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C090" w14:textId="77777777" w:rsidR="0075125E" w:rsidRPr="0075125E" w:rsidRDefault="0075125E" w:rsidP="007512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</w:t>
      </w:r>
      <w:r w:rsidRPr="0075125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51CD871" wp14:editId="5EA82FF4">
            <wp:extent cx="504825" cy="5905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D0E62" w14:textId="102202D0" w:rsidR="0075125E" w:rsidRPr="0075125E" w:rsidRDefault="0075125E" w:rsidP="007512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>WOJEWODA PODKARPACKI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                                 Rzeszów, 20</w:t>
      </w:r>
      <w:r w:rsidR="00D57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23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-0</w:t>
      </w:r>
      <w:r w:rsidR="003404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0D2DE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</w:t>
      </w:r>
    </w:p>
    <w:p w14:paraId="43ED96AD" w14:textId="77777777" w:rsidR="0075125E" w:rsidRPr="0075125E" w:rsidRDefault="0075125E" w:rsidP="0075125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ul. Grunwaldzka 15, 35-959 Rzeszów</w:t>
      </w:r>
    </w:p>
    <w:p w14:paraId="0CBA32DB" w14:textId="77777777" w:rsidR="0075125E" w:rsidRPr="0075125E" w:rsidRDefault="0075125E" w:rsidP="0075125E">
      <w:pPr>
        <w:keepNext/>
        <w:overflowPunct w:val="0"/>
        <w:autoSpaceDE w:val="0"/>
        <w:autoSpaceDN w:val="0"/>
        <w:adjustRightInd w:val="0"/>
        <w:spacing w:after="0" w:line="360" w:lineRule="auto"/>
        <w:ind w:right="-426"/>
        <w:jc w:val="both"/>
        <w:textAlignment w:val="baseline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 xml:space="preserve"> </w:t>
      </w:r>
    </w:p>
    <w:p w14:paraId="146E5A46" w14:textId="77777777" w:rsidR="000F56BA" w:rsidRPr="000F56BA" w:rsidRDefault="000F56BA" w:rsidP="000F56BA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S-V.431.2.3.2023.RM     </w:t>
      </w:r>
    </w:p>
    <w:p w14:paraId="0C291796" w14:textId="77777777" w:rsidR="000F56BA" w:rsidRPr="000F56BA" w:rsidRDefault="000F56BA" w:rsidP="000F56BA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</w:pP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F7A957C" w14:textId="6E704C8C" w:rsidR="000F56BA" w:rsidRPr="000F56BA" w:rsidRDefault="000F56BA" w:rsidP="000F56BA">
      <w:pPr>
        <w:spacing w:after="0" w:line="36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0F56B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bookmarkStart w:id="0" w:name="_Hlk142633661"/>
      <w:r w:rsidRPr="000F56B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Centrum Promocji Zdrowia „SANVIT” Sp. z o.o.</w:t>
      </w:r>
    </w:p>
    <w:bookmarkEnd w:id="0"/>
    <w:p w14:paraId="4D6010A2" w14:textId="2BF83E01" w:rsidR="000F56BA" w:rsidRDefault="000F56BA" w:rsidP="000F56BA">
      <w:pPr>
        <w:spacing w:after="0" w:line="36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0F56B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Oddział w Iwoniczu-Zdroju, Sanatorium Uzdrowis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kowe</w:t>
      </w:r>
    </w:p>
    <w:p w14:paraId="7D204354" w14:textId="2DFDEE15" w:rsidR="000F56BA" w:rsidRPr="000F56BA" w:rsidRDefault="000F56BA" w:rsidP="000F56BA">
      <w:pPr>
        <w:spacing w:after="0" w:line="36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</w:t>
      </w:r>
      <w:r w:rsidRPr="000F56B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ul. Ks. Jana </w:t>
      </w:r>
      <w:proofErr w:type="spellStart"/>
      <w:r w:rsidRPr="000F56B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Rąba</w:t>
      </w:r>
      <w:proofErr w:type="spellEnd"/>
      <w:r w:rsidRPr="000F56B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1</w:t>
      </w:r>
    </w:p>
    <w:p w14:paraId="59C3FA4E" w14:textId="4277DC2C" w:rsidR="000F56BA" w:rsidRPr="000F56BA" w:rsidRDefault="000F56BA" w:rsidP="000F56BA">
      <w:pPr>
        <w:spacing w:after="0" w:line="36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</w:t>
      </w:r>
      <w:r w:rsidRPr="000F56B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38-440 Iwonicz-Zdrój</w:t>
      </w:r>
    </w:p>
    <w:p w14:paraId="4E6667DD" w14:textId="77777777" w:rsidR="000F56BA" w:rsidRPr="000F56BA" w:rsidRDefault="000F56BA" w:rsidP="000F56BA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187B0CF2" w14:textId="0AD598D8" w:rsidR="0075125E" w:rsidRPr="0075125E" w:rsidRDefault="0075125E" w:rsidP="0075125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Na podstawie § 21 ust. 2 rozporządzenia Ministra Pracy i Polityki Społecznej z dnia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15 listopada 2007 r. w sprawie turnusów rehabilitacyjnych (Dz.U. </w:t>
      </w:r>
      <w:r w:rsidR="00C200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2007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230, poz. 1694,                                        z </w:t>
      </w:r>
      <w:proofErr w:type="spellStart"/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zm.) przekazuję wnioski i zalecenia po kontroli problemowej przeprowadzonej w </w:t>
      </w:r>
      <w:r w:rsidR="00127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trybie zdalnym w okresie od </w:t>
      </w:r>
      <w:r w:rsid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29</w:t>
      </w:r>
      <w:r w:rsidR="00127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.06.2023 r. do </w:t>
      </w:r>
      <w:r w:rsid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31</w:t>
      </w:r>
      <w:r w:rsidR="001272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.07.2023 r.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="000F56BA" w:rsidRP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Centrum Promocji Zdrowia „SANVIT” Sp. z o.o.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działającym jako organizator turnusów rehabilitacyjnych na podstawie wpisu </w:t>
      </w:r>
      <w:r w:rsidR="00AD66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OR/18/00</w:t>
      </w:r>
      <w:r w:rsidR="00FC2A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r w:rsidR="00FC2A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CA3D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kontroli dotyczył w szczególności stwierdzenia prawidłowości realizacji turnusów w 20</w:t>
      </w:r>
      <w:r w:rsidR="00CA3D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22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i 20</w:t>
      </w:r>
      <w:r w:rsidR="00CA3D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23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na podstawie oceny ich przebiegu, z uwzględnieniem programu turnusu, doboru kadry oraz miejsca realizacji turnusu, biorąc pod uwagę rodzaj turnusu oraz dysfunkcji lub schorzenia uczestników turnusów. Kontrola realizowana była zgodnie z zatwierdzonym w dniu </w:t>
      </w:r>
      <w:r w:rsidR="002B080A"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2B08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2B080A"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2B08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2B080A"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</w:t>
      </w:r>
      <w:r w:rsidR="002B08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23</w:t>
      </w:r>
      <w:r w:rsidR="002B080A"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przez </w:t>
      </w:r>
      <w:r w:rsidR="004F0C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Zastępcę Dyrektora Wydziału </w:t>
      </w:r>
      <w:r w:rsidR="009830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4F0C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olityki Społecznej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508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Podkarpackiego Urzędu Wojewódzkiego w Rzeszowie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programem kontroli organizatorów wpisanych do rejestru organizatorów turnusów rehabilitacyjnych dla osób niepełnosprawnych korzystających z dofinansowania PFRON. </w:t>
      </w:r>
    </w:p>
    <w:p w14:paraId="43AC57F6" w14:textId="52BBB7C9" w:rsidR="0075125E" w:rsidRPr="0075125E" w:rsidRDefault="0075125E" w:rsidP="0075125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Ustalenia kontroli zostały szczegółowo przedstawione w protokole kontroli podpisanym bez zastrzeżeń przez Panią </w:t>
      </w:r>
      <w:r w:rsidR="004E5603" w:rsidRPr="004E56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Dorotę </w:t>
      </w:r>
      <w:proofErr w:type="spellStart"/>
      <w:r w:rsid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Pietrukaniec</w:t>
      </w:r>
      <w:proofErr w:type="spellEnd"/>
      <w:r w:rsidR="004E5603" w:rsidRPr="004E56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Dyrektora Sanatorium Uzdrowiskowego </w:t>
      </w:r>
      <w:r w:rsidR="000F5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Iwoniczu-Zdroju</w:t>
      </w:r>
      <w:r w:rsidR="004E5603" w:rsidRPr="004E56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przedstawionych dokumentów kontrolujący ocenili działalność jednostki w kontrolowanym zakresie </w:t>
      </w:r>
      <w:r w:rsidRPr="0075125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pozytywnie z nieprawidłowościami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które jednak nie mają charakteru rażącego, mogą zostać skorygowane i nie skutkują koniecznością natychmiastowego wykreślenia organizatora z rejestru OR. </w:t>
      </w:r>
    </w:p>
    <w:p w14:paraId="6000CEF9" w14:textId="77777777" w:rsidR="001F742A" w:rsidRDefault="000F56BA" w:rsidP="001F742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</w:t>
      </w:r>
      <w:r w:rsidR="0075125E"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Generalnie organizator turnusów rehabilitacyjnych zapewnił kadrę gwarantującą prawidłową realizację programu turnusu. </w:t>
      </w:r>
      <w:r w:rsidR="00761B3C" w:rsidRPr="00761B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 jednak zauważyć, iż</w:t>
      </w:r>
      <w:r w:rsidR="001F7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w wykazie kadry stanowiącym załącznik do </w:t>
      </w:r>
      <w:r w:rsidR="00761B3C" w:rsidRPr="00761B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program</w:t>
      </w:r>
      <w:r w:rsidR="001F7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ów</w:t>
      </w:r>
      <w:r w:rsidR="00761B3C" w:rsidRPr="00761B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turnusu nie </w:t>
      </w:r>
      <w:r w:rsidR="001F7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znalazł się specjalista  ds. rekreacji. Jak </w:t>
      </w:r>
      <w:r w:rsidR="001F74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jednak wykazano kontrolowany podmiot zatrudnia osobę posiadającą kompetencje do sprawowania tej funkcji.</w:t>
      </w:r>
    </w:p>
    <w:p w14:paraId="224E366F" w14:textId="14AAD906" w:rsidR="0075125E" w:rsidRDefault="001F742A" w:rsidP="001F742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Z oświadczenia kierującego kontrolowanym podmiotem wynika, iż prowadzona jest weryfikacja rodzaju niepełnosprawności osób korzystających z turnusów rehabilitacyjnych poprzez okazanie aktualnego orzeczenia o niepełnosprawności, bądź złożenie przez niepełnosprawnego po przybyciu na turnus pisemnego oświadczenia. Stosowany wzór takiego oświadczenia nie pozwala jednak na pozyskanie informacji wys</w:t>
      </w:r>
      <w:r w:rsidR="0046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tarczających do zakwalifikowania osoby niepełnosprawnej do odpowiedniej grupy, w której realizowany jest program odpowiedni do rodzaju niepełnosprawności. Treść przedmiotowego oświadczenia obejmuje bowiem jedynie imię i nazwisko osoby niepełnosprawnej oraz stopień niepełnosprawności (możliwość wyboru). Informacja taka nie identyfikuje wystarczająco osoby niepełnosprawnej i nie pozwala ustalić rodzaju (przyczyny) niepełnosprawności.</w:t>
      </w:r>
      <w:r w:rsidR="0046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kontrolowanych latach organizator przyjmował na turnusy rehabilitacyjne osoby tylko </w:t>
      </w:r>
      <w:r w:rsidR="0046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dysfunkcj</w:t>
      </w:r>
      <w:r w:rsidR="008752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="0046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narządu ruchu.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C73938" w14:textId="647266C2" w:rsidR="00465E66" w:rsidRPr="00465E66" w:rsidRDefault="002B080A" w:rsidP="002B08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</w:t>
      </w:r>
      <w:r w:rsidR="00465E66" w:rsidRPr="0046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latach  2022-2023 organizator przekaz</w:t>
      </w:r>
      <w:r w:rsidR="008752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ywał</w:t>
      </w:r>
      <w:r w:rsidR="00465E66" w:rsidRPr="0046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Wojewodzie Podkarpackiemu </w:t>
      </w:r>
      <w:bookmarkStart w:id="1" w:name="_Hlk142640905"/>
      <w:r w:rsidR="00465E66" w:rsidRPr="0046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</w:t>
      </w:r>
      <w:r w:rsidR="008752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465E66" w:rsidRPr="0046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 zrealizowanych w poprzednim roku kalendarzowym turnusach rehabilitacyjnych, </w:t>
      </w:r>
      <w:r w:rsidR="00465E66" w:rsidRPr="0046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uwzględnieniem liczby tych turnusów i liczby uczestników</w:t>
      </w:r>
      <w:bookmarkEnd w:id="1"/>
      <w:r w:rsidR="00465E66" w:rsidRPr="0046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przy czym: za rok 2021 i 2022 przedmiotow</w:t>
      </w:r>
      <w:r w:rsidR="008752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465E66" w:rsidRPr="0046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informacje przekazano z przekroczeniem terminu przewidzianego </w:t>
      </w:r>
      <w:bookmarkStart w:id="2" w:name="_Hlk142640950"/>
      <w:r w:rsidR="00465E66" w:rsidRPr="0046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§ 12 ust. 1 pkt 8 rozporządzenia w sprawie turnusów rehabilitacyjnych</w:t>
      </w:r>
      <w:bookmarkEnd w:id="2"/>
      <w:r w:rsidR="0046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Nadto, w informacji za rok 2022 wskazano inn</w:t>
      </w:r>
      <w:r w:rsidR="008752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="00465E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liczbę turnusów, niż ta, która ustalona została w trakcie kontroli ( </w:t>
      </w:r>
      <w:r w:rsidR="00D146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tj. 12 zamiast 13).</w:t>
      </w:r>
    </w:p>
    <w:p w14:paraId="2D8B14EB" w14:textId="77777777" w:rsidR="0075125E" w:rsidRPr="0075125E" w:rsidRDefault="0075125E" w:rsidP="002272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 powyższym, w celu usunięcia stwierdzonych nieprawidłowości przekazuję do zastosowania poniższe zalecenia:</w:t>
      </w:r>
    </w:p>
    <w:p w14:paraId="5DB3457E" w14:textId="05CD7B62" w:rsidR="00337EB4" w:rsidRDefault="002E5C3E" w:rsidP="00DB5641">
      <w:pPr>
        <w:pStyle w:val="Akapitzlist"/>
        <w:numPr>
          <w:ilvl w:val="0"/>
          <w:numId w:val="1"/>
        </w:numPr>
        <w:spacing w:line="360" w:lineRule="auto"/>
        <w:jc w:val="both"/>
      </w:pPr>
      <w:r w:rsidRPr="002E5C3E">
        <w:t xml:space="preserve">Dokumentacja dotycząca każdego zorganizowanego turnusu rehabilitacyjnego powinna obejmować </w:t>
      </w:r>
      <w:r w:rsidR="005559A5">
        <w:t xml:space="preserve">szczegółową </w:t>
      </w:r>
      <w:r w:rsidRPr="002E5C3E">
        <w:t xml:space="preserve">informację o kadrze gwarantującej prawidłową realizację programu konkretnego turnusu. </w:t>
      </w:r>
      <w:r w:rsidR="00D146BE">
        <w:t xml:space="preserve">Wykaz kadry, stanowiący część programu turnusu rehabilitacyjnego powinien obejmować pełen skład osobowy realizujący ten program, w tym specjalistę ds. rekreacji. </w:t>
      </w:r>
    </w:p>
    <w:p w14:paraId="03B05088" w14:textId="2960373A" w:rsidR="00DB5641" w:rsidRDefault="00D146BE" w:rsidP="00DB564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Organizator </w:t>
      </w:r>
      <w:r w:rsidRPr="00D146BE">
        <w:rPr>
          <w:rStyle w:val="Uwydatnienie"/>
          <w:i w:val="0"/>
          <w:iCs w:val="0"/>
        </w:rPr>
        <w:t>turnusów rehabilitacyjnych</w:t>
      </w:r>
      <w:r>
        <w:t xml:space="preserve"> odpowiada za dobór uczestników, prawidłową realizację programów turnusów oraz miejsce ich realizacji, uwzględniając </w:t>
      </w:r>
      <w:bookmarkStart w:id="3" w:name="_Hlk142636149"/>
      <w:r>
        <w:t>rodzaj niepełnosprawności lub schorzenia albo dysfunkcji uczestników</w:t>
      </w:r>
      <w:bookmarkEnd w:id="3"/>
      <w:r>
        <w:t>. Z tego względu organizator powinien weryfikować rodzaj niepełnosprawności, posiadane schorzenia alb</w:t>
      </w:r>
      <w:r w:rsidR="00A53333">
        <w:t>o</w:t>
      </w:r>
      <w:r>
        <w:t xml:space="preserve"> dysfun</w:t>
      </w:r>
      <w:r w:rsidR="00A53333">
        <w:t>k</w:t>
      </w:r>
      <w:r>
        <w:t>cje</w:t>
      </w:r>
      <w:r w:rsidR="00A53333">
        <w:t xml:space="preserve">, poprzez żądanie od korzystających z turnusów rehabilitacyjnych okazania orzeczenia o stopniu niepełnosprawności (lub innego równoważnego </w:t>
      </w:r>
      <w:r w:rsidR="00A53333">
        <w:lastRenderedPageBreak/>
        <w:t>dokumentu) albo złożenia w tym zakresie stosownego oświadczenia. Oświadczenie takie, w formie pisemnej</w:t>
      </w:r>
      <w:r w:rsidR="00B5194A">
        <w:t>,</w:t>
      </w:r>
      <w:r w:rsidR="00A53333">
        <w:t xml:space="preserve"> powinno umożliwiać identyfikację osoby, która je złożyła oraz wskazywać rodzaj niepełnosprawności lub schorzenia albo dysfunkcji uczestnik</w:t>
      </w:r>
      <w:r w:rsidR="008752AD">
        <w:t>a</w:t>
      </w:r>
      <w:r w:rsidR="00A53333">
        <w:t>. Informacja o samym stopniu niepełnosprawności jest niewystarczająca.</w:t>
      </w:r>
    </w:p>
    <w:p w14:paraId="0EB34F81" w14:textId="1A3002BB" w:rsidR="00B5194A" w:rsidRDefault="002B080A" w:rsidP="00DB5641">
      <w:pPr>
        <w:pStyle w:val="Akapitzlist"/>
        <w:numPr>
          <w:ilvl w:val="0"/>
          <w:numId w:val="1"/>
        </w:numPr>
        <w:spacing w:line="360" w:lineRule="auto"/>
        <w:jc w:val="both"/>
      </w:pPr>
      <w:r>
        <w:t>I</w:t>
      </w:r>
      <w:r w:rsidR="00B5194A" w:rsidRPr="00465E66">
        <w:t>nformacj</w:t>
      </w:r>
      <w:r w:rsidR="00B5194A">
        <w:t>e</w:t>
      </w:r>
      <w:r w:rsidR="00B5194A" w:rsidRPr="00465E66">
        <w:t xml:space="preserve"> o zrealizowanych w poprzednim roku kalendarzowym turnusach rehabilitacyjnych</w:t>
      </w:r>
      <w:r w:rsidR="00B5194A">
        <w:t xml:space="preserve"> należy składać w terminie określonym w</w:t>
      </w:r>
      <w:r w:rsidR="00B5194A" w:rsidRPr="00465E66">
        <w:t xml:space="preserve"> § 12 ust. 1 pkt 8 rozporządzenia w sprawie turnusów rehabilitacyjnych</w:t>
      </w:r>
      <w:r w:rsidR="00B5194A">
        <w:t>, a zawarte w nich dane powinny być rzetelne.</w:t>
      </w:r>
    </w:p>
    <w:p w14:paraId="4AB58A0F" w14:textId="77777777" w:rsidR="00A53333" w:rsidRDefault="00A53333" w:rsidP="00A53333">
      <w:pPr>
        <w:pStyle w:val="Akapitzlist"/>
        <w:spacing w:line="360" w:lineRule="auto"/>
        <w:jc w:val="both"/>
      </w:pPr>
    </w:p>
    <w:p w14:paraId="5E6B0AC9" w14:textId="561ADF0F" w:rsidR="0075125E" w:rsidRPr="0075125E" w:rsidRDefault="0075125E" w:rsidP="007512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Jednostka kontrolowana może zgłosić na piśmie umotywowane zastrzeżenia                           do powyższych wniosków i zaleceń </w:t>
      </w:r>
      <w:r w:rsidRPr="0075125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terminie 7 dni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dnia ich otrzymania. W razie zgłoszenia zastrzeżeń prowadzący kontrolę dokonuje ich analizy i w miarę potrzeby podejmuje dodatkowe czynności kontrolne, a w przypadku stwierdzenia zasadności zastrzeżeń dokonuje odpowiednich zmian we wnioskach i zaleceniach. W razie nieuwzględnienia zastrzeżeń </w:t>
      </w:r>
      <w:r w:rsidR="00705B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całości lub części prowadzący kontrolę przekazuje na piśmie swoje stanowisko zgłaszającemu zastrzeżenia.</w:t>
      </w:r>
    </w:p>
    <w:p w14:paraId="4B89AC17" w14:textId="77777777" w:rsidR="0075125E" w:rsidRPr="0075125E" w:rsidRDefault="0075125E" w:rsidP="007512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braku zastrzeżeń, proszę mnie poinformować na piśmie o sposobie wykonania powyższych zaleceń, a także o podjętych działaniach lub przyczynach ich niepodjęcia </w:t>
      </w:r>
      <w:r w:rsidRPr="0075125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terminie 30 dni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daty otrzymania niniejszego pisma. </w:t>
      </w:r>
    </w:p>
    <w:p w14:paraId="7B9BDDD8" w14:textId="77777777" w:rsidR="0075125E" w:rsidRPr="0075125E" w:rsidRDefault="0075125E" w:rsidP="007512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Niewykonanie zaleceń może być uznane za niespełnienie warunków, o których mowa w rozporządzeniu z dnia 15 listopada 2007 r. w sprawie turnusów rehabilitacyjnych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stanowić podstawę – w trybie art. 10d ust. 6 pkt 1 ustawy o rehabilitacji zawodowej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społecznej oraz zatrudnianiu osób niepełnosprawnych – do wykreślenia organizatora </w:t>
      </w:r>
      <w:r w:rsidRPr="007512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rejestru. W przypadku wykreślenia organizatora z rejestru na podstawie ww. przepisu, jednostka nie może złożyć wniosku o dokonanie wpisu do odpowiedniego rejestru                                 przed upływem 2 lat od dnia wykreślenia.</w:t>
      </w:r>
    </w:p>
    <w:p w14:paraId="3C0C86FC" w14:textId="77777777" w:rsidR="00EB13A2" w:rsidRPr="00EB13A2" w:rsidRDefault="00EB13A2" w:rsidP="00EB13A2">
      <w:pPr>
        <w:overflowPunct w:val="0"/>
        <w:autoSpaceDE w:val="0"/>
        <w:autoSpaceDN w:val="0"/>
        <w:adjustRightInd w:val="0"/>
        <w:spacing w:after="100" w:line="240" w:lineRule="auto"/>
        <w:ind w:left="3969"/>
        <w:jc w:val="center"/>
        <w:textAlignment w:val="baseline"/>
        <w:rPr>
          <w:rFonts w:ascii="Times New Roman" w:hAnsi="Times New Roman" w:cs="Times New Roman"/>
          <w:b/>
          <w:spacing w:val="-20"/>
          <w:w w:val="90"/>
          <w:kern w:val="0"/>
          <w:sz w:val="28"/>
          <w:szCs w:val="28"/>
          <w14:ligatures w14:val="none"/>
        </w:rPr>
      </w:pPr>
      <w:r w:rsidRPr="00EB13A2">
        <w:rPr>
          <w:rFonts w:ascii="Times New Roman" w:hAnsi="Times New Roman" w:cs="Times New Roman"/>
          <w:b/>
          <w:spacing w:val="-20"/>
          <w:w w:val="90"/>
          <w:kern w:val="0"/>
          <w:sz w:val="28"/>
          <w:szCs w:val="28"/>
          <w14:ligatures w14:val="none"/>
        </w:rPr>
        <w:t>Z up. WOJEWODY PODKARPACKIEGO</w:t>
      </w:r>
    </w:p>
    <w:p w14:paraId="55B54E6A" w14:textId="62A12927" w:rsidR="00B5194A" w:rsidRDefault="000D2DE7" w:rsidP="000D2DE7">
      <w:pPr>
        <w:spacing w:after="0" w:line="240" w:lineRule="auto"/>
        <w:ind w:left="3969"/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 xml:space="preserve">                                     ( - )</w:t>
      </w:r>
    </w:p>
    <w:p w14:paraId="5B318D6F" w14:textId="178B4A7D" w:rsidR="00EB13A2" w:rsidRPr="00EB13A2" w:rsidRDefault="00EB13A2" w:rsidP="00EB13A2">
      <w:pPr>
        <w:spacing w:after="0" w:line="240" w:lineRule="auto"/>
        <w:ind w:left="3969"/>
        <w:jc w:val="center"/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</w:pPr>
      <w:r w:rsidRPr="00EB13A2"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>Jolanta Sawicka</w:t>
      </w:r>
    </w:p>
    <w:p w14:paraId="30978131" w14:textId="0D157CFF" w:rsidR="0075125E" w:rsidRPr="0075125E" w:rsidRDefault="00EB13A2" w:rsidP="00EB13A2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pl-PL"/>
          <w14:ligatures w14:val="none"/>
        </w:rPr>
      </w:pPr>
      <w:r w:rsidRPr="00EB13A2"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ab/>
        <w:t xml:space="preserve">       </w:t>
      </w:r>
      <w:r w:rsidRPr="00EB13A2">
        <w:rPr>
          <w:rFonts w:ascii="Times New Roman" w:hAnsi="Times New Roman" w:cs="Times New Roman"/>
          <w:b/>
          <w:w w:val="90"/>
          <w:kern w:val="0"/>
          <w:sz w:val="28"/>
          <w:szCs w:val="28"/>
          <w14:ligatures w14:val="none"/>
        </w:rPr>
        <w:t>I WICEWOJEWODA</w:t>
      </w:r>
    </w:p>
    <w:p w14:paraId="6C0961A0" w14:textId="77777777" w:rsidR="0075125E" w:rsidRPr="00B5194A" w:rsidRDefault="0075125E" w:rsidP="001001D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B5194A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>Otrzymują:</w:t>
      </w:r>
    </w:p>
    <w:p w14:paraId="3EF327BE" w14:textId="77777777" w:rsidR="0075125E" w:rsidRPr="00B5194A" w:rsidRDefault="0075125E" w:rsidP="001001D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5194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Adresat</w:t>
      </w:r>
    </w:p>
    <w:p w14:paraId="1E59041A" w14:textId="77777777" w:rsidR="008752AD" w:rsidRDefault="001001DB" w:rsidP="001001D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5194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</w:t>
      </w:r>
      <w:r w:rsidR="0075125E" w:rsidRPr="00B5194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</w:t>
      </w:r>
    </w:p>
    <w:p w14:paraId="11487E2A" w14:textId="03D2A1E2" w:rsidR="0075125E" w:rsidRPr="00B5194A" w:rsidRDefault="001001DB" w:rsidP="008752AD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5194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sectPr w:rsidR="0075125E" w:rsidRPr="00B5194A" w:rsidSect="006F779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9439" w14:textId="77777777" w:rsidR="006F7799" w:rsidRDefault="006F7799" w:rsidP="006F7799">
      <w:pPr>
        <w:spacing w:after="0" w:line="240" w:lineRule="auto"/>
      </w:pPr>
      <w:r>
        <w:separator/>
      </w:r>
    </w:p>
  </w:endnote>
  <w:endnote w:type="continuationSeparator" w:id="0">
    <w:p w14:paraId="36D546EB" w14:textId="77777777" w:rsidR="006F7799" w:rsidRDefault="006F7799" w:rsidP="006F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0623005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9E1EA5" w14:textId="3EB90EA7" w:rsidR="006F7799" w:rsidRPr="00000D8C" w:rsidRDefault="006F7799" w:rsidP="006F7799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000D8C">
              <w:rPr>
                <w:rFonts w:ascii="Times New Roman" w:hAnsi="Times New Roman" w:cs="Times New Roman"/>
                <w:sz w:val="20"/>
                <w:szCs w:val="20"/>
              </w:rPr>
              <w:t>S-V.431.2.</w:t>
            </w:r>
            <w:r w:rsidR="000F56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t>.2023.</w:t>
            </w:r>
            <w:r w:rsidR="000F56BA">
              <w:rPr>
                <w:rFonts w:ascii="Times New Roman" w:hAnsi="Times New Roman" w:cs="Times New Roman"/>
                <w:sz w:val="20"/>
                <w:szCs w:val="20"/>
              </w:rPr>
              <w:t>RM</w: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0D8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3C4D1D10" w14:textId="77777777" w:rsidR="006F7799" w:rsidRPr="006F7799" w:rsidRDefault="006F7799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EA27" w14:textId="77777777" w:rsidR="006F7799" w:rsidRDefault="006F7799" w:rsidP="006F7799">
      <w:pPr>
        <w:spacing w:after="0" w:line="240" w:lineRule="auto"/>
      </w:pPr>
      <w:r>
        <w:separator/>
      </w:r>
    </w:p>
  </w:footnote>
  <w:footnote w:type="continuationSeparator" w:id="0">
    <w:p w14:paraId="3258187D" w14:textId="77777777" w:rsidR="006F7799" w:rsidRDefault="006F7799" w:rsidP="006F7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9334D"/>
    <w:multiLevelType w:val="hybridMultilevel"/>
    <w:tmpl w:val="1E061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3FD6"/>
    <w:multiLevelType w:val="hybridMultilevel"/>
    <w:tmpl w:val="ED0C7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E60A4"/>
    <w:multiLevelType w:val="hybridMultilevel"/>
    <w:tmpl w:val="697C3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B3A94"/>
    <w:multiLevelType w:val="hybridMultilevel"/>
    <w:tmpl w:val="4452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50729">
    <w:abstractNumId w:val="1"/>
  </w:num>
  <w:num w:numId="2" w16cid:durableId="1689595473">
    <w:abstractNumId w:val="3"/>
  </w:num>
  <w:num w:numId="3" w16cid:durableId="835996834">
    <w:abstractNumId w:val="2"/>
  </w:num>
  <w:num w:numId="4" w16cid:durableId="74352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5E"/>
    <w:rsid w:val="00000D8C"/>
    <w:rsid w:val="0000130E"/>
    <w:rsid w:val="000434FB"/>
    <w:rsid w:val="00062666"/>
    <w:rsid w:val="00087A23"/>
    <w:rsid w:val="000D2DE7"/>
    <w:rsid w:val="000E7A9F"/>
    <w:rsid w:val="000F1C6E"/>
    <w:rsid w:val="000F56BA"/>
    <w:rsid w:val="001001DB"/>
    <w:rsid w:val="001272A0"/>
    <w:rsid w:val="001F742A"/>
    <w:rsid w:val="002272C1"/>
    <w:rsid w:val="002A74BA"/>
    <w:rsid w:val="002B080A"/>
    <w:rsid w:val="002B7161"/>
    <w:rsid w:val="002E5C3E"/>
    <w:rsid w:val="002E5CC3"/>
    <w:rsid w:val="00333176"/>
    <w:rsid w:val="00337EB4"/>
    <w:rsid w:val="003404A3"/>
    <w:rsid w:val="00424DB1"/>
    <w:rsid w:val="00465E66"/>
    <w:rsid w:val="00490B3D"/>
    <w:rsid w:val="004E363B"/>
    <w:rsid w:val="004E5603"/>
    <w:rsid w:val="004F0CF4"/>
    <w:rsid w:val="0054068B"/>
    <w:rsid w:val="005559A5"/>
    <w:rsid w:val="005A0578"/>
    <w:rsid w:val="005A5D00"/>
    <w:rsid w:val="00612E13"/>
    <w:rsid w:val="00614E2F"/>
    <w:rsid w:val="00625F3F"/>
    <w:rsid w:val="0064286C"/>
    <w:rsid w:val="00656779"/>
    <w:rsid w:val="006F7799"/>
    <w:rsid w:val="00705B53"/>
    <w:rsid w:val="007341D1"/>
    <w:rsid w:val="0075125E"/>
    <w:rsid w:val="00761B3C"/>
    <w:rsid w:val="007B2E54"/>
    <w:rsid w:val="007B41EC"/>
    <w:rsid w:val="008135B6"/>
    <w:rsid w:val="00837B90"/>
    <w:rsid w:val="008752AD"/>
    <w:rsid w:val="008A3ADB"/>
    <w:rsid w:val="00914BC0"/>
    <w:rsid w:val="00983074"/>
    <w:rsid w:val="009A6A26"/>
    <w:rsid w:val="009C07EF"/>
    <w:rsid w:val="00A1691E"/>
    <w:rsid w:val="00A428CC"/>
    <w:rsid w:val="00A45077"/>
    <w:rsid w:val="00A53333"/>
    <w:rsid w:val="00A74837"/>
    <w:rsid w:val="00AD6621"/>
    <w:rsid w:val="00AE1735"/>
    <w:rsid w:val="00B5194A"/>
    <w:rsid w:val="00B53B42"/>
    <w:rsid w:val="00BA4377"/>
    <w:rsid w:val="00C052EE"/>
    <w:rsid w:val="00C200F2"/>
    <w:rsid w:val="00C31DC6"/>
    <w:rsid w:val="00CA3D68"/>
    <w:rsid w:val="00CD0C6E"/>
    <w:rsid w:val="00CF630D"/>
    <w:rsid w:val="00D00402"/>
    <w:rsid w:val="00D146BE"/>
    <w:rsid w:val="00D168CB"/>
    <w:rsid w:val="00D47132"/>
    <w:rsid w:val="00D572F4"/>
    <w:rsid w:val="00D63739"/>
    <w:rsid w:val="00D648BF"/>
    <w:rsid w:val="00DB5641"/>
    <w:rsid w:val="00DF508E"/>
    <w:rsid w:val="00E22272"/>
    <w:rsid w:val="00E35E31"/>
    <w:rsid w:val="00E36631"/>
    <w:rsid w:val="00EB13A2"/>
    <w:rsid w:val="00EF777A"/>
    <w:rsid w:val="00FC2A80"/>
    <w:rsid w:val="00FD027F"/>
    <w:rsid w:val="00FD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15EC"/>
  <w15:chartTrackingRefBased/>
  <w15:docId w15:val="{422C981E-2EB0-4639-8548-1DB904C7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799"/>
  </w:style>
  <w:style w:type="paragraph" w:styleId="Stopka">
    <w:name w:val="footer"/>
    <w:basedOn w:val="Normalny"/>
    <w:link w:val="StopkaZnak"/>
    <w:uiPriority w:val="99"/>
    <w:unhideWhenUsed/>
    <w:rsid w:val="006F7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799"/>
  </w:style>
  <w:style w:type="paragraph" w:styleId="Akapitzlist">
    <w:name w:val="List Paragraph"/>
    <w:basedOn w:val="Normalny"/>
    <w:uiPriority w:val="34"/>
    <w:qFormat/>
    <w:rsid w:val="00EB13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D146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84A5-EEF1-4F8A-B890-D74EEEA0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Skóra</dc:creator>
  <cp:keywords/>
  <dc:description/>
  <cp:lastModifiedBy>Rafał Mazgaj</cp:lastModifiedBy>
  <cp:revision>2</cp:revision>
  <cp:lastPrinted>2023-08-11T11:54:00Z</cp:lastPrinted>
  <dcterms:created xsi:type="dcterms:W3CDTF">2023-08-11T13:10:00Z</dcterms:created>
  <dcterms:modified xsi:type="dcterms:W3CDTF">2023-08-11T13:10:00Z</dcterms:modified>
</cp:coreProperties>
</file>