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62E42" w14:textId="77777777" w:rsidR="00D572D2" w:rsidRPr="00D572D2" w:rsidRDefault="00D572D2" w:rsidP="00D572D2">
      <w:pPr>
        <w:spacing w:after="5" w:line="247" w:lineRule="auto"/>
        <w:ind w:left="6382"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Załącznik nr 11 do SWZ </w:t>
      </w:r>
    </w:p>
    <w:p w14:paraId="75B95E9C" w14:textId="77777777" w:rsidR="00D572D2" w:rsidRPr="00D572D2" w:rsidRDefault="00D572D2" w:rsidP="00D572D2">
      <w:pPr>
        <w:spacing w:after="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636F6F32" w14:textId="77777777" w:rsidR="00D572D2" w:rsidRPr="00D572D2" w:rsidRDefault="00D572D2" w:rsidP="00D572D2">
      <w:pPr>
        <w:spacing w:after="0"/>
        <w:ind w:right="-18"/>
        <w:jc w:val="right"/>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4509B9FD" w14:textId="77777777" w:rsidR="00D572D2" w:rsidRPr="00D572D2" w:rsidRDefault="00D572D2" w:rsidP="00D572D2">
      <w:pPr>
        <w:spacing w:after="8" w:line="250" w:lineRule="auto"/>
        <w:ind w:left="3245" w:right="2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Umowa nr SA.271………. </w:t>
      </w:r>
    </w:p>
    <w:p w14:paraId="2130FD2C" w14:textId="77777777" w:rsidR="00D572D2" w:rsidRPr="00D572D2" w:rsidRDefault="00D572D2" w:rsidP="00D572D2">
      <w:pPr>
        <w:spacing w:after="8" w:line="250" w:lineRule="auto"/>
        <w:ind w:left="3149" w:right="2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zawarta ………………………… </w:t>
      </w:r>
    </w:p>
    <w:p w14:paraId="6F6D47CA" w14:textId="77777777" w:rsidR="00D572D2" w:rsidRPr="00D572D2" w:rsidRDefault="00D572D2" w:rsidP="00D572D2">
      <w:pPr>
        <w:spacing w:after="0"/>
        <w:ind w:left="4421"/>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4E68032C" w14:textId="77777777" w:rsidR="00D572D2" w:rsidRPr="00D572D2" w:rsidRDefault="00D572D2" w:rsidP="00D572D2">
      <w:pPr>
        <w:spacing w:after="8" w:line="250" w:lineRule="auto"/>
        <w:ind w:left="3934" w:right="2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pomiędzy  </w:t>
      </w:r>
    </w:p>
    <w:p w14:paraId="074E9351" w14:textId="77777777" w:rsidR="00D572D2" w:rsidRPr="00D572D2" w:rsidRDefault="00D572D2" w:rsidP="00D572D2">
      <w:pPr>
        <w:spacing w:after="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6C764637" w14:textId="0782C001" w:rsidR="00D572D2" w:rsidRPr="00D572D2" w:rsidRDefault="00D572D2" w:rsidP="00D572D2">
      <w:pPr>
        <w:spacing w:after="5" w:line="247" w:lineRule="auto"/>
        <w:ind w:left="7" w:right="1444"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Skarbem Państwa – Nadleśnictwem Tomaszów, Pasieki ul. Mickiewicz</w:t>
      </w:r>
      <w:r w:rsidR="009D7D3D">
        <w:rPr>
          <w:rFonts w:ascii="Times New Roman" w:eastAsia="Times New Roman" w:hAnsi="Times New Roman" w:cs="Times New Roman"/>
          <w:color w:val="000000"/>
          <w:lang w:eastAsia="pl-PL"/>
        </w:rPr>
        <w:t xml:space="preserve">a </w:t>
      </w:r>
      <w:r w:rsidRPr="00D572D2">
        <w:rPr>
          <w:rFonts w:ascii="Times New Roman" w:eastAsia="Times New Roman" w:hAnsi="Times New Roman" w:cs="Times New Roman"/>
          <w:color w:val="000000"/>
          <w:lang w:eastAsia="pl-PL"/>
        </w:rPr>
        <w:t xml:space="preserve">o numerze NIP - 9210004658 reprezentowanym przez  Pana Leszka Dmitrocę - Nadleśniczego, dalej </w:t>
      </w:r>
      <w:r w:rsidRPr="00D572D2">
        <w:rPr>
          <w:rFonts w:ascii="Times New Roman" w:eastAsia="Times New Roman" w:hAnsi="Times New Roman" w:cs="Times New Roman"/>
          <w:b/>
          <w:bCs/>
          <w:color w:val="000000"/>
          <w:lang w:eastAsia="pl-PL"/>
        </w:rPr>
        <w:t>„Zamawiający”</w:t>
      </w:r>
      <w:r w:rsidRPr="00D572D2">
        <w:rPr>
          <w:rFonts w:ascii="Times New Roman" w:eastAsia="Times New Roman" w:hAnsi="Times New Roman" w:cs="Times New Roman"/>
          <w:color w:val="000000"/>
          <w:lang w:eastAsia="pl-PL"/>
        </w:rPr>
        <w:t xml:space="preserve">, </w:t>
      </w:r>
    </w:p>
    <w:p w14:paraId="1070AA3D" w14:textId="77777777" w:rsidR="00D572D2" w:rsidRPr="00D572D2" w:rsidRDefault="00D572D2" w:rsidP="00D572D2">
      <w:pPr>
        <w:spacing w:after="5" w:line="247" w:lineRule="auto"/>
        <w:ind w:left="7"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a </w:t>
      </w:r>
    </w:p>
    <w:p w14:paraId="4D3F9C2F" w14:textId="77777777" w:rsidR="00D572D2" w:rsidRPr="00D572D2" w:rsidRDefault="00D572D2" w:rsidP="00D572D2">
      <w:pPr>
        <w:spacing w:after="60" w:line="250" w:lineRule="auto"/>
        <w:ind w:left="-5" w:right="1910"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z siedzibą ……… przy ul. ……………, ……………………., wpisaną do centralnej ewidencji i informacji o działalności gospodarczej, będącym czynnym i zarejestrowanym podatnikiem VAT posiadającą NIP o numerze ……………. i regon o numerze ………………, reprezentowaną przez  ……………………, PESEL: …………………, …………………………, zwanym w dalszej części umowy ………………. </w:t>
      </w:r>
      <w:r w:rsidRPr="00D572D2">
        <w:rPr>
          <w:rFonts w:ascii="Times New Roman" w:eastAsia="Times New Roman" w:hAnsi="Times New Roman" w:cs="Times New Roman"/>
          <w:b/>
          <w:bCs/>
          <w:color w:val="000000"/>
          <w:lang w:eastAsia="pl-PL"/>
        </w:rPr>
        <w:t>„Wykonawcą”</w:t>
      </w:r>
      <w:r w:rsidRPr="00D572D2">
        <w:rPr>
          <w:rFonts w:ascii="Times New Roman" w:eastAsia="Times New Roman" w:hAnsi="Times New Roman" w:cs="Times New Roman"/>
          <w:color w:val="000000"/>
          <w:lang w:eastAsia="pl-PL"/>
        </w:rPr>
        <w:t xml:space="preserve">,  </w:t>
      </w:r>
    </w:p>
    <w:p w14:paraId="1C578F7E" w14:textId="77777777" w:rsidR="00D572D2" w:rsidRPr="00D572D2" w:rsidRDefault="00D572D2" w:rsidP="00D572D2">
      <w:pPr>
        <w:spacing w:after="52" w:line="250" w:lineRule="auto"/>
        <w:ind w:left="-5" w:right="1529" w:hanging="10"/>
        <w:jc w:val="both"/>
        <w:rPr>
          <w:rFonts w:ascii="Times New Roman" w:eastAsia="Times New Roman" w:hAnsi="Times New Roman" w:cs="Times New Roman"/>
          <w:color w:val="000000"/>
          <w:lang w:eastAsia="pl-PL"/>
        </w:rPr>
      </w:pPr>
    </w:p>
    <w:p w14:paraId="66289523" w14:textId="2AD6A298" w:rsidR="00D572D2" w:rsidRPr="00D572D2" w:rsidRDefault="00D572D2" w:rsidP="00D572D2">
      <w:pPr>
        <w:spacing w:after="52" w:line="250" w:lineRule="auto"/>
        <w:ind w:left="-5" w:right="1529"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Podmioty </w:t>
      </w:r>
      <w:r w:rsidRPr="00D572D2">
        <w:rPr>
          <w:rFonts w:ascii="Times New Roman" w:eastAsia="Times New Roman" w:hAnsi="Times New Roman" w:cs="Times New Roman"/>
          <w:color w:val="000000"/>
          <w:lang w:eastAsia="pl-PL"/>
        </w:rPr>
        <w:tab/>
        <w:t xml:space="preserve">wchodzące </w:t>
      </w:r>
      <w:r w:rsidRPr="00D572D2">
        <w:rPr>
          <w:rFonts w:ascii="Times New Roman" w:eastAsia="Times New Roman" w:hAnsi="Times New Roman" w:cs="Times New Roman"/>
          <w:color w:val="000000"/>
          <w:lang w:eastAsia="pl-PL"/>
        </w:rPr>
        <w:tab/>
        <w:t xml:space="preserve">w </w:t>
      </w:r>
      <w:r w:rsidRPr="00D572D2">
        <w:rPr>
          <w:rFonts w:ascii="Times New Roman" w:eastAsia="Times New Roman" w:hAnsi="Times New Roman" w:cs="Times New Roman"/>
          <w:color w:val="000000"/>
          <w:lang w:eastAsia="pl-PL"/>
        </w:rPr>
        <w:tab/>
        <w:t xml:space="preserve">skład </w:t>
      </w:r>
      <w:r w:rsidRPr="00D572D2">
        <w:rPr>
          <w:rFonts w:ascii="Times New Roman" w:eastAsia="Times New Roman" w:hAnsi="Times New Roman" w:cs="Times New Roman"/>
          <w:color w:val="000000"/>
          <w:lang w:eastAsia="pl-PL"/>
        </w:rPr>
        <w:tab/>
        <w:t xml:space="preserve">Konsorcjum, </w:t>
      </w:r>
      <w:r w:rsidRPr="00D572D2">
        <w:rPr>
          <w:rFonts w:ascii="Times New Roman" w:eastAsia="Times New Roman" w:hAnsi="Times New Roman" w:cs="Times New Roman"/>
          <w:color w:val="000000"/>
          <w:lang w:eastAsia="pl-PL"/>
        </w:rPr>
        <w:tab/>
        <w:t xml:space="preserve">są </w:t>
      </w:r>
      <w:r w:rsidRPr="00D572D2">
        <w:rPr>
          <w:rFonts w:ascii="Times New Roman" w:eastAsia="Times New Roman" w:hAnsi="Times New Roman" w:cs="Times New Roman"/>
          <w:color w:val="000000"/>
          <w:lang w:eastAsia="pl-PL"/>
        </w:rPr>
        <w:tab/>
        <w:t>solidarnie odpowiedzialne</w:t>
      </w:r>
      <w:r w:rsidRPr="00D572D2">
        <w:rPr>
          <w:rFonts w:ascii="Times New Roman" w:eastAsia="Times New Roman" w:hAnsi="Times New Roman" w:cs="Times New Roman"/>
          <w:color w:val="000000"/>
          <w:lang w:eastAsia="pl-PL"/>
        </w:rPr>
        <w:tab/>
        <w:t>przed Zamawiającym za wykonanie umowy, zobowiązani są też do pozostawania w Konsorcjum przez cały czas trwania umowy, łącznie z</w:t>
      </w:r>
      <w:r w:rsidR="00865CAF">
        <w:rPr>
          <w:rFonts w:ascii="Times New Roman" w:eastAsia="Times New Roman" w:hAnsi="Times New Roman" w:cs="Times New Roman"/>
          <w:color w:val="000000"/>
          <w:lang w:eastAsia="pl-PL"/>
        </w:rPr>
        <w:t> </w:t>
      </w:r>
      <w:r w:rsidRPr="00D572D2">
        <w:rPr>
          <w:rFonts w:ascii="Times New Roman" w:eastAsia="Times New Roman" w:hAnsi="Times New Roman" w:cs="Times New Roman"/>
          <w:color w:val="000000"/>
          <w:lang w:eastAsia="pl-PL"/>
        </w:rPr>
        <w:t>okresem gwarancji jakości i rękojmi za wady,</w:t>
      </w:r>
    </w:p>
    <w:p w14:paraId="3DEE3AAE" w14:textId="77777777" w:rsidR="00D572D2" w:rsidRPr="00D572D2" w:rsidRDefault="00D572D2" w:rsidP="00D572D2">
      <w:pPr>
        <w:spacing w:after="52" w:line="250" w:lineRule="auto"/>
        <w:ind w:left="-5" w:right="1529"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zwana dalej „umową”,</w:t>
      </w:r>
    </w:p>
    <w:p w14:paraId="774DEC51" w14:textId="77777777" w:rsidR="00D572D2" w:rsidRPr="00D572D2" w:rsidRDefault="00D572D2" w:rsidP="00D572D2">
      <w:pPr>
        <w:spacing w:after="52" w:line="250" w:lineRule="auto"/>
        <w:ind w:left="-5" w:right="1529"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 następującej treści:  </w:t>
      </w:r>
    </w:p>
    <w:p w14:paraId="036FC7BB" w14:textId="77777777" w:rsidR="00D572D2" w:rsidRPr="00D572D2" w:rsidRDefault="00D572D2" w:rsidP="00D572D2">
      <w:pPr>
        <w:spacing w:after="5" w:line="247" w:lineRule="auto"/>
        <w:ind w:left="7" w:right="1528"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Podstawą zawarcia umowy jest wybór najkorzystniejszej dla Zamawiającego oferty Wykonawcy w postępowaniu o udzielenie zamówienia publicznego przeprowadzonym w trybie podstawowym bez negocjacji na podstawie ustawy z 11 września 2019 roku Prawo zamówień publicznych (</w:t>
      </w:r>
      <w:proofErr w:type="spellStart"/>
      <w:r w:rsidRPr="00D572D2">
        <w:rPr>
          <w:rFonts w:ascii="Times New Roman" w:eastAsia="Times New Roman" w:hAnsi="Times New Roman" w:cs="Times New Roman"/>
          <w:color w:val="000000"/>
          <w:lang w:eastAsia="pl-PL"/>
        </w:rPr>
        <w:t>t.j</w:t>
      </w:r>
      <w:proofErr w:type="spellEnd"/>
      <w:r w:rsidRPr="00D572D2">
        <w:rPr>
          <w:rFonts w:ascii="Times New Roman" w:eastAsia="Times New Roman" w:hAnsi="Times New Roman" w:cs="Times New Roman"/>
          <w:color w:val="000000"/>
          <w:lang w:eastAsia="pl-PL"/>
        </w:rPr>
        <w:t>.: Dz. U. z 2021 r., poz. 1129 z późn. zm.), dalej zwanej jako:  „</w:t>
      </w:r>
      <w:proofErr w:type="spellStart"/>
      <w:r w:rsidRPr="00D572D2">
        <w:rPr>
          <w:rFonts w:ascii="Times New Roman" w:eastAsia="Times New Roman" w:hAnsi="Times New Roman" w:cs="Times New Roman"/>
          <w:color w:val="000000"/>
          <w:lang w:eastAsia="pl-PL"/>
        </w:rPr>
        <w:t>Pzp</w:t>
      </w:r>
      <w:proofErr w:type="spellEnd"/>
      <w:r w:rsidRPr="00D572D2">
        <w:rPr>
          <w:rFonts w:ascii="Times New Roman" w:eastAsia="Times New Roman" w:hAnsi="Times New Roman" w:cs="Times New Roman"/>
          <w:color w:val="000000"/>
          <w:lang w:eastAsia="pl-PL"/>
        </w:rPr>
        <w:t xml:space="preserve">”. </w:t>
      </w:r>
    </w:p>
    <w:p w14:paraId="724DFE6A" w14:textId="77777777" w:rsidR="00D572D2" w:rsidRPr="00D572D2" w:rsidRDefault="00D572D2" w:rsidP="00D572D2">
      <w:pPr>
        <w:spacing w:after="8" w:line="250" w:lineRule="auto"/>
        <w:ind w:left="3504" w:right="256" w:hanging="10"/>
        <w:jc w:val="both"/>
        <w:rPr>
          <w:rFonts w:ascii="Times New Roman" w:eastAsia="Times New Roman" w:hAnsi="Times New Roman" w:cs="Times New Roman"/>
          <w:color w:val="000000"/>
          <w:lang w:eastAsia="pl-PL"/>
        </w:rPr>
      </w:pPr>
    </w:p>
    <w:p w14:paraId="35260C2A" w14:textId="77777777" w:rsidR="00D572D2" w:rsidRPr="00D572D2" w:rsidRDefault="00D572D2" w:rsidP="00D572D2">
      <w:pPr>
        <w:spacing w:after="8" w:line="250" w:lineRule="auto"/>
        <w:ind w:left="3504" w:right="256" w:hanging="10"/>
        <w:jc w:val="both"/>
        <w:rPr>
          <w:rFonts w:ascii="Times New Roman" w:eastAsia="Times New Roman" w:hAnsi="Times New Roman" w:cs="Times New Roman"/>
          <w:b/>
          <w:bCs/>
          <w:color w:val="000000"/>
          <w:lang w:eastAsia="pl-PL"/>
        </w:rPr>
      </w:pPr>
      <w:r w:rsidRPr="00D572D2">
        <w:rPr>
          <w:rFonts w:ascii="Times New Roman" w:eastAsia="Times New Roman" w:hAnsi="Times New Roman" w:cs="Times New Roman"/>
          <w:b/>
          <w:bCs/>
          <w:color w:val="000000"/>
          <w:lang w:eastAsia="pl-PL"/>
        </w:rPr>
        <w:t xml:space="preserve">Przedmiot umowy </w:t>
      </w:r>
    </w:p>
    <w:p w14:paraId="0FAD7137" w14:textId="77777777" w:rsidR="00D572D2" w:rsidRPr="00D572D2" w:rsidRDefault="00D572D2" w:rsidP="00D572D2">
      <w:pPr>
        <w:spacing w:after="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0BDD092D" w14:textId="77777777" w:rsidR="00D572D2" w:rsidRPr="00D572D2" w:rsidRDefault="00D572D2" w:rsidP="00D572D2">
      <w:pPr>
        <w:spacing w:after="5" w:line="247" w:lineRule="auto"/>
        <w:ind w:left="4316"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 </w:t>
      </w:r>
    </w:p>
    <w:p w14:paraId="127775B7" w14:textId="77777777" w:rsidR="00684B76" w:rsidRPr="00684B76" w:rsidRDefault="00D572D2" w:rsidP="00684B76">
      <w:pPr>
        <w:numPr>
          <w:ilvl w:val="0"/>
          <w:numId w:val="1"/>
        </w:numPr>
        <w:spacing w:after="5" w:line="247" w:lineRule="auto"/>
        <w:ind w:right="1528"/>
        <w:jc w:val="both"/>
        <w:rPr>
          <w:rFonts w:ascii="Times New Roman" w:eastAsia="Times New Roman" w:hAnsi="Times New Roman" w:cs="Times New Roman"/>
          <w:b/>
          <w:bCs/>
          <w:color w:val="000000"/>
          <w:lang w:eastAsia="pl-PL"/>
        </w:rPr>
      </w:pPr>
      <w:r w:rsidRPr="00D572D2">
        <w:rPr>
          <w:rFonts w:ascii="Times New Roman" w:eastAsia="Times New Roman" w:hAnsi="Times New Roman" w:cs="Times New Roman"/>
          <w:color w:val="000000"/>
          <w:lang w:eastAsia="pl-PL"/>
        </w:rPr>
        <w:t xml:space="preserve">Zamawiający zamawia, a Wykonawca przyjmuje do wykonania roboty budowlane pn.: </w:t>
      </w:r>
      <w:r w:rsidR="00684B76" w:rsidRPr="00684B76">
        <w:rPr>
          <w:rFonts w:ascii="Times New Roman" w:eastAsia="Times New Roman" w:hAnsi="Times New Roman" w:cs="Times New Roman"/>
          <w:b/>
          <w:bCs/>
          <w:color w:val="000000"/>
          <w:lang w:eastAsia="pl-PL"/>
        </w:rPr>
        <w:t xml:space="preserve">„Remont drogi leśnej nr inw. 220/690 w leśnictwie Grodysławice” </w:t>
      </w:r>
    </w:p>
    <w:p w14:paraId="39B5ADAF" w14:textId="0BEBB843" w:rsidR="00D572D2" w:rsidRPr="00D572D2" w:rsidRDefault="00D572D2" w:rsidP="00684B76">
      <w:pPr>
        <w:spacing w:after="5" w:line="247" w:lineRule="auto"/>
        <w:ind w:left="283" w:right="1528"/>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zgodnie ze złożoną ofertą – zał. nr 1 do niniejszej umowy [dalej : „przedmiot umowy”].  </w:t>
      </w:r>
    </w:p>
    <w:p w14:paraId="09D4DE1B" w14:textId="4A419553" w:rsidR="00D572D2" w:rsidRPr="00D572D2" w:rsidRDefault="00D572D2" w:rsidP="00D572D2">
      <w:pPr>
        <w:numPr>
          <w:ilvl w:val="0"/>
          <w:numId w:val="1"/>
        </w:numPr>
        <w:spacing w:after="5" w:line="247" w:lineRule="auto"/>
        <w:ind w:right="1528"/>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Zakres rzeczowy robót określa opis przedmiotu zamówienia, tj.  dokumentacja projektowa  w tym projekt, przedmiar robót i specyfikacj</w:t>
      </w:r>
      <w:r w:rsidR="009D7D3D">
        <w:rPr>
          <w:rFonts w:ascii="Times New Roman" w:eastAsia="Times New Roman" w:hAnsi="Times New Roman" w:cs="Times New Roman"/>
          <w:color w:val="000000"/>
          <w:lang w:eastAsia="pl-PL"/>
        </w:rPr>
        <w:t xml:space="preserve">a </w:t>
      </w:r>
      <w:r w:rsidRPr="00D572D2">
        <w:rPr>
          <w:rFonts w:ascii="Times New Roman" w:eastAsia="Times New Roman" w:hAnsi="Times New Roman" w:cs="Times New Roman"/>
          <w:color w:val="000000"/>
          <w:lang w:eastAsia="pl-PL"/>
        </w:rPr>
        <w:t>techniczn</w:t>
      </w:r>
      <w:r w:rsidR="009D7D3D">
        <w:rPr>
          <w:rFonts w:ascii="Times New Roman" w:eastAsia="Times New Roman" w:hAnsi="Times New Roman" w:cs="Times New Roman"/>
          <w:color w:val="000000"/>
          <w:lang w:eastAsia="pl-PL"/>
        </w:rPr>
        <w:t>a</w:t>
      </w:r>
      <w:r w:rsidRPr="00D572D2">
        <w:rPr>
          <w:rFonts w:ascii="Times New Roman" w:eastAsia="Times New Roman" w:hAnsi="Times New Roman" w:cs="Times New Roman"/>
          <w:color w:val="000000"/>
          <w:lang w:eastAsia="pl-PL"/>
        </w:rPr>
        <w:t xml:space="preserve"> wykonania i odbioru robót (</w:t>
      </w:r>
      <w:proofErr w:type="spellStart"/>
      <w:r w:rsidRPr="00D572D2">
        <w:rPr>
          <w:rFonts w:ascii="Times New Roman" w:eastAsia="Times New Roman" w:hAnsi="Times New Roman" w:cs="Times New Roman"/>
          <w:color w:val="000000"/>
          <w:lang w:eastAsia="pl-PL"/>
        </w:rPr>
        <w:t>STWiOR</w:t>
      </w:r>
      <w:proofErr w:type="spellEnd"/>
      <w:r w:rsidRPr="00D572D2">
        <w:rPr>
          <w:rFonts w:ascii="Times New Roman" w:eastAsia="Times New Roman" w:hAnsi="Times New Roman" w:cs="Times New Roman"/>
          <w:color w:val="000000"/>
          <w:lang w:eastAsia="pl-PL"/>
        </w:rPr>
        <w:t xml:space="preserve">) oraz szczegółowa oferta przetargowa Wykonawcy wraz z kosztorysem ofertowym opartym na przedmiarze robót i dokumentacji projektowej - stanowiącymi załączniki do niniejszej umowy.  </w:t>
      </w:r>
    </w:p>
    <w:p w14:paraId="465968E1" w14:textId="77777777" w:rsidR="00D572D2" w:rsidRPr="00D572D2" w:rsidRDefault="00D572D2" w:rsidP="00D572D2">
      <w:pPr>
        <w:numPr>
          <w:ilvl w:val="0"/>
          <w:numId w:val="1"/>
        </w:numPr>
        <w:spacing w:after="5" w:line="247" w:lineRule="auto"/>
        <w:ind w:right="1528"/>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dopuszcza możliwość wystąpienia w trakcie realizacji przedmiotu umowy, robót zamiennych w stosunku do przewidywanych dokumentacją projektową oraz robót dodatkowych, w sytuacji, gdy wykonanie tych robót będzie niezbędne do prawidłowego wykonania zamówienia, tj. wykonania zgodnego z zasadami wiedzy technicznej i przepisami obowiązującymi na dzień odbioru robót. </w:t>
      </w:r>
    </w:p>
    <w:p w14:paraId="6F196CFB" w14:textId="77777777" w:rsidR="00D572D2" w:rsidRPr="00D572D2" w:rsidRDefault="00D572D2" w:rsidP="00D572D2">
      <w:pPr>
        <w:numPr>
          <w:ilvl w:val="0"/>
          <w:numId w:val="1"/>
        </w:numPr>
        <w:spacing w:after="5" w:line="247" w:lineRule="auto"/>
        <w:ind w:right="1528"/>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lastRenderedPageBreak/>
        <w:t xml:space="preserve">Przewiduje się także możliwość ograniczenia zakresu rzeczowego przedmiotu umowy, w sytuacji, gdy wykonanie danych robót będzie zbędne do prawidłowego wykonania zamówienia, tj. wykonania zgodnego z zasadami wiedzy technicznej i przepisami obowiązującymi na dzień odbioru robót. Roboty takie w dalszej części Umowy nazwane są „robotami zaniechanymi”. </w:t>
      </w:r>
    </w:p>
    <w:p w14:paraId="3D76D2F1" w14:textId="2983BF83" w:rsidR="00D572D2" w:rsidRPr="00D572D2" w:rsidRDefault="00D572D2" w:rsidP="00D572D2">
      <w:pPr>
        <w:numPr>
          <w:ilvl w:val="0"/>
          <w:numId w:val="1"/>
        </w:numPr>
        <w:spacing w:after="5" w:line="247" w:lineRule="auto"/>
        <w:ind w:right="1528"/>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Wykonawca zobowiązuje się wykonać roboty budowlane, które nie zostały wyszczególnione w przedmiarze robót a są konieczne do realizacji przedmiotu umowy zgodnie z projektem</w:t>
      </w:r>
      <w:r w:rsidR="00EA4459">
        <w:rPr>
          <w:rFonts w:ascii="Times New Roman" w:eastAsia="Times New Roman" w:hAnsi="Times New Roman" w:cs="Times New Roman"/>
          <w:color w:val="000000"/>
          <w:lang w:eastAsia="pl-PL"/>
        </w:rPr>
        <w:t>.</w:t>
      </w:r>
    </w:p>
    <w:p w14:paraId="128747D6" w14:textId="77777777" w:rsidR="00D572D2" w:rsidRPr="00D572D2" w:rsidRDefault="00D572D2" w:rsidP="00D572D2">
      <w:pPr>
        <w:numPr>
          <w:ilvl w:val="0"/>
          <w:numId w:val="1"/>
        </w:numPr>
        <w:spacing w:after="5" w:line="247" w:lineRule="auto"/>
        <w:ind w:right="1528"/>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Jeżeli wykonanie robót, o których mowa w ust. 5, będzie prowadziło do zwiększenia wynagrodzenia Wykonawcy o wartość nie przekraczającą 15 % wartości umowy, wykonanie tych robót musi być poprzedzone sporządzeniem protokołu konieczności wykonania tych robót i zmianą umowy na podstawie Aneksu. Wynagrodzenie z tytułu realizacji robót będzie ustalone zgodnie z ust. § 5 ust. 5 umowy.   </w:t>
      </w:r>
    </w:p>
    <w:p w14:paraId="6ADB9FE0" w14:textId="73B5A4F7" w:rsidR="00D572D2" w:rsidRPr="00D572D2" w:rsidRDefault="00D572D2" w:rsidP="00D572D2">
      <w:pPr>
        <w:numPr>
          <w:ilvl w:val="0"/>
          <w:numId w:val="1"/>
        </w:numPr>
        <w:spacing w:after="5" w:line="247" w:lineRule="auto"/>
        <w:ind w:right="1528"/>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Wykonanie robót budowlanych, które nie zostały wyszczególnione w przedmiarze robót a są konieczne do realizacji przedmiotu umowy zgodnie projektem</w:t>
      </w:r>
      <w:r w:rsidR="00511070">
        <w:rPr>
          <w:rFonts w:ascii="Times New Roman" w:eastAsia="Times New Roman" w:hAnsi="Times New Roman" w:cs="Times New Roman"/>
          <w:color w:val="000000"/>
          <w:lang w:eastAsia="pl-PL"/>
        </w:rPr>
        <w:t xml:space="preserve"> </w:t>
      </w:r>
      <w:r w:rsidRPr="00D572D2">
        <w:rPr>
          <w:rFonts w:ascii="Times New Roman" w:eastAsia="Times New Roman" w:hAnsi="Times New Roman" w:cs="Times New Roman"/>
          <w:color w:val="000000"/>
          <w:lang w:eastAsia="pl-PL"/>
        </w:rPr>
        <w:t xml:space="preserve">nie wymaga zawarcia odrębnej umowy.  </w:t>
      </w:r>
    </w:p>
    <w:p w14:paraId="06914AFE" w14:textId="7FA1DBBA" w:rsidR="00D572D2" w:rsidRPr="00D572D2" w:rsidRDefault="00D572D2" w:rsidP="00D572D2">
      <w:pPr>
        <w:numPr>
          <w:ilvl w:val="0"/>
          <w:numId w:val="1"/>
        </w:numPr>
        <w:spacing w:after="5" w:line="247" w:lineRule="auto"/>
        <w:ind w:right="1528"/>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Roboty budowlane nie objęte niniejszą umową, w szczególności nie ujęte w projekcie, które nie były możliwe do przewidzenia w chwili wszczęcia postępowania o udzielenie zamówienia publicznego, w wyniku którego doszło do zawarcia umowy, a które są konieczne do realizacji przedmiotu umowy, gdy z przyczyn technicznych lub gospodarczych oddzielenie wykonania tych robót od przedmiotu umowy wymagałoby poniesienia niewspółmiernie wysokich kosztów lub wykonanie umowy jest uzależnione od wykonania tych robót, a wartość każdej z takich robót w ramach umowy nie przekracza łącznie 50% wartości umowy -  będą przyjmowane przez Wykonawcę do realizacji na podstawie Aneksu do umowy i poprzedzane sporządzeniem przez Strony protokołu konieczności wykonania tych robót. </w:t>
      </w:r>
    </w:p>
    <w:p w14:paraId="0EF69412" w14:textId="77777777" w:rsidR="00D572D2" w:rsidRPr="00D572D2" w:rsidRDefault="00D572D2" w:rsidP="00D572D2">
      <w:pPr>
        <w:numPr>
          <w:ilvl w:val="0"/>
          <w:numId w:val="1"/>
        </w:numPr>
        <w:spacing w:after="5" w:line="247" w:lineRule="auto"/>
        <w:ind w:right="1528"/>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dopuszcza wprowadzenie zamiany materiałów służących do wykonania przedmiotu umowy przedstawionych w ofercie przetargowej, pod warunkiem, że zmiany takie będą korzystne dla Zamawiającego. Będą to przykładowo okoliczności: </w:t>
      </w:r>
    </w:p>
    <w:p w14:paraId="249B26F2" w14:textId="77777777" w:rsidR="00D572D2" w:rsidRPr="00D572D2" w:rsidRDefault="00D572D2" w:rsidP="00D572D2">
      <w:pPr>
        <w:numPr>
          <w:ilvl w:val="1"/>
          <w:numId w:val="1"/>
        </w:numPr>
        <w:spacing w:after="5" w:line="247" w:lineRule="auto"/>
        <w:ind w:right="1444"/>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powodujące obniżenie kosztu ponoszonego przez Zamawiającego na eksploatację i konserwację wykonanego przedmiotu umowy, </w:t>
      </w:r>
    </w:p>
    <w:p w14:paraId="6F31D26D" w14:textId="77777777" w:rsidR="00D572D2" w:rsidRPr="00D572D2" w:rsidRDefault="00D572D2" w:rsidP="00D572D2">
      <w:pPr>
        <w:numPr>
          <w:ilvl w:val="1"/>
          <w:numId w:val="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powodujące poprawienie jego parametrów technicznych, </w:t>
      </w:r>
    </w:p>
    <w:p w14:paraId="6562887F" w14:textId="77777777" w:rsidR="00D572D2" w:rsidRPr="00D572D2" w:rsidRDefault="00D572D2" w:rsidP="00D572D2">
      <w:pPr>
        <w:numPr>
          <w:ilvl w:val="1"/>
          <w:numId w:val="1"/>
        </w:numPr>
        <w:spacing w:after="5" w:line="247" w:lineRule="auto"/>
        <w:ind w:right="1444"/>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wynikające z aktualizacji rozwiązań z uwagi na postęp technologiczny lub zmiany obowiązujących przepisów prawa. </w:t>
      </w:r>
    </w:p>
    <w:p w14:paraId="101B555E" w14:textId="77777777" w:rsidR="00D572D2" w:rsidRPr="00D572D2" w:rsidRDefault="00D572D2" w:rsidP="00D572D2">
      <w:pPr>
        <w:spacing w:after="5" w:line="247" w:lineRule="auto"/>
        <w:ind w:left="280" w:right="1303"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10.Zmiany, o których mowa w ust. 3, ust. 4 i ust. 9 niniejszego paragrafu, muszą być każdorazowo zatwierdzone przez projektanta i Zamawiającego.  </w:t>
      </w:r>
    </w:p>
    <w:p w14:paraId="03A6B9D7" w14:textId="77777777" w:rsidR="00D572D2" w:rsidRPr="00D572D2" w:rsidRDefault="00D572D2" w:rsidP="00D50753">
      <w:pPr>
        <w:numPr>
          <w:ilvl w:val="0"/>
          <w:numId w:val="2"/>
        </w:numPr>
        <w:spacing w:after="5" w:line="247" w:lineRule="auto"/>
        <w:ind w:right="1144"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oświadcza, że zapoznał się z dokumentacją projektową, </w:t>
      </w:r>
      <w:proofErr w:type="spellStart"/>
      <w:r w:rsidRPr="00D572D2">
        <w:rPr>
          <w:rFonts w:ascii="Times New Roman" w:eastAsia="Times New Roman" w:hAnsi="Times New Roman" w:cs="Times New Roman"/>
          <w:color w:val="000000"/>
          <w:lang w:eastAsia="pl-PL"/>
        </w:rPr>
        <w:t>STWiOR</w:t>
      </w:r>
      <w:proofErr w:type="spellEnd"/>
      <w:r w:rsidRPr="00D572D2">
        <w:rPr>
          <w:rFonts w:ascii="Times New Roman" w:eastAsia="Times New Roman" w:hAnsi="Times New Roman" w:cs="Times New Roman"/>
          <w:color w:val="000000"/>
          <w:lang w:eastAsia="pl-PL"/>
        </w:rPr>
        <w:t xml:space="preserve"> oraz specyfikacją warunków zamówienia (SWZ) i uznaje je za podstawę do realizacji przedmiotu umowy. </w:t>
      </w:r>
    </w:p>
    <w:p w14:paraId="2E34138C" w14:textId="77777777" w:rsidR="00D572D2" w:rsidRPr="00D572D2" w:rsidRDefault="00D572D2" w:rsidP="00D50753">
      <w:pPr>
        <w:numPr>
          <w:ilvl w:val="0"/>
          <w:numId w:val="2"/>
        </w:numPr>
        <w:spacing w:after="5" w:line="247" w:lineRule="auto"/>
        <w:ind w:right="1144"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zapewnia we własnym zakresie i na swój koszt: materiały, odpowiedni zespół pracowników i sprzęt potrzebny do wykonania przedmiotu umowy. </w:t>
      </w:r>
    </w:p>
    <w:p w14:paraId="1EDE9C4E" w14:textId="77777777" w:rsidR="00D572D2" w:rsidRPr="00D572D2" w:rsidRDefault="00D572D2" w:rsidP="00D50753">
      <w:pPr>
        <w:numPr>
          <w:ilvl w:val="0"/>
          <w:numId w:val="2"/>
        </w:numPr>
        <w:spacing w:after="5" w:line="247" w:lineRule="auto"/>
        <w:ind w:right="1144"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Realizację przedmiotu umowy przy udziale podwykonawców regulują postanowienia §6 ust. 2 do 11 oraz  §16 poniżej.  </w:t>
      </w:r>
    </w:p>
    <w:p w14:paraId="5D1F29E3" w14:textId="77777777" w:rsidR="00D572D2" w:rsidRPr="00D572D2" w:rsidRDefault="00D572D2" w:rsidP="00D572D2">
      <w:pPr>
        <w:spacing w:after="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0F96C33B" w14:textId="77777777" w:rsidR="00D572D2" w:rsidRPr="00D572D2" w:rsidRDefault="00D572D2" w:rsidP="00D572D2">
      <w:pPr>
        <w:keepNext/>
        <w:keepLines/>
        <w:spacing w:after="1"/>
        <w:ind w:left="10" w:right="1531"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§2 </w:t>
      </w:r>
    </w:p>
    <w:p w14:paraId="25CC7924" w14:textId="77777777" w:rsidR="00D572D2" w:rsidRPr="00D572D2" w:rsidRDefault="00D572D2" w:rsidP="00D572D2">
      <w:pPr>
        <w:numPr>
          <w:ilvl w:val="0"/>
          <w:numId w:val="3"/>
        </w:numPr>
        <w:spacing w:after="5" w:line="247" w:lineRule="auto"/>
        <w:ind w:right="136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Jeżeli w toku realizacji robót wystąpi konieczność wykonania robót dodatkowych, tj. robót, których nie można było przewidzieć w chwili wszczęcia postępowania, a które stały się niezbędne dla wykonania niniejszego przedmiotu umowy, to Zamawiający jest </w:t>
      </w:r>
      <w:r w:rsidRPr="00D572D2">
        <w:rPr>
          <w:rFonts w:ascii="Times New Roman" w:eastAsia="Times New Roman" w:hAnsi="Times New Roman" w:cs="Times New Roman"/>
          <w:color w:val="000000"/>
          <w:lang w:eastAsia="pl-PL"/>
        </w:rPr>
        <w:lastRenderedPageBreak/>
        <w:t xml:space="preserve">uprawniony do zlecenia ich realizacji Wykonawcy -  przy zachowaniu  postanowień art. 455 </w:t>
      </w:r>
      <w:proofErr w:type="spellStart"/>
      <w:r w:rsidRPr="00D572D2">
        <w:rPr>
          <w:rFonts w:ascii="Times New Roman" w:eastAsia="Times New Roman" w:hAnsi="Times New Roman" w:cs="Times New Roman"/>
          <w:color w:val="000000"/>
          <w:lang w:eastAsia="pl-PL"/>
        </w:rPr>
        <w:t>Pzp</w:t>
      </w:r>
      <w:proofErr w:type="spellEnd"/>
      <w:r w:rsidRPr="00D572D2">
        <w:rPr>
          <w:rFonts w:ascii="Times New Roman" w:eastAsia="Times New Roman" w:hAnsi="Times New Roman" w:cs="Times New Roman"/>
          <w:color w:val="000000"/>
          <w:lang w:eastAsia="pl-PL"/>
        </w:rPr>
        <w:t xml:space="preserve">.  </w:t>
      </w:r>
    </w:p>
    <w:p w14:paraId="3050113A" w14:textId="77777777" w:rsidR="00D572D2" w:rsidRPr="00D572D2" w:rsidRDefault="00D572D2" w:rsidP="00D572D2">
      <w:pPr>
        <w:numPr>
          <w:ilvl w:val="0"/>
          <w:numId w:val="3"/>
        </w:numPr>
        <w:spacing w:after="5" w:line="247" w:lineRule="auto"/>
        <w:ind w:right="136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Zapłata za wykonanie zwiększonego zakresu robót zostanie dokonana po bezusterkowym ich odbiorze na podstawie prawidłowo wystawionej faktury VAT.  </w:t>
      </w:r>
    </w:p>
    <w:p w14:paraId="0AB1ABED" w14:textId="77777777" w:rsidR="00D572D2" w:rsidRPr="00D572D2" w:rsidRDefault="00D572D2" w:rsidP="00D572D2">
      <w:pPr>
        <w:spacing w:after="0"/>
        <w:ind w:right="1485"/>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5D1D4C02" w14:textId="77777777" w:rsidR="00D572D2" w:rsidRPr="00D572D2" w:rsidRDefault="00D572D2" w:rsidP="00D572D2">
      <w:pPr>
        <w:keepNext/>
        <w:keepLines/>
        <w:spacing w:after="1"/>
        <w:ind w:left="10" w:right="1531"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3 </w:t>
      </w:r>
    </w:p>
    <w:p w14:paraId="47F9C94F" w14:textId="77777777" w:rsidR="00D572D2" w:rsidRPr="00D572D2" w:rsidRDefault="00D572D2" w:rsidP="00D572D2">
      <w:pPr>
        <w:numPr>
          <w:ilvl w:val="0"/>
          <w:numId w:val="4"/>
        </w:numPr>
        <w:spacing w:after="5" w:line="247" w:lineRule="auto"/>
        <w:ind w:right="1444"/>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Zamawiający oświadcza, że nieruchomość, na której roboty budowlane zostaną wykonane jest własnością Skarbu Państwa w zarządzie Lasów Państwowych – Nadleśnictwo Tomaszów</w:t>
      </w:r>
    </w:p>
    <w:p w14:paraId="54ACBAB5" w14:textId="77777777" w:rsidR="00D572D2" w:rsidRPr="00D572D2" w:rsidRDefault="00D572D2" w:rsidP="00D572D2">
      <w:pPr>
        <w:numPr>
          <w:ilvl w:val="0"/>
          <w:numId w:val="4"/>
        </w:numPr>
        <w:spacing w:after="5" w:line="247" w:lineRule="auto"/>
        <w:ind w:right="84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przekaże Wykonawcy protokolarnie teren budowy. </w:t>
      </w:r>
    </w:p>
    <w:p w14:paraId="018397E3" w14:textId="77777777" w:rsidR="00D572D2" w:rsidRPr="00D572D2" w:rsidRDefault="00D572D2" w:rsidP="00D572D2">
      <w:pPr>
        <w:spacing w:after="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306682AF" w14:textId="77777777" w:rsidR="00D572D2" w:rsidRPr="00D572D2" w:rsidRDefault="00D572D2" w:rsidP="00D572D2">
      <w:pPr>
        <w:spacing w:after="4" w:line="250" w:lineRule="auto"/>
        <w:ind w:left="18" w:right="1540" w:hanging="10"/>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b/>
          <w:bCs/>
          <w:color w:val="000000"/>
          <w:lang w:eastAsia="pl-PL"/>
        </w:rPr>
        <w:t xml:space="preserve">Terminy </w:t>
      </w:r>
    </w:p>
    <w:p w14:paraId="67B03549" w14:textId="77777777" w:rsidR="00D572D2" w:rsidRPr="00D572D2" w:rsidRDefault="00D572D2" w:rsidP="00D572D2">
      <w:pPr>
        <w:keepNext/>
        <w:keepLines/>
        <w:spacing w:after="1"/>
        <w:ind w:left="10" w:right="1531"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4 </w:t>
      </w:r>
    </w:p>
    <w:p w14:paraId="6DF92252" w14:textId="415DA498" w:rsidR="00D572D2" w:rsidRPr="00D572D2" w:rsidRDefault="00D572D2" w:rsidP="00D572D2">
      <w:pPr>
        <w:numPr>
          <w:ilvl w:val="0"/>
          <w:numId w:val="5"/>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Strony ustalają termin  wykonania przedmiotu umowy: </w:t>
      </w:r>
      <w:r w:rsidR="00331858">
        <w:rPr>
          <w:rFonts w:ascii="Times New Roman" w:eastAsia="Times New Roman" w:hAnsi="Times New Roman" w:cs="Times New Roman"/>
          <w:color w:val="000000"/>
          <w:lang w:eastAsia="pl-PL"/>
        </w:rPr>
        <w:t>6</w:t>
      </w:r>
      <w:r w:rsidR="00D47D83">
        <w:rPr>
          <w:rFonts w:ascii="Times New Roman" w:eastAsia="Times New Roman" w:hAnsi="Times New Roman" w:cs="Times New Roman"/>
          <w:color w:val="000000"/>
          <w:lang w:eastAsia="pl-PL"/>
        </w:rPr>
        <w:t xml:space="preserve"> </w:t>
      </w:r>
      <w:r w:rsidR="00D47D83" w:rsidRPr="00D47D83">
        <w:rPr>
          <w:rFonts w:ascii="Times New Roman" w:eastAsia="Times New Roman" w:hAnsi="Times New Roman" w:cs="Times New Roman"/>
          <w:color w:val="000000"/>
          <w:lang w:eastAsia="pl-PL"/>
        </w:rPr>
        <w:t xml:space="preserve"> tygodni od daty podpisania umowy</w:t>
      </w:r>
      <w:r w:rsidR="00D467A1">
        <w:rPr>
          <w:rFonts w:ascii="Times New Roman" w:eastAsia="Times New Roman" w:hAnsi="Times New Roman" w:cs="Times New Roman"/>
          <w:color w:val="000000"/>
          <w:lang w:eastAsia="pl-PL"/>
        </w:rPr>
        <w:t>, tj. do dnia ……………..</w:t>
      </w:r>
    </w:p>
    <w:p w14:paraId="09A6A26C" w14:textId="77777777" w:rsidR="00D572D2" w:rsidRPr="00D572D2" w:rsidRDefault="00D572D2" w:rsidP="005774A3">
      <w:pPr>
        <w:numPr>
          <w:ilvl w:val="0"/>
          <w:numId w:val="5"/>
        </w:numPr>
        <w:spacing w:after="5" w:line="247" w:lineRule="auto"/>
        <w:ind w:right="27"/>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Rozpoczęcie realizacji robót budowlanych przez Wykonawcę nastąpi po dniu przekazania przez Zamawiającego dokumentacji projektowej oraz </w:t>
      </w:r>
      <w:proofErr w:type="spellStart"/>
      <w:r w:rsidRPr="00D572D2">
        <w:rPr>
          <w:rFonts w:ascii="Times New Roman" w:eastAsia="Times New Roman" w:hAnsi="Times New Roman" w:cs="Times New Roman"/>
          <w:color w:val="000000"/>
          <w:lang w:eastAsia="pl-PL"/>
        </w:rPr>
        <w:t>STWiOR</w:t>
      </w:r>
      <w:proofErr w:type="spellEnd"/>
      <w:r w:rsidRPr="00D572D2">
        <w:rPr>
          <w:rFonts w:ascii="Times New Roman" w:eastAsia="Times New Roman" w:hAnsi="Times New Roman" w:cs="Times New Roman"/>
          <w:color w:val="000000"/>
          <w:lang w:eastAsia="pl-PL"/>
        </w:rPr>
        <w:t xml:space="preserve"> i po protokolarnym przejęciu terenu budowy przez Kierownika budowy. </w:t>
      </w:r>
    </w:p>
    <w:p w14:paraId="58B1BBCF" w14:textId="77777777" w:rsidR="00D572D2" w:rsidRPr="00D572D2" w:rsidRDefault="00D572D2" w:rsidP="005774A3">
      <w:pPr>
        <w:numPr>
          <w:ilvl w:val="0"/>
          <w:numId w:val="5"/>
        </w:numPr>
        <w:spacing w:after="5" w:line="247" w:lineRule="auto"/>
        <w:ind w:right="27"/>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przekaże Wykonawcy teren budowy w całości w rozmiarze niezbędnym dla realizacji przedmiotu umowy oraz Dziennik budowy i książkę obmiarów w terminie 5 dni roboczych od dnia zawarcia umowy. </w:t>
      </w:r>
    </w:p>
    <w:p w14:paraId="60311F15" w14:textId="77777777" w:rsidR="00D572D2" w:rsidRPr="00D572D2" w:rsidRDefault="00D572D2" w:rsidP="00D572D2">
      <w:pPr>
        <w:numPr>
          <w:ilvl w:val="0"/>
          <w:numId w:val="5"/>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 datę zakończenia realizacji przedmiotu umowy rozumie się datę podpisania końcowego protokołu odbioru bezusterkowo wykonanych robót. </w:t>
      </w:r>
    </w:p>
    <w:p w14:paraId="578258B8" w14:textId="77777777" w:rsidR="00D572D2" w:rsidRPr="00D572D2" w:rsidRDefault="00D572D2" w:rsidP="00D572D2">
      <w:pPr>
        <w:numPr>
          <w:ilvl w:val="0"/>
          <w:numId w:val="5"/>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Strony ustalają, że termin wykonania umowy obejmuje również termin przeznaczony na usunięcie ewentualnych usterek i wad stwierdzonych przy dokonywaniu odbioru technicznego.  </w:t>
      </w:r>
    </w:p>
    <w:p w14:paraId="3E9280DB"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15662E9F" w14:textId="77777777" w:rsidR="00D572D2" w:rsidRPr="00D572D2" w:rsidRDefault="00D572D2" w:rsidP="00D572D2">
      <w:pPr>
        <w:spacing w:after="4" w:line="250" w:lineRule="auto"/>
        <w:ind w:left="18" w:right="167" w:hanging="10"/>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Wynagrodzenie i warunki płatności </w:t>
      </w:r>
    </w:p>
    <w:p w14:paraId="0C17542B" w14:textId="77777777" w:rsidR="00D572D2" w:rsidRPr="00D572D2" w:rsidRDefault="00D572D2" w:rsidP="00D572D2">
      <w:pPr>
        <w:keepNext/>
        <w:keepLines/>
        <w:spacing w:after="1"/>
        <w:ind w:left="10" w:right="159"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§5 </w:t>
      </w:r>
    </w:p>
    <w:p w14:paraId="7604B741" w14:textId="77777777" w:rsidR="00D572D2" w:rsidRPr="00D572D2" w:rsidRDefault="00D572D2" w:rsidP="00D572D2">
      <w:pPr>
        <w:numPr>
          <w:ilvl w:val="0"/>
          <w:numId w:val="6"/>
        </w:numPr>
        <w:spacing w:after="116"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 wykonanie przedmiotu umowy, Zamawiający zapłaci Wykonawcy należne wynagrodzenie brutto: ……………… zł. (słownie ……………………………. ..), w tym podatek VAT ….. % </w:t>
      </w:r>
      <w:proofErr w:type="spellStart"/>
      <w:r w:rsidRPr="00D572D2">
        <w:rPr>
          <w:rFonts w:ascii="Times New Roman" w:eastAsia="Times New Roman" w:hAnsi="Times New Roman" w:cs="Times New Roman"/>
          <w:color w:val="000000"/>
          <w:lang w:eastAsia="pl-PL"/>
        </w:rPr>
        <w:t>tj</w:t>
      </w:r>
      <w:proofErr w:type="spellEnd"/>
      <w:r w:rsidRPr="00D572D2">
        <w:rPr>
          <w:rFonts w:ascii="Times New Roman" w:eastAsia="Times New Roman" w:hAnsi="Times New Roman" w:cs="Times New Roman"/>
          <w:color w:val="000000"/>
          <w:lang w:eastAsia="pl-PL"/>
        </w:rPr>
        <w:t xml:space="preserve">…………….. zł tj. netto ………………… zł, z zastrzeżeniem poniższych postanowień. </w:t>
      </w:r>
    </w:p>
    <w:p w14:paraId="2DF73D50" w14:textId="7E53DD1E" w:rsidR="00D572D2" w:rsidRPr="00D572D2" w:rsidRDefault="00D572D2" w:rsidP="00D572D2">
      <w:pPr>
        <w:numPr>
          <w:ilvl w:val="0"/>
          <w:numId w:val="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Ustalone wynagrodzenie jest </w:t>
      </w:r>
      <w:r w:rsidRPr="00D572D2">
        <w:rPr>
          <w:rFonts w:ascii="Times New Roman" w:eastAsia="Times New Roman" w:hAnsi="Times New Roman" w:cs="Times New Roman"/>
          <w:color w:val="000000"/>
          <w:u w:val="single" w:color="000000"/>
          <w:lang w:eastAsia="pl-PL"/>
        </w:rPr>
        <w:t>wynagrodzeniem kosztorysowym</w:t>
      </w:r>
      <w:r w:rsidRPr="00D572D2">
        <w:rPr>
          <w:rFonts w:ascii="Times New Roman" w:eastAsia="Times New Roman" w:hAnsi="Times New Roman" w:cs="Times New Roman"/>
          <w:color w:val="000000"/>
          <w:lang w:eastAsia="pl-PL"/>
        </w:rPr>
        <w:t>, odpowiada zakresowi robót przedstawionemu w przedmiarze robót. Ponadto zawiera koszty wszelkich robót przygotowawczych, porządkowych, wywozu i utylizacji wytworzonych odpadów, organizacji a następnie likwidacji placu budowy, koszty utrzymania zaplecza budowy oraz drogi dojazdowej do terenu budowy, koszty związane z odbiorami robót</w:t>
      </w:r>
      <w:r w:rsidR="00CD3DEC">
        <w:rPr>
          <w:rFonts w:ascii="Times New Roman" w:eastAsia="Times New Roman" w:hAnsi="Times New Roman" w:cs="Times New Roman"/>
          <w:color w:val="000000"/>
          <w:lang w:eastAsia="pl-PL"/>
        </w:rPr>
        <w:t xml:space="preserve"> </w:t>
      </w:r>
      <w:r w:rsidRPr="00D572D2">
        <w:rPr>
          <w:rFonts w:ascii="Times New Roman" w:eastAsia="Times New Roman" w:hAnsi="Times New Roman" w:cs="Times New Roman"/>
          <w:color w:val="000000"/>
          <w:lang w:eastAsia="pl-PL"/>
        </w:rPr>
        <w:t xml:space="preserve">oraz inne koszty wynikające z niniejszej umowy. </w:t>
      </w:r>
    </w:p>
    <w:p w14:paraId="00F7F3EB" w14:textId="77777777" w:rsidR="00D572D2" w:rsidRPr="00D572D2" w:rsidRDefault="00D572D2" w:rsidP="00D572D2">
      <w:pPr>
        <w:numPr>
          <w:ilvl w:val="0"/>
          <w:numId w:val="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Wszelkie inne rodzaje robót niż ujęte w przedmiarze robót oraz zwiększenie ilości robót w porównaniu z przedmiarem robót (tzw. konieczne roboty dodatkowe) jak i inne koszty niż te określone w ust. 2 niniejszego paragrafu, a także roboty zamienne, o których mowa w § 1 ust. 3 [wycenione wg niniejszego paragrafu ust. 6 pkt. 1-3], a także roboty zaniechane, o których mowa w § 1 ust. 4, mogą być wykonane (lub zaniechane) na podstawie protokołów konieczności potwierdzonych przez Inspektora Nadzoru, projektanta i zatwierdzonych przez Zamawiającego. </w:t>
      </w:r>
      <w:r w:rsidRPr="00D572D2">
        <w:rPr>
          <w:rFonts w:ascii="Times New Roman" w:eastAsia="Times New Roman" w:hAnsi="Times New Roman" w:cs="Times New Roman"/>
          <w:color w:val="FF0000"/>
          <w:lang w:eastAsia="pl-PL"/>
        </w:rPr>
        <w:t xml:space="preserve"> </w:t>
      </w:r>
    </w:p>
    <w:p w14:paraId="43552748" w14:textId="77777777" w:rsidR="00D572D2" w:rsidRPr="00D572D2" w:rsidRDefault="00D572D2" w:rsidP="00D572D2">
      <w:pPr>
        <w:spacing w:after="5" w:line="247" w:lineRule="auto"/>
        <w:ind w:left="305"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Ostateczna ilość robót będzie ustalona na podstawie obmiarów robót potwierdzonych przez Inspektora Nadzoru. </w:t>
      </w:r>
    </w:p>
    <w:p w14:paraId="34D0D5BE" w14:textId="77777777" w:rsidR="00D572D2" w:rsidRPr="00D572D2" w:rsidRDefault="00D572D2" w:rsidP="00D572D2">
      <w:pPr>
        <w:numPr>
          <w:ilvl w:val="0"/>
          <w:numId w:val="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Bez zatwierdzenia protokołów konieczności przez Zamawiającego, Wykonawca nie może rozpocząć wykonywania w/w robót lub zrezygnować z wykonywania robót zaniechanych</w:t>
      </w:r>
      <w:r w:rsidRPr="00D572D2">
        <w:rPr>
          <w:rFonts w:ascii="Times New Roman" w:eastAsia="Times New Roman" w:hAnsi="Times New Roman" w:cs="Times New Roman"/>
          <w:lang w:eastAsia="pl-PL"/>
        </w:rPr>
        <w:t>.</w:t>
      </w:r>
      <w:r w:rsidRPr="00D572D2">
        <w:rPr>
          <w:rFonts w:ascii="Times New Roman" w:eastAsia="Times New Roman" w:hAnsi="Times New Roman" w:cs="Times New Roman"/>
          <w:color w:val="FF0000"/>
          <w:lang w:eastAsia="pl-PL"/>
        </w:rPr>
        <w:t xml:space="preserve"> </w:t>
      </w:r>
    </w:p>
    <w:p w14:paraId="4AA49E22" w14:textId="77777777" w:rsidR="00D572D2" w:rsidRPr="00D572D2" w:rsidRDefault="00D572D2" w:rsidP="00D572D2">
      <w:pPr>
        <w:numPr>
          <w:ilvl w:val="0"/>
          <w:numId w:val="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Rozliczenie wykonanych robót ujętych w przedmiarach oraz robót dodatkowych będzie się odbywało po dokonaniu odbiorów i spisaniu z nich protokołów w oparciu o następujące założenia: </w:t>
      </w:r>
    </w:p>
    <w:p w14:paraId="28535C77" w14:textId="77777777" w:rsidR="00D572D2" w:rsidRPr="00D572D2" w:rsidRDefault="00D572D2" w:rsidP="00D572D2">
      <w:pPr>
        <w:numPr>
          <w:ilvl w:val="1"/>
          <w:numId w:val="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stawki jednostkowe będą przyjmowane z kosztorysu ofertowego a ilości wykonanych w tym okresie robót z książek obmiaru. Jednak w ogólnym rozliczeniu (w odniesieniu do całości </w:t>
      </w:r>
      <w:r w:rsidRPr="00D572D2">
        <w:rPr>
          <w:rFonts w:ascii="Times New Roman" w:eastAsia="Times New Roman" w:hAnsi="Times New Roman" w:cs="Times New Roman"/>
          <w:color w:val="000000"/>
          <w:lang w:eastAsia="pl-PL"/>
        </w:rPr>
        <w:lastRenderedPageBreak/>
        <w:t xml:space="preserve">wykonanych robót) zmiana ustalonego w ust. 1 wynagrodzenia nastąpi jedynie w przypadku, gdy ilość faktycznie wykonanych robót będzie odbiegała od ilości przedstawionej w przedmiarze robót – w takim przypadku wynagrodzenie określone w ust. 1 zostanie proporcjonalnie zmniejszone lub zwiększone przy zachowaniu stawek jednostkowych przedstawionych w kosztorysie ofertowym; </w:t>
      </w:r>
    </w:p>
    <w:p w14:paraId="210EFA1A" w14:textId="77777777" w:rsidR="00D572D2" w:rsidRPr="00D572D2" w:rsidRDefault="00D572D2" w:rsidP="00D572D2">
      <w:pPr>
        <w:numPr>
          <w:ilvl w:val="1"/>
          <w:numId w:val="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w przypadku, gdy wystąpią roboty innego rodzaju niż w przedmiarze robót [tzn. takie, których nie można rozliczyć zgodnie z ust. 5 pkt 1) niniejszego paragrafu], konieczne do wykonania przedmiotu zamówienia, roboty te będą rozliczone na podstawie kosztorysów szczegółowych przygotowanych przez Wykonawcę, a zweryfikowanych i zatwierdzonych przez Inspektora Nadzoru i Zamawiającego. Kosztorysy te opracowane będą w oparciu o założenia, że stawki czynników produkcji (</w:t>
      </w:r>
      <w:proofErr w:type="spellStart"/>
      <w:r w:rsidRPr="00D572D2">
        <w:rPr>
          <w:rFonts w:ascii="Times New Roman" w:eastAsia="Times New Roman" w:hAnsi="Times New Roman" w:cs="Times New Roman"/>
          <w:color w:val="000000"/>
          <w:lang w:eastAsia="pl-PL"/>
        </w:rPr>
        <w:t>Rbg</w:t>
      </w:r>
      <w:proofErr w:type="spellEnd"/>
      <w:r w:rsidRPr="00D572D2">
        <w:rPr>
          <w:rFonts w:ascii="Times New Roman" w:eastAsia="Times New Roman" w:hAnsi="Times New Roman" w:cs="Times New Roman"/>
          <w:color w:val="000000"/>
          <w:lang w:eastAsia="pl-PL"/>
        </w:rPr>
        <w:t xml:space="preserve">, M, S, Ko, Z) zostaną przyjęte z kosztorysu ofertowego złożonego przez Wykonawcę); </w:t>
      </w:r>
    </w:p>
    <w:p w14:paraId="569D8C1D" w14:textId="77777777" w:rsidR="00D572D2" w:rsidRPr="00D572D2" w:rsidRDefault="00D572D2" w:rsidP="00D572D2">
      <w:pPr>
        <w:numPr>
          <w:ilvl w:val="1"/>
          <w:numId w:val="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przypadku, gdy nie będzie możliwe rozliczenie danej roboty w oparciu o zapisy pkt 1), brakujące stawki czynników produkcji zostaną przyjęte z zeszytów SEKOCENBUD (jako średnia) za okres ich wbudowania; </w:t>
      </w:r>
    </w:p>
    <w:p w14:paraId="7515181D" w14:textId="77777777" w:rsidR="00D572D2" w:rsidRPr="00D572D2" w:rsidRDefault="00D572D2" w:rsidP="00D572D2">
      <w:pPr>
        <w:numPr>
          <w:ilvl w:val="1"/>
          <w:numId w:val="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podstawą do określenia nakładów rzeczowych będą normy zawarte w wyżej wskazanych kosztorysach, a w przypadku ich braku – odpowiednie pozycje KNR. W przypadku braku odpowiednich pozycji w KNR-ach, zastosowane zostaną KNNR-y, a następnie wycena indywidualna Wykonawcy zatwierdzona przez Zamawiającego. </w:t>
      </w:r>
    </w:p>
    <w:p w14:paraId="454AF9BC" w14:textId="77777777" w:rsidR="00D572D2" w:rsidRPr="00D572D2" w:rsidRDefault="00D572D2" w:rsidP="00D572D2">
      <w:pPr>
        <w:numPr>
          <w:ilvl w:val="0"/>
          <w:numId w:val="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Rozliczenie robót zamiennych w stosunku do przewidzianych dokumentacją projektową odbywać się będzie po ich wykonaniu (i odebraniu przez Inspektora Nadzoru), na podstawie protokołu odbioru wykonanych robót oraz kosztorysu zwanego różnicowym, wykonanego w poparciu o następujące założenia: </w:t>
      </w:r>
    </w:p>
    <w:p w14:paraId="685B7C08" w14:textId="77777777" w:rsidR="00D572D2" w:rsidRPr="00D572D2" w:rsidRDefault="00D572D2" w:rsidP="00D572D2">
      <w:pPr>
        <w:numPr>
          <w:ilvl w:val="1"/>
          <w:numId w:val="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należy wyliczyć cenę roboty pierwotnej, a więc tej, która miała być pierwotnie wykonana; </w:t>
      </w:r>
    </w:p>
    <w:p w14:paraId="18B23DD6" w14:textId="77777777" w:rsidR="00D572D2" w:rsidRPr="00D572D2" w:rsidRDefault="00D572D2" w:rsidP="00D572D2">
      <w:pPr>
        <w:numPr>
          <w:ilvl w:val="1"/>
          <w:numId w:val="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należy wyliczyć cenę roboty zamiennej; </w:t>
      </w:r>
    </w:p>
    <w:p w14:paraId="08FB090C" w14:textId="77777777" w:rsidR="00D572D2" w:rsidRPr="00D572D2" w:rsidRDefault="00D572D2" w:rsidP="00D572D2">
      <w:pPr>
        <w:numPr>
          <w:ilvl w:val="1"/>
          <w:numId w:val="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należy wyliczyć różnicę pomiędzy tymi cenami. </w:t>
      </w:r>
    </w:p>
    <w:p w14:paraId="2196BDB8" w14:textId="77777777" w:rsidR="00D572D2" w:rsidRPr="00D572D2" w:rsidRDefault="00D572D2" w:rsidP="00D50753">
      <w:pPr>
        <w:spacing w:after="5" w:line="247" w:lineRule="auto"/>
        <w:ind w:left="280" w:right="156" w:firstLine="4"/>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7.Wypłata wynagrodzenia za roboty zamienne nastąpi łącznie z wypłatą części wynagrodzenia podstawowego, z którą jest powiązane, w oparciu o przedstawioną fakturę VAT. </w:t>
      </w:r>
    </w:p>
    <w:p w14:paraId="2EF903B4" w14:textId="77777777" w:rsidR="00D572D2" w:rsidRPr="00D572D2" w:rsidRDefault="00D572D2" w:rsidP="00D572D2">
      <w:pPr>
        <w:numPr>
          <w:ilvl w:val="0"/>
          <w:numId w:val="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Strony przyjmują zasadę, że ceny jednostkowe netto pozostają niezmienne przez cały okres obowiązywania umowy, a należny podatek VAT naliczony zostanie do ceny netto zgodnie z obowiązującym prawem w dniu wystawienia faktury. Jeżeli w okresie obowiązywania umowy nastąpi zmiana stawki VAT, to od chwili zmiany, podatek w nowej stawce będzie doliczany do dotychczasowych cen netto, bez konieczności zmiany umowy. </w:t>
      </w:r>
    </w:p>
    <w:p w14:paraId="220FCB49" w14:textId="77777777" w:rsidR="00D572D2" w:rsidRPr="00D572D2" w:rsidRDefault="00D572D2" w:rsidP="00D572D2">
      <w:pPr>
        <w:numPr>
          <w:ilvl w:val="0"/>
          <w:numId w:val="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Ustalone wynagrodzenie może ulec zmianie w przypadku wstrzymania realizacji przedmiotu umowy przez Zamawiającego. Wówczas Wykonawca może żądać wyłącznie wynagrodzenia należnego za rzeczywiście wykonaną część umowy. </w:t>
      </w:r>
    </w:p>
    <w:p w14:paraId="52F68084"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55AD2F5A" w14:textId="77777777" w:rsidR="00D572D2" w:rsidRPr="00507048" w:rsidRDefault="00D572D2" w:rsidP="00D572D2">
      <w:pPr>
        <w:keepNext/>
        <w:keepLines/>
        <w:spacing w:after="1"/>
        <w:ind w:left="10" w:right="159" w:hanging="10"/>
        <w:jc w:val="center"/>
        <w:outlineLvl w:val="0"/>
        <w:rPr>
          <w:rFonts w:ascii="Times New Roman" w:eastAsia="Times New Roman" w:hAnsi="Times New Roman" w:cs="Times New Roman"/>
          <w:color w:val="000000"/>
          <w:lang w:eastAsia="pl-PL"/>
        </w:rPr>
      </w:pPr>
      <w:r w:rsidRPr="00507048">
        <w:rPr>
          <w:rFonts w:ascii="Times New Roman" w:eastAsia="Times New Roman" w:hAnsi="Times New Roman" w:cs="Times New Roman"/>
          <w:color w:val="000000"/>
          <w:lang w:eastAsia="pl-PL"/>
        </w:rPr>
        <w:t xml:space="preserve">§6 </w:t>
      </w:r>
    </w:p>
    <w:p w14:paraId="6FFE8302" w14:textId="237428BB" w:rsidR="00D572D2" w:rsidRPr="00507048" w:rsidRDefault="00D572D2" w:rsidP="00D572D2">
      <w:pPr>
        <w:numPr>
          <w:ilvl w:val="0"/>
          <w:numId w:val="8"/>
        </w:numPr>
        <w:spacing w:after="5" w:line="247" w:lineRule="auto"/>
        <w:ind w:right="156"/>
        <w:jc w:val="both"/>
        <w:rPr>
          <w:rFonts w:ascii="Times New Roman" w:eastAsia="Times New Roman" w:hAnsi="Times New Roman" w:cs="Times New Roman"/>
          <w:color w:val="000000"/>
          <w:lang w:eastAsia="pl-PL"/>
        </w:rPr>
      </w:pPr>
      <w:r w:rsidRPr="00507048">
        <w:rPr>
          <w:rFonts w:ascii="Times New Roman" w:eastAsia="Times New Roman" w:hAnsi="Times New Roman" w:cs="Times New Roman"/>
          <w:color w:val="000000"/>
          <w:lang w:eastAsia="pl-PL"/>
        </w:rPr>
        <w:t xml:space="preserve">Strony ustalają, że rozliczenie Wykonawcy za przedmiot umowy nastąpi na podstawie faktury </w:t>
      </w:r>
      <w:r w:rsidR="00507048" w:rsidRPr="00507048">
        <w:rPr>
          <w:rFonts w:ascii="Times New Roman" w:eastAsia="Times New Roman" w:hAnsi="Times New Roman" w:cs="Times New Roman"/>
          <w:color w:val="000000"/>
          <w:lang w:eastAsia="pl-PL"/>
        </w:rPr>
        <w:t>częściowej</w:t>
      </w:r>
      <w:r w:rsidR="000E7429">
        <w:rPr>
          <w:rFonts w:ascii="Times New Roman" w:eastAsia="Times New Roman" w:hAnsi="Times New Roman" w:cs="Times New Roman"/>
          <w:color w:val="000000"/>
          <w:lang w:eastAsia="pl-PL"/>
        </w:rPr>
        <w:t xml:space="preserve"> lub </w:t>
      </w:r>
      <w:r w:rsidRPr="00507048">
        <w:rPr>
          <w:rFonts w:ascii="Times New Roman" w:eastAsia="Times New Roman" w:hAnsi="Times New Roman" w:cs="Times New Roman"/>
          <w:color w:val="000000"/>
          <w:lang w:eastAsia="pl-PL"/>
        </w:rPr>
        <w:t xml:space="preserve">faktury końcowej - po zakończeniu </w:t>
      </w:r>
      <w:r w:rsidR="00E4378F">
        <w:rPr>
          <w:rFonts w:ascii="Times New Roman" w:eastAsia="Times New Roman" w:hAnsi="Times New Roman" w:cs="Times New Roman"/>
          <w:color w:val="000000"/>
          <w:lang w:eastAsia="pl-PL"/>
        </w:rPr>
        <w:t>części</w:t>
      </w:r>
      <w:r w:rsidR="00E4378F" w:rsidRPr="00507048">
        <w:rPr>
          <w:rFonts w:ascii="Times New Roman" w:eastAsia="Times New Roman" w:hAnsi="Times New Roman" w:cs="Times New Roman"/>
          <w:color w:val="000000"/>
          <w:lang w:eastAsia="pl-PL"/>
        </w:rPr>
        <w:t xml:space="preserve"> </w:t>
      </w:r>
      <w:r w:rsidR="00E4378F">
        <w:rPr>
          <w:rFonts w:ascii="Times New Roman" w:eastAsia="Times New Roman" w:hAnsi="Times New Roman" w:cs="Times New Roman"/>
          <w:color w:val="000000"/>
          <w:lang w:eastAsia="pl-PL"/>
        </w:rPr>
        <w:t>lub całego zadania</w:t>
      </w:r>
      <w:r w:rsidRPr="00507048">
        <w:rPr>
          <w:rFonts w:ascii="Times New Roman" w:eastAsia="Times New Roman" w:hAnsi="Times New Roman" w:cs="Times New Roman"/>
          <w:color w:val="000000"/>
          <w:lang w:eastAsia="pl-PL"/>
        </w:rPr>
        <w:t xml:space="preserve"> wg harmonogramu robót – wystawionych po zakończeniu i odebraniu robót, na podstawie bezusterkowego protokołu odbioru robót częściowego/końcowego podpisanego przez upoważnionych przedstawicieli obu Stron.  </w:t>
      </w:r>
    </w:p>
    <w:p w14:paraId="11F4D279" w14:textId="77777777" w:rsidR="00D572D2" w:rsidRPr="00D572D2" w:rsidRDefault="00D572D2" w:rsidP="00D572D2">
      <w:pPr>
        <w:numPr>
          <w:ilvl w:val="0"/>
          <w:numId w:val="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Strony uzgodniły, że należność za wykonane roboty będzie płatna w formie przelewu, w ciągu 14 dni od daty doręczenia Zamawiającemu prawidłowo wystawionej faktury przez Wykonawcę, na rachunek bankowy wskazany na fakturze. </w:t>
      </w:r>
    </w:p>
    <w:p w14:paraId="783B316A" w14:textId="77777777" w:rsidR="00D572D2" w:rsidRPr="00D572D2" w:rsidRDefault="00D572D2" w:rsidP="00D572D2">
      <w:pPr>
        <w:numPr>
          <w:ilvl w:val="0"/>
          <w:numId w:val="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 dzień zapłaty uważa się datę  obciążenia rachunku bankowego Zamawiającego kwotą należną  Wykonawcy. </w:t>
      </w:r>
    </w:p>
    <w:p w14:paraId="11E397F6" w14:textId="0779F8CC" w:rsidR="00D572D2" w:rsidRPr="00D572D2" w:rsidRDefault="00D572D2" w:rsidP="00D572D2">
      <w:pPr>
        <w:numPr>
          <w:ilvl w:val="0"/>
          <w:numId w:val="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lastRenderedPageBreak/>
        <w:t>Podstawę do wystawienia faktury za wykonaną robotę stanowić będzie bezusterkowy protokół obioru robót częściowy</w:t>
      </w:r>
      <w:r w:rsidR="00173F3E">
        <w:rPr>
          <w:rFonts w:ascii="Times New Roman" w:eastAsia="Times New Roman" w:hAnsi="Times New Roman" w:cs="Times New Roman"/>
          <w:color w:val="000000"/>
          <w:lang w:eastAsia="pl-PL"/>
        </w:rPr>
        <w:t xml:space="preserve"> lub </w:t>
      </w:r>
      <w:r w:rsidRPr="00D572D2">
        <w:rPr>
          <w:rFonts w:ascii="Times New Roman" w:eastAsia="Times New Roman" w:hAnsi="Times New Roman" w:cs="Times New Roman"/>
          <w:color w:val="000000"/>
          <w:lang w:eastAsia="pl-PL"/>
        </w:rPr>
        <w:t xml:space="preserve">końcowy podpisany przez Zamawiającego i Wykonawcę oraz pisemne dowody potwierdzających rozliczenia Wykonawcy z jego Podwykonawcami w postaci: </w:t>
      </w:r>
    </w:p>
    <w:p w14:paraId="634973EF" w14:textId="77777777" w:rsidR="00D572D2" w:rsidRPr="00D572D2" w:rsidRDefault="00D572D2" w:rsidP="00D572D2">
      <w:pPr>
        <w:numPr>
          <w:ilvl w:val="2"/>
          <w:numId w:val="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zestawienia zobowiązań Wykonawcy wobec wszystkich Podwykonawców, </w:t>
      </w:r>
    </w:p>
    <w:p w14:paraId="13F1812D" w14:textId="77777777" w:rsidR="00D572D2" w:rsidRPr="00D572D2" w:rsidRDefault="00D572D2" w:rsidP="00D572D2">
      <w:pPr>
        <w:numPr>
          <w:ilvl w:val="2"/>
          <w:numId w:val="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kopii faktur/rachunków wystawionych w okresie rozliczeniowym, których dotyczy protokół końcowego odbioru robót przez Podwykonawców potwierdzonych za zgodność z oryginałem przez Wykonawcę wraz z informacją których robót, dostaw, usług i jakiego okresu faktura/ rachunek dotyczy, </w:t>
      </w:r>
    </w:p>
    <w:p w14:paraId="32F55DA9" w14:textId="77777777" w:rsidR="00D572D2" w:rsidRPr="00D572D2" w:rsidRDefault="00D572D2" w:rsidP="00D572D2">
      <w:pPr>
        <w:numPr>
          <w:ilvl w:val="2"/>
          <w:numId w:val="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oświadczenia wszystkich Podwykonawców o zapłacie przysługujących im wynagrodzeń w całości wraz z dowodami zapłaty faktur/rachunków o których mowa powyżej. </w:t>
      </w:r>
    </w:p>
    <w:p w14:paraId="0A16ECB9" w14:textId="77777777" w:rsidR="00D572D2" w:rsidRPr="00D572D2" w:rsidRDefault="00D572D2" w:rsidP="00D572D2">
      <w:pPr>
        <w:numPr>
          <w:ilvl w:val="0"/>
          <w:numId w:val="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Jeżeli Wykonawca nie przedłoży wszystkich dowodów zapłaty wymagalnego wynagrodzenia należnego Podwykonawcom, Zamawiający wstrzyma wypłatę należnego wynagrodzenia Wykonawcy w części równej sumie kwot wynikających z nieprzedstawionych dowodów zapłaty, do czasu ich zapłaty. </w:t>
      </w:r>
    </w:p>
    <w:p w14:paraId="2C841DE5" w14:textId="77777777" w:rsidR="00D572D2" w:rsidRPr="00D572D2" w:rsidRDefault="00D572D2" w:rsidP="00D572D2">
      <w:pPr>
        <w:numPr>
          <w:ilvl w:val="0"/>
          <w:numId w:val="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Jeżeli w terminie określonym w zaakceptowanej przez Zamawiającego umowie o podwykonawstwo robót lub umowy o podwykonawstwo w zakresie dostaw lub usług, Wykonawca nie zapłaci wymaganego wynagrodzenia Podwykonawcy, to Podwykonawca może zwrócić się z żądaniem zapłaty należnego wynagrodzenia bezpośrednio do Zamawiającego.  </w:t>
      </w:r>
    </w:p>
    <w:p w14:paraId="637BA5DE" w14:textId="77777777" w:rsidR="00D572D2" w:rsidRPr="00D572D2" w:rsidRDefault="00D572D2" w:rsidP="00D572D2">
      <w:pPr>
        <w:numPr>
          <w:ilvl w:val="0"/>
          <w:numId w:val="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niezwłocznie po zgłoszeniu żądania dokonania płatności bezpośredniej zawiadomi Wykonawcę o żądaniu Podwykonawcy oraz wezwie Wykonawcę do zgłoszenia pisemnych uwag dotyczących zasadności bezpośredniej zapłaty wynagrodzenia Podwykonawcy w terminie 7 dni od dnia doręczenia Wykonawcy wezwania. </w:t>
      </w:r>
    </w:p>
    <w:p w14:paraId="19972106" w14:textId="77777777" w:rsidR="00D572D2" w:rsidRPr="00D572D2" w:rsidRDefault="00D572D2" w:rsidP="00D572D2">
      <w:pPr>
        <w:numPr>
          <w:ilvl w:val="0"/>
          <w:numId w:val="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przypadku zgłoszenia przez Wykonawcę uwag podważających zasadność bezpośredniej zapłaty, Zamawiający może: </w:t>
      </w:r>
    </w:p>
    <w:p w14:paraId="55DAA1D2" w14:textId="77777777" w:rsidR="00D572D2" w:rsidRPr="00D572D2" w:rsidRDefault="00D572D2" w:rsidP="00D572D2">
      <w:pPr>
        <w:numPr>
          <w:ilvl w:val="2"/>
          <w:numId w:val="1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nie dokonać bezpośredniej zapłaty wynagrodzenia Podwykonawcy, jeżeli Wykonawca wykaże niezasadność takiej zapłaty lub </w:t>
      </w:r>
    </w:p>
    <w:p w14:paraId="3F7EC96F" w14:textId="77777777" w:rsidR="00D572D2" w:rsidRPr="00D572D2" w:rsidRDefault="00D572D2" w:rsidP="00D572D2">
      <w:pPr>
        <w:numPr>
          <w:ilvl w:val="2"/>
          <w:numId w:val="1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złożyć do depozytu sądowego kwotę potrzebną na pokrycie wynagrodzenia Podwykonawcy w przypadku zaistnienia zasadniczej wątpliwości do wysokości kwoty należnej zapłaty lub podmiotu, któremu płatność się należy, </w:t>
      </w:r>
    </w:p>
    <w:p w14:paraId="7E02807C" w14:textId="77777777" w:rsidR="00D572D2" w:rsidRPr="00D572D2" w:rsidRDefault="00D572D2" w:rsidP="00D572D2">
      <w:pPr>
        <w:numPr>
          <w:ilvl w:val="2"/>
          <w:numId w:val="1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dokonać bezpośredniej zapłaty wynagrodzenia Podwykonawcy, jeżeli Podwykonawca wykaże zasadność takiej zapłaty przy uwzględnieniu warunku, kiedy Podwykonawca zawarł zaakceptowaną przez Zamawiającego umowę o podwykonawstwo z Wykonawcą. </w:t>
      </w:r>
    </w:p>
    <w:p w14:paraId="41081B18" w14:textId="77777777" w:rsidR="00D572D2" w:rsidRPr="00D572D2" w:rsidRDefault="00D572D2" w:rsidP="00D572D2">
      <w:pPr>
        <w:numPr>
          <w:ilvl w:val="0"/>
          <w:numId w:val="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jest zobowiązany zapłacić Podwykonawcy należne wynagrodzenie, będące przedmiotem żądania, o którym mowa w ust. 6, jeżeli Podwykonawca udokumentuje jego zasadność fakturą VAT lub rachunkiem oraz dokumentami potwierdzającymi wykonanie i odbiór robót, dostaw lub usług a Wykonawca nie złoży w trybie określonym w ust. 7 uwag wskazujących niezasadność bezpośredniej zapłaty. Bezpośrednia płatność dokonywana przez Zamawiającego na rzecz Podwykonawcy będzie obejmować wyłącznie należne Podwykonawcy wynagrodzenie, bez odsetek należnych Podwykonawcy z tytułu opóźnienia w zapłacie należnego wynagrodzenia przez Wykonawcę i będzie dotyczyć wyłącznie należności powstałych po zaakceptowaniu przez Zamawiającego umowy o podwykonawstwo robót budowlanych lub umowy o podwykonawstwo w zakresie dostaw lub usług. Zamawiający dokona bezpośredniej płatności w terminie 14 dni od dnia pisemnego przez Zamawiającego uznania płatności bezpośredniej za uzasadnioną.  </w:t>
      </w:r>
    </w:p>
    <w:p w14:paraId="6F043FE8"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10.Równowartość kwoty zapłaconej Podwykonawcy, bądź skierowanej do depozytu sądowego, Zamawiający potrąci z wynagrodzenia należnego Wykonawcy. </w:t>
      </w:r>
    </w:p>
    <w:p w14:paraId="11149F78"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11.Konieczność wielokrotnego dokonywania bezpośredniej zapłaty podwykonawcy lub konieczność dokonania bezpośrednich zapłat na sumę większą niż 5 % wartości umowy może stanowić podstawę do odstąpienia od umowy. </w:t>
      </w:r>
    </w:p>
    <w:p w14:paraId="5F367F8E"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12.Wykonawca może wystawiać ustrukturyzowane faktury elektroniczne w rozumieniu przepisów ustawy z dnia 9 listopada 2018 r. o elektronicznym fakturowaniu w zamówieniach publicznych, </w:t>
      </w:r>
      <w:r w:rsidRPr="00D572D2">
        <w:rPr>
          <w:rFonts w:ascii="Times New Roman" w:eastAsia="Times New Roman" w:hAnsi="Times New Roman" w:cs="Times New Roman"/>
          <w:color w:val="000000"/>
          <w:lang w:eastAsia="pl-PL"/>
        </w:rPr>
        <w:lastRenderedPageBreak/>
        <w:t xml:space="preserve">koncesjach na roboty budowlane lub usługi oraz partnerstwie publiczno-prywatnym (Dz.U. z 2020 r.,  poz. 1666 ze zm., dalej :  „Ustawa o Fakturowaniu”).  </w:t>
      </w:r>
    </w:p>
    <w:p w14:paraId="48C856EF"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13.W przypadku wystawienia ustrukturyzowanej faktury elektronicznej, o której mowa w ust. 12,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  </w:t>
      </w:r>
    </w:p>
    <w:p w14:paraId="48BBDB53"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14.Ustrukturyzowaną fakturę elektroniczną należy wysyłać na następujący adres Zamawiającego na PEF: NIP 9210004658. </w:t>
      </w:r>
    </w:p>
    <w:p w14:paraId="69D9EA73"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15.Za chwilę doręczenia ustrukturyzowanej faktury elektronicznej uznawać się będzie chwilę wprowadzenia prawidłowo wystawionej faktury, zawierającej wszystkie elementy, o których mowa w ust. 13 powyżej, do konta Zamawiającego na PEF, w sposób umożliwiający Zamawiającemu zapoznanie się z jej treścią. </w:t>
      </w:r>
    </w:p>
    <w:p w14:paraId="68041BCF" w14:textId="42A172A6"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16.Wykonawca przyjmuje do wiadomości, iż Zamawiający przy zapłacie Wynagrodzenia będzie stosował mechanizm podzielonej płatności, o którym mowa w art. 108a ust. 1 ustawy z dnia 11 marca 2004 r. o podatku od towarów i usług. </w:t>
      </w:r>
    </w:p>
    <w:p w14:paraId="00ABD2D5" w14:textId="77777777" w:rsidR="00D572D2" w:rsidRPr="00D572D2" w:rsidRDefault="00D572D2" w:rsidP="00D572D2">
      <w:pPr>
        <w:spacing w:after="5" w:line="247" w:lineRule="auto"/>
        <w:ind w:left="7"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17.Zapłata:  </w:t>
      </w:r>
    </w:p>
    <w:p w14:paraId="5AC3E7CE" w14:textId="77777777" w:rsidR="00D572D2" w:rsidRPr="00D572D2" w:rsidRDefault="00D572D2" w:rsidP="00D572D2">
      <w:pPr>
        <w:numPr>
          <w:ilvl w:val="0"/>
          <w:numId w:val="1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kwoty odpowiadającej całości albo części kwoty podatku wynikającej z otrzymanej faktury będzie dokonywana na rachunek VAT Wykonawcy, w rozumieniu art. 2 pkt 37 ustawy z dnia 11 marca 2004 r. o podatku od towarów i usług, </w:t>
      </w:r>
    </w:p>
    <w:p w14:paraId="28A0AD0B" w14:textId="77777777" w:rsidR="00D572D2" w:rsidRPr="00D572D2" w:rsidRDefault="00D572D2" w:rsidP="00D572D2">
      <w:pPr>
        <w:numPr>
          <w:ilvl w:val="0"/>
          <w:numId w:val="1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kwoty odpowiadającej wartości sprzedaży netto wynikającej z otrzymanej faktury jest dokonywana na rachunek bankowy albo na rachunek w spółdzielczej kasie oszczędnościowo-kredytowej, dla których jest prowadzony rachunek VAT Wykonawcy. </w:t>
      </w:r>
    </w:p>
    <w:p w14:paraId="371B50D2"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18.Wykonawca nie może bez uprzedniej zgody Zamawiającego wyrażonej na piśmie pod rygorem nieważności, przenieść na osobę trzecią jakiejkolwiek wierzytelności wynikającej z niniejszej umowy. </w:t>
      </w:r>
    </w:p>
    <w:p w14:paraId="2DF84941"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19.Dokonanie zapłaty na rachunek bankowy oraz na rachunek VAT  (w rozumieniu art. 2 pkt 37 ustawy z dnia 11 marca 2004 r. o podatku od towarów i usług) wskazanego członka konsorcjum Wykonawcy - zwalnia Zamawiającego z odpowiedzialności za zapłatę  wynagrodzenia w stosunku do wszystkich członków konsorcjum. </w:t>
      </w:r>
    </w:p>
    <w:p w14:paraId="291F0899"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2699A216" w14:textId="77777777" w:rsidR="00D572D2" w:rsidRPr="00D572D2" w:rsidRDefault="00D572D2" w:rsidP="00D572D2">
      <w:pPr>
        <w:spacing w:after="4" w:line="250" w:lineRule="auto"/>
        <w:ind w:left="18" w:right="168" w:hanging="10"/>
        <w:jc w:val="center"/>
        <w:rPr>
          <w:rFonts w:ascii="Times New Roman" w:eastAsia="Times New Roman" w:hAnsi="Times New Roman" w:cs="Times New Roman"/>
          <w:b/>
          <w:bCs/>
          <w:color w:val="000000"/>
          <w:lang w:eastAsia="pl-PL"/>
        </w:rPr>
      </w:pPr>
      <w:r w:rsidRPr="00D572D2">
        <w:rPr>
          <w:rFonts w:ascii="Times New Roman" w:eastAsia="Times New Roman" w:hAnsi="Times New Roman" w:cs="Times New Roman"/>
          <w:b/>
          <w:bCs/>
          <w:color w:val="000000"/>
          <w:lang w:eastAsia="pl-PL"/>
        </w:rPr>
        <w:t xml:space="preserve">Obowiązki Zamawiającego </w:t>
      </w:r>
    </w:p>
    <w:p w14:paraId="6EEBEAEC" w14:textId="77777777" w:rsidR="00D572D2" w:rsidRPr="00D572D2" w:rsidRDefault="00D572D2" w:rsidP="00D572D2">
      <w:pPr>
        <w:spacing w:after="5" w:line="247" w:lineRule="auto"/>
        <w:ind w:left="-3" w:right="95" w:firstLine="430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§7 </w:t>
      </w:r>
    </w:p>
    <w:p w14:paraId="6BA06421" w14:textId="77777777" w:rsidR="00D572D2" w:rsidRPr="00D572D2" w:rsidRDefault="00D572D2" w:rsidP="00D572D2">
      <w:pPr>
        <w:spacing w:after="5" w:line="247" w:lineRule="auto"/>
        <w:ind w:left="-3" w:right="95" w:firstLine="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Do obowiązków Zamawiającego należy: </w:t>
      </w:r>
    </w:p>
    <w:p w14:paraId="032E44B2" w14:textId="77777777" w:rsidR="00D572D2" w:rsidRPr="00D572D2" w:rsidRDefault="00D572D2" w:rsidP="00D572D2">
      <w:pPr>
        <w:numPr>
          <w:ilvl w:val="0"/>
          <w:numId w:val="1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protokolarne przekazanie terenu budowy w ciągu 5 dni od daty podpisania umowy, </w:t>
      </w:r>
    </w:p>
    <w:p w14:paraId="210E1A23" w14:textId="77777777" w:rsidR="00D572D2" w:rsidRPr="00D572D2" w:rsidRDefault="00D572D2" w:rsidP="00D572D2">
      <w:pPr>
        <w:numPr>
          <w:ilvl w:val="0"/>
          <w:numId w:val="1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zapewnienie odbioru wykonanych robót w terminach określonych w umowie, </w:t>
      </w:r>
    </w:p>
    <w:p w14:paraId="350D7068" w14:textId="77777777" w:rsidR="00D572D2" w:rsidRPr="00D572D2" w:rsidRDefault="00D572D2" w:rsidP="00D572D2">
      <w:pPr>
        <w:numPr>
          <w:ilvl w:val="0"/>
          <w:numId w:val="1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przekazanie kompletu dokumentacji, w tym Dziennika budowy, z czego Wykonawca  zwróci komplet przy odbiorze końcowym, </w:t>
      </w:r>
    </w:p>
    <w:p w14:paraId="5F9E1F65" w14:textId="77777777" w:rsidR="00D572D2" w:rsidRPr="00D572D2" w:rsidRDefault="00D572D2" w:rsidP="00D572D2">
      <w:pPr>
        <w:numPr>
          <w:ilvl w:val="0"/>
          <w:numId w:val="1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zapewnienie nadzoru inwestorskiego, </w:t>
      </w:r>
    </w:p>
    <w:p w14:paraId="0E21860C" w14:textId="77777777" w:rsidR="00D572D2" w:rsidRPr="00D572D2" w:rsidRDefault="00D572D2" w:rsidP="00D572D2">
      <w:pPr>
        <w:numPr>
          <w:ilvl w:val="0"/>
          <w:numId w:val="1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regulowanie płatności wynikających z wystawionych faktur na zasadach określonych w §5 i §6 powyżej.  </w:t>
      </w:r>
    </w:p>
    <w:p w14:paraId="37202119"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66A29266" w14:textId="77777777" w:rsidR="00D572D2" w:rsidRPr="00D572D2" w:rsidRDefault="00D572D2" w:rsidP="00D572D2">
      <w:pPr>
        <w:spacing w:after="4" w:line="250" w:lineRule="auto"/>
        <w:ind w:left="18" w:right="166" w:hanging="10"/>
        <w:jc w:val="center"/>
        <w:rPr>
          <w:rFonts w:ascii="Times New Roman" w:eastAsia="Times New Roman" w:hAnsi="Times New Roman" w:cs="Times New Roman"/>
          <w:b/>
          <w:bCs/>
          <w:color w:val="000000"/>
          <w:lang w:eastAsia="pl-PL"/>
        </w:rPr>
      </w:pPr>
      <w:r w:rsidRPr="00D572D2">
        <w:rPr>
          <w:rFonts w:ascii="Times New Roman" w:eastAsia="Times New Roman" w:hAnsi="Times New Roman" w:cs="Times New Roman"/>
          <w:b/>
          <w:bCs/>
          <w:color w:val="000000"/>
          <w:lang w:eastAsia="pl-PL"/>
        </w:rPr>
        <w:t xml:space="preserve">Obowiązki Wykonawcy </w:t>
      </w:r>
    </w:p>
    <w:p w14:paraId="05D7367D" w14:textId="77777777" w:rsidR="00D572D2" w:rsidRPr="00D572D2" w:rsidRDefault="00D572D2" w:rsidP="00D572D2">
      <w:pPr>
        <w:keepNext/>
        <w:keepLines/>
        <w:spacing w:after="1"/>
        <w:ind w:left="10" w:right="159"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§8 </w:t>
      </w:r>
    </w:p>
    <w:p w14:paraId="2C520E50" w14:textId="77777777" w:rsidR="00D572D2" w:rsidRPr="00D572D2" w:rsidRDefault="00D572D2" w:rsidP="00D572D2">
      <w:pPr>
        <w:numPr>
          <w:ilvl w:val="0"/>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Do obowiązków Wykonawcy należy: </w:t>
      </w:r>
    </w:p>
    <w:p w14:paraId="62FBCFAD" w14:textId="77777777" w:rsidR="00D572D2" w:rsidRPr="00D572D2" w:rsidRDefault="00D572D2" w:rsidP="00D572D2">
      <w:pPr>
        <w:numPr>
          <w:ilvl w:val="2"/>
          <w:numId w:val="14"/>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wykonanie przedmiotu umowy z należytą starannością zgodnie z umową, dokumentacją projektową, postanowieniami </w:t>
      </w:r>
      <w:proofErr w:type="spellStart"/>
      <w:r w:rsidRPr="00D572D2">
        <w:rPr>
          <w:rFonts w:ascii="Times New Roman" w:eastAsia="Times New Roman" w:hAnsi="Times New Roman" w:cs="Times New Roman"/>
          <w:color w:val="000000"/>
          <w:lang w:eastAsia="pl-PL"/>
        </w:rPr>
        <w:t>STWiOR</w:t>
      </w:r>
      <w:proofErr w:type="spellEnd"/>
      <w:r w:rsidRPr="00D572D2">
        <w:rPr>
          <w:rFonts w:ascii="Times New Roman" w:eastAsia="Times New Roman" w:hAnsi="Times New Roman" w:cs="Times New Roman"/>
          <w:color w:val="000000"/>
          <w:lang w:eastAsia="pl-PL"/>
        </w:rPr>
        <w:t xml:space="preserve">, obowiązującymi przepisami, normami i ze wskazówkami Zamawiającego oraz zasadami wiedzy technicznej i sztuką budowlaną,  </w:t>
      </w:r>
    </w:p>
    <w:p w14:paraId="4F9BC7E3" w14:textId="77777777" w:rsidR="00D572D2" w:rsidRPr="00D572D2" w:rsidRDefault="00D572D2" w:rsidP="00D572D2">
      <w:pPr>
        <w:numPr>
          <w:ilvl w:val="2"/>
          <w:numId w:val="14"/>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wykonanie zamówienia przy użyciu materiałów dostarczonych przez Wykonawcę, zgodnie z dokumentacją projektową, tj. materiałów: </w:t>
      </w:r>
    </w:p>
    <w:p w14:paraId="2650251C" w14:textId="51182885" w:rsidR="00D572D2" w:rsidRPr="00D572D2" w:rsidRDefault="00D572D2" w:rsidP="00D572D2">
      <w:pPr>
        <w:numPr>
          <w:ilvl w:val="4"/>
          <w:numId w:val="1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lastRenderedPageBreak/>
        <w:t>odpowiadających, co do jakości wymaganiom określonych ustawą z dnia 16 kwietnia 2004</w:t>
      </w:r>
      <w:r w:rsidR="00B1485E">
        <w:rPr>
          <w:rFonts w:ascii="Times New Roman" w:eastAsia="Times New Roman" w:hAnsi="Times New Roman" w:cs="Times New Roman"/>
          <w:color w:val="000000"/>
          <w:lang w:eastAsia="pl-PL"/>
        </w:rPr>
        <w:t>  </w:t>
      </w:r>
      <w:r w:rsidRPr="00D572D2">
        <w:rPr>
          <w:rFonts w:ascii="Times New Roman" w:eastAsia="Times New Roman" w:hAnsi="Times New Roman" w:cs="Times New Roman"/>
          <w:color w:val="000000"/>
          <w:lang w:eastAsia="pl-PL"/>
        </w:rPr>
        <w:t xml:space="preserve">r., o wyrobach budowlanych (Dz.U. z 2021 r.,  poz. 1213 ze zm.) oraz wymaganiom określonym w </w:t>
      </w:r>
      <w:proofErr w:type="spellStart"/>
      <w:r w:rsidRPr="00D572D2">
        <w:rPr>
          <w:rFonts w:ascii="Times New Roman" w:eastAsia="Times New Roman" w:hAnsi="Times New Roman" w:cs="Times New Roman"/>
          <w:color w:val="000000"/>
          <w:lang w:eastAsia="pl-PL"/>
        </w:rPr>
        <w:t>STWiOR</w:t>
      </w:r>
      <w:proofErr w:type="spellEnd"/>
      <w:r w:rsidRPr="00D572D2">
        <w:rPr>
          <w:rFonts w:ascii="Times New Roman" w:eastAsia="Times New Roman" w:hAnsi="Times New Roman" w:cs="Times New Roman"/>
          <w:color w:val="000000"/>
          <w:lang w:eastAsia="pl-PL"/>
        </w:rPr>
        <w:t xml:space="preserve">, zgodnie z zasadami współczesnej wiedzy technicznej i sztuki budowlanej oraz zgodnie z obowiązującymi przepisami, w tym prawa budowlanego i polskimi normami, </w:t>
      </w:r>
    </w:p>
    <w:p w14:paraId="6BAC6E3F" w14:textId="77777777" w:rsidR="00D572D2" w:rsidRPr="00D572D2" w:rsidRDefault="00D572D2" w:rsidP="00D572D2">
      <w:pPr>
        <w:numPr>
          <w:ilvl w:val="4"/>
          <w:numId w:val="1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posiadających wymagane przepisami prawa certyfikaty, aprobaty techniczne, dopuszczenia do stosowania w Rzeczypospolitej Polskiej oraz w krajach Unii Europejskiej i innych krajach na mocy umów stowarzyszeniowych zawartych z Unią Europejską, </w:t>
      </w:r>
    </w:p>
    <w:p w14:paraId="510E673D" w14:textId="77777777" w:rsidR="00D572D2" w:rsidRPr="00D572D2" w:rsidRDefault="00D572D2" w:rsidP="00D572D2">
      <w:pPr>
        <w:numPr>
          <w:ilvl w:val="4"/>
          <w:numId w:val="1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dobranych zgodnie z zasadami wiedzy technicznej, </w:t>
      </w:r>
    </w:p>
    <w:p w14:paraId="309B6ED8" w14:textId="77777777" w:rsidR="00D572D2" w:rsidRPr="00D572D2" w:rsidRDefault="00D572D2" w:rsidP="00D572D2">
      <w:pPr>
        <w:numPr>
          <w:ilvl w:val="4"/>
          <w:numId w:val="1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przeznaczonych i przydatnych dla celów, do jakich zostały użyte przy wykonywaniu robót budowlanych, </w:t>
      </w:r>
    </w:p>
    <w:p w14:paraId="55F82C95" w14:textId="77777777" w:rsidR="00D572D2" w:rsidRPr="00D572D2" w:rsidRDefault="00D572D2" w:rsidP="00D572D2">
      <w:pPr>
        <w:numPr>
          <w:ilvl w:val="4"/>
          <w:numId w:val="1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wolnych od praw osób trzecich w dacie ich wykorzystania w celu realizacji przedmiotu umowy.   </w:t>
      </w:r>
    </w:p>
    <w:p w14:paraId="2CD34159"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wykonanie przedmiotu umowy w terminie określonym w § 4 ust.1 ,  </w:t>
      </w:r>
    </w:p>
    <w:p w14:paraId="3F7EB86B"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kontrola jakości materiałów i robót zgodnie z postanowieniami </w:t>
      </w:r>
      <w:proofErr w:type="spellStart"/>
      <w:r w:rsidRPr="00D572D2">
        <w:rPr>
          <w:rFonts w:ascii="Times New Roman" w:eastAsia="Times New Roman" w:hAnsi="Times New Roman" w:cs="Times New Roman"/>
          <w:color w:val="000000"/>
          <w:lang w:eastAsia="pl-PL"/>
        </w:rPr>
        <w:t>STWiOR</w:t>
      </w:r>
      <w:proofErr w:type="spellEnd"/>
      <w:r w:rsidRPr="00D572D2">
        <w:rPr>
          <w:rFonts w:ascii="Times New Roman" w:eastAsia="Times New Roman" w:hAnsi="Times New Roman" w:cs="Times New Roman"/>
          <w:color w:val="000000"/>
          <w:lang w:eastAsia="pl-PL"/>
        </w:rPr>
        <w:t xml:space="preserve">, </w:t>
      </w:r>
    </w:p>
    <w:p w14:paraId="7B75A67A"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powiadomienie Zamawiającego w terminie 7 dni od daty ujawnienia wad w dokumentacji projektowej. Wykonawca ponosi odpowiedzialność względem Zamawiającego za szkodę wynikłą wskutek zaniechania zawiadomienia Zamawiającego o zauważonych wadach dokumentacji w przewidzianym terminie,  </w:t>
      </w:r>
    </w:p>
    <w:p w14:paraId="6B808CB4"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ustanowienie na budowie kierownika budowy oraz wykonanie przez kierownika budowy czynności wymienionych w art. 22 ustawy Prawo budowlane. Dokumenty potwierdzające w/w uprawnienia w postaci kopii poświadczonej za zgodność z oryginałem stanowią załączniki do niniejszej umowy,  </w:t>
      </w:r>
    </w:p>
    <w:p w14:paraId="3DA2D54B"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skierowanie do realizacji przedmiotu zamówienia odpowiedniego personelu posiadającego doświadczenie, wiedzę oraz wymagane uprawnienia budowlane niezbędne do wykonania przedmiotu umowy. Osoby realizujące zamówienie muszą biegle posługiwać się językiem polskim, w przeciwnym wypadku Wykonawca udostępni wystarczającą liczbę kompetentnych tłumaczy, wykazujących znajomość języka technicznego w zakresie terminologii budowlanej w specjalnościach występujących przy realizacji niniejszego zamówienia; </w:t>
      </w:r>
    </w:p>
    <w:p w14:paraId="2ADD7A7C"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prowadzenie robót z zapewnieniem warunków zgodnych z przepisami BHP, </w:t>
      </w:r>
      <w:proofErr w:type="spellStart"/>
      <w:r w:rsidRPr="00D572D2">
        <w:rPr>
          <w:rFonts w:ascii="Times New Roman" w:eastAsia="Times New Roman" w:hAnsi="Times New Roman" w:cs="Times New Roman"/>
          <w:color w:val="000000"/>
          <w:lang w:eastAsia="pl-PL"/>
        </w:rPr>
        <w:t>ppoż</w:t>
      </w:r>
      <w:proofErr w:type="spellEnd"/>
      <w:r w:rsidRPr="00D572D2">
        <w:rPr>
          <w:rFonts w:ascii="Times New Roman" w:eastAsia="Times New Roman" w:hAnsi="Times New Roman" w:cs="Times New Roman"/>
          <w:color w:val="000000"/>
          <w:lang w:eastAsia="pl-PL"/>
        </w:rPr>
        <w:t xml:space="preserve"> i ochrony przed kradzieżą. Wykonawca ma obowiązek niezwłocznego informowania Zamawiającego o zaistniałych na terenie budowy kontrolach i wypadkach. </w:t>
      </w:r>
    </w:p>
    <w:p w14:paraId="0DB0B187"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utrzymanie terenu budowy w należytym ładzie i porządku, a po zakończeniu robót uporządkowanie terenu i przekazanie go Zamawiającemu w stanie nadającym się do użytkowania, w terminie ustalonym na końcowy odbiór robót budowlanych, </w:t>
      </w:r>
    </w:p>
    <w:p w14:paraId="4E9750A6"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przypadku zniszczenia lub uszkodzenia obiektów, ich części bądź urządzeń w toku realizacji, z winy Wykonawcy, naprawienie ich i doprowadzenie do stanu poprzedniego, </w:t>
      </w:r>
    </w:p>
    <w:p w14:paraId="1DFDCA85"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zorganizowanie zaplecza budowy na własny koszt, </w:t>
      </w:r>
      <w:r w:rsidRPr="00D572D2">
        <w:rPr>
          <w:rFonts w:ascii="Times New Roman" w:eastAsia="Times New Roman" w:hAnsi="Times New Roman" w:cs="Times New Roman"/>
          <w:color w:val="FF0000"/>
          <w:lang w:eastAsia="pl-PL"/>
        </w:rPr>
        <w:t xml:space="preserve"> </w:t>
      </w:r>
    </w:p>
    <w:p w14:paraId="2C4F1E78"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usuwanie własnym staraniem i na własny koszt, wszystkich śmieci i odpadów pochodzących z terenu budowy, zgodnie z obowiązującymi przepisami ustawy z dnia 14 grudnia 2012r., o odpadach (Dz.U. z 2022 r.,  poz. 699  ze zm.).  </w:t>
      </w:r>
    </w:p>
    <w:p w14:paraId="7250A660"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ponoszenie wyłącznej odpowiedzialności cywilnej i materialnej za szkody oraz następstwa nieszczęśliwych wypadków dotyczących pracowników i osób trzecich, a powstałych w związku z prowadzonymi robotami budowlanymi, w tym także ruchem pojazdów mechanicznych,  </w:t>
      </w:r>
    </w:p>
    <w:p w14:paraId="1B0BA757"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posiadanie ubezpieczenia od wszelkich szkód mogących powstać na osobach oraz na mieniu w związku z realizacją niniejszej umowy, </w:t>
      </w:r>
    </w:p>
    <w:p w14:paraId="291F6ED4" w14:textId="77777777" w:rsidR="00D572D2" w:rsidRPr="00D572D2" w:rsidRDefault="00D572D2" w:rsidP="00D572D2">
      <w:pPr>
        <w:numPr>
          <w:ilvl w:val="1"/>
          <w:numId w:val="13"/>
        </w:numPr>
        <w:spacing w:after="4" w:line="250"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zapewnienie Zamawiającemu, w tym Inspektorowi Nadzoru, dostępu do terenu budowy, prowadzenie na bieżąco Dziennika budowy i książki obmiaru robót, w której Inspektor Nadzoru będzie potwierdzał ilościowe wykonanie robót. Powyższe dokumenty Wykonawca </w:t>
      </w:r>
      <w:r w:rsidRPr="00D572D2">
        <w:rPr>
          <w:rFonts w:ascii="Times New Roman" w:eastAsia="Times New Roman" w:hAnsi="Times New Roman" w:cs="Times New Roman"/>
          <w:color w:val="000000"/>
          <w:lang w:eastAsia="pl-PL"/>
        </w:rPr>
        <w:lastRenderedPageBreak/>
        <w:t xml:space="preserve">przekaże Zamawiającemu podczas końcowego odbioru przedmiotu umowy, a także do wglądu na każde żądanie Zamawiającego/ Inspektora Nadzoru, </w:t>
      </w:r>
    </w:p>
    <w:p w14:paraId="35EB73AA"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stosowanie się do wszystkich poleceń i instrukcji Inspektora Nadzoru, zarówno ustnych, jak i zapisanych w Dzienniku budowy, które są zgodne z obowiązującymi normami i przepisami, </w:t>
      </w:r>
    </w:p>
    <w:p w14:paraId="1B3DDE43" w14:textId="7BD33376" w:rsidR="00D572D2" w:rsidRPr="00D752C2" w:rsidRDefault="00D572D2" w:rsidP="00D752C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wykonanie robót dodatkowych, których nie można było wcześniej przewidzieć, a które stały się niezbędne dla wykonania niniejszego zamówienia - w przypadku wystąpienia w trakcie realizacji robót konieczności ich wykonania i zlecenia ich wykonania przez </w:t>
      </w:r>
      <w:r w:rsidRPr="00D752C2">
        <w:rPr>
          <w:rFonts w:ascii="Times New Roman" w:eastAsia="Times New Roman" w:hAnsi="Times New Roman" w:cs="Times New Roman"/>
          <w:color w:val="000000"/>
          <w:lang w:eastAsia="pl-PL"/>
        </w:rPr>
        <w:t xml:space="preserve">Zamawiającego; </w:t>
      </w:r>
    </w:p>
    <w:p w14:paraId="2F84720E"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zgłaszania gotowości do odbioru robót (w tym robót ulegających zakryciu) i brania udziału w wyznaczonych terminach w odbiorach robót, </w:t>
      </w:r>
    </w:p>
    <w:p w14:paraId="07184208"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terminowego usuwania wad, ujawnionych w czasie wykonywania robót lub ujawnionych w czasie odbiorów oraz w czasie obowiązywania rękojmi za wady, </w:t>
      </w:r>
    </w:p>
    <w:p w14:paraId="48A9D033" w14:textId="706A4221"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zapłaty wynagrodzenia należnego Podwykonawcom, jeżeli zostali dopuszczeni do udziału w realizacji umowy, </w:t>
      </w:r>
    </w:p>
    <w:p w14:paraId="1592BB70" w14:textId="7C1ED131" w:rsidR="00D572D2" w:rsidRPr="002F4B9D" w:rsidRDefault="00D572D2" w:rsidP="002F4B9D">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sporządzenie na żądanie Inspektora Nadzoru planów organizacji robót budowlanych służących realizacji przedmiotu umowy i metod, które zamierza w tym celu przyjąć,  </w:t>
      </w:r>
      <w:r w:rsidRPr="002F4B9D">
        <w:rPr>
          <w:rFonts w:ascii="Times New Roman" w:eastAsia="Times New Roman" w:hAnsi="Times New Roman" w:cs="Times New Roman"/>
          <w:color w:val="000000"/>
          <w:lang w:eastAsia="pl-PL"/>
        </w:rPr>
        <w:t xml:space="preserve"> </w:t>
      </w:r>
    </w:p>
    <w:p w14:paraId="392D81B8" w14:textId="24FD6032" w:rsidR="00D572D2" w:rsidRPr="00D572D2" w:rsidRDefault="00D572D2" w:rsidP="002F4B9D">
      <w:pPr>
        <w:numPr>
          <w:ilvl w:val="2"/>
          <w:numId w:val="13"/>
        </w:numPr>
        <w:spacing w:after="5" w:line="247" w:lineRule="auto"/>
        <w:ind w:left="709"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opracowanie i aktualizacja, przekazanie Inspektorowi nadzoru  inwestorskiego do akceptacji i przechowywanie po zaakceptowaniu: harmonogramu robót i jego ewentualnej aktualizacji, </w:t>
      </w:r>
    </w:p>
    <w:p w14:paraId="21D63501" w14:textId="77777777" w:rsidR="00D572D2" w:rsidRPr="00D572D2" w:rsidRDefault="00D572D2" w:rsidP="002F4B9D">
      <w:pPr>
        <w:numPr>
          <w:ilvl w:val="2"/>
          <w:numId w:val="13"/>
        </w:numPr>
        <w:spacing w:after="5" w:line="247" w:lineRule="auto"/>
        <w:ind w:left="709"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zobowiązanie do powiadomienia Inspektora nadzoru inwestorskiego o gotowości do odbioru robót zanikających lub ulegających zakryciu w terminie do 3 dni roboczych po ich zakończeniu oraz umożliwić Inspektorowi nadzoru inwestorskiego sprawdzenie każdej roboty zanikającej lub ulegającej zakryciu. </w:t>
      </w:r>
    </w:p>
    <w:p w14:paraId="31BC33F1" w14:textId="77777777" w:rsidR="00D572D2" w:rsidRPr="00D572D2" w:rsidRDefault="00D572D2" w:rsidP="002F4B9D">
      <w:pPr>
        <w:numPr>
          <w:ilvl w:val="2"/>
          <w:numId w:val="13"/>
        </w:numPr>
        <w:spacing w:after="5" w:line="247" w:lineRule="auto"/>
        <w:ind w:left="709"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pełnienie funkcji koordynatora Podwykonawców podczas wykonywania robót i usuwania ewentualnych wad w przypadku powierzenia wykonania części zamówienia Podwykonawcom. Wykonawca odpowiada za działania lub uchybienia każdego Podwykonawcy. </w:t>
      </w:r>
    </w:p>
    <w:p w14:paraId="1C217075" w14:textId="46B82DCF" w:rsidR="00D572D2" w:rsidRPr="00D572D2" w:rsidRDefault="00D572D2" w:rsidP="00D572D2">
      <w:pPr>
        <w:numPr>
          <w:ilvl w:val="0"/>
          <w:numId w:val="13"/>
        </w:numPr>
        <w:spacing w:after="112"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Obowiązki </w:t>
      </w:r>
      <w:r w:rsidR="00950FEA">
        <w:rPr>
          <w:rFonts w:ascii="Times New Roman" w:eastAsia="Times New Roman" w:hAnsi="Times New Roman" w:cs="Times New Roman"/>
          <w:color w:val="000000"/>
          <w:lang w:eastAsia="pl-PL"/>
        </w:rPr>
        <w:t>W</w:t>
      </w:r>
      <w:r w:rsidRPr="00D572D2">
        <w:rPr>
          <w:rFonts w:ascii="Times New Roman" w:eastAsia="Times New Roman" w:hAnsi="Times New Roman" w:cs="Times New Roman"/>
          <w:color w:val="000000"/>
          <w:lang w:eastAsia="pl-PL"/>
        </w:rPr>
        <w:t xml:space="preserve">ykonawcy w zakresie personelu. </w:t>
      </w:r>
    </w:p>
    <w:p w14:paraId="539DD9EA" w14:textId="7CC10D8C" w:rsidR="00CD4C43" w:rsidRDefault="00D572D2" w:rsidP="00CD4C43">
      <w:pPr>
        <w:pStyle w:val="Akapitzlist"/>
        <w:numPr>
          <w:ilvl w:val="0"/>
          <w:numId w:val="40"/>
        </w:numPr>
        <w:spacing w:after="117" w:line="247" w:lineRule="auto"/>
        <w:ind w:right="156"/>
        <w:jc w:val="both"/>
        <w:rPr>
          <w:rFonts w:ascii="Times New Roman" w:eastAsia="Times New Roman" w:hAnsi="Times New Roman" w:cs="Times New Roman"/>
          <w:color w:val="000000"/>
          <w:lang w:eastAsia="pl-PL"/>
        </w:rPr>
      </w:pPr>
      <w:r w:rsidRPr="00CD4C43">
        <w:rPr>
          <w:rFonts w:ascii="Times New Roman" w:eastAsia="Times New Roman" w:hAnsi="Times New Roman" w:cs="Times New Roman"/>
          <w:color w:val="000000"/>
          <w:lang w:eastAsia="pl-PL"/>
        </w:rPr>
        <w:t xml:space="preserve">Zamawiający w oparciu o art. 95 ustawy </w:t>
      </w:r>
      <w:proofErr w:type="spellStart"/>
      <w:r w:rsidRPr="00CD4C43">
        <w:rPr>
          <w:rFonts w:ascii="Times New Roman" w:eastAsia="Times New Roman" w:hAnsi="Times New Roman" w:cs="Times New Roman"/>
          <w:color w:val="000000"/>
          <w:lang w:eastAsia="pl-PL"/>
        </w:rPr>
        <w:t>Pzp</w:t>
      </w:r>
      <w:proofErr w:type="spellEnd"/>
      <w:r w:rsidRPr="00CD4C43">
        <w:rPr>
          <w:rFonts w:ascii="Times New Roman" w:eastAsia="Times New Roman" w:hAnsi="Times New Roman" w:cs="Times New Roman"/>
          <w:color w:val="000000"/>
          <w:lang w:eastAsia="pl-PL"/>
        </w:rPr>
        <w:t xml:space="preserve"> wymaga zatrudnienia przez Wykonawcę lub podwykonawcę na </w:t>
      </w:r>
      <w:r w:rsidRPr="00CD4C43">
        <w:rPr>
          <w:rFonts w:ascii="Times New Roman" w:eastAsia="Times New Roman" w:hAnsi="Times New Roman" w:cs="Times New Roman"/>
          <w:lang w:eastAsia="pl-PL"/>
        </w:rPr>
        <w:t xml:space="preserve">podstawie umowy o pracę osób wykonujących czynności wchodzące w skład przedmiotu zamówienia - </w:t>
      </w:r>
      <w:r w:rsidR="006D2161" w:rsidRPr="006D2161">
        <w:rPr>
          <w:rFonts w:ascii="Times New Roman" w:eastAsia="Times New Roman" w:hAnsi="Times New Roman" w:cs="Times New Roman"/>
          <w:lang w:eastAsia="pl-PL"/>
        </w:rPr>
        <w:t xml:space="preserve">pracę osób wykonujących czynności wchodzące w skład przedmiotu zamówienia </w:t>
      </w:r>
      <w:r w:rsidR="006D2161" w:rsidRPr="006D2161">
        <w:rPr>
          <w:rFonts w:ascii="Times New Roman" w:eastAsia="Times New Roman" w:hAnsi="Times New Roman" w:cs="Times New Roman"/>
          <w:u w:val="single"/>
          <w:lang w:eastAsia="pl-PL"/>
        </w:rPr>
        <w:t>tj. operatorzy maszyn oraz pracownicy fizyczni rozkładający kruszywo</w:t>
      </w:r>
      <w:r w:rsidRPr="00CD4C43">
        <w:rPr>
          <w:rFonts w:ascii="Times New Roman" w:eastAsia="Times New Roman" w:hAnsi="Times New Roman" w:cs="Times New Roman"/>
          <w:lang w:eastAsia="pl-PL"/>
        </w:rPr>
        <w:t xml:space="preserve">, jeżeli </w:t>
      </w:r>
      <w:r w:rsidRPr="00CD4C43">
        <w:rPr>
          <w:rFonts w:ascii="Times New Roman" w:eastAsia="Times New Roman" w:hAnsi="Times New Roman" w:cs="Times New Roman"/>
          <w:color w:val="000000"/>
          <w:lang w:eastAsia="pl-PL"/>
        </w:rPr>
        <w:t xml:space="preserve">wykonywanie tych czynności polega na wykonywaniu pracy w sposób określony w art.22 §1 ustawy z 26.06.1974 r. Kodeks Pracy (Dz.U. z 2020 r.,  poz. 1320 z póź.zm.). </w:t>
      </w:r>
    </w:p>
    <w:p w14:paraId="5CF82CC4" w14:textId="77777777" w:rsidR="00CD4C43" w:rsidRDefault="00D572D2" w:rsidP="00CD4C43">
      <w:pPr>
        <w:pStyle w:val="Akapitzlist"/>
        <w:numPr>
          <w:ilvl w:val="0"/>
          <w:numId w:val="40"/>
        </w:numPr>
        <w:spacing w:after="117" w:line="247" w:lineRule="auto"/>
        <w:ind w:right="156"/>
        <w:jc w:val="both"/>
        <w:rPr>
          <w:rFonts w:ascii="Times New Roman" w:eastAsia="Times New Roman" w:hAnsi="Times New Roman" w:cs="Times New Roman"/>
          <w:color w:val="000000"/>
          <w:lang w:eastAsia="pl-PL"/>
        </w:rPr>
      </w:pPr>
      <w:r w:rsidRPr="00CD4C43">
        <w:rPr>
          <w:rFonts w:ascii="Times New Roman" w:eastAsia="Times New Roman" w:hAnsi="Times New Roman" w:cs="Times New Roman"/>
          <w:color w:val="000000"/>
          <w:lang w:eastAsia="pl-PL"/>
        </w:rPr>
        <w:t xml:space="preserve">Wykonawca zapewnia, że  czynności wymienione w pkt. 1 wchodzące w skład przedmiotu zamówienia, będą wykonywane przez osoby zatrudnione przez Wykonawcę lub podwykonawcę na podstawie umowy o pracę („Obowiązek </w:t>
      </w:r>
      <w:r w:rsidR="003052CD" w:rsidRPr="00CD4C43">
        <w:rPr>
          <w:rFonts w:ascii="Times New Roman" w:eastAsia="Times New Roman" w:hAnsi="Times New Roman" w:cs="Times New Roman"/>
          <w:color w:val="000000"/>
          <w:lang w:eastAsia="pl-PL"/>
        </w:rPr>
        <w:t xml:space="preserve"> </w:t>
      </w:r>
      <w:r w:rsidRPr="00CD4C43">
        <w:rPr>
          <w:rFonts w:ascii="Times New Roman" w:eastAsia="Times New Roman" w:hAnsi="Times New Roman" w:cs="Times New Roman"/>
          <w:color w:val="000000"/>
          <w:lang w:eastAsia="pl-PL"/>
        </w:rPr>
        <w:t xml:space="preserve">Zatrudnienia”).  </w:t>
      </w:r>
    </w:p>
    <w:p w14:paraId="1F2A3FB5" w14:textId="20399AE6" w:rsidR="00D572D2" w:rsidRPr="00CD4C43" w:rsidRDefault="00D572D2" w:rsidP="00CD4C43">
      <w:pPr>
        <w:pStyle w:val="Akapitzlist"/>
        <w:numPr>
          <w:ilvl w:val="0"/>
          <w:numId w:val="40"/>
        </w:numPr>
        <w:spacing w:after="117" w:line="247" w:lineRule="auto"/>
        <w:ind w:right="156"/>
        <w:jc w:val="both"/>
        <w:rPr>
          <w:rFonts w:ascii="Times New Roman" w:eastAsia="Times New Roman" w:hAnsi="Times New Roman" w:cs="Times New Roman"/>
          <w:color w:val="000000"/>
          <w:lang w:eastAsia="pl-PL"/>
        </w:rPr>
      </w:pPr>
      <w:r w:rsidRPr="00CD4C43">
        <w:rPr>
          <w:rFonts w:ascii="Times New Roman" w:eastAsia="Times New Roman" w:hAnsi="Times New Roman" w:cs="Times New Roman"/>
          <w:color w:val="000000"/>
          <w:lang w:eastAsia="pl-PL"/>
        </w:rPr>
        <w:t xml:space="preserve">W trakcie realizacji zamówienia Zamawiający uprawniony jest do wykonywania czynności kontrolnych wobec Wykonawcy odnośnie spełniania przez Wykonawcę lub podwykonawcę wymogu zatrudnienia na podstawie umowy o pracę osób wykonujących czynności wskazane w pkt. 1. Zamawiający uprawniony jest w szczególności do:  </w:t>
      </w:r>
    </w:p>
    <w:p w14:paraId="32DACAFC" w14:textId="77777777" w:rsidR="00D572D2" w:rsidRPr="00D572D2" w:rsidRDefault="00D572D2" w:rsidP="00CD4C43">
      <w:pPr>
        <w:numPr>
          <w:ilvl w:val="5"/>
          <w:numId w:val="1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żądania oświadczeń i dokumentów w zakresie potwierdzenia spełniania ww. wymogu i dokonywania ich oceny; </w:t>
      </w:r>
    </w:p>
    <w:p w14:paraId="0EAA0349" w14:textId="77777777" w:rsidR="00D572D2" w:rsidRPr="00D572D2" w:rsidRDefault="00D572D2" w:rsidP="00CD4C43">
      <w:pPr>
        <w:numPr>
          <w:ilvl w:val="5"/>
          <w:numId w:val="1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żądania wyjaśnień w przypadku wątpliwości w zakresie potwierdzenia spełnienia tego wymogu; </w:t>
      </w:r>
    </w:p>
    <w:p w14:paraId="2B4CC3EA" w14:textId="77777777" w:rsidR="00D572D2" w:rsidRPr="00D572D2" w:rsidRDefault="00D572D2" w:rsidP="00CD4C43">
      <w:pPr>
        <w:numPr>
          <w:ilvl w:val="5"/>
          <w:numId w:val="1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przeprowadzania kontroli na miejscu wykonywania świadczenia. </w:t>
      </w:r>
    </w:p>
    <w:p w14:paraId="3B04AAEB" w14:textId="03DE20F1" w:rsidR="00D572D2" w:rsidRPr="00CD4C43" w:rsidRDefault="00D572D2" w:rsidP="00CD4C43">
      <w:pPr>
        <w:pStyle w:val="Akapitzlist"/>
        <w:numPr>
          <w:ilvl w:val="0"/>
          <w:numId w:val="40"/>
        </w:numPr>
        <w:spacing w:after="5" w:line="247" w:lineRule="auto"/>
        <w:ind w:right="156"/>
        <w:jc w:val="both"/>
        <w:rPr>
          <w:rFonts w:ascii="Times New Roman" w:eastAsia="Times New Roman" w:hAnsi="Times New Roman" w:cs="Times New Roman"/>
          <w:color w:val="000000"/>
          <w:lang w:eastAsia="pl-PL"/>
        </w:rPr>
      </w:pPr>
      <w:r w:rsidRPr="00CD4C43">
        <w:rPr>
          <w:rFonts w:ascii="Times New Roman" w:eastAsia="Times New Roman" w:hAnsi="Times New Roman" w:cs="Times New Roman"/>
          <w:color w:val="000000"/>
          <w:lang w:eastAsia="pl-PL"/>
        </w:rPr>
        <w:lastRenderedPageBreak/>
        <w:t xml:space="preserve">Przed rozpoczęciem realizacji oraz na etapie realizacji czynności, do których odnosi się Obowiązek Zatrudnienia o których mowa w pkt. 1, w stosunku do osób mających wykonywać te czynności, na każde wezwanie i w terminie wskazanym przez Zamawiającego Wykonawca obowiązany jest przedłożyć Zamawiającemu, dokumenty, których Zamawiający ma możliwość żądania, tj.: </w:t>
      </w:r>
    </w:p>
    <w:p w14:paraId="3D1DDB14" w14:textId="77777777" w:rsidR="00D572D2" w:rsidRPr="00D572D2" w:rsidRDefault="00D572D2" w:rsidP="00C774D8">
      <w:pPr>
        <w:numPr>
          <w:ilvl w:val="4"/>
          <w:numId w:val="1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oświadczenia Wykonawcy lub jeżeli pracodawcą osób wykonujących czynności, do których odnosi się Obowiązek Zatrudnienia jest podwykonawca, oświadczenia Podwykonawcy - o zatrudnieniu tych osób na podstawie umowy o pracę w rozumieniu Kodeksu pracy.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danych osobowych tych osób, w szczególności imię i nazwisko zatrudnionego pracownika, datę zawarcia umowy o pracę, rodzaj umowy o pracę i zakres obowiązków pracownika oraz podpis osoby uprawnionej do złożenia oświadczenia w imieniu Wykonawcy.  Wzór oświadczenia stanowi załącznik do umowy. </w:t>
      </w:r>
    </w:p>
    <w:p w14:paraId="3D6A62B6" w14:textId="77777777" w:rsidR="00D572D2" w:rsidRPr="00D572D2" w:rsidRDefault="00D572D2" w:rsidP="00C774D8">
      <w:pPr>
        <w:numPr>
          <w:ilvl w:val="4"/>
          <w:numId w:val="1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oświadczenia zatrudnionego pracownika, </w:t>
      </w:r>
    </w:p>
    <w:p w14:paraId="3559AECB" w14:textId="77777777" w:rsidR="00D572D2" w:rsidRPr="00D572D2" w:rsidRDefault="00D572D2" w:rsidP="00C774D8">
      <w:pPr>
        <w:numPr>
          <w:ilvl w:val="4"/>
          <w:numId w:val="1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poświadczonej za zgodność z oryginałem kopii umowy o pracę zatrudnionego pracownika, </w:t>
      </w:r>
    </w:p>
    <w:p w14:paraId="4C9370F2" w14:textId="77777777" w:rsidR="00D572D2" w:rsidRPr="00D572D2" w:rsidRDefault="00D572D2" w:rsidP="00C774D8">
      <w:pPr>
        <w:numPr>
          <w:ilvl w:val="4"/>
          <w:numId w:val="19"/>
        </w:numPr>
        <w:spacing w:after="111"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innych dokumentów. </w:t>
      </w:r>
    </w:p>
    <w:p w14:paraId="302829ED" w14:textId="77777777" w:rsidR="0078703A" w:rsidRDefault="00D572D2" w:rsidP="0078703A">
      <w:pPr>
        <w:pStyle w:val="Akapitzlist"/>
        <w:numPr>
          <w:ilvl w:val="0"/>
          <w:numId w:val="43"/>
        </w:numPr>
        <w:spacing w:after="5" w:line="247" w:lineRule="auto"/>
        <w:ind w:right="156"/>
        <w:jc w:val="both"/>
        <w:rPr>
          <w:rFonts w:ascii="Times New Roman" w:eastAsia="Times New Roman" w:hAnsi="Times New Roman" w:cs="Times New Roman"/>
          <w:color w:val="000000"/>
          <w:lang w:eastAsia="pl-PL"/>
        </w:rPr>
      </w:pPr>
      <w:r w:rsidRPr="0078703A">
        <w:rPr>
          <w:rFonts w:ascii="Times New Roman" w:eastAsia="Times New Roman" w:hAnsi="Times New Roman" w:cs="Times New Roman"/>
          <w:color w:val="000000"/>
          <w:lang w:eastAsia="pl-PL"/>
        </w:rPr>
        <w:t xml:space="preserve">W przypadku wątpliwości co do przestrzegania przepisów prawa pracy przez Wykonawcę lub Podwykonawcę, Zamawiający może zażądać przedłożenia (do wglądu) innych dokumentów potwierdzających zatrudnienie pracowników w oparciu o umowę o pracę zgodnie z kodeksem pracy. </w:t>
      </w:r>
    </w:p>
    <w:p w14:paraId="5DFF38A1" w14:textId="77777777" w:rsidR="0078703A" w:rsidRDefault="00D572D2" w:rsidP="0078703A">
      <w:pPr>
        <w:pStyle w:val="Akapitzlist"/>
        <w:numPr>
          <w:ilvl w:val="0"/>
          <w:numId w:val="43"/>
        </w:numPr>
        <w:spacing w:after="5" w:line="247" w:lineRule="auto"/>
        <w:ind w:right="156"/>
        <w:jc w:val="both"/>
        <w:rPr>
          <w:rFonts w:ascii="Times New Roman" w:eastAsia="Times New Roman" w:hAnsi="Times New Roman" w:cs="Times New Roman"/>
          <w:color w:val="000000"/>
          <w:lang w:eastAsia="pl-PL"/>
        </w:rPr>
      </w:pPr>
      <w:r w:rsidRPr="0078703A">
        <w:rPr>
          <w:rFonts w:ascii="Times New Roman" w:eastAsia="Times New Roman" w:hAnsi="Times New Roman" w:cs="Times New Roman"/>
          <w:color w:val="000000"/>
          <w:lang w:eastAsia="pl-PL"/>
        </w:rPr>
        <w:t xml:space="preserve">W przypadku wątpliwości co do przestrzegania przepisów prawa pracy przez Wykonawcę lub Podwykonawcę, Zamawiający może zwrócić się o przeprowadzenie kontroli przez Państwową Inspekcję Pracy. </w:t>
      </w:r>
    </w:p>
    <w:p w14:paraId="1DE958BD" w14:textId="440063BE" w:rsidR="00D572D2" w:rsidRPr="0078703A" w:rsidRDefault="00D572D2" w:rsidP="0078703A">
      <w:pPr>
        <w:pStyle w:val="Akapitzlist"/>
        <w:numPr>
          <w:ilvl w:val="0"/>
          <w:numId w:val="43"/>
        </w:numPr>
        <w:spacing w:after="5" w:line="247" w:lineRule="auto"/>
        <w:ind w:right="156"/>
        <w:jc w:val="both"/>
        <w:rPr>
          <w:rFonts w:ascii="Times New Roman" w:eastAsia="Times New Roman" w:hAnsi="Times New Roman" w:cs="Times New Roman"/>
          <w:color w:val="000000"/>
          <w:lang w:eastAsia="pl-PL"/>
        </w:rPr>
      </w:pPr>
      <w:r w:rsidRPr="0078703A">
        <w:rPr>
          <w:rFonts w:ascii="Times New Roman" w:eastAsia="Times New Roman" w:hAnsi="Times New Roman" w:cs="Times New Roman"/>
          <w:color w:val="000000"/>
          <w:lang w:eastAsia="pl-PL"/>
        </w:rPr>
        <w:t xml:space="preserve">Konsekwencje nie złożenia przez Wykonawcę lub podwykonawcę dokumentów o których mowa w pkt.4) powyżej, będącego odpowiedzią na wezwanie Zamawiającego, zostały opisane w § 12 i  § 18 umowy. </w:t>
      </w:r>
    </w:p>
    <w:p w14:paraId="1BFE17C4" w14:textId="77777777" w:rsidR="00D572D2" w:rsidRPr="00D572D2" w:rsidRDefault="00D572D2" w:rsidP="00D572D2">
      <w:pPr>
        <w:spacing w:after="0"/>
        <w:ind w:left="56"/>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7DE26A27" w14:textId="77777777" w:rsidR="00D572D2" w:rsidRPr="00D572D2" w:rsidRDefault="00D572D2" w:rsidP="00D572D2">
      <w:pPr>
        <w:spacing w:after="4" w:line="250" w:lineRule="auto"/>
        <w:ind w:left="18" w:hanging="10"/>
        <w:jc w:val="center"/>
        <w:rPr>
          <w:rFonts w:ascii="Times New Roman" w:eastAsia="Times New Roman" w:hAnsi="Times New Roman" w:cs="Times New Roman"/>
          <w:b/>
          <w:bCs/>
          <w:color w:val="000000"/>
          <w:lang w:eastAsia="pl-PL"/>
        </w:rPr>
      </w:pPr>
      <w:r w:rsidRPr="00D572D2">
        <w:rPr>
          <w:rFonts w:ascii="Times New Roman" w:eastAsia="Times New Roman" w:hAnsi="Times New Roman" w:cs="Times New Roman"/>
          <w:b/>
          <w:bCs/>
          <w:color w:val="000000"/>
          <w:lang w:eastAsia="pl-PL"/>
        </w:rPr>
        <w:t xml:space="preserve">Uprawnienia z tytułu rękojmi i gwarancji jakości </w:t>
      </w:r>
    </w:p>
    <w:p w14:paraId="720F63F5" w14:textId="77777777" w:rsidR="00D572D2" w:rsidRPr="00D572D2" w:rsidRDefault="00D572D2" w:rsidP="00D572D2">
      <w:pPr>
        <w:keepNext/>
        <w:keepLines/>
        <w:spacing w:after="1"/>
        <w:ind w:left="10" w:right="177"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§9 </w:t>
      </w:r>
    </w:p>
    <w:p w14:paraId="537AAFB4" w14:textId="77777777" w:rsidR="00D572D2" w:rsidRPr="00D572D2" w:rsidRDefault="00D572D2" w:rsidP="00D572D2">
      <w:pPr>
        <w:numPr>
          <w:ilvl w:val="0"/>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Wykonawca ponosi wobec Zamawiającego odpowiedzialność z tytułu rękojmi za wady przedmiotu umowy od daty bezusterkowego odbioru końcowego robót, na zasadach określonych w Kodeksie cywilnym (</w:t>
      </w:r>
      <w:proofErr w:type="spellStart"/>
      <w:r w:rsidRPr="00D572D2">
        <w:rPr>
          <w:rFonts w:ascii="Times New Roman" w:eastAsia="Times New Roman" w:hAnsi="Times New Roman" w:cs="Times New Roman"/>
          <w:color w:val="000000"/>
          <w:lang w:eastAsia="pl-PL"/>
        </w:rPr>
        <w:t>Kc</w:t>
      </w:r>
      <w:proofErr w:type="spellEnd"/>
      <w:r w:rsidRPr="00D572D2">
        <w:rPr>
          <w:rFonts w:ascii="Times New Roman" w:eastAsia="Times New Roman" w:hAnsi="Times New Roman" w:cs="Times New Roman"/>
          <w:color w:val="000000"/>
          <w:lang w:eastAsia="pl-PL"/>
        </w:rPr>
        <w:t xml:space="preserve">). </w:t>
      </w:r>
    </w:p>
    <w:p w14:paraId="24B3766B" w14:textId="010A34CF" w:rsidR="00D572D2" w:rsidRPr="00D572D2" w:rsidRDefault="00D572D2" w:rsidP="00D572D2">
      <w:pPr>
        <w:numPr>
          <w:ilvl w:val="0"/>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udziela ….. miesięcznej nieodpłatnej gwarancji jakości na wykonany przedmiot umowy. Wykonawca gwarantuje, że przedmiot umowy wykonany zostanie dobrze jakościowo, zgodnie z dokumentacją projektową, warunkami (normami) technicznymi wykonawstwa i warunkami umowy, bez wad pomniejszających wartość robót lub uniemożliwiających użytkowanie przedmiotu umowy zgodnie z jego przeznaczeniem. </w:t>
      </w:r>
    </w:p>
    <w:p w14:paraId="13D29B2D" w14:textId="3C936CB1" w:rsidR="00D572D2" w:rsidRPr="00D572D2" w:rsidRDefault="00D572D2" w:rsidP="00D572D2">
      <w:pPr>
        <w:numPr>
          <w:ilvl w:val="0"/>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okresie gwarancji i rękojmi Wykonawca przejmuje na siebie wszelkie obowiązki wynikające z serwisowania i konserwacji </w:t>
      </w:r>
      <w:r w:rsidR="00856AF3">
        <w:rPr>
          <w:rFonts w:ascii="Times New Roman" w:eastAsia="Times New Roman" w:hAnsi="Times New Roman" w:cs="Times New Roman"/>
          <w:color w:val="000000"/>
          <w:lang w:eastAsia="pl-PL"/>
        </w:rPr>
        <w:t>drogi leśnej</w:t>
      </w:r>
      <w:r w:rsidRPr="00D572D2">
        <w:rPr>
          <w:rFonts w:ascii="Times New Roman" w:eastAsia="Times New Roman" w:hAnsi="Times New Roman" w:cs="Times New Roman"/>
          <w:color w:val="000000"/>
          <w:lang w:eastAsia="pl-PL"/>
        </w:rPr>
        <w:t xml:space="preserve"> mające wpływ na trwałość gwarancji producenta. </w:t>
      </w:r>
    </w:p>
    <w:p w14:paraId="1197B896" w14:textId="77777777" w:rsidR="00D572D2" w:rsidRPr="00D572D2" w:rsidRDefault="00D572D2" w:rsidP="00D572D2">
      <w:pPr>
        <w:numPr>
          <w:ilvl w:val="0"/>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zobowiązany jest dostarczyć Zamawiającemu niezbędny dokument gwarancyjny zgodny z załącznikiem nr … do umowy, w dacie odbioru końcowego. Strony zgodnie oświadczają, że w przypadku, gdy dokument ten nie zostanie doręczony Zamawiającemu lub nie zostanie podpisany przez Wykonawcę – jego postanowienia i tak będą wiązać Strony niniejszej umowy.  </w:t>
      </w:r>
    </w:p>
    <w:p w14:paraId="0490FE8E" w14:textId="77777777" w:rsidR="00D572D2" w:rsidRPr="00D572D2" w:rsidRDefault="00D572D2" w:rsidP="00D572D2">
      <w:pPr>
        <w:numPr>
          <w:ilvl w:val="0"/>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Bieg terminu gwarancji rozpoczyna się od daty bezusterkowego odbioru końcowego wykonanych  robót. </w:t>
      </w:r>
    </w:p>
    <w:p w14:paraId="49823992" w14:textId="77777777" w:rsidR="00D572D2" w:rsidRPr="00D572D2" w:rsidRDefault="00D572D2" w:rsidP="00D572D2">
      <w:pPr>
        <w:numPr>
          <w:ilvl w:val="0"/>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lastRenderedPageBreak/>
        <w:t xml:space="preserve">Wykonawca zobowiązany jest w ramach udzielonej gwarancji jakości usuwać wady ujawnione w wykonanym przedmiocie umowy w terminie 14 dni od daty ich zgłoszenia przez Zamawiającego w formie pisemnej. W przypadku, gdy wady te usunąć się nie dadzą Wykonawca zobowiązany będzie do wykonania na nowo całości lub części wadliwych robót, na swój koszt. W przypadku, gdy Wykonawca nie będzie wykonywał swoich obowiązków gwarancyjnych lub wykonywać je będzie nienależycie – Zamawiający zleci wykonanie tych obowiązków innemu podmiotowi na koszt i ryzyko Wykonawcy i bez konieczności uzyskania na to zgody właściwego Sądu [wykonanie zastępcze]. Strony zgodnie oświadczają, że powyższe zaniechania i działania Wykonawcy uważać będą za wypadki nagłe w rozumieniu przepisu art. 480 § 3 kodeksu cywilnego. </w:t>
      </w:r>
    </w:p>
    <w:p w14:paraId="23E7616B" w14:textId="77777777" w:rsidR="00D572D2" w:rsidRPr="00D572D2" w:rsidRDefault="00D572D2" w:rsidP="00D572D2">
      <w:pPr>
        <w:numPr>
          <w:ilvl w:val="0"/>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okresie obowiązywania niniejszej umowy oraz w okresie udzielonej gwarancji jakości, Wykonawca zobowiązuje się do pisemnego zawiadamiania Zamawiającego w terminie 7 dni o: </w:t>
      </w:r>
    </w:p>
    <w:p w14:paraId="7E91155E" w14:textId="77777777" w:rsidR="00D572D2" w:rsidRPr="00D572D2" w:rsidRDefault="00D572D2" w:rsidP="00D572D2">
      <w:pPr>
        <w:numPr>
          <w:ilvl w:val="1"/>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zmianie siedziby lub nazwy firmy Wykonawcy; </w:t>
      </w:r>
    </w:p>
    <w:p w14:paraId="1EEDACA3" w14:textId="77777777" w:rsidR="00D572D2" w:rsidRPr="00D572D2" w:rsidRDefault="00D572D2" w:rsidP="00D572D2">
      <w:pPr>
        <w:numPr>
          <w:ilvl w:val="1"/>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wszczęciu w stosunku do niego postępowania upadłościowego i/lub restrukturyzacyjnego; </w:t>
      </w:r>
    </w:p>
    <w:p w14:paraId="1F04BBDD" w14:textId="77777777" w:rsidR="00D572D2" w:rsidRPr="00D572D2" w:rsidRDefault="00D572D2" w:rsidP="00D572D2">
      <w:pPr>
        <w:numPr>
          <w:ilvl w:val="1"/>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wszczęciu w stosunku do niego postępowania likwidacyjnego; </w:t>
      </w:r>
    </w:p>
    <w:p w14:paraId="13A7CE2D" w14:textId="77777777" w:rsidR="00D572D2" w:rsidRPr="00D572D2" w:rsidRDefault="00D572D2" w:rsidP="00D572D2">
      <w:pPr>
        <w:numPr>
          <w:ilvl w:val="1"/>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zawieszeniu działalności przedsiębiorstwa Wykonawcy; </w:t>
      </w:r>
    </w:p>
    <w:p w14:paraId="279D535D" w14:textId="77777777" w:rsidR="00D572D2" w:rsidRPr="00D572D2" w:rsidRDefault="00D572D2" w:rsidP="00D572D2">
      <w:pPr>
        <w:numPr>
          <w:ilvl w:val="1"/>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wszczęcia postępowania egzekucyjnego w stosunku do Wykonawcy; - </w:t>
      </w:r>
      <w:r w:rsidRPr="00D572D2">
        <w:rPr>
          <w:rFonts w:ascii="Times New Roman" w:eastAsia="Times New Roman" w:hAnsi="Times New Roman" w:cs="Times New Roman"/>
          <w:color w:val="000000"/>
          <w:lang w:eastAsia="pl-PL"/>
        </w:rPr>
        <w:tab/>
        <w:t xml:space="preserve">zmianie osób reprezentujących Wykonawcę. </w:t>
      </w:r>
    </w:p>
    <w:p w14:paraId="5993E768" w14:textId="77777777" w:rsidR="00D572D2" w:rsidRPr="00D572D2" w:rsidRDefault="00D572D2" w:rsidP="00D572D2">
      <w:pPr>
        <w:numPr>
          <w:ilvl w:val="0"/>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zastrzega sobie prawo korzystania z uprawnień z tytułu rękojmi niezależnie od uprawnień wynikających z udzielonej gwarancji jakości. </w:t>
      </w:r>
    </w:p>
    <w:p w14:paraId="1A216BB5" w14:textId="77777777" w:rsidR="00D572D2" w:rsidRPr="00D572D2" w:rsidRDefault="00D572D2" w:rsidP="00D572D2">
      <w:pPr>
        <w:numPr>
          <w:ilvl w:val="0"/>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Udzielone rękojmia i gwarancja nie naruszają prawa Zamawiającego do dochodzenia roszczeń o naprawienie szkody w pełnej wysokości na zasadach określonych w </w:t>
      </w:r>
      <w:proofErr w:type="spellStart"/>
      <w:r w:rsidRPr="00D572D2">
        <w:rPr>
          <w:rFonts w:ascii="Times New Roman" w:eastAsia="Times New Roman" w:hAnsi="Times New Roman" w:cs="Times New Roman"/>
          <w:color w:val="000000"/>
          <w:lang w:eastAsia="pl-PL"/>
        </w:rPr>
        <w:t>Kc</w:t>
      </w:r>
      <w:proofErr w:type="spellEnd"/>
      <w:r w:rsidRPr="00D572D2">
        <w:rPr>
          <w:rFonts w:ascii="Times New Roman" w:eastAsia="Times New Roman" w:hAnsi="Times New Roman" w:cs="Times New Roman"/>
          <w:color w:val="000000"/>
          <w:lang w:eastAsia="pl-PL"/>
        </w:rPr>
        <w:t xml:space="preserve">. </w:t>
      </w:r>
    </w:p>
    <w:p w14:paraId="0F2DB9F3"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684365C8" w14:textId="77777777" w:rsidR="00D572D2" w:rsidRPr="00D572D2" w:rsidRDefault="00D572D2" w:rsidP="00D572D2">
      <w:pPr>
        <w:spacing w:after="0"/>
        <w:ind w:right="112"/>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7CA4A6EF" w14:textId="77777777" w:rsidR="00D572D2" w:rsidRPr="00D572D2" w:rsidRDefault="00D572D2" w:rsidP="00D572D2">
      <w:pPr>
        <w:spacing w:after="4" w:line="250" w:lineRule="auto"/>
        <w:ind w:left="18" w:right="169" w:hanging="10"/>
        <w:jc w:val="center"/>
        <w:rPr>
          <w:rFonts w:ascii="Times New Roman" w:eastAsia="Times New Roman" w:hAnsi="Times New Roman" w:cs="Times New Roman"/>
          <w:b/>
          <w:bCs/>
          <w:color w:val="000000"/>
          <w:lang w:eastAsia="pl-PL"/>
        </w:rPr>
      </w:pPr>
      <w:r w:rsidRPr="00D572D2">
        <w:rPr>
          <w:rFonts w:ascii="Times New Roman" w:eastAsia="Times New Roman" w:hAnsi="Times New Roman" w:cs="Times New Roman"/>
          <w:b/>
          <w:bCs/>
          <w:color w:val="000000"/>
          <w:lang w:eastAsia="pl-PL"/>
        </w:rPr>
        <w:t xml:space="preserve">Inspektor Nadzoru i Kierownik Budowy </w:t>
      </w:r>
    </w:p>
    <w:p w14:paraId="53A513A3" w14:textId="77777777" w:rsidR="00D572D2" w:rsidRPr="00D572D2" w:rsidRDefault="00D572D2" w:rsidP="00D572D2">
      <w:pPr>
        <w:keepNext/>
        <w:keepLines/>
        <w:spacing w:after="1"/>
        <w:ind w:left="10" w:right="148"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§10 </w:t>
      </w:r>
    </w:p>
    <w:p w14:paraId="7EEF34F2" w14:textId="77777777" w:rsidR="00D572D2" w:rsidRPr="00D572D2" w:rsidRDefault="00D572D2" w:rsidP="00D572D2">
      <w:pPr>
        <w:numPr>
          <w:ilvl w:val="0"/>
          <w:numId w:val="2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Osobą odpowiedzialną za realizację przedmiotu umowy ze strony Zamawiającego jest: </w:t>
      </w:r>
    </w:p>
    <w:p w14:paraId="39CF14DC" w14:textId="77777777" w:rsidR="00D572D2" w:rsidRPr="00D572D2" w:rsidRDefault="00D572D2" w:rsidP="00D572D2">
      <w:pPr>
        <w:spacing w:after="5" w:line="247" w:lineRule="auto"/>
        <w:ind w:left="305"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79D0A444" w14:textId="29508CE7" w:rsidR="00D572D2" w:rsidRPr="00F7407A" w:rsidRDefault="00D572D2" w:rsidP="00F7407A">
      <w:pPr>
        <w:numPr>
          <w:ilvl w:val="0"/>
          <w:numId w:val="21"/>
        </w:numPr>
        <w:spacing w:after="5" w:line="247" w:lineRule="auto"/>
        <w:ind w:right="156"/>
        <w:jc w:val="both"/>
        <w:rPr>
          <w:rFonts w:ascii="Times New Roman" w:eastAsia="Times New Roman" w:hAnsi="Times New Roman" w:cs="Times New Roman"/>
          <w:color w:val="000000"/>
          <w:lang w:eastAsia="pl-PL"/>
        </w:rPr>
      </w:pPr>
      <w:r w:rsidRPr="00F7407A">
        <w:rPr>
          <w:rFonts w:ascii="Times New Roman" w:eastAsia="Times New Roman" w:hAnsi="Times New Roman" w:cs="Times New Roman"/>
          <w:color w:val="000000"/>
          <w:lang w:eastAsia="pl-PL"/>
        </w:rPr>
        <w:t xml:space="preserve">Do pełnienia obowiązków Inspektora nadzoru inwestorskiego  Zamawiający wyznacza Pana/Panią: </w:t>
      </w:r>
      <w:r w:rsidR="00F7407A" w:rsidRPr="00F7407A">
        <w:rPr>
          <w:rFonts w:ascii="Times New Roman" w:eastAsia="Times New Roman" w:hAnsi="Times New Roman" w:cs="Times New Roman"/>
          <w:color w:val="000000"/>
          <w:lang w:eastAsia="pl-PL"/>
        </w:rPr>
        <w:t xml:space="preserve"> </w:t>
      </w:r>
      <w:r w:rsidR="00865CAF" w:rsidRPr="00F7407A">
        <w:rPr>
          <w:rFonts w:ascii="Times New Roman" w:eastAsia="Times New Roman" w:hAnsi="Times New Roman" w:cs="Times New Roman"/>
          <w:color w:val="000000"/>
          <w:lang w:eastAsia="pl-PL"/>
        </w:rPr>
        <w:t>w specjalności inżynieryjnej drogowej</w:t>
      </w:r>
      <w:r w:rsidRPr="00F7407A">
        <w:rPr>
          <w:rFonts w:ascii="Times New Roman" w:eastAsia="Times New Roman" w:hAnsi="Times New Roman" w:cs="Times New Roman"/>
          <w:color w:val="000000"/>
          <w:lang w:eastAsia="pl-PL"/>
        </w:rPr>
        <w:t xml:space="preserve"> ……………………………… </w:t>
      </w:r>
    </w:p>
    <w:p w14:paraId="4499846E" w14:textId="77777777" w:rsidR="00D572D2" w:rsidRPr="00D572D2" w:rsidRDefault="00D572D2" w:rsidP="00D572D2">
      <w:pPr>
        <w:numPr>
          <w:ilvl w:val="0"/>
          <w:numId w:val="2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Wykonawca jest zobowiązany zapewnić Inspektorowi Nadzoru dostęp do terenu budowy i Dziennika budowy.</w:t>
      </w:r>
      <w:r w:rsidRPr="00D572D2">
        <w:rPr>
          <w:rFonts w:ascii="Times New Roman" w:eastAsia="Times New Roman" w:hAnsi="Times New Roman" w:cs="Times New Roman"/>
          <w:color w:val="00B0F0"/>
          <w:lang w:eastAsia="pl-PL"/>
        </w:rPr>
        <w:t xml:space="preserve"> </w:t>
      </w:r>
    </w:p>
    <w:p w14:paraId="507A5B2F" w14:textId="77777777" w:rsidR="00D572D2" w:rsidRPr="00D572D2" w:rsidRDefault="00D572D2" w:rsidP="00D572D2">
      <w:pPr>
        <w:numPr>
          <w:ilvl w:val="0"/>
          <w:numId w:val="2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jest zobowiązany stosować się do wszystkich poleceń i instrukcji Inspektora Nadzoru, zarówno ustnych jak i zapisanych w Dzienniku budowy. </w:t>
      </w:r>
    </w:p>
    <w:p w14:paraId="4F17CE77" w14:textId="30B8985D" w:rsidR="00D572D2" w:rsidRPr="00F7407A" w:rsidRDefault="00D572D2" w:rsidP="00F7407A">
      <w:pPr>
        <w:numPr>
          <w:ilvl w:val="0"/>
          <w:numId w:val="2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przyjmuje na siebie obowiązki kierowania pracami i ustanawia: </w:t>
      </w:r>
      <w:r w:rsidR="00F7407A">
        <w:rPr>
          <w:rFonts w:ascii="Times New Roman" w:eastAsia="Times New Roman" w:hAnsi="Times New Roman" w:cs="Times New Roman"/>
          <w:color w:val="000000"/>
          <w:lang w:eastAsia="pl-PL"/>
        </w:rPr>
        <w:t xml:space="preserve"> </w:t>
      </w:r>
      <w:r w:rsidRPr="00F7407A">
        <w:rPr>
          <w:rFonts w:ascii="Times New Roman" w:eastAsia="Times New Roman" w:hAnsi="Times New Roman" w:cs="Times New Roman"/>
          <w:color w:val="000000"/>
          <w:lang w:eastAsia="pl-PL"/>
        </w:rPr>
        <w:t xml:space="preserve">kierownika budowy w osobie ………………… posiadającego uprawnienia budowlane </w:t>
      </w:r>
      <w:r w:rsidR="00F7407A" w:rsidRPr="00F7407A">
        <w:rPr>
          <w:rFonts w:ascii="Times New Roman" w:eastAsia="Times New Roman" w:hAnsi="Times New Roman" w:cs="Times New Roman"/>
          <w:color w:val="000000"/>
          <w:lang w:eastAsia="pl-PL"/>
        </w:rPr>
        <w:t xml:space="preserve">w specjalności inżynieryjnej drogowej </w:t>
      </w:r>
      <w:r w:rsidRPr="00F7407A">
        <w:rPr>
          <w:rFonts w:ascii="Times New Roman" w:eastAsia="Times New Roman" w:hAnsi="Times New Roman" w:cs="Times New Roman"/>
          <w:color w:val="000000"/>
          <w:lang w:eastAsia="pl-PL"/>
        </w:rPr>
        <w:t xml:space="preserve">nr …………….., z dnia ……………. wydane przez ……………………………., będącego członkiem Polskiej Izby Inżynierów Budownictwa nr ………………….. </w:t>
      </w:r>
    </w:p>
    <w:p w14:paraId="61BF4321" w14:textId="77777777" w:rsidR="00D572D2" w:rsidRPr="00D572D2" w:rsidRDefault="00D572D2" w:rsidP="00D572D2">
      <w:pPr>
        <w:numPr>
          <w:ilvl w:val="0"/>
          <w:numId w:val="2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Kierownik budowy jest uprawniony do działania w związku z realizacją umowy w granicach określonych w art. 22 ustawy Prawo budowlane. </w:t>
      </w:r>
    </w:p>
    <w:p w14:paraId="017F424D" w14:textId="77777777" w:rsidR="00D572D2" w:rsidRPr="00D572D2" w:rsidRDefault="00D572D2" w:rsidP="00D572D2">
      <w:pPr>
        <w:numPr>
          <w:ilvl w:val="0"/>
          <w:numId w:val="2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ma prawo do zmiany osoby pełniącej obowiązki Kierownika budowy na inną osobę o kwalifikacjach, co najmniej równym kwalifikacjom wymaganym przez Zamawiającego w postępowaniu o udzielenie zamówienia publicznego, po poinformowaniu o takim zamiarze Inspektora Nadzoru i uzyskaniu jego pisemnej akceptacji. </w:t>
      </w:r>
    </w:p>
    <w:p w14:paraId="0A1F3A60" w14:textId="77777777" w:rsidR="00D572D2" w:rsidRPr="00D572D2" w:rsidRDefault="00D572D2" w:rsidP="00D572D2">
      <w:pPr>
        <w:numPr>
          <w:ilvl w:val="0"/>
          <w:numId w:val="2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jest zobowiązany przedłożyć propozycje zmiany, o której mowa w ust. 7  nie później niż w terminie 7 dni roboczych przed planowanym skierowaniem nowej osoby do realizacji umowy, a w sytuacjach nagłych i nieprzewidzianych, kiedy dochowanie terminu wskazanego w zdaniu poprzedzającym nie jest możliwe – w najkrótszym możliwym terminie. Przerwa w wykonywaniu umowy wynikająca z braku personelu Wykonawcy będzie traktowana  jako przyczyna </w:t>
      </w:r>
      <w:r w:rsidRPr="00D572D2">
        <w:rPr>
          <w:rFonts w:ascii="Times New Roman" w:eastAsia="Times New Roman" w:hAnsi="Times New Roman" w:cs="Times New Roman"/>
          <w:color w:val="000000"/>
          <w:lang w:eastAsia="pl-PL"/>
        </w:rPr>
        <w:lastRenderedPageBreak/>
        <w:t xml:space="preserve">leżąca po stronie Wykonawcy i nie może stanowić podstawy do przedłużenia terminu zakończenia robót. </w:t>
      </w:r>
    </w:p>
    <w:p w14:paraId="6B0F2368" w14:textId="77777777" w:rsidR="00D572D2" w:rsidRPr="00D572D2" w:rsidRDefault="00D572D2" w:rsidP="00D572D2">
      <w:pPr>
        <w:numPr>
          <w:ilvl w:val="0"/>
          <w:numId w:val="2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Kierownik budowy ma obowiązek przebywania na terenie budowy w trakcie wykonywania robót budowlanych stanowiących przedmiot umowy. </w:t>
      </w:r>
    </w:p>
    <w:p w14:paraId="3ECE2A68" w14:textId="77777777" w:rsidR="00D572D2" w:rsidRPr="00D572D2" w:rsidRDefault="00D572D2" w:rsidP="00D572D2">
      <w:pPr>
        <w:spacing w:after="0"/>
        <w:ind w:left="41"/>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063D9CF2" w14:textId="77777777" w:rsidR="00D572D2" w:rsidRPr="00D572D2" w:rsidRDefault="00D572D2" w:rsidP="00D572D2">
      <w:pPr>
        <w:spacing w:after="4" w:line="250" w:lineRule="auto"/>
        <w:ind w:left="18" w:right="154" w:hanging="10"/>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Odbiory </w:t>
      </w:r>
    </w:p>
    <w:p w14:paraId="04BA9622" w14:textId="77777777" w:rsidR="00D572D2" w:rsidRPr="00D572D2" w:rsidRDefault="00D572D2" w:rsidP="00D572D2">
      <w:pPr>
        <w:keepNext/>
        <w:keepLines/>
        <w:spacing w:after="1"/>
        <w:ind w:left="10" w:right="148"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§11 </w:t>
      </w:r>
    </w:p>
    <w:p w14:paraId="051E3BE5" w14:textId="77777777" w:rsidR="00D572D2" w:rsidRPr="00D572D2" w:rsidRDefault="00D572D2" w:rsidP="00D572D2">
      <w:pPr>
        <w:numPr>
          <w:ilvl w:val="0"/>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Strony ustalają, że będą stosowane następujące odbiory:  </w:t>
      </w:r>
    </w:p>
    <w:p w14:paraId="73EC73BD" w14:textId="77777777" w:rsidR="00D572D2" w:rsidRPr="00D572D2" w:rsidRDefault="00D572D2" w:rsidP="00D572D2">
      <w:pPr>
        <w:numPr>
          <w:ilvl w:val="1"/>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odbiór robót zanikających i ulegających zakryciu, </w:t>
      </w:r>
    </w:p>
    <w:p w14:paraId="512118AA" w14:textId="77777777" w:rsidR="00D572D2" w:rsidRPr="00D572D2" w:rsidRDefault="00D572D2" w:rsidP="00D572D2">
      <w:pPr>
        <w:numPr>
          <w:ilvl w:val="1"/>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odbiór częściowy </w:t>
      </w:r>
    </w:p>
    <w:p w14:paraId="7DBC0719" w14:textId="77777777" w:rsidR="00D572D2" w:rsidRPr="00D572D2" w:rsidRDefault="00D572D2" w:rsidP="00D572D2">
      <w:pPr>
        <w:numPr>
          <w:ilvl w:val="1"/>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odbiór końcowy, </w:t>
      </w:r>
    </w:p>
    <w:p w14:paraId="31694604" w14:textId="77777777" w:rsidR="00D572D2" w:rsidRPr="00D572D2" w:rsidRDefault="00D572D2" w:rsidP="00D572D2">
      <w:pPr>
        <w:numPr>
          <w:ilvl w:val="1"/>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odbiór ostateczny (przeglądy  pogwarancyjne). </w:t>
      </w:r>
    </w:p>
    <w:p w14:paraId="2EAFCBB7" w14:textId="77777777" w:rsidR="00D572D2" w:rsidRPr="00D572D2" w:rsidRDefault="00D572D2" w:rsidP="00D572D2">
      <w:pPr>
        <w:numPr>
          <w:ilvl w:val="0"/>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nie jest uprawniony do zakrycia wykonanej roboty budowlanej bez uprzedniej zgody Inspektora Nadzoru. </w:t>
      </w:r>
    </w:p>
    <w:p w14:paraId="2926F12A" w14:textId="77777777" w:rsidR="00D572D2" w:rsidRPr="00D572D2" w:rsidRDefault="00D572D2" w:rsidP="00D572D2">
      <w:pPr>
        <w:numPr>
          <w:ilvl w:val="0"/>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ma obowiązek zgłosić Inspektorowi Nadzoru gotowość do odbioru robót zanikających i ulegających zakryciu oraz potwierdzić tę gotowość wpisem do Dziennika budowy. </w:t>
      </w:r>
    </w:p>
    <w:p w14:paraId="55FEAF40" w14:textId="77777777" w:rsidR="00D572D2" w:rsidRPr="00D572D2" w:rsidRDefault="00D572D2" w:rsidP="00D572D2">
      <w:pPr>
        <w:numPr>
          <w:ilvl w:val="0"/>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Inspektor Nadzoru dokona odbioru zgłoszonych przez Wykonawcę robót zanikających i ulegających zakryciu niezwłocznie, nie później jednak niż w ciągu 3 dni roboczych od daty zgłoszenia gotowości. Odbiór robót potwierdza się protokołem odbioru robót zanikających i ulegających zakryciu oraz wpisem do Dziennika budowy. </w:t>
      </w:r>
    </w:p>
    <w:p w14:paraId="2695FFAC" w14:textId="77777777" w:rsidR="00D572D2" w:rsidRPr="00D572D2" w:rsidRDefault="00D572D2" w:rsidP="00D572D2">
      <w:pPr>
        <w:numPr>
          <w:ilvl w:val="0"/>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Jeżeli Inspektor Nadzoru uzna odbiór robót zanikających i ulegających zakryciu za zbędny, jest zobowiązany powiadomić o tym Wykonawcę niezwłocznie, nie później niż w terminie określonym w ust. 4. </w:t>
      </w:r>
    </w:p>
    <w:p w14:paraId="637E1FA8" w14:textId="77777777" w:rsidR="00D572D2" w:rsidRPr="00D572D2" w:rsidRDefault="00D572D2" w:rsidP="00D572D2">
      <w:pPr>
        <w:numPr>
          <w:ilvl w:val="0"/>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przypadku niezgłoszenia Inspektorowi Nadzoru gotowości odbioru robót zanikających i ulegających zakryciu przed ich odbiorem, Wykonawca zobowiązany jest odkryć lub wykonać otwory niezbędne dla zbadania robót, a następnie na własny koszt przywrócić stan poprzedni. </w:t>
      </w:r>
    </w:p>
    <w:p w14:paraId="78915661" w14:textId="77777777" w:rsidR="00D572D2" w:rsidRPr="00D572D2" w:rsidRDefault="00D572D2" w:rsidP="00D572D2">
      <w:pPr>
        <w:numPr>
          <w:ilvl w:val="0"/>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Odbiór częściowy robót jest dokonywany w celu prowadzenia częściowych rozliczeń za wykonane roboty i przeprowadzany jest komisyjnie przy udziale upoważnionych przedstawicieli Zamawiającego, w tym Inspektora nadzoru i upoważnionych przedstawicieli Wykonawcy. </w:t>
      </w:r>
    </w:p>
    <w:p w14:paraId="7AABCC15" w14:textId="77777777" w:rsidR="00D572D2" w:rsidRPr="00D572D2" w:rsidRDefault="00D572D2" w:rsidP="00D572D2">
      <w:pPr>
        <w:numPr>
          <w:ilvl w:val="0"/>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 zakończeniu wykonania części robót, Wykonawca zgłasza gotowość do odbioru części robót poprzez odpowiedni wpis do dziennika budowy, powiadamia o gotowości do odbioru Zamawiającego i Inspektora nadzoru inwestorskiego oraz przedstawia Inspektorowi nadzoru inwestorskiego dokumenty rozliczeniowe. </w:t>
      </w:r>
    </w:p>
    <w:p w14:paraId="2BC143C8" w14:textId="77777777" w:rsidR="00D572D2" w:rsidRPr="00D572D2" w:rsidRDefault="00D572D2" w:rsidP="00D572D2">
      <w:pPr>
        <w:numPr>
          <w:ilvl w:val="0"/>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jest zobowiązany powiadomić podwykonawców i dalszych podwykonawców, przy pomocy których wykonywał roboty budowlane o terminie rozpoczęcia odbioru częściowego. Mają oni prawo brać udział w czynnościach odbiorowych. </w:t>
      </w:r>
    </w:p>
    <w:p w14:paraId="305216C4" w14:textId="77777777" w:rsidR="00D572D2" w:rsidRPr="00D572D2" w:rsidRDefault="00D572D2" w:rsidP="00D572D2">
      <w:pPr>
        <w:numPr>
          <w:ilvl w:val="0"/>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Dokonanie odbioru częściowego następuje protokołem odbioru częściowego na podstawie sporządzonego przez Wykonawcę i akceptowanego przez Inspektora nadzoru inwestorskiego, kosztorysu powykonawczego.  </w:t>
      </w:r>
    </w:p>
    <w:p w14:paraId="58401F24" w14:textId="77777777" w:rsidR="00D572D2" w:rsidRPr="00D572D2" w:rsidRDefault="00D572D2" w:rsidP="00D572D2">
      <w:pPr>
        <w:numPr>
          <w:ilvl w:val="0"/>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Kosztorys powykonawczy, o którym mowa w ust. 10, jest akceptowany i korygowany przez Inspektora nadzoru inwestorskiego na podstawie obmiaru rzeczywiście wykonanych i odebranych robót. </w:t>
      </w:r>
    </w:p>
    <w:p w14:paraId="2EF77BED" w14:textId="77777777" w:rsidR="00D572D2" w:rsidRPr="00D572D2" w:rsidRDefault="00D572D2" w:rsidP="00D572D2">
      <w:pPr>
        <w:numPr>
          <w:ilvl w:val="0"/>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Strony postanawiają, że przedmiotem odbioru końcowego będzie wykonany przedmiot umowy. </w:t>
      </w:r>
    </w:p>
    <w:p w14:paraId="6759F063" w14:textId="77777777" w:rsidR="00D572D2" w:rsidRPr="00D572D2" w:rsidRDefault="00D572D2" w:rsidP="00D572D2">
      <w:pPr>
        <w:numPr>
          <w:ilvl w:val="0"/>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Odbiór końcowy ma na celu ostateczne przekazanie Zamawiającemu przedmiotu umowy po sprawdzeniu jego należytego wykonania. Bezusterkowy protokół odbioru końcowego wykonanych robót, podpisany przez Strony - stanowić będzie podstawę do wystawienia faktury końcowej i żądania zapłaty za wykonane roboty przez Wykonawcę. </w:t>
      </w:r>
    </w:p>
    <w:p w14:paraId="0067F623"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14.Warunkiem zgłoszenia przez Wykonawcę gotowości do odbioru końcowego robót jest zakończenie wszystkich prac związanych z realizacją zgłoszonych robót i potwierdzenie tych okoliczności przez Inspektora Nadzoru. </w:t>
      </w:r>
    </w:p>
    <w:p w14:paraId="2F5A4CF8"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lastRenderedPageBreak/>
        <w:t xml:space="preserve">15.Przed zgłoszeniem gotowości do odbioru końcowego Wykonawca przeprowadzi wszystkie wymagane prawem próby i sprawdzenia, zawiadamiając o nich uprzednio Zamawiającego wpisem do dziennika budowy w terminie umożliwiającym udział przedstawicieli Zamawiającego w próbach i sprawdzeniach. </w:t>
      </w:r>
    </w:p>
    <w:p w14:paraId="36479F09"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16.Wykonawca zawiadomi Zamawiającego w formie pisemnej o zakończeniu realizacji przedmiotu umowy. </w:t>
      </w:r>
    </w:p>
    <w:p w14:paraId="74ACF56E"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17.Zamawiający wyznaczy termin i rozpoczęcie odbioru końcowego robót przedmiotu umowy w ciągu 7 dni od daty zawiadomienia go o osiągnięciu gotowości do odbioru, zawiadamiając o tym Wykonawcę i Inspektora Nadzoru. </w:t>
      </w:r>
    </w:p>
    <w:p w14:paraId="2A508302"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18.Odbiór końcowy przeprowadzany jest komisyjnie przy udziale upoważnionych przedstawicieli Zamawiającego, w tym Inspektora Nadzoru i upoważnionych przedstawicieli Wykonawcy. W uzasadnionych przypadkach komisja może zaprosić do współpracy rzeczoznawców lub specjalistów branżowych. </w:t>
      </w:r>
    </w:p>
    <w:p w14:paraId="6DBEBBEA"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19.O terminie odbioru Wykonawca ma obowiązek poinformować wszystkich Podwykonawców, przy udziale których wykonał przedmiot umowy. </w:t>
      </w:r>
    </w:p>
    <w:p w14:paraId="493BF831"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20.Zamawiający może podjąć decyzję o przerwaniu odbioru, jeżeli ujawniono istnienie takich wad, które uniemożliwiają użytkowanie przedmiotu umowy zgodnie z przeznaczeniem – aż do czasu usunięcia tych wad. </w:t>
      </w:r>
    </w:p>
    <w:p w14:paraId="1CAD5721"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21.Jeżeli w toku czynności odbioru końcowego robót zostaną stwierdzone wady, Zamawiającemu przysługują następujące uprawnienia: </w:t>
      </w:r>
    </w:p>
    <w:p w14:paraId="40F452F9" w14:textId="77777777" w:rsidR="00D572D2" w:rsidRPr="00D572D2" w:rsidRDefault="00D572D2" w:rsidP="00D572D2">
      <w:pPr>
        <w:keepNext/>
        <w:keepLines/>
        <w:spacing w:after="1"/>
        <w:ind w:left="10" w:right="229"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a) jeżeli wady nadają się do usunięcia - może odmówić odbioru do czasu usunięcia wad; </w:t>
      </w:r>
    </w:p>
    <w:p w14:paraId="781FE6F5" w14:textId="77777777" w:rsidR="00D572D2" w:rsidRPr="00D572D2" w:rsidRDefault="00D572D2" w:rsidP="00105491">
      <w:pPr>
        <w:spacing w:after="5" w:line="247" w:lineRule="auto"/>
        <w:ind w:left="284" w:right="156" w:firstLine="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b) jeżeli wady nie nadają się do usunięcia, to: </w:t>
      </w:r>
    </w:p>
    <w:p w14:paraId="7AEC304C" w14:textId="1E826E6A" w:rsidR="00D572D2" w:rsidRPr="00D572D2" w:rsidRDefault="00D572D2" w:rsidP="00D572D2">
      <w:pPr>
        <w:numPr>
          <w:ilvl w:val="0"/>
          <w:numId w:val="23"/>
        </w:numPr>
        <w:spacing w:after="5" w:line="247" w:lineRule="auto"/>
        <w:ind w:right="78"/>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jeżeli nie uniemożliwiają one użytkowania przedmiotu odbioru zgodnie</w:t>
      </w:r>
      <w:r w:rsidR="00F7407A">
        <w:rPr>
          <w:rFonts w:ascii="Times New Roman" w:eastAsia="Times New Roman" w:hAnsi="Times New Roman" w:cs="Times New Roman"/>
          <w:color w:val="000000"/>
          <w:lang w:eastAsia="pl-PL"/>
        </w:rPr>
        <w:t xml:space="preserve"> </w:t>
      </w:r>
      <w:r w:rsidRPr="00D572D2">
        <w:rPr>
          <w:rFonts w:ascii="Times New Roman" w:eastAsia="Times New Roman" w:hAnsi="Times New Roman" w:cs="Times New Roman"/>
          <w:color w:val="000000"/>
          <w:lang w:eastAsia="pl-PL"/>
        </w:rPr>
        <w:t xml:space="preserve">z przeznaczeniem, Zamawiający może obniżyć odpowiednio wynagrodzenie, niezależnie od ewentualnego roszczenia odszkodowawczego, </w:t>
      </w:r>
    </w:p>
    <w:p w14:paraId="5205D802" w14:textId="0CD293DB" w:rsidR="00D572D2" w:rsidRPr="00D572D2" w:rsidRDefault="00D572D2" w:rsidP="00D572D2">
      <w:pPr>
        <w:numPr>
          <w:ilvl w:val="0"/>
          <w:numId w:val="23"/>
        </w:numPr>
        <w:spacing w:after="4" w:line="250" w:lineRule="auto"/>
        <w:ind w:right="78"/>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jeżeli </w:t>
      </w:r>
      <w:r w:rsidRPr="00D572D2">
        <w:rPr>
          <w:rFonts w:ascii="Times New Roman" w:eastAsia="Times New Roman" w:hAnsi="Times New Roman" w:cs="Times New Roman"/>
          <w:color w:val="000000"/>
          <w:lang w:eastAsia="pl-PL"/>
        </w:rPr>
        <w:tab/>
        <w:t xml:space="preserve">wady </w:t>
      </w:r>
      <w:r w:rsidRPr="00D572D2">
        <w:rPr>
          <w:rFonts w:ascii="Times New Roman" w:eastAsia="Times New Roman" w:hAnsi="Times New Roman" w:cs="Times New Roman"/>
          <w:color w:val="000000"/>
          <w:lang w:eastAsia="pl-PL"/>
        </w:rPr>
        <w:tab/>
        <w:t xml:space="preserve">uniemożliwiają </w:t>
      </w:r>
      <w:r w:rsidRPr="00D572D2">
        <w:rPr>
          <w:rFonts w:ascii="Times New Roman" w:eastAsia="Times New Roman" w:hAnsi="Times New Roman" w:cs="Times New Roman"/>
          <w:color w:val="000000"/>
          <w:lang w:eastAsia="pl-PL"/>
        </w:rPr>
        <w:tab/>
        <w:t xml:space="preserve">użytkowanie </w:t>
      </w:r>
      <w:r w:rsidRPr="00D572D2">
        <w:rPr>
          <w:rFonts w:ascii="Times New Roman" w:eastAsia="Times New Roman" w:hAnsi="Times New Roman" w:cs="Times New Roman"/>
          <w:color w:val="000000"/>
          <w:lang w:eastAsia="pl-PL"/>
        </w:rPr>
        <w:tab/>
        <w:t xml:space="preserve">przedmiotu </w:t>
      </w:r>
      <w:r w:rsidRPr="00D572D2">
        <w:rPr>
          <w:rFonts w:ascii="Times New Roman" w:eastAsia="Times New Roman" w:hAnsi="Times New Roman" w:cs="Times New Roman"/>
          <w:color w:val="000000"/>
          <w:lang w:eastAsia="pl-PL"/>
        </w:rPr>
        <w:tab/>
        <w:t xml:space="preserve">odbioru </w:t>
      </w:r>
      <w:r w:rsidRPr="00D572D2">
        <w:rPr>
          <w:rFonts w:ascii="Times New Roman" w:eastAsia="Times New Roman" w:hAnsi="Times New Roman" w:cs="Times New Roman"/>
          <w:color w:val="000000"/>
          <w:lang w:eastAsia="pl-PL"/>
        </w:rPr>
        <w:tab/>
        <w:t xml:space="preserve">zgodnie z przeznaczeniem, Zamawiający może odstąpić od umowy (w terminie 21 dni od dnia stwierdzenia wad) lub żądać wykonania przedmiotu odbioru po raz drugi. </w:t>
      </w:r>
    </w:p>
    <w:p w14:paraId="453C9D11"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22.Strony postanawiają, że z czynności odbioru będzie spisany protokół Zawierający wszelkie ustalenia dokonane w toku odbioru, jak też terminy wyznaczone na usunięcie wad stwierdzonych przy odbiorze. Za dzień faktycznego odbioru końcowego uznaje się dzień podpisania przez upoważnionych przedstawicieli Stron umowy protokołu końcowego bezusterkowego odbioru robót. </w:t>
      </w:r>
    </w:p>
    <w:p w14:paraId="416274EF"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23.Wykonawca przedłoży Zamawiającemu w dniu odbioru komplet dokumentów, wymaganych przepisami Prawa budowlanego [w 2 egz.] oraz zwróci Zamawiającemu dokumentację techniczną z naniesionymi zmianami powykonawczymi. </w:t>
      </w:r>
    </w:p>
    <w:p w14:paraId="792CD3E8" w14:textId="77777777" w:rsidR="00D572D2" w:rsidRPr="00D572D2" w:rsidRDefault="00D572D2" w:rsidP="00D572D2">
      <w:pPr>
        <w:spacing w:after="5" w:line="247" w:lineRule="auto"/>
        <w:ind w:left="7"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24. Przeglądy gwarancyjne będą przeprowadzane dwukrotnie: </w:t>
      </w:r>
    </w:p>
    <w:p w14:paraId="47CA5860" w14:textId="77777777" w:rsidR="00D572D2" w:rsidRPr="00D572D2" w:rsidRDefault="00D572D2" w:rsidP="00D572D2">
      <w:pPr>
        <w:numPr>
          <w:ilvl w:val="0"/>
          <w:numId w:val="24"/>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na 14 dni roboczych przed upływem okresu rękojmi i </w:t>
      </w:r>
    </w:p>
    <w:p w14:paraId="38AD46B3" w14:textId="77777777" w:rsidR="00D572D2" w:rsidRPr="00D572D2" w:rsidRDefault="00D572D2" w:rsidP="00D572D2">
      <w:pPr>
        <w:numPr>
          <w:ilvl w:val="0"/>
          <w:numId w:val="24"/>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na 14 dni roboczych przed upływem okresu gwarancji jakości. </w:t>
      </w:r>
    </w:p>
    <w:p w14:paraId="6A7E031D"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25.Przeglądy gwarancyjne polegają na ocenie robót związanych z usunięciem wad ujawnionych w okresie rękojmi za wady lub gwarancji jakości. </w:t>
      </w:r>
    </w:p>
    <w:p w14:paraId="7F4A5150"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26.Przeglądy gwarancyjne przeprowadzane będą komisyjnie przy udziale upoważnionych przedstawicieli Zamawiającego, w tym Inspektora Nadzoru i Wykonawcy. Nieobecność Wykonawcy nie wstrzymuje przeprowadzenia przeglądu, a Zamawiający jest wówczas zobowiązany przesłać Wykonawcy protokół przeglądu gwarancyjnego wraz z wezwaniem do usunięcia stwierdzonych wad gwarancyjnych w określonym przez Zamawiającego terminie.  </w:t>
      </w:r>
    </w:p>
    <w:p w14:paraId="611E6BD6" w14:textId="77777777" w:rsidR="00D572D2" w:rsidRPr="00D572D2" w:rsidRDefault="00D572D2" w:rsidP="00D01A4E">
      <w:pPr>
        <w:numPr>
          <w:ilvl w:val="0"/>
          <w:numId w:val="25"/>
        </w:numPr>
        <w:spacing w:after="5" w:line="247" w:lineRule="auto"/>
        <w:ind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Jeżeli podczas odbioru ostatecznego okaże się, że nie zostały usunięte wszystkie wady, co skutkuje niemożnością użytkowania obiektu (przedmiotu umowy), Zamawiający przerywa odbiór ostateczny zaś Wykonawca jest zobowiązany przedłużyć odpowiednio okres gwarancji. Zamawiający wyznacza termin odbioru ostatecznego, do upływu którego Wykonawca jest zobowiązany usunąć wady. </w:t>
      </w:r>
    </w:p>
    <w:p w14:paraId="671BE1A8" w14:textId="77777777" w:rsidR="00D572D2" w:rsidRPr="00D572D2" w:rsidRDefault="00D572D2" w:rsidP="00D01A4E">
      <w:pPr>
        <w:numPr>
          <w:ilvl w:val="0"/>
          <w:numId w:val="25"/>
        </w:numPr>
        <w:spacing w:after="5" w:line="247" w:lineRule="auto"/>
        <w:ind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Jeżeli Wykonawca nie usunie wad ujawnionych, w okresie rękojmi lub gwarancji jakości, w określonym przez Zamawiającego terminie, uwzględniającym możliwości techniczne lub </w:t>
      </w:r>
      <w:r w:rsidRPr="00D572D2">
        <w:rPr>
          <w:rFonts w:ascii="Times New Roman" w:eastAsia="Times New Roman" w:hAnsi="Times New Roman" w:cs="Times New Roman"/>
          <w:color w:val="000000"/>
          <w:lang w:eastAsia="pl-PL"/>
        </w:rPr>
        <w:lastRenderedPageBreak/>
        <w:t xml:space="preserve">technologiczne dotyczące usunięcia wady, Zamawiający, po uprzednim zawiadomieniu Wykonawcy, jest uprawniony do zlecenia usunięcia wad podmiotowi trzeciemu na koszt i ryzyko Wykonawcy i zgodnie  z  postanowieniami § 9 ust. 6 powyżej. </w:t>
      </w:r>
    </w:p>
    <w:p w14:paraId="33ACDFF8" w14:textId="73D42E64" w:rsidR="00D572D2" w:rsidRDefault="00D572D2" w:rsidP="00D01A4E">
      <w:pPr>
        <w:numPr>
          <w:ilvl w:val="0"/>
          <w:numId w:val="25"/>
        </w:numPr>
        <w:spacing w:after="5" w:line="247" w:lineRule="auto"/>
        <w:ind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Odbiór ostateczny, potwierdzony protokołem odbioru usunięcia wad, służy potwierdzeniu usunięcia wszystkich wad ujawnionych w okresie rękojmi i gwarancji jakości i jest dowodem wypełnienia przez Wykonawcę wszystkich obowiązków wynikających z umowy. </w:t>
      </w:r>
    </w:p>
    <w:p w14:paraId="2E04B30E" w14:textId="77777777" w:rsidR="00105491" w:rsidRPr="00D572D2" w:rsidRDefault="00105491" w:rsidP="00105491">
      <w:pPr>
        <w:spacing w:after="5" w:line="247" w:lineRule="auto"/>
        <w:ind w:right="156"/>
        <w:jc w:val="both"/>
        <w:rPr>
          <w:rFonts w:ascii="Times New Roman" w:eastAsia="Times New Roman" w:hAnsi="Times New Roman" w:cs="Times New Roman"/>
          <w:color w:val="000000"/>
          <w:lang w:eastAsia="pl-PL"/>
        </w:rPr>
      </w:pPr>
    </w:p>
    <w:p w14:paraId="0A190331" w14:textId="69B3D78D" w:rsid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33612952" w14:textId="77777777" w:rsidR="002B33C2" w:rsidRPr="00D572D2" w:rsidRDefault="002B33C2" w:rsidP="00D572D2">
      <w:pPr>
        <w:spacing w:after="0"/>
        <w:ind w:left="12"/>
        <w:rPr>
          <w:rFonts w:ascii="Times New Roman" w:eastAsia="Times New Roman" w:hAnsi="Times New Roman" w:cs="Times New Roman"/>
          <w:color w:val="000000"/>
          <w:lang w:eastAsia="pl-PL"/>
        </w:rPr>
      </w:pPr>
    </w:p>
    <w:p w14:paraId="7C9C16F5" w14:textId="77777777" w:rsidR="00D572D2" w:rsidRPr="00D572D2" w:rsidRDefault="00D572D2" w:rsidP="00D572D2">
      <w:pPr>
        <w:spacing w:after="114" w:line="250" w:lineRule="auto"/>
        <w:ind w:left="3737" w:right="256" w:hanging="10"/>
        <w:jc w:val="both"/>
        <w:rPr>
          <w:rFonts w:ascii="Times New Roman" w:eastAsia="Times New Roman" w:hAnsi="Times New Roman" w:cs="Times New Roman"/>
          <w:b/>
          <w:bCs/>
          <w:color w:val="000000"/>
          <w:lang w:eastAsia="pl-PL"/>
        </w:rPr>
      </w:pPr>
      <w:r w:rsidRPr="00D572D2">
        <w:rPr>
          <w:rFonts w:ascii="Times New Roman" w:eastAsia="Times New Roman" w:hAnsi="Times New Roman" w:cs="Times New Roman"/>
          <w:b/>
          <w:bCs/>
          <w:color w:val="000000"/>
          <w:lang w:eastAsia="pl-PL"/>
        </w:rPr>
        <w:t xml:space="preserve">Kary umowne </w:t>
      </w:r>
    </w:p>
    <w:p w14:paraId="0B29C2FF" w14:textId="77777777" w:rsidR="00D572D2" w:rsidRPr="00D572D2" w:rsidRDefault="00D572D2" w:rsidP="00D572D2">
      <w:pPr>
        <w:spacing w:after="5" w:line="247" w:lineRule="auto"/>
        <w:ind w:left="4239"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§12 </w:t>
      </w:r>
    </w:p>
    <w:p w14:paraId="5C2A6C34" w14:textId="77777777" w:rsidR="00D572D2" w:rsidRPr="00D572D2" w:rsidRDefault="00D572D2" w:rsidP="00D572D2">
      <w:pPr>
        <w:numPr>
          <w:ilvl w:val="0"/>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Strony ustanawiają odpowiedzialność za niewykonanie lub nienależyte wykonanie umowy w formie kar umownych, w następujących przypadkach i wysokościach: </w:t>
      </w:r>
    </w:p>
    <w:p w14:paraId="6285F03D" w14:textId="77777777" w:rsidR="00D572D2" w:rsidRPr="00D572D2" w:rsidRDefault="00D572D2" w:rsidP="00D572D2">
      <w:pPr>
        <w:spacing w:after="5" w:line="247" w:lineRule="auto"/>
        <w:ind w:left="305"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 Wykonawca zapłaci Zamawiającemu kary umowne: </w:t>
      </w:r>
    </w:p>
    <w:p w14:paraId="475E3CD6" w14:textId="77777777" w:rsidR="00D572D2" w:rsidRPr="00D572D2" w:rsidRDefault="00D572D2" w:rsidP="00D572D2">
      <w:pPr>
        <w:numPr>
          <w:ilvl w:val="1"/>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 zwłokę  w wykonaniu przedmiotu umowy -  w wysokości 0,5% wynagrodzenia netto określonego w § 5 ust. 1, za każdy rozpoczęty dzień zwłoki , </w:t>
      </w:r>
    </w:p>
    <w:p w14:paraId="0550AE12" w14:textId="77777777" w:rsidR="00D572D2" w:rsidRPr="00D572D2" w:rsidRDefault="00D572D2" w:rsidP="00D572D2">
      <w:pPr>
        <w:numPr>
          <w:ilvl w:val="1"/>
          <w:numId w:val="26"/>
        </w:numPr>
        <w:spacing w:after="4" w:line="250"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 zwłokę  w usunięciu wad stwierdzonych przy odbiorze, lub w okresie gwarancji bądź rękojmi za wady - w wysokości 0,2% wynagrodzenia netto określonego w § 5 ust.1 za każdy rozpoczęty dzień zwłoki  liczony od dnia wyznaczonego na usunięcie wad; </w:t>
      </w:r>
    </w:p>
    <w:p w14:paraId="0332913B" w14:textId="77777777" w:rsidR="00D572D2" w:rsidRPr="00D572D2" w:rsidRDefault="00D572D2" w:rsidP="00D572D2">
      <w:pPr>
        <w:numPr>
          <w:ilvl w:val="1"/>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 tytułu braku zapłaty lub nieterminowej zapłaty wynagrodzenia należnego podwykonawcom lub dalszemu podwykonawcy, – w wysokości 1% wynagrodzenia </w:t>
      </w:r>
    </w:p>
    <w:p w14:paraId="45FA29BF" w14:textId="77777777" w:rsidR="00D572D2" w:rsidRPr="00D572D2" w:rsidRDefault="00D572D2" w:rsidP="00D572D2">
      <w:pPr>
        <w:spacing w:after="5" w:line="247" w:lineRule="auto"/>
        <w:ind w:left="874"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netto, o którym mowa w § 5 ust. 1, za każdy rozpoczęty dzień zwłoki ; </w:t>
      </w:r>
    </w:p>
    <w:p w14:paraId="29206FC3" w14:textId="77777777" w:rsidR="00D572D2" w:rsidRPr="00D572D2" w:rsidRDefault="00D572D2" w:rsidP="00D572D2">
      <w:pPr>
        <w:numPr>
          <w:ilvl w:val="1"/>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 tytułu nieprzedłożenia do zaakceptowania projektu umowy o podwykonawstwo, której przedmiotem są roboty budowlane lub projektu jej zmiany – wysokości 5% wynagrodzenia netto, o którym mowa w § 5  ust. 1; </w:t>
      </w:r>
    </w:p>
    <w:p w14:paraId="5C6C617B" w14:textId="77777777" w:rsidR="00D572D2" w:rsidRPr="00D572D2" w:rsidRDefault="00D572D2" w:rsidP="00D572D2">
      <w:pPr>
        <w:numPr>
          <w:ilvl w:val="1"/>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 tytułu nieprzedłożenia poświadczonej za zgodność z oryginałem kopii umowy o podwykonawstwo lub jej zmiany – wysokości 5% wynagrodzenia netto, o którym mowa w § 5  ust. 1; </w:t>
      </w:r>
    </w:p>
    <w:p w14:paraId="44E49D20" w14:textId="77777777" w:rsidR="00D572D2" w:rsidRPr="00D572D2" w:rsidRDefault="00D572D2" w:rsidP="00D572D2">
      <w:pPr>
        <w:numPr>
          <w:ilvl w:val="1"/>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 tytułu braku zmiany umowy o podwykonawstwo w zakresie terminu zapłaty – w wysokości 5 % wynagrodzenia netto, o którym w § 5  ust. 1;  </w:t>
      </w:r>
    </w:p>
    <w:p w14:paraId="116CAE9E" w14:textId="77777777" w:rsidR="00D572D2" w:rsidRPr="00D572D2" w:rsidRDefault="00D572D2" w:rsidP="00D572D2">
      <w:pPr>
        <w:numPr>
          <w:ilvl w:val="1"/>
          <w:numId w:val="26"/>
        </w:numPr>
        <w:spacing w:after="4" w:line="251"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 dopuszczenie do wykonania robót budowlanych objętych przedmiotem umowy innego podmiotu niż Wykonawca lub zaakceptowany przez Zamawiającego podwykonawca – w wysokości 5% wynagrodzenia netto, o którym w § 5  ust. 1; </w:t>
      </w:r>
    </w:p>
    <w:p w14:paraId="1B4D3717" w14:textId="35831B1F" w:rsidR="00D572D2" w:rsidRPr="001B7FFE" w:rsidRDefault="00D572D2" w:rsidP="001B7FFE">
      <w:pPr>
        <w:numPr>
          <w:ilvl w:val="1"/>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 tytułu odstąpienia od umowy przez Wykonawcę lub Zamawiającego z przyczyn dotyczących Wykonawcy - w wysokości 10% wynagrodzenia netto określonego w § </w:t>
      </w:r>
      <w:r w:rsidR="001B7FFE">
        <w:rPr>
          <w:rFonts w:ascii="Times New Roman" w:eastAsia="Times New Roman" w:hAnsi="Times New Roman" w:cs="Times New Roman"/>
          <w:color w:val="000000"/>
          <w:lang w:eastAsia="pl-PL"/>
        </w:rPr>
        <w:t xml:space="preserve"> </w:t>
      </w:r>
      <w:r w:rsidRPr="001B7FFE">
        <w:rPr>
          <w:rFonts w:ascii="Times New Roman" w:eastAsia="Times New Roman" w:hAnsi="Times New Roman" w:cs="Times New Roman"/>
          <w:color w:val="000000"/>
          <w:lang w:eastAsia="pl-PL"/>
        </w:rPr>
        <w:t xml:space="preserve">5 ust.1.  </w:t>
      </w:r>
    </w:p>
    <w:p w14:paraId="7C473C54" w14:textId="77777777" w:rsidR="00D572D2" w:rsidRPr="00D572D2" w:rsidRDefault="00D572D2" w:rsidP="00D572D2">
      <w:pPr>
        <w:numPr>
          <w:ilvl w:val="1"/>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 nieprzedłożenie Zamawiającemu na jego wezwanie na etapie realizacji przedmiotu zamówienia - oświadczenia o zatrudnieniu osób wchodzących w skład personelu Wykonawcy, bądź innych dokumentów potwierdzających wykonywanie określonych w § 8 ust. 2 pkt 1) czynności przez osoby zatrudnione na podstawie umowy o pracę w wysokości 500,00 zł za każdy przypadek nieprzedłożenia żądanego przez </w:t>
      </w:r>
    </w:p>
    <w:p w14:paraId="53E24D96" w14:textId="77777777" w:rsidR="00D572D2" w:rsidRPr="00D572D2" w:rsidRDefault="00D572D2" w:rsidP="00D572D2">
      <w:pPr>
        <w:spacing w:after="5" w:line="247" w:lineRule="auto"/>
        <w:ind w:left="874"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Zamawiającego dokumentu w zakreślonym terminie; </w:t>
      </w:r>
    </w:p>
    <w:p w14:paraId="2BC76310" w14:textId="77777777" w:rsidR="00D572D2" w:rsidRPr="00D572D2" w:rsidRDefault="00D572D2" w:rsidP="00D572D2">
      <w:pPr>
        <w:numPr>
          <w:ilvl w:val="1"/>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 tytułu niespełnienia przez wykonawcę lub podwykonawcę wymogu zatrudnienia na podstawie mowy o pracę osób wykonujących czynności w trakcie realizacji przedmiotu zamówienia – w wysokości 2 000,00 zł za każdy stwierdzony przypadek wykonywania określonych w § 8 ust. 2 pkt 1) czynności przez osobę nie zatrudnioną na podstawie umowy o pracę. </w:t>
      </w:r>
    </w:p>
    <w:p w14:paraId="1B30220C" w14:textId="77777777" w:rsidR="00D572D2" w:rsidRPr="00D572D2" w:rsidRDefault="00D572D2" w:rsidP="00D572D2">
      <w:pPr>
        <w:spacing w:after="5" w:line="247" w:lineRule="auto"/>
        <w:ind w:left="864" w:right="156" w:hanging="144"/>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Jeżeli w toku kolejnych kontroli zatrudnienia Zamawiający stwierdzi, że Wykonawca nie zatrudnia wymaganej liczby osób w oparciu o umowę o pracę, to może stanowić to podstawę do konsekwencji opisanych w § 18 ust.1 lit. h) poniżej.  </w:t>
      </w:r>
    </w:p>
    <w:p w14:paraId="2096F9E8" w14:textId="77777777" w:rsidR="00D572D2" w:rsidRPr="00D572D2" w:rsidRDefault="00D572D2" w:rsidP="00D572D2">
      <w:pPr>
        <w:numPr>
          <w:ilvl w:val="0"/>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lastRenderedPageBreak/>
        <w:t xml:space="preserve">Zamawiający zastrzega sobie prawo potrącenia naliczonych kar umownych z należności przysługujących Wykonawcy na co Wykonawca niniejszym wyraża zgodę. Zastrzeżone wyżej kary umowne płatne są przez Wykonawcę bez konieczności doręczania mu wezwania do zapłaty, w terminie 7 dni licząc od daty zaistnienia zdarzeń powodujących ich naliczenie. Jeżeli kwota faktury nie wystarcza na pokrycie kar, Wykonawca zobowiązany jest dopłacić różnicę w terminie 14 dni od otrzymania wezwania. Zapłata kary przez Wykonawcę lub jej potrącenie przez Zamawiającego nie zwalnia Wykonawcy z obowiązku ukończenia przedmiotu umowy. </w:t>
      </w:r>
    </w:p>
    <w:p w14:paraId="5AFE0110" w14:textId="77777777" w:rsidR="00D572D2" w:rsidRPr="00D572D2" w:rsidRDefault="00D572D2" w:rsidP="00D572D2">
      <w:pPr>
        <w:numPr>
          <w:ilvl w:val="0"/>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Jeżeli kary umowne nie pokryją poniesionej szkody, Zamawiający zastrzega sobie prawo do dochodzenia odszkodowania uzupełniającego na zasadach określonych w przepisach Kodeksu cywilnego do wysokości poniesionej szkody. </w:t>
      </w:r>
    </w:p>
    <w:p w14:paraId="5D7B9D1A" w14:textId="77777777" w:rsidR="00D572D2" w:rsidRPr="00D572D2" w:rsidRDefault="00D572D2" w:rsidP="00D572D2">
      <w:pPr>
        <w:numPr>
          <w:ilvl w:val="0"/>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Spowodowane przez Wykonawcę ewentualne szkody, Wykonawca usunie na własny koszt.  </w:t>
      </w:r>
    </w:p>
    <w:p w14:paraId="6A46C390" w14:textId="77777777" w:rsidR="00D572D2" w:rsidRPr="00D572D2" w:rsidRDefault="00D572D2" w:rsidP="00D572D2">
      <w:pPr>
        <w:numPr>
          <w:ilvl w:val="0"/>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 obopólną zgodą Stron dopuszcza się możliwość odstąpienia od kar umownych.  </w:t>
      </w:r>
    </w:p>
    <w:p w14:paraId="37C95257" w14:textId="77777777" w:rsidR="00D572D2" w:rsidRPr="00D572D2" w:rsidRDefault="00D572D2" w:rsidP="00D572D2">
      <w:pPr>
        <w:numPr>
          <w:ilvl w:val="0"/>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Strony zgodnie ustalają, że Zamawiający ma prawo do dochodzenia od Wykonawcy równolegle kar umownych zarówno za niewykonanie, jak i nienależyte wykonanie niniejszej umowy. </w:t>
      </w:r>
    </w:p>
    <w:p w14:paraId="4168A414" w14:textId="77777777" w:rsidR="00D572D2" w:rsidRPr="00D572D2" w:rsidRDefault="00D572D2" w:rsidP="00D572D2">
      <w:pPr>
        <w:numPr>
          <w:ilvl w:val="0"/>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Łączna wysokość kar umownych nie może przekroczyć 50% wynagrodzenia umownego brutto, o którym mowa w § 5 ust.1. </w:t>
      </w:r>
    </w:p>
    <w:p w14:paraId="666B7040"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42BE310D" w14:textId="77777777" w:rsidR="00D572D2" w:rsidRPr="00D572D2" w:rsidRDefault="00D572D2" w:rsidP="00D572D2">
      <w:pPr>
        <w:keepNext/>
        <w:keepLines/>
        <w:spacing w:after="1"/>
        <w:ind w:left="10" w:right="156"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§13 </w:t>
      </w:r>
    </w:p>
    <w:p w14:paraId="156C857C" w14:textId="77777777" w:rsidR="00D572D2" w:rsidRPr="00D572D2" w:rsidRDefault="00D572D2" w:rsidP="00D572D2">
      <w:pPr>
        <w:spacing w:after="5" w:line="247" w:lineRule="auto"/>
        <w:ind w:left="7"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Strony nie ponoszą odpowiedzialności za niewykonanie umowy w całości lub w części spowodowane siłą wyższą, za którą uważa się zdarzenia, które w chwili podpisania umowy nie mogły być przez Strony przewidziane i zostały spowodowane przez okoliczności przez nich niezależne. </w:t>
      </w:r>
    </w:p>
    <w:p w14:paraId="7710C525" w14:textId="369FF810" w:rsidR="00D572D2" w:rsidRPr="00D572D2" w:rsidRDefault="00D572D2" w:rsidP="007904C0">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5968063D" w14:textId="77777777" w:rsidR="00D572D2" w:rsidRPr="00D572D2" w:rsidRDefault="00D572D2" w:rsidP="00D572D2">
      <w:pPr>
        <w:spacing w:after="0"/>
        <w:ind w:left="32"/>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06C43E49" w14:textId="77777777" w:rsidR="00D572D2" w:rsidRPr="00D572D2" w:rsidRDefault="00D572D2" w:rsidP="00D572D2">
      <w:pPr>
        <w:spacing w:after="4" w:line="250" w:lineRule="auto"/>
        <w:ind w:left="18" w:right="24" w:hanging="10"/>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Zabezpieczenie należytego wykonania umowy </w:t>
      </w:r>
    </w:p>
    <w:p w14:paraId="31962E1E" w14:textId="77777777" w:rsidR="00D572D2" w:rsidRPr="00D572D2" w:rsidRDefault="00D572D2" w:rsidP="00D572D2">
      <w:pPr>
        <w:keepNext/>
        <w:keepLines/>
        <w:spacing w:after="1"/>
        <w:ind w:left="10" w:right="120"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§14 </w:t>
      </w:r>
    </w:p>
    <w:p w14:paraId="1C33103F" w14:textId="77777777" w:rsidR="00DB4BDA" w:rsidRPr="007C518B" w:rsidRDefault="00DB4BDA" w:rsidP="00DB4BDA">
      <w:pPr>
        <w:spacing w:after="125" w:line="247" w:lineRule="auto"/>
        <w:ind w:right="156"/>
        <w:jc w:val="both"/>
        <w:rPr>
          <w:rFonts w:ascii="Times New Roman" w:hAnsi="Times New Roman" w:cs="Times New Roman"/>
        </w:rPr>
      </w:pPr>
      <w:r w:rsidRPr="007C518B">
        <w:rPr>
          <w:rFonts w:ascii="Times New Roman" w:hAnsi="Times New Roman" w:cs="Times New Roman"/>
        </w:rPr>
        <w:t xml:space="preserve">Zamawiający nie wymaga wniesienia zabezpieczenia należytego wykonania umowy.  </w:t>
      </w:r>
    </w:p>
    <w:p w14:paraId="55D10C34" w14:textId="7CF69EB2" w:rsidR="00D572D2" w:rsidRPr="007C518B" w:rsidRDefault="00D572D2" w:rsidP="00DB4BDA">
      <w:pPr>
        <w:spacing w:after="5" w:line="247" w:lineRule="auto"/>
        <w:ind w:right="26"/>
        <w:jc w:val="both"/>
        <w:rPr>
          <w:rFonts w:ascii="Times New Roman" w:eastAsia="Times New Roman" w:hAnsi="Times New Roman" w:cs="Times New Roman"/>
          <w:color w:val="000000"/>
          <w:lang w:eastAsia="pl-PL"/>
        </w:rPr>
      </w:pPr>
    </w:p>
    <w:p w14:paraId="4FCE1AA7"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30E16ADC" w14:textId="77777777" w:rsidR="00D572D2" w:rsidRPr="00D572D2" w:rsidRDefault="00D572D2" w:rsidP="00D572D2">
      <w:pPr>
        <w:spacing w:after="4" w:line="250" w:lineRule="auto"/>
        <w:ind w:left="18" w:right="167" w:hanging="10"/>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Ubezpieczenie od odpowiedzialności cywilnej </w:t>
      </w:r>
    </w:p>
    <w:p w14:paraId="52CD4CDE" w14:textId="77777777" w:rsidR="00D572D2" w:rsidRPr="00D572D2" w:rsidRDefault="00D572D2" w:rsidP="00D572D2">
      <w:pPr>
        <w:keepNext/>
        <w:keepLines/>
        <w:spacing w:after="1"/>
        <w:ind w:left="10" w:right="843"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§15 </w:t>
      </w:r>
    </w:p>
    <w:p w14:paraId="290ABD69" w14:textId="77777777" w:rsidR="00D572D2" w:rsidRPr="00D572D2" w:rsidRDefault="00D572D2" w:rsidP="00D572D2">
      <w:pPr>
        <w:numPr>
          <w:ilvl w:val="0"/>
          <w:numId w:val="2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posiada ubezpieczenie prowadzonej działalności od odpowiedzialności cywilnej w zakresie robót budowlanych będących przedmiotem zamówienia na sumę ubezpieczenia  …………. zł (słownie złotych: ………………..). Kopia polisy potwierdzona za zgodność z oryginałem stanowi załącznik do niniejszej umowy. </w:t>
      </w:r>
    </w:p>
    <w:p w14:paraId="1C113A0A" w14:textId="77777777" w:rsidR="00D572D2" w:rsidRPr="00D572D2" w:rsidRDefault="00D572D2" w:rsidP="00D572D2">
      <w:pPr>
        <w:numPr>
          <w:ilvl w:val="0"/>
          <w:numId w:val="2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Strony ustalają, że umowa ubezpieczenia, o której mowa w ust.1 musi zapewniać odszkodowanie płatne w złotych polskich, bezwarunkowo. </w:t>
      </w:r>
    </w:p>
    <w:p w14:paraId="5BEC63C1" w14:textId="77777777" w:rsidR="00D572D2" w:rsidRPr="00D572D2" w:rsidRDefault="00D572D2" w:rsidP="00D572D2">
      <w:pPr>
        <w:numPr>
          <w:ilvl w:val="0"/>
          <w:numId w:val="2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W przypadku, gdy w trakcie realizacji niniejszej umowy – umowa ubezpieczenia zostanie rozwiązana lub wygaśnie z uwagi na upływ czasu – Wykonawca bezzwłocznie doprowadzi do zawarcia nowej umowy ubezpieczenia, a jej kopię potwierdzoną za zgodność z oryginałem dostarczy Zamawiającemu w ciągu 3 dni od daty zawarcia, ale nie później niż na 14 dni przed wygaśnięciem poprzedniej umowy ubezpieczenia. W razie, niedokonania przedłużenia ubezpieczenia, przedłużenia niezgodnego z zasadami z ust.1 i 2 lub nieprzedłożenia przez Wykonawcę dokumentu ubezpieczenia w podanym wyżej terminie, Zamawiający w imieniu i na rzecz Wykonawcy oraz na jego</w:t>
      </w:r>
      <w:r w:rsidRPr="00D572D2">
        <w:rPr>
          <w:rFonts w:ascii="Times New Roman" w:eastAsia="Times New Roman" w:hAnsi="Times New Roman" w:cs="Times New Roman"/>
          <w:color w:val="0000FF"/>
          <w:lang w:eastAsia="pl-PL"/>
        </w:rPr>
        <w:t xml:space="preserve"> </w:t>
      </w:r>
      <w:r w:rsidRPr="00D572D2">
        <w:rPr>
          <w:rFonts w:ascii="Times New Roman" w:eastAsia="Times New Roman" w:hAnsi="Times New Roman" w:cs="Times New Roman"/>
          <w:color w:val="000000"/>
          <w:lang w:eastAsia="pl-PL"/>
        </w:rPr>
        <w:t xml:space="preserve">koszt dokona stosownego ubezpieczenia, a poniesiony koszt potrąci z należności wynikających z najbliższej faktury wystawionej przez Wykonawcę.  </w:t>
      </w:r>
    </w:p>
    <w:p w14:paraId="16BBBFF4"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697AF196" w14:textId="77777777" w:rsidR="00292E57" w:rsidRDefault="00292E57" w:rsidP="00D572D2">
      <w:pPr>
        <w:spacing w:after="0"/>
        <w:ind w:right="112"/>
        <w:jc w:val="center"/>
        <w:rPr>
          <w:rFonts w:ascii="Times New Roman" w:eastAsia="Times New Roman" w:hAnsi="Times New Roman" w:cs="Times New Roman"/>
          <w:color w:val="000000"/>
          <w:lang w:eastAsia="pl-PL"/>
        </w:rPr>
      </w:pPr>
    </w:p>
    <w:p w14:paraId="1D4AE3FB" w14:textId="77777777" w:rsidR="00292E57" w:rsidRDefault="00292E57" w:rsidP="00D572D2">
      <w:pPr>
        <w:spacing w:after="0"/>
        <w:ind w:right="112"/>
        <w:jc w:val="center"/>
        <w:rPr>
          <w:rFonts w:ascii="Times New Roman" w:eastAsia="Times New Roman" w:hAnsi="Times New Roman" w:cs="Times New Roman"/>
          <w:color w:val="000000"/>
          <w:lang w:eastAsia="pl-PL"/>
        </w:rPr>
      </w:pPr>
    </w:p>
    <w:p w14:paraId="1B5CE84F" w14:textId="77777777" w:rsidR="00292E57" w:rsidRDefault="00292E57" w:rsidP="00D572D2">
      <w:pPr>
        <w:spacing w:after="0"/>
        <w:ind w:right="112"/>
        <w:jc w:val="center"/>
        <w:rPr>
          <w:rFonts w:ascii="Times New Roman" w:eastAsia="Times New Roman" w:hAnsi="Times New Roman" w:cs="Times New Roman"/>
          <w:color w:val="000000"/>
          <w:lang w:eastAsia="pl-PL"/>
        </w:rPr>
      </w:pPr>
    </w:p>
    <w:p w14:paraId="3BBFA924" w14:textId="5D18CC27" w:rsidR="00D572D2" w:rsidRPr="00D572D2" w:rsidRDefault="00D572D2" w:rsidP="00D572D2">
      <w:pPr>
        <w:spacing w:after="0"/>
        <w:ind w:right="112"/>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42C89814" w14:textId="77777777" w:rsidR="00D572D2" w:rsidRPr="00D572D2" w:rsidRDefault="00D572D2" w:rsidP="00D572D2">
      <w:pPr>
        <w:spacing w:after="0"/>
        <w:ind w:right="112"/>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lastRenderedPageBreak/>
        <w:t xml:space="preserve"> </w:t>
      </w:r>
    </w:p>
    <w:p w14:paraId="247F147A" w14:textId="77777777" w:rsidR="00D572D2" w:rsidRPr="00D572D2" w:rsidRDefault="00D572D2" w:rsidP="00D572D2">
      <w:pPr>
        <w:spacing w:after="4" w:line="250" w:lineRule="auto"/>
        <w:ind w:left="18" w:right="168" w:hanging="10"/>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Podwykonawstwo </w:t>
      </w:r>
    </w:p>
    <w:p w14:paraId="3A4164A9" w14:textId="77777777" w:rsidR="00D572D2" w:rsidRPr="00D572D2" w:rsidRDefault="00D572D2" w:rsidP="00D572D2">
      <w:pPr>
        <w:keepNext/>
        <w:keepLines/>
        <w:spacing w:after="1"/>
        <w:ind w:left="10" w:right="117"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§16 </w:t>
      </w:r>
    </w:p>
    <w:p w14:paraId="79BF8726" w14:textId="77777777" w:rsidR="00D572D2" w:rsidRPr="00D572D2" w:rsidRDefault="00D572D2" w:rsidP="00D572D2">
      <w:pPr>
        <w:numPr>
          <w:ilvl w:val="0"/>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Przedmiot umowy w części może być wykonany przy udziale podwykonawców. Zamawiający dopuszcza możliwość współpracy Wykonawcy z Podwykonawcą, nawet wówczas, gdy Wykonawca na etapie podpisywania umowy nie przewidywał powierzenia wykonania robót, dostaw bądź usług związanych z przedmiotem umowy - Podwykonawcy. </w:t>
      </w:r>
    </w:p>
    <w:p w14:paraId="43B0C241" w14:textId="77777777" w:rsidR="00D572D2" w:rsidRPr="00D572D2" w:rsidRDefault="00D572D2" w:rsidP="00D572D2">
      <w:pPr>
        <w:numPr>
          <w:ilvl w:val="0"/>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określa następujące wymagania dotyczące umów podwykonawczych z zakresu </w:t>
      </w:r>
      <w:r w:rsidRPr="00D572D2">
        <w:rPr>
          <w:rFonts w:ascii="Times New Roman" w:eastAsia="Times New Roman" w:hAnsi="Times New Roman" w:cs="Times New Roman"/>
          <w:color w:val="000000"/>
          <w:u w:val="single" w:color="000000"/>
          <w:lang w:eastAsia="pl-PL"/>
        </w:rPr>
        <w:t>robót budowlanych</w:t>
      </w:r>
      <w:r w:rsidRPr="00D572D2">
        <w:rPr>
          <w:rFonts w:ascii="Times New Roman" w:eastAsia="Times New Roman" w:hAnsi="Times New Roman" w:cs="Times New Roman"/>
          <w:color w:val="000000"/>
          <w:lang w:eastAsia="pl-PL"/>
        </w:rPr>
        <w:t xml:space="preserve">, których niespełnienie powodować będzie zgłoszenie zastrzeżeń lub sprzeciwu Zamawiającego: </w:t>
      </w:r>
    </w:p>
    <w:p w14:paraId="6F18FE6B" w14:textId="77777777" w:rsidR="00D572D2" w:rsidRPr="00D572D2" w:rsidRDefault="00D572D2" w:rsidP="00D572D2">
      <w:pPr>
        <w:numPr>
          <w:ilvl w:val="1"/>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Nie później niż 14 dni przed planowanym skierowaniem Podwykonawcy do wykonania robót, Wykonawca przedłoży Zamawiającemu projekt umowy z Podwykonawcą (dalej zwanej „umową podwykonawczą”), a następnie poświadczoną przez siebie za zgodność  z oryginałem kopię zawartej umowy podwykonawczej, w terminie 7 dni od daty jej zawarcia. Umowa podwykonawcza powinna zawierać szczegółowe zestawienie ilości robót i ich wyceną nawiązującą do cen jednostkowych przedstawionych w ofercie Wykonawcy, wraz z częścią dokumentacji  (w tym i opisu) dotyczącej wykonania robót, które mają być realizowane na podstawie umowy o podwykonawstwo lub ze wskazaniem tej części dokumentacji.  </w:t>
      </w:r>
    </w:p>
    <w:p w14:paraId="2CE541AA" w14:textId="77777777" w:rsidR="00D572D2" w:rsidRPr="00D572D2" w:rsidRDefault="00D572D2" w:rsidP="00D572D2">
      <w:pPr>
        <w:numPr>
          <w:ilvl w:val="1"/>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nie wyrazi zgody na zawarcie umowy podwykonawczej przedstawionej mu przez Wykonawcę, w szczególności w następujących przypadkach, gdy : </w:t>
      </w:r>
    </w:p>
    <w:p w14:paraId="7214D4B9" w14:textId="77777777" w:rsidR="00D572D2" w:rsidRPr="00D572D2" w:rsidRDefault="00D572D2" w:rsidP="00D572D2">
      <w:pPr>
        <w:numPr>
          <w:ilvl w:val="2"/>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umowa podwykonawcza nie określa Stron, pomiędzy którymi jest zawarta, </w:t>
      </w:r>
    </w:p>
    <w:p w14:paraId="24319F5D" w14:textId="77777777" w:rsidR="00D572D2" w:rsidRPr="00D572D2" w:rsidRDefault="00D572D2" w:rsidP="00D572D2">
      <w:pPr>
        <w:numPr>
          <w:ilvl w:val="2"/>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umowie podwykonawczej Strony nie wskazały wartości wynagrodzenia z tytułu wykonania robót, </w:t>
      </w:r>
    </w:p>
    <w:p w14:paraId="1EBB8AD4" w14:textId="77777777" w:rsidR="00D572D2" w:rsidRPr="00D572D2" w:rsidRDefault="00D572D2" w:rsidP="00D572D2">
      <w:pPr>
        <w:numPr>
          <w:ilvl w:val="2"/>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wynagrodzenie za wykonanie robót, które Wykonawca powierza Podwykonawcy przekracza wartość wynagrodzenia tych samych robót wskazanych w ofercie przetargowej Wykonawcy, </w:t>
      </w:r>
    </w:p>
    <w:p w14:paraId="1BC9AAE7" w14:textId="77777777" w:rsidR="00D572D2" w:rsidRPr="00D572D2" w:rsidRDefault="00D572D2" w:rsidP="00D572D2">
      <w:pPr>
        <w:numPr>
          <w:ilvl w:val="2"/>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do umowy podwykonawczej nie dołączono kosztorysów oraz szczegółowego zakresu i opisu [przy wynagrodzeniu kosztorysowym], z których wynika wartość należnego wynagrodzenia Podwykonawcy. </w:t>
      </w:r>
    </w:p>
    <w:p w14:paraId="22AE2920" w14:textId="77777777" w:rsidR="00D572D2" w:rsidRPr="00D572D2" w:rsidRDefault="00D572D2" w:rsidP="00D572D2">
      <w:pPr>
        <w:numPr>
          <w:ilvl w:val="2"/>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umowa podwykonawcza określa wymagalność i termin zapłaty wynagrodzenia należnego Podwykonawcy w sposób inny [wymagalność] i/lub dłuższy (termin zapłaty) niż w niniejszej umowie. Termin ten powinien być dostosowany, do terminu wystawienia faktury przez Wykonawcę Zamawiającemu i w żadnym przypadku nie może tego terminu przekraczać, a w szczególności nie powinien być dłuższy niż 30 dni od dnia doręczenia Wykonawcy, podwykonawcy faktury lub rachunku, </w:t>
      </w:r>
    </w:p>
    <w:p w14:paraId="0E6C75DD" w14:textId="77777777" w:rsidR="00D572D2" w:rsidRPr="00D572D2" w:rsidRDefault="00D572D2" w:rsidP="00D572D2">
      <w:pPr>
        <w:numPr>
          <w:ilvl w:val="2"/>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postanowienia umowy podwykonawczej uzależniają zapłatę wynagrodzenia należnego Podwykonawcy przez Wykonawcę od zapłaty przez Zamawiającego za wykonany zakres robót, </w:t>
      </w:r>
    </w:p>
    <w:p w14:paraId="71F24C77" w14:textId="77777777" w:rsidR="00D572D2" w:rsidRPr="00D572D2" w:rsidRDefault="00D572D2" w:rsidP="00D572D2">
      <w:pPr>
        <w:numPr>
          <w:ilvl w:val="2"/>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postanowienia umowy podwykonawczej uniemożliwiają rozliczenie jej stron według zasad określonych w niniejszej umowie, </w:t>
      </w:r>
    </w:p>
    <w:p w14:paraId="776C5F5F" w14:textId="77777777" w:rsidR="00D572D2" w:rsidRPr="00D572D2" w:rsidRDefault="00D572D2" w:rsidP="00D572D2">
      <w:pPr>
        <w:numPr>
          <w:ilvl w:val="2"/>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umowa z Podwykonawcą przewiduje termin realizacji dłuższy niż niniejsza umowa, </w:t>
      </w:r>
    </w:p>
    <w:p w14:paraId="1393C051" w14:textId="77777777" w:rsidR="00D572D2" w:rsidRPr="00D572D2" w:rsidRDefault="00D572D2" w:rsidP="00D572D2">
      <w:pPr>
        <w:numPr>
          <w:ilvl w:val="2"/>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umowa z Podwykonawcą nie wskazuje osoby upoważnionej ze strony Podwykonawcy do realizacji umowy, w tym podpisywania protokołów z odbioru robót, </w:t>
      </w:r>
    </w:p>
    <w:p w14:paraId="2645A032" w14:textId="77777777" w:rsidR="00D572D2" w:rsidRPr="00D572D2" w:rsidRDefault="00D572D2" w:rsidP="00D572D2">
      <w:pPr>
        <w:numPr>
          <w:ilvl w:val="2"/>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umowa podwykonawcza wskazuje na inny niż określony w niniejszej umowie moment odbioru wykonanych robót lub inne zdarzenie stanowiące podstawę wystawienia faktury za wykonane roboty, </w:t>
      </w:r>
    </w:p>
    <w:p w14:paraId="581F5D8D" w14:textId="77777777" w:rsidR="00D572D2" w:rsidRPr="00D572D2" w:rsidRDefault="00D572D2" w:rsidP="00D572D2">
      <w:pPr>
        <w:numPr>
          <w:ilvl w:val="2"/>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umowa o podwykonawstwo zawiera postanowienia kształtujące prawa i obwiązki Podwykonawcy, w zakresie kar umownych oraz postanowień dotyczących warunków wypłaty wynagrodzenia, w sposób dla niego mniej korzystny niż prawa i obowiązki Wykonawcy, ukształtowane poszanowaniami umowy zawartej miedzy Zamawiającym a Wykonawcą, </w:t>
      </w:r>
    </w:p>
    <w:p w14:paraId="4654DDB0" w14:textId="77777777" w:rsidR="00D572D2" w:rsidRPr="00D572D2" w:rsidRDefault="00D572D2" w:rsidP="00D572D2">
      <w:pPr>
        <w:numPr>
          <w:ilvl w:val="2"/>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postanowienia umowy dopuszczają dalsze podwykonawstwo, </w:t>
      </w:r>
    </w:p>
    <w:p w14:paraId="40C97F41" w14:textId="77777777" w:rsidR="00D572D2" w:rsidRPr="00D572D2" w:rsidRDefault="00D572D2" w:rsidP="006E6834">
      <w:pPr>
        <w:spacing w:after="5" w:line="247" w:lineRule="auto"/>
        <w:ind w:left="864" w:right="156" w:hanging="1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lastRenderedPageBreak/>
        <w:t xml:space="preserve">ł) umowa podwykonawcza nie zabrania dokonywania przelewów  wynagrodzenia należnego podwykonawcy bez uprzedniej,  pisemnej zgody Zamawiającego   </w:t>
      </w:r>
    </w:p>
    <w:p w14:paraId="0D23C40C" w14:textId="77777777" w:rsidR="00D572D2" w:rsidRPr="00D572D2" w:rsidRDefault="00D572D2" w:rsidP="00D572D2">
      <w:pPr>
        <w:numPr>
          <w:ilvl w:val="1"/>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Akceptacja lub odmowa akceptacji projektu umowy podwykonawczej lub jej zmiany, przez Zamawiającego nastąpi w formie pisemnej w terminie do 7 dni od dnia przedstawienia Zamawiającemu projektu umowy podwykonawczej. Niezgłoszenie pisemnych zastrzeżeń do przedłożonego projektu umowy lub jego zmiany w terminie 7 dni, uważa się za akceptację projektu umowy przez Zamawiającego. </w:t>
      </w:r>
    </w:p>
    <w:p w14:paraId="3024B543" w14:textId="77777777" w:rsidR="00D572D2" w:rsidRPr="00D572D2" w:rsidRDefault="00D572D2" w:rsidP="00D572D2">
      <w:pPr>
        <w:numPr>
          <w:ilvl w:val="1"/>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Zawarcie umowy o podwykonawstwo na roboty budowlane może nastąpić wyłącznie po zaakceptowaniu jej projektu, a przystąpienie do jej realizacji przez Podwykonawcę może nastąpić wyłącznie po akceptacji umowy o podwykonawstwo przez Zamawiającego. </w:t>
      </w:r>
    </w:p>
    <w:p w14:paraId="0B4A87F6" w14:textId="77777777" w:rsidR="00D572D2" w:rsidRPr="00D572D2" w:rsidRDefault="00D572D2" w:rsidP="00D572D2">
      <w:pPr>
        <w:numPr>
          <w:ilvl w:val="1"/>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przedłoży Zamawiającemu poświadczoną za zgodność z oryginałem kopię zawartej umowy o podwykonawstwo w terminie 7 dni od dnia zawarcia tej umowy, jednakże nie później niż na 5 dni przed skierowaniem Podwykonawcy do realizacji robót budowlanych. </w:t>
      </w:r>
    </w:p>
    <w:p w14:paraId="454E99D2" w14:textId="77777777" w:rsidR="00D572D2" w:rsidRPr="00D572D2" w:rsidRDefault="00D572D2" w:rsidP="00D572D2">
      <w:pPr>
        <w:numPr>
          <w:ilvl w:val="1"/>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zgłosi pisemny sprzeciw do przedłożonej umowy o podwykonawstwo, której przedmiotem są roboty budowlane, gdy nie spełnia ona postanowień ust. 2 pkt 2, niniejszego paragrafu umowy w terminie 7 dni od jej przedłożenia. Sprzeciw Zamawiający prześle  zarówno do Wykonawcy jak i do Podwykonawcy.  </w:t>
      </w:r>
    </w:p>
    <w:p w14:paraId="736FE2A1" w14:textId="4D924A9D" w:rsidR="00D572D2" w:rsidRPr="00D572D2" w:rsidRDefault="0050231C" w:rsidP="00D572D2">
      <w:pPr>
        <w:spacing w:after="5" w:line="247" w:lineRule="auto"/>
        <w:ind w:left="578" w:right="156" w:hanging="283"/>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    </w:t>
      </w:r>
      <w:r w:rsidR="00D572D2" w:rsidRPr="00D572D2">
        <w:rPr>
          <w:rFonts w:ascii="Times New Roman" w:eastAsia="Times New Roman" w:hAnsi="Times New Roman" w:cs="Times New Roman"/>
          <w:color w:val="000000"/>
          <w:lang w:eastAsia="pl-PL"/>
        </w:rPr>
        <w:t xml:space="preserve"> Zgłoszenie przez Zamawiającego pisemnego sprzeciwu lub zastrzeżenia oznacza bezskuteczność wobec Zamawiającego umowy zawartej pomiędzy Wykonawcą a podwykonawcą  lub dalszym podwykonawcą i jest jednoznaczne w swoich skutkach z konsekwencjami  sprzeciwu o którym mowa w art. 647</w:t>
      </w:r>
      <w:r w:rsidR="00D572D2" w:rsidRPr="00D572D2">
        <w:rPr>
          <w:rFonts w:ascii="Times New Roman" w:eastAsia="Times New Roman" w:hAnsi="Times New Roman" w:cs="Times New Roman"/>
          <w:color w:val="000000"/>
          <w:vertAlign w:val="superscript"/>
          <w:lang w:eastAsia="pl-PL"/>
        </w:rPr>
        <w:t xml:space="preserve">1 </w:t>
      </w:r>
      <w:r w:rsidR="00D572D2" w:rsidRPr="00D572D2">
        <w:rPr>
          <w:rFonts w:ascii="Times New Roman" w:eastAsia="Times New Roman" w:hAnsi="Times New Roman" w:cs="Times New Roman"/>
          <w:color w:val="000000"/>
          <w:lang w:eastAsia="pl-PL"/>
        </w:rPr>
        <w:t xml:space="preserve">§1 Kodeksu cywilnego. </w:t>
      </w:r>
    </w:p>
    <w:p w14:paraId="2656366C" w14:textId="77777777" w:rsidR="00D572D2" w:rsidRPr="00D572D2" w:rsidRDefault="00D572D2" w:rsidP="00D572D2">
      <w:pPr>
        <w:numPr>
          <w:ilvl w:val="1"/>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Umowa o podwykonawstwo, której przedmiotem są roboty budowlane, będzie uważana za zaakceptowaną przez Zamawiającego, jeżeli Zamawiający w terminie 7 dni od dnia przedłożenia kopii tej umowy nie zgłosi do niej sprzeciwu na piśmie. </w:t>
      </w:r>
    </w:p>
    <w:p w14:paraId="5472917E" w14:textId="77777777" w:rsidR="00D572D2" w:rsidRPr="00D572D2" w:rsidRDefault="00D572D2" w:rsidP="00D572D2">
      <w:pPr>
        <w:numPr>
          <w:ilvl w:val="1"/>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przypadku odmowy akceptacji umowy podwykonawczej, Wykonawca nie może polecić Podwykonawcy przystąpienia do realizacji robót. </w:t>
      </w:r>
    </w:p>
    <w:p w14:paraId="4A447AD2" w14:textId="77777777" w:rsidR="00D572D2" w:rsidRPr="00D572D2" w:rsidRDefault="00D572D2" w:rsidP="00D572D2">
      <w:pPr>
        <w:numPr>
          <w:ilvl w:val="1"/>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przypadku odmowy akceptacji umowy podwykonawczej, Wykonawca będzie uprawniony do przedstawienia[ wg zasad określonych w niniejszym ust. 2 ], zmienionego projektu umowy lub aneksu do umowy podwykonawczej, uwzględniającego w całości uwagi Zamawiającego, które były podstawą odmowy akceptacji umowy podwykonawczej lub jej projektu. </w:t>
      </w:r>
    </w:p>
    <w:p w14:paraId="4028A148" w14:textId="77777777" w:rsidR="00D572D2" w:rsidRPr="00D572D2" w:rsidRDefault="00D572D2" w:rsidP="00D572D2">
      <w:pPr>
        <w:numPr>
          <w:ilvl w:val="0"/>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Wykonawca przedkłada Zamawiającemu w terminie 7 dni od dnia zawarcia umowy podwykonawczej</w:t>
      </w:r>
      <w:r w:rsidRPr="00D572D2">
        <w:rPr>
          <w:rFonts w:ascii="Times New Roman" w:eastAsia="Times New Roman" w:hAnsi="Times New Roman" w:cs="Times New Roman"/>
          <w:color w:val="000000"/>
          <w:u w:val="single" w:color="000000"/>
          <w:lang w:eastAsia="pl-PL"/>
        </w:rPr>
        <w:t>, której przedmiotem są dostawy lub usługi</w:t>
      </w:r>
      <w:r w:rsidRPr="00D572D2">
        <w:rPr>
          <w:rFonts w:ascii="Times New Roman" w:eastAsia="Times New Roman" w:hAnsi="Times New Roman" w:cs="Times New Roman"/>
          <w:color w:val="000000"/>
          <w:lang w:eastAsia="pl-PL"/>
        </w:rPr>
        <w:t xml:space="preserve"> związane z przedmiotem umowy - ich  kopie. Obowiązek przedkładania kopii umów dotyczy tylko umów o wartości przekraczającej 0,5% wartości niniejszej umowy brutto [§ 5 ust. 1 powyżej].  Kopie umów powinny być poświadczone za zgodność z oryginałem. W przypadku, gdy wartość umowy nie przekracza kwot, o których mowa powyżej Wykonawca, poinformuje na piśmie Zamawiającego o zawarciu umowy na dostawy lub usługi. </w:t>
      </w:r>
    </w:p>
    <w:p w14:paraId="71C01C92" w14:textId="77777777" w:rsidR="00D572D2" w:rsidRPr="00D572D2" w:rsidRDefault="00D572D2" w:rsidP="00D572D2">
      <w:pPr>
        <w:numPr>
          <w:ilvl w:val="0"/>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Umowa podwykonawcza z ust. 3 powyżej nie może zawierać terminu zapłaty dłuższego niż wskazany w ust. 2 pkt. 2 lit  e). </w:t>
      </w:r>
    </w:p>
    <w:p w14:paraId="72150FF0" w14:textId="77777777" w:rsidR="00D572D2" w:rsidRPr="00D572D2" w:rsidRDefault="00D572D2" w:rsidP="00D572D2">
      <w:pPr>
        <w:numPr>
          <w:ilvl w:val="0"/>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Omówione postanowienia niniejszego paragrafu stosuje się odpowiednio do zmian zawartych umów z Podwykonawcą oraz do zmian zakresu zadania powierzonego do wykonania przez Podwykonawców. </w:t>
      </w:r>
    </w:p>
    <w:p w14:paraId="2D11509E" w14:textId="77777777" w:rsidR="00D572D2" w:rsidRPr="00D572D2" w:rsidRDefault="00D572D2" w:rsidP="00D572D2">
      <w:pPr>
        <w:numPr>
          <w:ilvl w:val="0"/>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może żądać od Wykonawcy niezwłocznego usunięcia z terenu budowy Podwykonawcy, z którym nie została zawarta umowa o podwykonawstwo zaakceptowana przez Zamawiającego (albo, o którym nie został poinformowany przez Wykonawcę zgodnie z ust. 3 zdanie ostatnie) lub może usunąć takiego Podwykonawcę na koszt Wykonawcy. </w:t>
      </w:r>
    </w:p>
    <w:p w14:paraId="0C4E7C91" w14:textId="77777777" w:rsidR="00D572D2" w:rsidRPr="00D572D2" w:rsidRDefault="00D572D2" w:rsidP="00D572D2">
      <w:pPr>
        <w:numPr>
          <w:ilvl w:val="0"/>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może żądać od Wykonawcy zmiany lub odsunięcia Podwykonawcy od wykonywania świadczeń w zakresie realizacji przedmiotu umowy, jeżeli sprzęt techniczny, osoby i kwalifikacje, którymi dysponuje Podwykonawca nie spełniają warunków lub wymagań dotyczących podwykonawstwa, określonych umową, nie dają rękojmi należytego wykonania powierzonych </w:t>
      </w:r>
      <w:r w:rsidRPr="00D572D2">
        <w:rPr>
          <w:rFonts w:ascii="Times New Roman" w:eastAsia="Times New Roman" w:hAnsi="Times New Roman" w:cs="Times New Roman"/>
          <w:color w:val="000000"/>
          <w:lang w:eastAsia="pl-PL"/>
        </w:rPr>
        <w:lastRenderedPageBreak/>
        <w:t xml:space="preserve">Podwykonawcy robót budowlanych, dostaw lub usług lub dotrzymania terminów realizacji tych robót. Wykonawca niezwłocznie usunie takiego Podwykonawcę, jeżeli jego działania na terenie budowy naruszają postanowienia niniejszej umowy. </w:t>
      </w:r>
    </w:p>
    <w:p w14:paraId="3A0D7EDF" w14:textId="77777777" w:rsidR="00D572D2" w:rsidRPr="00D572D2" w:rsidRDefault="00D572D2" w:rsidP="00D572D2">
      <w:pPr>
        <w:numPr>
          <w:ilvl w:val="0"/>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przypadku, gdy projekt umowy podwykonawczej lub jej zmiany, a także umowy i jej zmiany sporządzone są w języku obcym, Wykonawca jest zobowiązany załączyć do przedkładanego projektu umowy jego tłumaczenie na język polski, a w przypadku kopii umowy o podwykonawstwo – tłumaczenie przysięgłe umowy na język polski. </w:t>
      </w:r>
    </w:p>
    <w:p w14:paraId="32C913B2" w14:textId="77777777" w:rsidR="00D572D2" w:rsidRPr="00D572D2" w:rsidRDefault="00D572D2" w:rsidP="00D572D2">
      <w:pPr>
        <w:numPr>
          <w:ilvl w:val="0"/>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odpowiada za działania i/lub zaniechania Podwykonawców jak za swoje własne działania i/lub zaniechania.  </w:t>
      </w:r>
    </w:p>
    <w:p w14:paraId="67054F9B" w14:textId="2DDD8F49" w:rsidR="00D572D2" w:rsidRPr="00D572D2" w:rsidRDefault="00D572D2" w:rsidP="00210415">
      <w:pPr>
        <w:spacing w:after="5" w:line="247" w:lineRule="auto"/>
        <w:ind w:left="426" w:right="156" w:hanging="284"/>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10.Wykonawca zobowiązany jest do zachowania należytej staranności wobec Podwykonawców oraz</w:t>
      </w:r>
      <w:r w:rsidR="00210415">
        <w:rPr>
          <w:rFonts w:ascii="Times New Roman" w:eastAsia="Times New Roman" w:hAnsi="Times New Roman" w:cs="Times New Roman"/>
          <w:color w:val="000000"/>
          <w:lang w:eastAsia="pl-PL"/>
        </w:rPr>
        <w:t> </w:t>
      </w:r>
      <w:r w:rsidRPr="00D572D2">
        <w:rPr>
          <w:rFonts w:ascii="Times New Roman" w:eastAsia="Times New Roman" w:hAnsi="Times New Roman" w:cs="Times New Roman"/>
          <w:color w:val="000000"/>
          <w:lang w:eastAsia="pl-PL"/>
        </w:rPr>
        <w:t xml:space="preserve">do zapłaty należnego wynagrodzenia z zachowaniem terminów określonych tą umową. </w:t>
      </w:r>
    </w:p>
    <w:p w14:paraId="51CBD323" w14:textId="77777777" w:rsidR="00D572D2" w:rsidRPr="00D572D2" w:rsidRDefault="00D572D2" w:rsidP="00210415">
      <w:pPr>
        <w:numPr>
          <w:ilvl w:val="0"/>
          <w:numId w:val="30"/>
        </w:numPr>
        <w:spacing w:after="5" w:line="247" w:lineRule="auto"/>
        <w:ind w:right="25" w:hanging="285"/>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Na roboty wykonane przez podwykonawców gwarancji i rękojmi udziela Wykonawca. </w:t>
      </w:r>
    </w:p>
    <w:p w14:paraId="136FB9CA" w14:textId="77777777" w:rsidR="00D572D2" w:rsidRPr="00D572D2" w:rsidRDefault="00D572D2" w:rsidP="00210415">
      <w:pPr>
        <w:numPr>
          <w:ilvl w:val="0"/>
          <w:numId w:val="30"/>
        </w:numPr>
        <w:spacing w:after="5" w:line="247" w:lineRule="auto"/>
        <w:ind w:right="25" w:hanging="285"/>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Warunki wprowadzenia podwykonawcy do realizacji części zamówienia w trakcie trwania umowy:  </w:t>
      </w:r>
    </w:p>
    <w:p w14:paraId="40372637" w14:textId="77777777" w:rsidR="00D572D2" w:rsidRPr="00D572D2" w:rsidRDefault="00D572D2" w:rsidP="00D572D2">
      <w:pPr>
        <w:spacing w:after="5" w:line="247" w:lineRule="auto"/>
        <w:ind w:left="563" w:right="24" w:hanging="56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1)Wykonawca jest uprawniony do realizacji przedmiotu umowy przy pomocy podwykonawców, z zastrzeżeniem zobowiązania w ofercie w zakresie obowiązku zatrudniania o którym mowa w § 8 ust.2 umowy.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w:t>
      </w:r>
    </w:p>
    <w:p w14:paraId="1EC1EFCA" w14:textId="77777777" w:rsidR="00D572D2" w:rsidRPr="00D572D2" w:rsidRDefault="00D572D2" w:rsidP="00D572D2">
      <w:pPr>
        <w:numPr>
          <w:ilvl w:val="1"/>
          <w:numId w:val="30"/>
        </w:numPr>
        <w:spacing w:after="5" w:line="247" w:lineRule="auto"/>
        <w:ind w:right="25"/>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zawiadamia Zamawiającego o wszelkich zmianach w odniesieniu do Podwykonawcy w trakcie realizacji zamówienia, a także przekazuje wymagane informacje na temat nowych Podwykonawców, którym w późniejszym okresie zamierza powierzyć realizację robot budowlanych lub usług. </w:t>
      </w:r>
    </w:p>
    <w:p w14:paraId="1118C9C4" w14:textId="77777777" w:rsidR="00D572D2" w:rsidRPr="00D572D2" w:rsidRDefault="00D572D2" w:rsidP="00D572D2">
      <w:pPr>
        <w:numPr>
          <w:ilvl w:val="1"/>
          <w:numId w:val="30"/>
        </w:numPr>
        <w:spacing w:after="5" w:line="247" w:lineRule="auto"/>
        <w:ind w:right="25"/>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Jeżeli zmiana albo rezygnacja z podwykonawcy dotyczy podmiotu, na którego zasoby Wykonawca powoływał się, na zasadach określonych w art. 118 ust.1 PZP, w celu wykazania spełniania warunków udziału w postępowaniu, o których mowa w art. 112 ust. 2 PZP, Wykonawca jest obowiązany wykazać Zamawiającemu, iż proponowany inny podwykonawca lub Wykonawca, samodzielnie spełnia je w stopniu nie mniejszym niż Podwykonawca, na którego zasoby Wykonawca powoływał się w trakcie postępowania o udzielnie zamówienia. Zamawiający w takiej sytuacji, będzie żądać od podwykonawcy, na którego zdolnościach polega Wykonawca do przedstawienia podmiotowych środków dowodowych potwierdzających, że nie zachodzą wobec niego podstawy wykluczenia. </w:t>
      </w:r>
    </w:p>
    <w:p w14:paraId="7F010C36" w14:textId="77777777" w:rsidR="00D572D2" w:rsidRPr="00D572D2" w:rsidRDefault="00D572D2" w:rsidP="00D572D2">
      <w:pPr>
        <w:numPr>
          <w:ilvl w:val="0"/>
          <w:numId w:val="30"/>
        </w:numPr>
        <w:spacing w:after="5" w:line="247" w:lineRule="auto"/>
        <w:ind w:right="25"/>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przypadku nieuregulowania zapisów dotyczących podwykonawstwa, za wiążące uważa się zapisy działu VII, rozdział 5 ustawy PZP. </w:t>
      </w:r>
    </w:p>
    <w:p w14:paraId="663E73AB" w14:textId="77777777" w:rsidR="00D572D2" w:rsidRPr="00D572D2" w:rsidRDefault="00D572D2" w:rsidP="00D572D2">
      <w:pPr>
        <w:numPr>
          <w:ilvl w:val="0"/>
          <w:numId w:val="30"/>
        </w:numPr>
        <w:spacing w:after="5" w:line="247" w:lineRule="auto"/>
        <w:ind w:right="25"/>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Powierzenie wykonania części zamówienia Podwykonawcom nie zwalnia Wykonawcy z odpowiedzialności za należyte wykonanie tego zamówienia. </w:t>
      </w:r>
    </w:p>
    <w:p w14:paraId="04E8514C" w14:textId="77777777" w:rsidR="00D572D2" w:rsidRPr="00D572D2" w:rsidRDefault="00D572D2" w:rsidP="00D572D2">
      <w:pPr>
        <w:numPr>
          <w:ilvl w:val="0"/>
          <w:numId w:val="30"/>
        </w:numPr>
        <w:spacing w:after="5" w:line="247" w:lineRule="auto"/>
        <w:ind w:right="25"/>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Strony zgodnie ustalają, że Zamawiający może jednostronnie zdecydować o rozliczeniach z podwykonawcami Wykonawcy na podstawie przelewów wierzytelności należnych podwykonawcom w stosunku do Wykonawcy [w tym w zakresie przelewów wierzytelności przyszłych]  bądź w formie przekazu [art. 921</w:t>
      </w:r>
      <w:r w:rsidRPr="00D572D2">
        <w:rPr>
          <w:rFonts w:ascii="Times New Roman" w:eastAsia="Times New Roman" w:hAnsi="Times New Roman" w:cs="Times New Roman"/>
          <w:color w:val="000000"/>
          <w:vertAlign w:val="superscript"/>
          <w:lang w:eastAsia="pl-PL"/>
        </w:rPr>
        <w:t>1</w:t>
      </w:r>
      <w:r w:rsidRPr="00D572D2">
        <w:rPr>
          <w:rFonts w:ascii="Times New Roman" w:eastAsia="Times New Roman" w:hAnsi="Times New Roman" w:cs="Times New Roman"/>
          <w:color w:val="000000"/>
          <w:lang w:eastAsia="pl-PL"/>
        </w:rPr>
        <w:t xml:space="preserve"> i n. kodeksu cywilnego]. Wykonawca oświadcza, że  jednoznacznie wyraża na to swoją zgodę i nie będzie się temu sprzeciwiał  w żaden sposób.   </w:t>
      </w:r>
    </w:p>
    <w:p w14:paraId="5F8392D8"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55A55830" w14:textId="77777777" w:rsidR="00D572D2" w:rsidRPr="00D572D2" w:rsidRDefault="00D572D2" w:rsidP="00D572D2">
      <w:pPr>
        <w:spacing w:after="4" w:line="250" w:lineRule="auto"/>
        <w:ind w:left="18" w:right="180" w:hanging="10"/>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Zmiany umowy </w:t>
      </w:r>
    </w:p>
    <w:p w14:paraId="4334FC9C" w14:textId="77777777" w:rsidR="00D572D2" w:rsidRPr="00D572D2" w:rsidRDefault="00D572D2" w:rsidP="00D572D2">
      <w:pPr>
        <w:keepNext/>
        <w:keepLines/>
        <w:spacing w:after="1"/>
        <w:ind w:left="10" w:right="175"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§17 </w:t>
      </w:r>
    </w:p>
    <w:p w14:paraId="62CBB7F9" w14:textId="77777777" w:rsidR="00D572D2" w:rsidRPr="00D572D2" w:rsidRDefault="00D572D2" w:rsidP="00D572D2">
      <w:pPr>
        <w:numPr>
          <w:ilvl w:val="0"/>
          <w:numId w:val="3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Wszelkie zmiany niniejszej umowy wymagają zachowania formy pisemnej pod rygorem nieważności przez umocowanych przedstawicieli Zamawiającego i Wykonawcy. Strony umowy są uprawnione do wprowadzenia do umowy zmian nieistotnych, tj. innych, niż zmiany zdefiniowane w art. 454 ustawy </w:t>
      </w:r>
      <w:proofErr w:type="spellStart"/>
      <w:r w:rsidRPr="00D572D2">
        <w:rPr>
          <w:rFonts w:ascii="Times New Roman" w:eastAsia="Times New Roman" w:hAnsi="Times New Roman" w:cs="Times New Roman"/>
          <w:color w:val="000000"/>
          <w:lang w:eastAsia="pl-PL"/>
        </w:rPr>
        <w:t>Pzp</w:t>
      </w:r>
      <w:proofErr w:type="spellEnd"/>
      <w:r w:rsidRPr="00D572D2">
        <w:rPr>
          <w:rFonts w:ascii="Times New Roman" w:eastAsia="Times New Roman" w:hAnsi="Times New Roman" w:cs="Times New Roman"/>
          <w:color w:val="000000"/>
          <w:lang w:eastAsia="pl-PL"/>
        </w:rPr>
        <w:t xml:space="preserve">. </w:t>
      </w:r>
    </w:p>
    <w:p w14:paraId="43409D5A" w14:textId="77777777" w:rsidR="00D111FC" w:rsidRDefault="00D572D2" w:rsidP="00D572D2">
      <w:pPr>
        <w:numPr>
          <w:ilvl w:val="0"/>
          <w:numId w:val="3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przewiduje możliwość wprowadzenia zmian w treści Umowy w zakresie: </w:t>
      </w:r>
    </w:p>
    <w:p w14:paraId="3C5DBA5A" w14:textId="590E870D" w:rsidR="00D572D2" w:rsidRPr="00D111FC" w:rsidRDefault="00D572D2" w:rsidP="00D111FC">
      <w:pPr>
        <w:pStyle w:val="Akapitzlist"/>
        <w:numPr>
          <w:ilvl w:val="0"/>
          <w:numId w:val="42"/>
        </w:numPr>
        <w:spacing w:after="5" w:line="247" w:lineRule="auto"/>
        <w:ind w:right="156"/>
        <w:jc w:val="both"/>
        <w:rPr>
          <w:rFonts w:ascii="Times New Roman" w:eastAsia="Times New Roman" w:hAnsi="Times New Roman" w:cs="Times New Roman"/>
          <w:color w:val="000000"/>
          <w:lang w:eastAsia="pl-PL"/>
        </w:rPr>
      </w:pPr>
      <w:r w:rsidRPr="00D111FC">
        <w:rPr>
          <w:rFonts w:ascii="Times New Roman" w:eastAsia="Times New Roman" w:hAnsi="Times New Roman" w:cs="Times New Roman"/>
          <w:color w:val="000000"/>
          <w:lang w:eastAsia="pl-PL"/>
        </w:rPr>
        <w:t xml:space="preserve">terminu realizacji zamówienia, który może ulec zmianie w przypadku: </w:t>
      </w:r>
    </w:p>
    <w:p w14:paraId="72C2E1F0"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lastRenderedPageBreak/>
        <w:t xml:space="preserve">opóźnienia w rozstrzygnięciu przetargu [umowa zostanie podpisana po upływie 30 dni od daty otwarcia ofert], </w:t>
      </w:r>
    </w:p>
    <w:p w14:paraId="3962ACD3"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opóźnienia w przekazaniu placu budowy z przyczyn leżących po stronie Zamawiającego, </w:t>
      </w:r>
    </w:p>
    <w:p w14:paraId="198CDF37"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wstrzymania robót przez Zamawiającego,  </w:t>
      </w:r>
    </w:p>
    <w:p w14:paraId="4C5BFC2C"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wprowadzenia zmian w dokumentacji projektowej i/lub  technicznej przedmiotu umowy w terminie uniemożliwiającym dotrzymanie terminu umownego wykonania robót, </w:t>
      </w:r>
    </w:p>
    <w:p w14:paraId="7FE610DA"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przerw  w realizacji robót powstałych z przyczyn organizacyjnych bądź finansowych zależnych od Zamawiającego, </w:t>
      </w:r>
    </w:p>
    <w:p w14:paraId="3821787A"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przerw w realizacji robót, spowodowanych warunkami atmosferycznymi negatywnie wpływającymi na jakość lub trwałość wykonania przedmiotu Umowy, a w szczególności zalanie terenu wodą, które będą potwierdzone przez Inspektora Nadzoru wpisem w Dzienniku budowy (za niesprzyjające warunki atmosferyczne uważa się trwające nieprzerwanie przez okres minimum 7 dni, silne wiatry, długotrwałe opady deszczu, śniegu, niskie temperatury, a także podtopienia, pożar oraz z działań sił natury, które zostały uznane za stan klęski żywiołowej, które determinują realizację robót w szczególności z powodu przestrzegania przepisów BHP, wymaganej technologii ich wykonania określonej umową, </w:t>
      </w:r>
      <w:proofErr w:type="spellStart"/>
      <w:r w:rsidRPr="00D572D2">
        <w:rPr>
          <w:rFonts w:ascii="Times New Roman" w:eastAsia="Times New Roman" w:hAnsi="Times New Roman" w:cs="Times New Roman"/>
          <w:color w:val="000000"/>
          <w:lang w:eastAsia="pl-PL"/>
        </w:rPr>
        <w:t>STWiORB</w:t>
      </w:r>
      <w:proofErr w:type="spellEnd"/>
      <w:r w:rsidRPr="00D572D2">
        <w:rPr>
          <w:rFonts w:ascii="Times New Roman" w:eastAsia="Times New Roman" w:hAnsi="Times New Roman" w:cs="Times New Roman"/>
          <w:color w:val="000000"/>
          <w:lang w:eastAsia="pl-PL"/>
        </w:rPr>
        <w:t xml:space="preserve">, normami lub innymi przepisami, wymagającej konkretnych warunków atmosferycznych, jeżeli konieczność wykonania prac w tym okresie nie jest następstwem okoliczności, za które Wykonawca ponosi odpowiedzialność oraz nie jest możliwe przestawienie kolejności poszczególnych robót poprzez modyfikację dotychczasowego harmonogramu robót), </w:t>
      </w:r>
    </w:p>
    <w:p w14:paraId="7717AEC4"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rezygnacji Zamawiającego z realizacji części przedmiotu umowy, </w:t>
      </w:r>
      <w:r w:rsidRPr="00D572D2">
        <w:rPr>
          <w:rFonts w:ascii="Times New Roman" w:eastAsia="Times New Roman" w:hAnsi="Times New Roman" w:cs="Times New Roman"/>
          <w:color w:val="000000"/>
          <w:lang w:eastAsia="pl-PL"/>
        </w:rPr>
        <w:tab/>
        <w:t xml:space="preserve"> </w:t>
      </w:r>
    </w:p>
    <w:p w14:paraId="62989C39"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zlecenia robót dodatkowych lub zamiennych, jeżeli terminy ich zlecenia, rodzaj lub zakres, uniemożliwiają dotrzymanie pierwotnego terminu wykonania umowy, </w:t>
      </w:r>
    </w:p>
    <w:p w14:paraId="13AE1CD6"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wykonania robót zamiennych w bardziej skomplikowanej technologii, niż opisana w specyfikacji technicznej wykonania i odbioru robót, </w:t>
      </w:r>
    </w:p>
    <w:p w14:paraId="19950753"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przyczyn wynikających ze zmiany sytuacji finansowej w następstwie np. opracowania planów oszczędnościowych, niekorzystnych prognoz ekonomicznych w gospodarce w szczególności na rynku surowca drzewnego, utraty płynności finansowej, a w następstwie powyższego konieczność redukcji zakresu rzeczowego umowy, czego nie można było przewidzieć w chwili ogłoszenia przetargu, </w:t>
      </w:r>
    </w:p>
    <w:p w14:paraId="0546BCDE"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wystąpienia niebezpieczeństwa kolizji z planowanymi lub równolegle prowadzonymi przez inne podmioty inwestycjami w zakresie niezbędnym do uniknięcia lub usunięcia kolizji, </w:t>
      </w:r>
    </w:p>
    <w:p w14:paraId="05C84F98"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działania siły wyższej w rozumieniu prawa cywilnego, </w:t>
      </w:r>
    </w:p>
    <w:p w14:paraId="70A21D82"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zmiany przepisów prawa mających wpływ na termin wykonania robót lub sposób prowadzenia robót. </w:t>
      </w:r>
    </w:p>
    <w:p w14:paraId="1652F346"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zmian regulacji prawnych wprowadzonych w życie po dacie podpisania mowy, wywołujących potrzebę zmiany umowy, wraz ze skutkami wprowadzenia takiej zmiany; </w:t>
      </w:r>
    </w:p>
    <w:p w14:paraId="76634404" w14:textId="77777777" w:rsidR="00D572D2" w:rsidRPr="00D572D2" w:rsidRDefault="00D572D2" w:rsidP="00D572D2">
      <w:pPr>
        <w:numPr>
          <w:ilvl w:val="3"/>
          <w:numId w:val="3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zmian oznaczenia danych dotyczących Zamawiającego i/lub Wykonawcy; </w:t>
      </w:r>
    </w:p>
    <w:p w14:paraId="59355718" w14:textId="77777777" w:rsidR="00D572D2" w:rsidRPr="00D572D2" w:rsidRDefault="00D572D2" w:rsidP="00D572D2">
      <w:pPr>
        <w:numPr>
          <w:ilvl w:val="3"/>
          <w:numId w:val="3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zmian Podwykonawców, których udział w realizacji przedmiotu umowy zaakceptował Zamawiający; </w:t>
      </w:r>
    </w:p>
    <w:p w14:paraId="6E5B277B" w14:textId="77777777" w:rsidR="00D572D2" w:rsidRPr="00D572D2" w:rsidRDefault="00D572D2" w:rsidP="00D572D2">
      <w:pPr>
        <w:numPr>
          <w:ilvl w:val="3"/>
          <w:numId w:val="3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zmiany osoby posiadającej uprawnienia do kierowania robotami budowlanymi tj. Kierownika budowy i Inspektora Nadzoru, </w:t>
      </w:r>
    </w:p>
    <w:p w14:paraId="3A068BE0" w14:textId="77777777" w:rsidR="00D572D2" w:rsidRPr="00D572D2" w:rsidRDefault="00D572D2" w:rsidP="00D572D2">
      <w:pPr>
        <w:numPr>
          <w:ilvl w:val="3"/>
          <w:numId w:val="3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zmian wynagrodzenia, które może ulec zmianie w następstwie zmiany przepisów o   podatku od towarów i usług (VAT). </w:t>
      </w:r>
    </w:p>
    <w:p w14:paraId="2830E353" w14:textId="77777777" w:rsidR="00D572D2" w:rsidRPr="00D572D2" w:rsidRDefault="00D572D2" w:rsidP="00D572D2">
      <w:pPr>
        <w:numPr>
          <w:ilvl w:val="3"/>
          <w:numId w:val="3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zmian określonych w art. 455 ustawy PZP. </w:t>
      </w:r>
    </w:p>
    <w:p w14:paraId="768D9D8C" w14:textId="77777777" w:rsidR="00D572D2" w:rsidRPr="00D572D2" w:rsidRDefault="00D572D2" w:rsidP="00D572D2">
      <w:pPr>
        <w:numPr>
          <w:ilvl w:val="0"/>
          <w:numId w:val="3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Termin zakończenia wykonania przedmiotu umowy zostanie przesunięty o okres trwania przeszkód wymienionych w ust. 2 pkt 1 niniejszego paragrafu umowy. W tym przypadku nie stosuje się kar umownych. </w:t>
      </w:r>
    </w:p>
    <w:p w14:paraId="31E1FF1E" w14:textId="77777777" w:rsidR="00D572D2" w:rsidRPr="00D572D2" w:rsidRDefault="00D572D2" w:rsidP="00D572D2">
      <w:pPr>
        <w:numPr>
          <w:ilvl w:val="0"/>
          <w:numId w:val="3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zastrzega sobie prawo wprowadzania nieistotnych zmian do niniejszej umowy, korzystnych dla Zamawiającego, których na dzień ogłoszenia postępowania o udzielenie zamówienia </w:t>
      </w:r>
      <w:r w:rsidRPr="00D572D2">
        <w:rPr>
          <w:rFonts w:ascii="Times New Roman" w:eastAsia="Times New Roman" w:hAnsi="Times New Roman" w:cs="Times New Roman"/>
          <w:color w:val="000000"/>
          <w:lang w:eastAsia="pl-PL"/>
        </w:rPr>
        <w:lastRenderedPageBreak/>
        <w:t xml:space="preserve">nie przewidział, a dotyczących każdego jej postanowienia, tj. takich zmian, które nie wpłynęłyby na krąg podmiotów ubiegających się o zamówienie publiczne bądź na wynik samego postępowania o to zamówienie. </w:t>
      </w:r>
    </w:p>
    <w:p w14:paraId="4604F418" w14:textId="77777777" w:rsidR="00D572D2" w:rsidRPr="00D572D2" w:rsidRDefault="00D572D2" w:rsidP="00D572D2">
      <w:pPr>
        <w:spacing w:after="5" w:line="247" w:lineRule="auto"/>
        <w:ind w:left="7"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5.Warunki zmiany umowy:  </w:t>
      </w:r>
    </w:p>
    <w:p w14:paraId="33AABC9F" w14:textId="77777777" w:rsidR="007904C0" w:rsidRDefault="00D572D2" w:rsidP="00D572D2">
      <w:pPr>
        <w:numPr>
          <w:ilvl w:val="4"/>
          <w:numId w:val="34"/>
        </w:numPr>
        <w:spacing w:after="5" w:line="247" w:lineRule="auto"/>
        <w:ind w:right="275"/>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inicjowanie zmian – na uzasadniony wniosek Wykonawcy lub Zamawiającego, </w:t>
      </w:r>
    </w:p>
    <w:p w14:paraId="47152086" w14:textId="38767672" w:rsidR="00D572D2" w:rsidRPr="00D572D2" w:rsidRDefault="00D572D2" w:rsidP="00D572D2">
      <w:pPr>
        <w:numPr>
          <w:ilvl w:val="4"/>
          <w:numId w:val="34"/>
        </w:numPr>
        <w:spacing w:after="5" w:line="247" w:lineRule="auto"/>
        <w:ind w:right="275"/>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zgoda obu Stron, </w:t>
      </w:r>
    </w:p>
    <w:p w14:paraId="108D8C6D" w14:textId="77777777" w:rsidR="00D572D2" w:rsidRPr="00D572D2" w:rsidRDefault="00D572D2" w:rsidP="00D572D2">
      <w:pPr>
        <w:numPr>
          <w:ilvl w:val="4"/>
          <w:numId w:val="34"/>
        </w:numPr>
        <w:spacing w:after="5" w:line="247" w:lineRule="auto"/>
        <w:ind w:right="275"/>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forma zmian – podpisany przez umocowanych przedstawicieli Zamawiającego i Wykonawcy - aneks do umowy w formie pisemnej, pod rygorem nieważności.  </w:t>
      </w:r>
    </w:p>
    <w:p w14:paraId="2150D99D" w14:textId="77777777" w:rsidR="00D572D2" w:rsidRPr="00D572D2" w:rsidRDefault="00D572D2" w:rsidP="00D111FC">
      <w:pPr>
        <w:spacing w:after="5" w:line="247" w:lineRule="auto"/>
        <w:ind w:left="579" w:right="156" w:hanging="579"/>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5.1.W razie wątpliwości, przyjmuje się, że nie stanowią zmiany niniejszej umowy następujące zmiany: </w:t>
      </w:r>
    </w:p>
    <w:p w14:paraId="35B90F5D" w14:textId="77777777" w:rsidR="00D572D2" w:rsidRPr="00D572D2" w:rsidRDefault="00D572D2" w:rsidP="00D572D2">
      <w:pPr>
        <w:numPr>
          <w:ilvl w:val="3"/>
          <w:numId w:val="35"/>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danych związanych z obsługą administracyjno-organizacyjną umowy, </w:t>
      </w:r>
    </w:p>
    <w:p w14:paraId="178F2686" w14:textId="77777777" w:rsidR="00D572D2" w:rsidRPr="00D572D2" w:rsidRDefault="00D572D2" w:rsidP="00D572D2">
      <w:pPr>
        <w:numPr>
          <w:ilvl w:val="3"/>
          <w:numId w:val="35"/>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danych teleadresowych,  </w:t>
      </w:r>
    </w:p>
    <w:p w14:paraId="69C59DF2" w14:textId="77777777" w:rsidR="00D572D2" w:rsidRPr="00D572D2" w:rsidRDefault="00D572D2" w:rsidP="00D572D2">
      <w:pPr>
        <w:numPr>
          <w:ilvl w:val="3"/>
          <w:numId w:val="35"/>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danych rejestrowych, </w:t>
      </w:r>
    </w:p>
    <w:p w14:paraId="5D4940C0" w14:textId="77777777" w:rsidR="00D572D2" w:rsidRPr="00D572D2" w:rsidRDefault="00D572D2" w:rsidP="00D572D2">
      <w:pPr>
        <w:numPr>
          <w:ilvl w:val="3"/>
          <w:numId w:val="35"/>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zaistnienia omyłki pisarskiej lub rachunkowej. </w:t>
      </w:r>
    </w:p>
    <w:p w14:paraId="5E45FEE8" w14:textId="77777777" w:rsidR="00D572D2" w:rsidRPr="00D572D2" w:rsidRDefault="00D572D2" w:rsidP="00D572D2">
      <w:pPr>
        <w:spacing w:after="5" w:line="247" w:lineRule="auto"/>
        <w:ind w:left="563" w:right="156" w:hanging="56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5.2.  W przypadku wystąpienia okoliczności, o których mowa w ust.2 pkt.1, termin wykonania umowy może ulec odpowiedniemu przedłużeniu, jednakże o czas nie dłuższy niż okres trwania tych okoliczności.  </w:t>
      </w:r>
    </w:p>
    <w:p w14:paraId="3E50FF78" w14:textId="028085B4" w:rsidR="00D572D2" w:rsidRPr="00D572D2" w:rsidRDefault="00D572D2" w:rsidP="00D572D2">
      <w:pPr>
        <w:spacing w:after="5" w:line="247" w:lineRule="auto"/>
        <w:ind w:left="563" w:right="156" w:hanging="566"/>
        <w:jc w:val="both"/>
        <w:rPr>
          <w:rFonts w:ascii="Times New Roman" w:eastAsia="Times New Roman" w:hAnsi="Times New Roman" w:cs="Times New Roman"/>
          <w:color w:val="000000"/>
          <w:lang w:eastAsia="pl-PL"/>
        </w:rPr>
      </w:pPr>
    </w:p>
    <w:p w14:paraId="44657BBB"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0448864F" w14:textId="77777777" w:rsidR="00D572D2" w:rsidRPr="00D572D2" w:rsidRDefault="00D572D2" w:rsidP="00D572D2">
      <w:pPr>
        <w:spacing w:after="4" w:line="250" w:lineRule="auto"/>
        <w:ind w:left="18" w:right="167" w:hanging="10"/>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Odstąpienie od umowy </w:t>
      </w:r>
    </w:p>
    <w:p w14:paraId="6D554237" w14:textId="77777777" w:rsidR="00D572D2" w:rsidRPr="00D572D2" w:rsidRDefault="00D572D2" w:rsidP="00D572D2">
      <w:pPr>
        <w:keepNext/>
        <w:keepLines/>
        <w:spacing w:after="1"/>
        <w:ind w:left="10" w:right="156"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§18 </w:t>
      </w:r>
    </w:p>
    <w:p w14:paraId="7ADA16B0" w14:textId="77777777" w:rsidR="00D572D2" w:rsidRPr="00D572D2" w:rsidRDefault="00D572D2" w:rsidP="00D572D2">
      <w:pPr>
        <w:numPr>
          <w:ilvl w:val="0"/>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Oprócz wypadków wymienionych w księdze III w tytule XV Kodeksu cywilnego  Zamawiającemu przysługuje do czasu podpisania protokołu końcowego bezusterkowego odbioru przedmiotu umowy prawo odstąpienia od umowy w całości lub części w szczególności w poniższych okolicznościach: </w:t>
      </w:r>
    </w:p>
    <w:p w14:paraId="1BA54E8F" w14:textId="77777777" w:rsidR="00D572D2" w:rsidRPr="00D572D2" w:rsidRDefault="00D572D2" w:rsidP="00D572D2">
      <w:pPr>
        <w:numPr>
          <w:ilvl w:val="1"/>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razie wystąpienia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odstąpienie od umowy w tym wypadku może nastąpić w terminie 30 dni od powzięcia wiadomości o powyższych okolicznościach, w takim przypadku nie ma zastosowania postanowienie dotyczące kar umownych.  </w:t>
      </w:r>
    </w:p>
    <w:p w14:paraId="2FC377BA" w14:textId="77777777" w:rsidR="00D572D2" w:rsidRPr="00D572D2" w:rsidRDefault="00D572D2" w:rsidP="00D572D2">
      <w:pPr>
        <w:numPr>
          <w:ilvl w:val="1"/>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gdy zostanie ogłoszona upadłość lub likwidacja przedsiębiorstwa  Wykonawcy, </w:t>
      </w:r>
    </w:p>
    <w:p w14:paraId="78D4E1C0" w14:textId="77777777" w:rsidR="00D572D2" w:rsidRPr="00D572D2" w:rsidRDefault="00D572D2" w:rsidP="00D572D2">
      <w:pPr>
        <w:numPr>
          <w:ilvl w:val="1"/>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gdy zostanie wszczęte postępowanie egzekucyjne w stosunku do Wykonawcy, </w:t>
      </w:r>
    </w:p>
    <w:p w14:paraId="19E57205" w14:textId="77777777" w:rsidR="00D572D2" w:rsidRPr="00D572D2" w:rsidRDefault="00D572D2" w:rsidP="00D572D2">
      <w:pPr>
        <w:numPr>
          <w:ilvl w:val="1"/>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gdy Wykonawca nie rozpoczął robót bez uzasadnionych przyczyn oraz nie kontynuuje ich pomimo wezwania Zamawiającego złożonego na piśmie, </w:t>
      </w:r>
    </w:p>
    <w:p w14:paraId="1253F99E" w14:textId="77777777" w:rsidR="00D572D2" w:rsidRPr="00D572D2" w:rsidRDefault="00D572D2" w:rsidP="00D572D2">
      <w:pPr>
        <w:numPr>
          <w:ilvl w:val="1"/>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gdy Wykonawca przerwał realizację robót bez uzasadnienia i przerwa ta trwa dłużej niż 5 dni . </w:t>
      </w:r>
    </w:p>
    <w:p w14:paraId="3A9BE709" w14:textId="77777777" w:rsidR="00D572D2" w:rsidRPr="00D572D2" w:rsidRDefault="00D572D2" w:rsidP="00D572D2">
      <w:pPr>
        <w:numPr>
          <w:ilvl w:val="1"/>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gdy Zamawiający nie uzyskał wymaganych prawem zezwoleń, pozwoleń na realizację robót. </w:t>
      </w:r>
    </w:p>
    <w:p w14:paraId="09FB066F" w14:textId="77777777" w:rsidR="00D572D2" w:rsidRPr="00D572D2" w:rsidRDefault="00D572D2" w:rsidP="00D572D2">
      <w:pPr>
        <w:numPr>
          <w:ilvl w:val="1"/>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razie konieczności wielokrotnego dokonywania bezpośredniej zapłaty Podwykonawcy lub konieczność dokonania bezpośredniej zapłaty na sumę większą niż 5% wynagrodzenia netto którym mowa w § 5 ust. 1 powyżej, </w:t>
      </w:r>
    </w:p>
    <w:p w14:paraId="7E3292B5" w14:textId="77777777" w:rsidR="00D572D2" w:rsidRPr="00D572D2" w:rsidRDefault="00D572D2" w:rsidP="00D572D2">
      <w:pPr>
        <w:numPr>
          <w:ilvl w:val="1"/>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razie, gdy Zamawiający stwierdzi, że w toku kolejnych kontroli stanu zatrudnienia osób w oparciu o umowę o pracę Wykonawca nie zatrudnia osób realizujące wymagane czynności w oparciu o umowę o pracę. </w:t>
      </w:r>
    </w:p>
    <w:p w14:paraId="75332768" w14:textId="77777777" w:rsidR="00D572D2" w:rsidRPr="00D572D2" w:rsidRDefault="00D572D2" w:rsidP="00D572D2">
      <w:pPr>
        <w:numPr>
          <w:ilvl w:val="1"/>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gdy Wykonawca wykonuje przedmiot zamówienia niezgodnie z zobowiązaniami zaciągniętymi w SWZ, które miały istotny wpływ na ocenę oferty. </w:t>
      </w:r>
    </w:p>
    <w:p w14:paraId="467BB226" w14:textId="77777777" w:rsidR="00D572D2" w:rsidRPr="00D572D2" w:rsidRDefault="00D572D2" w:rsidP="00D572D2">
      <w:pPr>
        <w:numPr>
          <w:ilvl w:val="1"/>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dokonano zmiany umowy z naruszeniem art. 454 i/lub art.  455 ustawy PZP,  </w:t>
      </w:r>
    </w:p>
    <w:p w14:paraId="126E2EE7" w14:textId="77777777" w:rsidR="00D572D2" w:rsidRPr="00D572D2" w:rsidRDefault="00D572D2" w:rsidP="00D572D2">
      <w:pPr>
        <w:numPr>
          <w:ilvl w:val="1"/>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w chwili zawarcia umowy podlegał wykluczeniu. </w:t>
      </w:r>
    </w:p>
    <w:p w14:paraId="280A1841" w14:textId="77777777" w:rsidR="00D572D2" w:rsidRPr="00D572D2" w:rsidRDefault="00D572D2" w:rsidP="00D572D2">
      <w:pPr>
        <w:numPr>
          <w:ilvl w:val="0"/>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Odstąpienie od umowy powinno nastąpić w formie pisemnej pod rygorem nieważności i powinno zawierać uzasadnienie. </w:t>
      </w:r>
    </w:p>
    <w:p w14:paraId="26514244" w14:textId="77777777" w:rsidR="00D572D2" w:rsidRPr="00D572D2" w:rsidRDefault="00D572D2" w:rsidP="00D572D2">
      <w:pPr>
        <w:numPr>
          <w:ilvl w:val="0"/>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lastRenderedPageBreak/>
        <w:t xml:space="preserve">W przypadku o którym mowa w ust.1 lit. j, Zamawiający odstępuje od umowy w części, której zmiana dotyczy. </w:t>
      </w:r>
    </w:p>
    <w:p w14:paraId="1667FD94" w14:textId="77777777" w:rsidR="00D572D2" w:rsidRPr="00D572D2" w:rsidRDefault="00D572D2" w:rsidP="00D572D2">
      <w:pPr>
        <w:numPr>
          <w:ilvl w:val="0"/>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przypadku o którym mowa w ust.1, Wykonawca może żądać wyłącznie wynagrodzenia należnego z tytułu wykonania części umowy. </w:t>
      </w:r>
    </w:p>
    <w:p w14:paraId="2E77C632" w14:textId="77777777" w:rsidR="00D572D2" w:rsidRPr="00D572D2" w:rsidRDefault="00D572D2" w:rsidP="00D572D2">
      <w:pPr>
        <w:numPr>
          <w:ilvl w:val="0"/>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 powyższego umownego prawa do odstąpienia od umowy Zamawiający będzie mógł skorzystać [za wyjątkiem przypadku wskazanego w ust. 1 lit. a) powyżej]   w terminie  60 dni licząc od daty powzięcia informacji o którymkolwiek z powyższych zdarzeń.  </w:t>
      </w:r>
    </w:p>
    <w:p w14:paraId="43FB452E"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1999C776" w14:textId="77777777" w:rsidR="00D572D2" w:rsidRPr="00D572D2" w:rsidRDefault="00D572D2" w:rsidP="00D572D2">
      <w:pPr>
        <w:spacing w:after="0"/>
        <w:ind w:left="32"/>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3B85B3DD" w14:textId="77777777" w:rsidR="00D572D2" w:rsidRPr="00D572D2" w:rsidRDefault="00D572D2" w:rsidP="00D572D2">
      <w:pPr>
        <w:keepNext/>
        <w:keepLines/>
        <w:spacing w:after="1"/>
        <w:ind w:left="10" w:right="17"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§19 </w:t>
      </w:r>
    </w:p>
    <w:p w14:paraId="1351EF64" w14:textId="77777777" w:rsidR="00D572D2" w:rsidRPr="00D572D2" w:rsidRDefault="00D572D2" w:rsidP="00D572D2">
      <w:pPr>
        <w:spacing w:after="5" w:line="247" w:lineRule="auto"/>
        <w:ind w:left="7"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wypadku odstąpienia od umowy - Wykonawcę oraz Zamawiającego obciążają następujące obowiązki szczegółowe:  </w:t>
      </w:r>
    </w:p>
    <w:p w14:paraId="49599B74" w14:textId="77777777" w:rsidR="00D572D2" w:rsidRPr="00D572D2" w:rsidRDefault="00D572D2" w:rsidP="00D572D2">
      <w:pPr>
        <w:numPr>
          <w:ilvl w:val="0"/>
          <w:numId w:val="3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terminie 7 dni od daty odstąpienia od umowy, Wykonawca przy udziale Zamawiającego sporządzi szczegółowy protokół inwentaryzacji robót w toku, według stanu na dzień odstąpienia. </w:t>
      </w:r>
    </w:p>
    <w:p w14:paraId="0DAD9FF7" w14:textId="77777777" w:rsidR="00D572D2" w:rsidRPr="00D572D2" w:rsidRDefault="00D572D2" w:rsidP="00D572D2">
      <w:pPr>
        <w:numPr>
          <w:ilvl w:val="0"/>
          <w:numId w:val="3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zabezpieczy przerwane roboty w zakresie obustronnie uzgodnionym na koszt tej Strony, która odstąpiła od umowy. </w:t>
      </w:r>
    </w:p>
    <w:p w14:paraId="58DE6CA5" w14:textId="77777777" w:rsidR="00D572D2" w:rsidRPr="00D572D2" w:rsidRDefault="00D572D2" w:rsidP="00D572D2">
      <w:pPr>
        <w:numPr>
          <w:ilvl w:val="0"/>
          <w:numId w:val="3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sporządzi wykaz tych materiałów, konstrukcji lub urządzeń dotyczących niniejszej umowy, które nie mogą być wykorzystane przez Wykonawcę do realizacji innych robót nie objętych niniejszą umową, jeżeli odstąpienie od umowy nastąpiło z przyczyn niezależnych od niego. </w:t>
      </w:r>
    </w:p>
    <w:p w14:paraId="67FACC55" w14:textId="77777777" w:rsidR="00D572D2" w:rsidRPr="00D572D2" w:rsidRDefault="00D572D2" w:rsidP="00D572D2">
      <w:pPr>
        <w:numPr>
          <w:ilvl w:val="0"/>
          <w:numId w:val="3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wezwie do dokonania przez Zamawiającego odbioru robót przerwanych oraz robót zabezpieczających, jeżeli odstąpienie od umowy nastąpiło z przyczyn, za które Wykonawca nie odpowiada, a Zamawiający dokona ich odbioru w ciągu 14 dni roboczych. </w:t>
      </w:r>
    </w:p>
    <w:p w14:paraId="1B7DC348" w14:textId="77777777" w:rsidR="00D572D2" w:rsidRPr="00D572D2" w:rsidRDefault="00D572D2" w:rsidP="00D572D2">
      <w:pPr>
        <w:numPr>
          <w:ilvl w:val="0"/>
          <w:numId w:val="3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niezwłocznie, a najpóźniej w terminie 7 dni, usunie z terenu budowy urządzenia zaplecza przez niego dostarczone lub wzniesione.  </w:t>
      </w:r>
    </w:p>
    <w:p w14:paraId="42B951EF" w14:textId="77777777" w:rsidR="00D572D2" w:rsidRPr="00D572D2" w:rsidRDefault="00D572D2" w:rsidP="00D572D2">
      <w:pPr>
        <w:numPr>
          <w:ilvl w:val="0"/>
          <w:numId w:val="3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w razie odstąpienia od umowy z przyczyn, za które Wykonawca nie odpowiada, obowiązany jest do: </w:t>
      </w:r>
    </w:p>
    <w:p w14:paraId="5A89212E" w14:textId="77777777" w:rsidR="00D572D2" w:rsidRPr="00D572D2" w:rsidRDefault="00D572D2" w:rsidP="00D572D2">
      <w:pPr>
        <w:numPr>
          <w:ilvl w:val="1"/>
          <w:numId w:val="3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dokonania odbioru robót przerwanych oraz do zapłaty wynagrodzenia za roboty, które zostały wykonane do dnia odstąpienia, </w:t>
      </w:r>
    </w:p>
    <w:p w14:paraId="59CAB601" w14:textId="77777777" w:rsidR="00D572D2" w:rsidRPr="00D572D2" w:rsidRDefault="00D572D2" w:rsidP="00D572D2">
      <w:pPr>
        <w:numPr>
          <w:ilvl w:val="1"/>
          <w:numId w:val="3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rozliczenia się z Wykonawcą z tytułu nierozliczonych w inny sposób kosztów budowy, obiektów zaplecza, urządzeń związanych z zagospodarowaniem i uzbrojeniem terenu budowy, chyba że Wykonawca wyrazi zgodę na przejęcie tych obiektów i urządzeń, </w:t>
      </w:r>
    </w:p>
    <w:p w14:paraId="50B52B77" w14:textId="77777777" w:rsidR="00D572D2" w:rsidRPr="00D572D2" w:rsidRDefault="00D572D2" w:rsidP="00D572D2">
      <w:pPr>
        <w:numPr>
          <w:ilvl w:val="1"/>
          <w:numId w:val="3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przejęcia od Wykonawcy pod swój dozór terenu budowy z dniem odbioru robót. </w:t>
      </w:r>
    </w:p>
    <w:p w14:paraId="51514BAC" w14:textId="77777777" w:rsidR="00D572D2" w:rsidRPr="00D572D2" w:rsidRDefault="00D572D2" w:rsidP="00D572D2">
      <w:pPr>
        <w:spacing w:after="0"/>
        <w:ind w:right="55"/>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36D0DE5A" w14:textId="77777777" w:rsidR="00D572D2" w:rsidRPr="00D572D2" w:rsidRDefault="00D572D2" w:rsidP="00D572D2">
      <w:pPr>
        <w:spacing w:after="4" w:line="250" w:lineRule="auto"/>
        <w:ind w:left="18" w:right="125" w:hanging="10"/>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Postanowienia końcowe </w:t>
      </w:r>
    </w:p>
    <w:p w14:paraId="05EEE682" w14:textId="77777777" w:rsidR="00D572D2" w:rsidRPr="00D572D2" w:rsidRDefault="00D572D2" w:rsidP="00D572D2">
      <w:pPr>
        <w:keepNext/>
        <w:keepLines/>
        <w:spacing w:after="1"/>
        <w:ind w:left="10" w:right="120"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§20 </w:t>
      </w:r>
    </w:p>
    <w:p w14:paraId="390DCB77" w14:textId="77777777" w:rsidR="00D572D2" w:rsidRPr="00D572D2" w:rsidRDefault="00D572D2" w:rsidP="00D572D2">
      <w:pPr>
        <w:spacing w:after="5" w:line="247" w:lineRule="auto"/>
        <w:ind w:left="7"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1.W przypadku, gdyby okazało się, że poszczególne postanowienia niniejszej umowy są nieważne albo nie wywołują zamierzonych skutków prawnych, nie będzie to naruszało ani ważności, ani skuteczności pozostałych postanowień niniejszej umowy. W takich przypadkach Strony zobowiązują się do zastąpienia tych postanowień innymi, które w sposób najbardziej zbliżony wyrażą ekonomiczny i prawny sens postanowień zastąpionych. </w:t>
      </w:r>
    </w:p>
    <w:p w14:paraId="61435D95" w14:textId="77777777" w:rsidR="00D572D2" w:rsidRPr="00D572D2" w:rsidRDefault="00D572D2" w:rsidP="00D572D2">
      <w:pPr>
        <w:spacing w:after="5" w:line="247" w:lineRule="auto"/>
        <w:ind w:left="7"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2. Strony zgodnie oświadczają, że porozumiewać się będą i będą składać oświadczenia woli  na adresy wskazane w preambule do niniejszej umowy a także na adresy ich poczty elektronicznej: dla Zamawiającego : ……………..@...............; dla Wykonawcy: …………….@................ Strony zobowiązują się do natychmiastowego informowania o zmianie powyższych adresów. W przypadku braku takiego powiadomienia informacja lub oświadczenie woli wysłane na pierwotny adres uważać się będzie za skutecznie doręczone. </w:t>
      </w:r>
    </w:p>
    <w:p w14:paraId="706A16A9"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30F44310" w14:textId="77777777" w:rsidR="00D572D2" w:rsidRPr="00D572D2" w:rsidRDefault="00D572D2" w:rsidP="00D572D2">
      <w:pPr>
        <w:keepNext/>
        <w:keepLines/>
        <w:spacing w:after="1"/>
        <w:ind w:left="10" w:right="120"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lastRenderedPageBreak/>
        <w:t xml:space="preserve">§21 </w:t>
      </w:r>
    </w:p>
    <w:p w14:paraId="25BD856C" w14:textId="77777777" w:rsidR="00D572D2" w:rsidRPr="00D572D2" w:rsidRDefault="00D572D2" w:rsidP="00D572D2">
      <w:pPr>
        <w:spacing w:after="5" w:line="247" w:lineRule="auto"/>
        <w:ind w:left="7"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Zobowiązania ani wierzytelności wynikające z niniejszej umowy nie mogą być przeniesione na osoby trzecie bez uprzedniej zgody Zamawiającego wyrażonej na piśmie pod rygorem nieważności takie oświadczenia. </w:t>
      </w:r>
    </w:p>
    <w:p w14:paraId="72B43415" w14:textId="77777777" w:rsidR="00D572D2" w:rsidRPr="00D572D2" w:rsidRDefault="00D572D2" w:rsidP="00D572D2">
      <w:pPr>
        <w:spacing w:after="0"/>
        <w:ind w:right="55"/>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063EFE25" w14:textId="77777777" w:rsidR="00D572D2" w:rsidRPr="00D572D2" w:rsidRDefault="00D572D2" w:rsidP="00D572D2">
      <w:pPr>
        <w:keepNext/>
        <w:keepLines/>
        <w:spacing w:after="1"/>
        <w:ind w:left="10" w:right="120"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§22 </w:t>
      </w:r>
    </w:p>
    <w:p w14:paraId="39A8964D" w14:textId="77777777" w:rsidR="00D572D2" w:rsidRPr="00D572D2" w:rsidRDefault="00D572D2" w:rsidP="00D572D2">
      <w:pPr>
        <w:numPr>
          <w:ilvl w:val="0"/>
          <w:numId w:val="3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sprawach nieuregulowanych niniejszą Umową mają zastosowanie przepisy ustawy z dnia 11 września 2019 roku Prawo zamówień publicznych (tj. Dz. U. z 2021 r., poz. 1129 z późn. zm.) oraz inne obowiązujące przepisy prawa.  </w:t>
      </w:r>
    </w:p>
    <w:p w14:paraId="139ADF0B" w14:textId="77777777" w:rsidR="00D572D2" w:rsidRPr="00D572D2" w:rsidRDefault="00D572D2" w:rsidP="00D572D2">
      <w:pPr>
        <w:numPr>
          <w:ilvl w:val="0"/>
          <w:numId w:val="3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i Zamawiający deklarują, że podejmą wysiłki w dobrej wierze, aby spory mogące powstać w trakcie realizacji niniejszej umowy, zostały rozwiązane polubownie w drodze bezpośrednich negocjacji. </w:t>
      </w:r>
    </w:p>
    <w:p w14:paraId="376B5F05" w14:textId="77777777" w:rsidR="00D572D2" w:rsidRPr="00D572D2" w:rsidRDefault="00D572D2" w:rsidP="00D572D2">
      <w:pPr>
        <w:numPr>
          <w:ilvl w:val="0"/>
          <w:numId w:val="3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przypadku , gdy nie dojdzie do ugodowego załatwienia sporu - wszelkie spory powstałe na tle zawarcia jak i wykonania niniejszej umowy rozstrzygać będą Sądy powszechne rzeczowo i miejscowo właściwe dla siedziby Zamawiającego. </w:t>
      </w:r>
    </w:p>
    <w:p w14:paraId="2D291B3C" w14:textId="77777777" w:rsidR="00D572D2" w:rsidRPr="00D572D2" w:rsidRDefault="00D572D2" w:rsidP="00D572D2">
      <w:pPr>
        <w:numPr>
          <w:ilvl w:val="0"/>
          <w:numId w:val="3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Wszelkie zmiany niniejszej umowy wymagają zachowania formy pisemnej pod rygorem nieważności. </w:t>
      </w:r>
    </w:p>
    <w:p w14:paraId="1D068D2A" w14:textId="77777777" w:rsidR="00D572D2" w:rsidRPr="00D572D2" w:rsidRDefault="00D572D2" w:rsidP="00D572D2">
      <w:pPr>
        <w:numPr>
          <w:ilvl w:val="0"/>
          <w:numId w:val="3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jest zobowiązany zapoznać osoby, które mogą być wskazane do bieżącej współpracy i kontaktów z Zamawiającym z klauzulą informacyjną, stanowiącą wykonanie prawnego obowiązki informacyjnego wynikającego z RODO zgodnie z załącznikiem do niniejszej umowy.   </w:t>
      </w:r>
    </w:p>
    <w:p w14:paraId="5A3311FB" w14:textId="7445B51A" w:rsidR="00C033D1" w:rsidRDefault="00C033D1" w:rsidP="00E74266">
      <w:pPr>
        <w:keepNext/>
        <w:keepLines/>
        <w:spacing w:after="1"/>
        <w:ind w:right="156"/>
        <w:outlineLvl w:val="0"/>
        <w:rPr>
          <w:rFonts w:ascii="Times New Roman" w:eastAsia="Times New Roman" w:hAnsi="Times New Roman" w:cs="Times New Roman"/>
          <w:color w:val="000000"/>
          <w:lang w:eastAsia="pl-PL"/>
        </w:rPr>
      </w:pPr>
    </w:p>
    <w:p w14:paraId="3141AE5E" w14:textId="77777777" w:rsidR="00C033D1" w:rsidRDefault="00C033D1" w:rsidP="00D572D2">
      <w:pPr>
        <w:keepNext/>
        <w:keepLines/>
        <w:spacing w:after="1"/>
        <w:ind w:left="10" w:right="156" w:hanging="10"/>
        <w:jc w:val="center"/>
        <w:outlineLvl w:val="0"/>
        <w:rPr>
          <w:rFonts w:ascii="Times New Roman" w:eastAsia="Times New Roman" w:hAnsi="Times New Roman" w:cs="Times New Roman"/>
          <w:color w:val="000000"/>
          <w:lang w:eastAsia="pl-PL"/>
        </w:rPr>
      </w:pPr>
    </w:p>
    <w:p w14:paraId="1F6238DC" w14:textId="0187D6E5" w:rsidR="00D572D2" w:rsidRPr="00D572D2" w:rsidRDefault="00D572D2" w:rsidP="00D572D2">
      <w:pPr>
        <w:keepNext/>
        <w:keepLines/>
        <w:spacing w:after="1"/>
        <w:ind w:left="10" w:right="156"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§23 </w:t>
      </w:r>
    </w:p>
    <w:p w14:paraId="162C1708" w14:textId="1D3B8107" w:rsidR="00D572D2" w:rsidRDefault="00D572D2" w:rsidP="00D572D2">
      <w:pPr>
        <w:spacing w:after="5" w:line="247" w:lineRule="auto"/>
        <w:ind w:left="7"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Umowę sporządzono w dwóch jednobrzmiących egzemplarzach, po jednym dla każdej ze Stron. </w:t>
      </w:r>
    </w:p>
    <w:p w14:paraId="0ED1B2C0" w14:textId="77777777" w:rsidR="002F4B9D" w:rsidRPr="00D572D2" w:rsidRDefault="002F4B9D" w:rsidP="00D572D2">
      <w:pPr>
        <w:spacing w:after="5" w:line="247" w:lineRule="auto"/>
        <w:ind w:left="7" w:right="156" w:hanging="10"/>
        <w:jc w:val="both"/>
        <w:rPr>
          <w:rFonts w:ascii="Times New Roman" w:eastAsia="Times New Roman" w:hAnsi="Times New Roman" w:cs="Times New Roman"/>
          <w:color w:val="000000"/>
          <w:lang w:eastAsia="pl-PL"/>
        </w:rPr>
      </w:pPr>
    </w:p>
    <w:p w14:paraId="347C4FD8"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200FE551" w14:textId="77777777" w:rsidR="00D572D2" w:rsidRPr="00D572D2" w:rsidRDefault="00D572D2" w:rsidP="00D572D2">
      <w:pPr>
        <w:keepNext/>
        <w:keepLines/>
        <w:spacing w:after="1"/>
        <w:ind w:left="10" w:right="155"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WYKONAWCA </w:t>
      </w:r>
    </w:p>
    <w:p w14:paraId="1CDD11B8" w14:textId="77777777" w:rsidR="00D572D2" w:rsidRPr="00D572D2" w:rsidRDefault="00D572D2" w:rsidP="00D572D2">
      <w:pPr>
        <w:spacing w:after="0"/>
        <w:ind w:right="112"/>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67FD89A5" w14:textId="110C40C9" w:rsid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1E1E18A4" w14:textId="77777777" w:rsidR="00E74266" w:rsidRPr="00D572D2" w:rsidRDefault="00E74266" w:rsidP="00D572D2">
      <w:pPr>
        <w:spacing w:after="0"/>
        <w:ind w:left="12"/>
        <w:rPr>
          <w:rFonts w:ascii="Times New Roman" w:eastAsia="Times New Roman" w:hAnsi="Times New Roman" w:cs="Times New Roman"/>
          <w:color w:val="000000"/>
          <w:lang w:eastAsia="pl-PL"/>
        </w:rPr>
      </w:pPr>
    </w:p>
    <w:p w14:paraId="04967BED" w14:textId="58A71773"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r w:rsidR="002F4B9D">
        <w:rPr>
          <w:rFonts w:ascii="Times New Roman" w:eastAsia="Times New Roman" w:hAnsi="Times New Roman" w:cs="Times New Roman"/>
          <w:color w:val="000000"/>
          <w:lang w:eastAsia="pl-PL"/>
        </w:rPr>
        <w:t xml:space="preserve">……………………………………                                                </w:t>
      </w:r>
      <w:r w:rsidR="002F4B9D" w:rsidRPr="002F4B9D">
        <w:rPr>
          <w:rFonts w:ascii="Times New Roman" w:eastAsia="Times New Roman" w:hAnsi="Times New Roman" w:cs="Times New Roman"/>
          <w:color w:val="000000"/>
          <w:lang w:eastAsia="pl-PL"/>
        </w:rPr>
        <w:t>……………………………………</w:t>
      </w:r>
    </w:p>
    <w:p w14:paraId="1C1CE5AD"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1BA3E8A1"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5360A7F0" w14:textId="5E3262B0" w:rsidR="00D572D2" w:rsidRPr="00D572D2" w:rsidRDefault="00D572D2" w:rsidP="00660169">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3E178398"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27203D28" w14:textId="77777777" w:rsidR="00D572D2" w:rsidRPr="00D572D2" w:rsidRDefault="00D572D2" w:rsidP="00D572D2">
      <w:pPr>
        <w:spacing w:after="5" w:line="247" w:lineRule="auto"/>
        <w:ind w:left="7"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Załączniki: </w:t>
      </w:r>
    </w:p>
    <w:p w14:paraId="1AD6E054" w14:textId="77777777" w:rsidR="00D572D2" w:rsidRPr="00D572D2" w:rsidRDefault="00D572D2" w:rsidP="00D572D2">
      <w:pPr>
        <w:numPr>
          <w:ilvl w:val="0"/>
          <w:numId w:val="3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Oferta wraz z kosztorysem ofertowym i przedmiarem robót, </w:t>
      </w:r>
    </w:p>
    <w:p w14:paraId="4068C437" w14:textId="77777777" w:rsidR="00D572D2" w:rsidRPr="00D572D2" w:rsidRDefault="00D572D2" w:rsidP="00D572D2">
      <w:pPr>
        <w:numPr>
          <w:ilvl w:val="0"/>
          <w:numId w:val="3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Kopia uprawnień budowlanych, </w:t>
      </w:r>
    </w:p>
    <w:p w14:paraId="0E3C59AF" w14:textId="77777777" w:rsidR="00D572D2" w:rsidRPr="00D572D2" w:rsidRDefault="00D572D2" w:rsidP="00D572D2">
      <w:pPr>
        <w:numPr>
          <w:ilvl w:val="0"/>
          <w:numId w:val="3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Kopia zaświadczenia o przynależności do Okręgowej Izby Inżynierów Budownictwa/ lub zaświadczenie potwierdzające posiadanie kwalifikacji do wykonywania zawodu inżyniera budownictwa na terytorium Rzeczpospolitej Polskie*/, </w:t>
      </w:r>
    </w:p>
    <w:p w14:paraId="3C495109" w14:textId="77777777" w:rsidR="00D572D2" w:rsidRPr="00D572D2" w:rsidRDefault="00D572D2" w:rsidP="00D572D2">
      <w:pPr>
        <w:numPr>
          <w:ilvl w:val="0"/>
          <w:numId w:val="3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Kopia polisy ubezpieczeniowej, </w:t>
      </w:r>
    </w:p>
    <w:p w14:paraId="63B6A487" w14:textId="77777777" w:rsidR="00D572D2" w:rsidRPr="00D572D2" w:rsidRDefault="00D572D2" w:rsidP="00D572D2">
      <w:pPr>
        <w:numPr>
          <w:ilvl w:val="0"/>
          <w:numId w:val="3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Wzór dokumentu gwarancyjnego, </w:t>
      </w:r>
    </w:p>
    <w:p w14:paraId="70D2BC36" w14:textId="2A6AC385" w:rsidR="00D572D2" w:rsidRPr="00A85734" w:rsidRDefault="00D572D2" w:rsidP="00A85734">
      <w:pPr>
        <w:pStyle w:val="Akapitzlist"/>
        <w:numPr>
          <w:ilvl w:val="0"/>
          <w:numId w:val="39"/>
        </w:numPr>
        <w:spacing w:after="5" w:line="247" w:lineRule="auto"/>
        <w:ind w:right="156"/>
        <w:jc w:val="both"/>
        <w:rPr>
          <w:rFonts w:ascii="Times New Roman" w:eastAsia="Times New Roman" w:hAnsi="Times New Roman" w:cs="Times New Roman"/>
          <w:color w:val="000000"/>
          <w:lang w:eastAsia="pl-PL"/>
        </w:rPr>
      </w:pPr>
      <w:r w:rsidRPr="00A85734">
        <w:rPr>
          <w:rFonts w:ascii="Times New Roman" w:eastAsia="Times New Roman" w:hAnsi="Times New Roman" w:cs="Times New Roman"/>
          <w:color w:val="000000"/>
          <w:lang w:eastAsia="pl-PL"/>
        </w:rPr>
        <w:t xml:space="preserve">Harmonogram, </w:t>
      </w:r>
    </w:p>
    <w:p w14:paraId="5F8B5668" w14:textId="10D01F10" w:rsidR="00D572D2" w:rsidRDefault="00D572D2" w:rsidP="00A85734">
      <w:pPr>
        <w:pStyle w:val="Akapitzlist"/>
        <w:numPr>
          <w:ilvl w:val="0"/>
          <w:numId w:val="39"/>
        </w:numPr>
        <w:spacing w:after="231" w:line="247" w:lineRule="auto"/>
        <w:ind w:right="156"/>
        <w:jc w:val="both"/>
        <w:rPr>
          <w:rFonts w:ascii="Times New Roman" w:eastAsia="Times New Roman" w:hAnsi="Times New Roman" w:cs="Times New Roman"/>
          <w:color w:val="000000"/>
          <w:lang w:eastAsia="pl-PL"/>
        </w:rPr>
      </w:pPr>
      <w:r w:rsidRPr="00A85734">
        <w:rPr>
          <w:rFonts w:ascii="Times New Roman" w:eastAsia="Times New Roman" w:hAnsi="Times New Roman" w:cs="Times New Roman"/>
          <w:color w:val="000000"/>
          <w:lang w:eastAsia="pl-PL"/>
        </w:rPr>
        <w:t>Oświadczenie o zatrudnieniu</w:t>
      </w:r>
      <w:r w:rsidR="00E74266">
        <w:rPr>
          <w:rFonts w:ascii="Times New Roman" w:eastAsia="Times New Roman" w:hAnsi="Times New Roman" w:cs="Times New Roman"/>
          <w:color w:val="000000"/>
          <w:lang w:eastAsia="pl-PL"/>
        </w:rPr>
        <w:t>,</w:t>
      </w:r>
      <w:r w:rsidRPr="00A85734">
        <w:rPr>
          <w:rFonts w:ascii="Times New Roman" w:eastAsia="Times New Roman" w:hAnsi="Times New Roman" w:cs="Times New Roman"/>
          <w:color w:val="000000"/>
          <w:lang w:eastAsia="pl-PL"/>
        </w:rPr>
        <w:t xml:space="preserve"> </w:t>
      </w:r>
    </w:p>
    <w:p w14:paraId="4967C09F" w14:textId="2E710C69" w:rsidR="00E74266" w:rsidRPr="00A85734" w:rsidRDefault="00E74266" w:rsidP="00A85734">
      <w:pPr>
        <w:pStyle w:val="Akapitzlist"/>
        <w:numPr>
          <w:ilvl w:val="0"/>
          <w:numId w:val="39"/>
        </w:numPr>
        <w:spacing w:after="231" w:line="247" w:lineRule="auto"/>
        <w:ind w:right="156"/>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Obowiązek informacyjny RODO.</w:t>
      </w:r>
    </w:p>
    <w:p w14:paraId="408F4735" w14:textId="77777777" w:rsidR="00FA1DD4" w:rsidRDefault="00FA1DD4"/>
    <w:sectPr w:rsidR="00FA1DD4" w:rsidSect="00F7407A">
      <w:headerReference w:type="default" r:id="rId8"/>
      <w:footerReference w:type="even" r:id="rId9"/>
      <w:footerReference w:type="default" r:id="rId10"/>
      <w:headerReference w:type="first" r:id="rId11"/>
      <w:footerReference w:type="first" r:id="rId12"/>
      <w:pgSz w:w="11906" w:h="16838"/>
      <w:pgMar w:top="1809" w:right="96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AA1A8" w14:textId="77777777" w:rsidR="000922A3" w:rsidRDefault="000922A3">
      <w:pPr>
        <w:spacing w:after="0" w:line="240" w:lineRule="auto"/>
      </w:pPr>
      <w:r>
        <w:separator/>
      </w:r>
    </w:p>
  </w:endnote>
  <w:endnote w:type="continuationSeparator" w:id="0">
    <w:p w14:paraId="74E51F52" w14:textId="77777777" w:rsidR="000922A3" w:rsidRDefault="00092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DA1F3" w14:textId="77777777" w:rsidR="00925C69" w:rsidRDefault="00D572D2">
    <w:pPr>
      <w:spacing w:after="0"/>
      <w:ind w:right="1487"/>
      <w:jc w:val="right"/>
    </w:pPr>
    <w:r>
      <w:rPr>
        <w:rFonts w:ascii="Calibri" w:eastAsia="Calibri" w:hAnsi="Calibri" w:cs="Calibri"/>
        <w:noProof/>
        <w:lang w:eastAsia="pl-PL"/>
      </w:rPr>
      <mc:AlternateContent>
        <mc:Choice Requires="wpg">
          <w:drawing>
            <wp:anchor distT="0" distB="0" distL="114300" distR="114300" simplePos="0" relativeHeight="251659264" behindDoc="0" locked="0" layoutInCell="1" allowOverlap="1" wp14:anchorId="464A2EBB" wp14:editId="26EF8E48">
              <wp:simplePos x="0" y="0"/>
              <wp:positionH relativeFrom="page">
                <wp:posOffset>954024</wp:posOffset>
              </wp:positionH>
              <wp:positionV relativeFrom="page">
                <wp:posOffset>9774936</wp:posOffset>
              </wp:positionV>
              <wp:extent cx="5652516" cy="6097"/>
              <wp:effectExtent l="0" t="0" r="0" b="0"/>
              <wp:wrapSquare wrapText="bothSides"/>
              <wp:docPr id="106945" name="Group 106945"/>
              <wp:cNvGraphicFramePr/>
              <a:graphic xmlns:a="http://schemas.openxmlformats.org/drawingml/2006/main">
                <a:graphicData uri="http://schemas.microsoft.com/office/word/2010/wordprocessingGroup">
                  <wpg:wgp>
                    <wpg:cNvGrpSpPr/>
                    <wpg:grpSpPr>
                      <a:xfrm>
                        <a:off x="0" y="0"/>
                        <a:ext cx="5652516" cy="6097"/>
                        <a:chOff x="0" y="0"/>
                        <a:chExt cx="5652516" cy="6097"/>
                      </a:xfrm>
                    </wpg:grpSpPr>
                    <wps:wsp>
                      <wps:cNvPr id="110199" name="Shape 110199"/>
                      <wps:cNvSpPr/>
                      <wps:spPr>
                        <a:xfrm>
                          <a:off x="0" y="0"/>
                          <a:ext cx="5652516" cy="9144"/>
                        </a:xfrm>
                        <a:custGeom>
                          <a:avLst/>
                          <a:gdLst/>
                          <a:ahLst/>
                          <a:cxnLst/>
                          <a:rect l="0" t="0" r="0" b="0"/>
                          <a:pathLst>
                            <a:path w="5652516" h="9144">
                              <a:moveTo>
                                <a:pt x="0" y="0"/>
                              </a:moveTo>
                              <a:lnTo>
                                <a:pt x="5652516" y="0"/>
                              </a:lnTo>
                              <a:lnTo>
                                <a:pt x="5652516" y="9144"/>
                              </a:lnTo>
                              <a:lnTo>
                                <a:pt x="0" y="9144"/>
                              </a:lnTo>
                              <a:lnTo>
                                <a:pt x="0" y="0"/>
                              </a:lnTo>
                            </a:path>
                          </a:pathLst>
                        </a:custGeom>
                        <a:solidFill>
                          <a:srgbClr val="D9D9D9"/>
                        </a:solidFill>
                        <a:ln w="0" cap="flat">
                          <a:noFill/>
                          <a:miter lim="127000"/>
                        </a:ln>
                        <a:effectLst/>
                      </wps:spPr>
                      <wps:bodyPr/>
                    </wps:wsp>
                  </wpg:wgp>
                </a:graphicData>
              </a:graphic>
            </wp:anchor>
          </w:drawing>
        </mc:Choice>
        <mc:Fallback>
          <w:pict>
            <v:group w14:anchorId="0CBC79DF" id="Group 106945" o:spid="_x0000_s1026" style="position:absolute;margin-left:75.1pt;margin-top:769.7pt;width:445.1pt;height:.5pt;z-index:251659264;mso-position-horizontal-relative:page;mso-position-vertical-relative:page" coordsize="565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">
              <v:shape id="Shape 110199" o:spid="_x0000_s1027" style="position:absolute;width:56525;height:91;visibility:visible;mso-wrap-style:square;v-text-anchor:top" coordsize="56525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" path="m,l5652516,r,9144l,9144,,e" fillcolor="#d9d9d9" stroked="f" strokeweight="0">
                <v:stroke miterlimit="83231f" joinstyle="miter"/>
                <v:path arrowok="t" textboxrect="0,0,5652516,9144"/>
              </v:shape>
              <w10:wrap type="square" anchorx="page" anchory="page"/>
            </v:group>
          </w:pict>
        </mc:Fallback>
      </mc:AlternateContent>
    </w:r>
    <w:r>
      <w:rPr>
        <w:sz w:val="20"/>
      </w:rPr>
      <w:t xml:space="preserve"> </w:t>
    </w:r>
  </w:p>
  <w:p w14:paraId="6CBAAC82" w14:textId="77777777" w:rsidR="00925C69" w:rsidRDefault="00D572D2">
    <w:pPr>
      <w:spacing w:after="0"/>
      <w:ind w:right="1595"/>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 </w:t>
    </w:r>
    <w:r>
      <w:rPr>
        <w:color w:val="7F7F7F"/>
        <w:sz w:val="20"/>
      </w:rPr>
      <w:t>S t r o n a</w:t>
    </w:r>
    <w:r>
      <w:rPr>
        <w:sz w:val="20"/>
      </w:rPr>
      <w:t xml:space="preserve"> </w:t>
    </w:r>
  </w:p>
  <w:p w14:paraId="5078F122" w14:textId="77777777" w:rsidR="00925C69" w:rsidRDefault="00D572D2">
    <w:pPr>
      <w:spacing w:after="0"/>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5294B" w14:textId="77777777" w:rsidR="00925C69" w:rsidRDefault="00D572D2">
    <w:pPr>
      <w:spacing w:after="0"/>
      <w:ind w:right="1487"/>
      <w:jc w:val="right"/>
    </w:pPr>
    <w:r>
      <w:rPr>
        <w:rFonts w:ascii="Calibri" w:eastAsia="Calibri" w:hAnsi="Calibri" w:cs="Calibri"/>
        <w:noProof/>
        <w:lang w:eastAsia="pl-PL"/>
      </w:rPr>
      <mc:AlternateContent>
        <mc:Choice Requires="wpg">
          <w:drawing>
            <wp:anchor distT="0" distB="0" distL="114300" distR="114300" simplePos="0" relativeHeight="251660288" behindDoc="0" locked="0" layoutInCell="1" allowOverlap="1" wp14:anchorId="4F322B89" wp14:editId="52BCF645">
              <wp:simplePos x="0" y="0"/>
              <wp:positionH relativeFrom="page">
                <wp:posOffset>954024</wp:posOffset>
              </wp:positionH>
              <wp:positionV relativeFrom="page">
                <wp:posOffset>9774936</wp:posOffset>
              </wp:positionV>
              <wp:extent cx="5652516" cy="6097"/>
              <wp:effectExtent l="0" t="0" r="0" b="0"/>
              <wp:wrapSquare wrapText="bothSides"/>
              <wp:docPr id="106927" name="Group 106927"/>
              <wp:cNvGraphicFramePr/>
              <a:graphic xmlns:a="http://schemas.openxmlformats.org/drawingml/2006/main">
                <a:graphicData uri="http://schemas.microsoft.com/office/word/2010/wordprocessingGroup">
                  <wpg:wgp>
                    <wpg:cNvGrpSpPr/>
                    <wpg:grpSpPr>
                      <a:xfrm>
                        <a:off x="0" y="0"/>
                        <a:ext cx="5652516" cy="6097"/>
                        <a:chOff x="0" y="0"/>
                        <a:chExt cx="5652516" cy="6097"/>
                      </a:xfrm>
                    </wpg:grpSpPr>
                    <wps:wsp>
                      <wps:cNvPr id="110197" name="Shape 110197"/>
                      <wps:cNvSpPr/>
                      <wps:spPr>
                        <a:xfrm>
                          <a:off x="0" y="0"/>
                          <a:ext cx="5652516" cy="9144"/>
                        </a:xfrm>
                        <a:custGeom>
                          <a:avLst/>
                          <a:gdLst/>
                          <a:ahLst/>
                          <a:cxnLst/>
                          <a:rect l="0" t="0" r="0" b="0"/>
                          <a:pathLst>
                            <a:path w="5652516" h="9144">
                              <a:moveTo>
                                <a:pt x="0" y="0"/>
                              </a:moveTo>
                              <a:lnTo>
                                <a:pt x="5652516" y="0"/>
                              </a:lnTo>
                              <a:lnTo>
                                <a:pt x="5652516" y="9144"/>
                              </a:lnTo>
                              <a:lnTo>
                                <a:pt x="0" y="9144"/>
                              </a:lnTo>
                              <a:lnTo>
                                <a:pt x="0" y="0"/>
                              </a:lnTo>
                            </a:path>
                          </a:pathLst>
                        </a:custGeom>
                        <a:solidFill>
                          <a:srgbClr val="D9D9D9"/>
                        </a:solidFill>
                        <a:ln w="0" cap="flat">
                          <a:noFill/>
                          <a:miter lim="127000"/>
                        </a:ln>
                        <a:effectLst/>
                      </wps:spPr>
                      <wps:bodyPr/>
                    </wps:wsp>
                  </wpg:wgp>
                </a:graphicData>
              </a:graphic>
            </wp:anchor>
          </w:drawing>
        </mc:Choice>
        <mc:Fallback>
          <w:pict>
            <v:group w14:anchorId="3D865EDD" id="Group 106927" o:spid="_x0000_s1026" style="position:absolute;margin-left:75.1pt;margin-top:769.7pt;width:445.1pt;height:.5pt;z-index:251660288;mso-position-horizontal-relative:page;mso-position-vertical-relative:page" coordsize="565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">
              <v:shape id="Shape 110197" o:spid="_x0000_s1027" style="position:absolute;width:56525;height:91;visibility:visible;mso-wrap-style:square;v-text-anchor:top" coordsize="56525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" path="m,l5652516,r,9144l,9144,,e" fillcolor="#d9d9d9" stroked="f" strokeweight="0">
                <v:stroke miterlimit="83231f" joinstyle="miter"/>
                <v:path arrowok="t" textboxrect="0,0,5652516,9144"/>
              </v:shape>
              <w10:wrap type="square" anchorx="page" anchory="page"/>
            </v:group>
          </w:pict>
        </mc:Fallback>
      </mc:AlternateContent>
    </w:r>
    <w:r>
      <w:rPr>
        <w:sz w:val="20"/>
      </w:rPr>
      <w:t xml:space="preserve"> </w:t>
    </w:r>
  </w:p>
  <w:p w14:paraId="5ABE199B" w14:textId="77777777" w:rsidR="00925C69" w:rsidRDefault="00D572D2">
    <w:pPr>
      <w:spacing w:after="0"/>
      <w:ind w:right="1595"/>
      <w:jc w:val="right"/>
    </w:pPr>
    <w:r>
      <w:fldChar w:fldCharType="begin"/>
    </w:r>
    <w:r>
      <w:instrText xml:space="preserve"> PAGE   \* MERGEFORMAT </w:instrText>
    </w:r>
    <w:r>
      <w:fldChar w:fldCharType="separate"/>
    </w:r>
    <w:r w:rsidR="00950FEA" w:rsidRPr="00950FEA">
      <w:rPr>
        <w:noProof/>
        <w:sz w:val="20"/>
      </w:rPr>
      <w:t>1</w:t>
    </w:r>
    <w:r>
      <w:rPr>
        <w:sz w:val="20"/>
      </w:rPr>
      <w:fldChar w:fldCharType="end"/>
    </w:r>
    <w:r>
      <w:rPr>
        <w:sz w:val="20"/>
      </w:rPr>
      <w:t xml:space="preserve"> | </w:t>
    </w:r>
    <w:r>
      <w:rPr>
        <w:color w:val="7F7F7F"/>
        <w:sz w:val="20"/>
      </w:rPr>
      <w:t>S t r o n a</w:t>
    </w:r>
    <w:r>
      <w:rPr>
        <w:sz w:val="20"/>
      </w:rPr>
      <w:t xml:space="preserve"> </w:t>
    </w:r>
  </w:p>
  <w:p w14:paraId="49E936B6" w14:textId="77777777" w:rsidR="00925C69" w:rsidRDefault="00D572D2">
    <w:pPr>
      <w:spacing w:after="0"/>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57683" w14:textId="77777777" w:rsidR="00925C69" w:rsidRDefault="00D572D2">
    <w:pPr>
      <w:spacing w:after="0"/>
      <w:ind w:right="1487"/>
      <w:jc w:val="right"/>
    </w:pPr>
    <w:r>
      <w:rPr>
        <w:rFonts w:ascii="Calibri" w:eastAsia="Calibri" w:hAnsi="Calibri" w:cs="Calibri"/>
        <w:noProof/>
        <w:lang w:eastAsia="pl-PL"/>
      </w:rPr>
      <mc:AlternateContent>
        <mc:Choice Requires="wpg">
          <w:drawing>
            <wp:anchor distT="0" distB="0" distL="114300" distR="114300" simplePos="0" relativeHeight="251661312" behindDoc="0" locked="0" layoutInCell="1" allowOverlap="1" wp14:anchorId="36408431" wp14:editId="641C1E72">
              <wp:simplePos x="0" y="0"/>
              <wp:positionH relativeFrom="page">
                <wp:posOffset>954024</wp:posOffset>
              </wp:positionH>
              <wp:positionV relativeFrom="page">
                <wp:posOffset>9774936</wp:posOffset>
              </wp:positionV>
              <wp:extent cx="5652516" cy="6097"/>
              <wp:effectExtent l="0" t="0" r="0" b="0"/>
              <wp:wrapSquare wrapText="bothSides"/>
              <wp:docPr id="106904" name="Group 106904"/>
              <wp:cNvGraphicFramePr/>
              <a:graphic xmlns:a="http://schemas.openxmlformats.org/drawingml/2006/main">
                <a:graphicData uri="http://schemas.microsoft.com/office/word/2010/wordprocessingGroup">
                  <wpg:wgp>
                    <wpg:cNvGrpSpPr/>
                    <wpg:grpSpPr>
                      <a:xfrm>
                        <a:off x="0" y="0"/>
                        <a:ext cx="5652516" cy="6097"/>
                        <a:chOff x="0" y="0"/>
                        <a:chExt cx="5652516" cy="6097"/>
                      </a:xfrm>
                    </wpg:grpSpPr>
                    <wps:wsp>
                      <wps:cNvPr id="110195" name="Shape 110195"/>
                      <wps:cNvSpPr/>
                      <wps:spPr>
                        <a:xfrm>
                          <a:off x="0" y="0"/>
                          <a:ext cx="5652516" cy="9144"/>
                        </a:xfrm>
                        <a:custGeom>
                          <a:avLst/>
                          <a:gdLst/>
                          <a:ahLst/>
                          <a:cxnLst/>
                          <a:rect l="0" t="0" r="0" b="0"/>
                          <a:pathLst>
                            <a:path w="5652516" h="9144">
                              <a:moveTo>
                                <a:pt x="0" y="0"/>
                              </a:moveTo>
                              <a:lnTo>
                                <a:pt x="5652516" y="0"/>
                              </a:lnTo>
                              <a:lnTo>
                                <a:pt x="5652516" y="9144"/>
                              </a:lnTo>
                              <a:lnTo>
                                <a:pt x="0" y="9144"/>
                              </a:lnTo>
                              <a:lnTo>
                                <a:pt x="0" y="0"/>
                              </a:lnTo>
                            </a:path>
                          </a:pathLst>
                        </a:custGeom>
                        <a:solidFill>
                          <a:srgbClr val="D9D9D9"/>
                        </a:solidFill>
                        <a:ln w="0" cap="flat">
                          <a:noFill/>
                          <a:miter lim="127000"/>
                        </a:ln>
                        <a:effectLst/>
                      </wps:spPr>
                      <wps:bodyPr/>
                    </wps:wsp>
                  </wpg:wgp>
                </a:graphicData>
              </a:graphic>
            </wp:anchor>
          </w:drawing>
        </mc:Choice>
        <mc:Fallback>
          <w:pict>
            <v:group w14:anchorId="2FD1E1C6" id="Group 106904" o:spid="_x0000_s1026" style="position:absolute;margin-left:75.1pt;margin-top:769.7pt;width:445.1pt;height:.5pt;z-index:251661312;mso-position-horizontal-relative:page;mso-position-vertical-relative:page" coordsize="565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">
              <v:shape id="Shape 110195" o:spid="_x0000_s1027" style="position:absolute;width:56525;height:91;visibility:visible;mso-wrap-style:square;v-text-anchor:top" coordsize="56525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" path="m,l5652516,r,9144l,9144,,e" fillcolor="#d9d9d9" stroked="f" strokeweight="0">
                <v:stroke miterlimit="83231f" joinstyle="miter"/>
                <v:path arrowok="t" textboxrect="0,0,5652516,9144"/>
              </v:shape>
              <w10:wrap type="square" anchorx="page" anchory="page"/>
            </v:group>
          </w:pict>
        </mc:Fallback>
      </mc:AlternateContent>
    </w:r>
    <w:r>
      <w:rPr>
        <w:sz w:val="20"/>
      </w:rPr>
      <w:t xml:space="preserve"> </w:t>
    </w:r>
  </w:p>
  <w:p w14:paraId="52904340" w14:textId="77777777" w:rsidR="00925C69" w:rsidRDefault="00D572D2">
    <w:pPr>
      <w:spacing w:after="0"/>
      <w:ind w:right="1595"/>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 </w:t>
    </w:r>
    <w:r>
      <w:rPr>
        <w:color w:val="7F7F7F"/>
        <w:sz w:val="20"/>
      </w:rPr>
      <w:t>S t r o n a</w:t>
    </w:r>
    <w:r>
      <w:rPr>
        <w:sz w:val="20"/>
      </w:rPr>
      <w:t xml:space="preserve"> </w:t>
    </w:r>
  </w:p>
  <w:p w14:paraId="0370C8EB" w14:textId="77777777" w:rsidR="00925C69" w:rsidRDefault="00D572D2">
    <w:pPr>
      <w:spacing w:after="0"/>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01FEE" w14:textId="77777777" w:rsidR="000922A3" w:rsidRDefault="000922A3">
      <w:pPr>
        <w:spacing w:after="0" w:line="240" w:lineRule="auto"/>
      </w:pPr>
      <w:r>
        <w:separator/>
      </w:r>
    </w:p>
  </w:footnote>
  <w:footnote w:type="continuationSeparator" w:id="0">
    <w:p w14:paraId="4BBB9017" w14:textId="77777777" w:rsidR="000922A3" w:rsidRDefault="000922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2A8E" w14:textId="77777777" w:rsidR="00925C69" w:rsidRDefault="00000000">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9C7EB" w14:textId="77777777" w:rsidR="00925C69" w:rsidRDefault="00D572D2">
    <w:pPr>
      <w:spacing w:after="0"/>
    </w:pPr>
    <w:r>
      <w:rPr>
        <w:sz w:val="20"/>
      </w:rPr>
      <w:t xml:space="preserve">Oznaczenie sprawy: ER.270.3.2022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696D"/>
    <w:multiLevelType w:val="hybridMultilevel"/>
    <w:tmpl w:val="F6D27B68"/>
    <w:lvl w:ilvl="0" w:tplc="7A70BC0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66F99C">
      <w:start w:val="1"/>
      <w:numFmt w:val="lowerLetter"/>
      <w:lvlText w:val="%2"/>
      <w:lvlJc w:val="left"/>
      <w:pPr>
        <w:ind w:left="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C6DF4A">
      <w:start w:val="1"/>
      <w:numFmt w:val="lowerRoman"/>
      <w:lvlText w:val="%3"/>
      <w:lvlJc w:val="left"/>
      <w:pPr>
        <w:ind w:left="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C245D0">
      <w:start w:val="1"/>
      <w:numFmt w:val="lowerLetter"/>
      <w:lvlRestart w:val="0"/>
      <w:lvlText w:val="%4)"/>
      <w:lvlJc w:val="left"/>
      <w:pPr>
        <w:ind w:left="1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150017">
      <w:start w:val="1"/>
      <w:numFmt w:val="lowerLetter"/>
      <w:lvlText w:val="%5)"/>
      <w:lvlJc w:val="left"/>
      <w:pPr>
        <w:ind w:left="2160" w:hanging="360"/>
      </w:pPr>
    </w:lvl>
    <w:lvl w:ilvl="5" w:tplc="39224AF2">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440AB8">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F43986">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5EB7C2">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593D35"/>
    <w:multiLevelType w:val="hybridMultilevel"/>
    <w:tmpl w:val="9DB24B6E"/>
    <w:lvl w:ilvl="0" w:tplc="0F28F434">
      <w:start w:val="1"/>
      <w:numFmt w:val="lowerLetter"/>
      <w:lvlText w:val="%1)"/>
      <w:lvlJc w:val="left"/>
      <w:pPr>
        <w:ind w:left="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0CDB72">
      <w:start w:val="1"/>
      <w:numFmt w:val="lowerLetter"/>
      <w:lvlText w:val="%2"/>
      <w:lvlJc w:val="left"/>
      <w:pPr>
        <w:ind w:left="1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D2F88C">
      <w:start w:val="1"/>
      <w:numFmt w:val="lowerRoman"/>
      <w:lvlText w:val="%3"/>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AA136A">
      <w:start w:val="1"/>
      <w:numFmt w:val="decimal"/>
      <w:lvlText w:val="%4"/>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440DE2">
      <w:start w:val="1"/>
      <w:numFmt w:val="lowerLetter"/>
      <w:lvlText w:val="%5"/>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3E707C">
      <w:start w:val="1"/>
      <w:numFmt w:val="lowerRoman"/>
      <w:lvlText w:val="%6"/>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A092E8">
      <w:start w:val="1"/>
      <w:numFmt w:val="decimal"/>
      <w:lvlText w:val="%7"/>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1422E6">
      <w:start w:val="1"/>
      <w:numFmt w:val="lowerLetter"/>
      <w:lvlText w:val="%8"/>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3A71B0">
      <w:start w:val="1"/>
      <w:numFmt w:val="lowerRoman"/>
      <w:lvlText w:val="%9"/>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E3656D"/>
    <w:multiLevelType w:val="hybridMultilevel"/>
    <w:tmpl w:val="8820AD3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 w15:restartNumberingAfterBreak="0">
    <w:nsid w:val="04445D9E"/>
    <w:multiLevelType w:val="hybridMultilevel"/>
    <w:tmpl w:val="A5FE9B74"/>
    <w:lvl w:ilvl="0" w:tplc="403CD2B4">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3AEF0A">
      <w:start w:val="1"/>
      <w:numFmt w:val="bullet"/>
      <w:lvlText w:val="-"/>
      <w:lvlJc w:val="left"/>
      <w:pPr>
        <w:ind w:left="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3087122">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7C121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C6C3776">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3B6B5CC">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E9A7044">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94BF3C">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7C7EBA">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6A63DCD"/>
    <w:multiLevelType w:val="hybridMultilevel"/>
    <w:tmpl w:val="3EC20324"/>
    <w:lvl w:ilvl="0" w:tplc="D8781D26">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52CF0E">
      <w:start w:val="1"/>
      <w:numFmt w:val="decimal"/>
      <w:lvlText w:val="%2)"/>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42C32E">
      <w:start w:val="1"/>
      <w:numFmt w:val="lowerRoman"/>
      <w:lvlText w:val="%3"/>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8E989E">
      <w:start w:val="1"/>
      <w:numFmt w:val="decimal"/>
      <w:lvlText w:val="%4"/>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02B638">
      <w:start w:val="1"/>
      <w:numFmt w:val="lowerLetter"/>
      <w:lvlText w:val="%5"/>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CCCF68">
      <w:start w:val="1"/>
      <w:numFmt w:val="lowerRoman"/>
      <w:lvlText w:val="%6"/>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6ACF5C">
      <w:start w:val="1"/>
      <w:numFmt w:val="decimal"/>
      <w:lvlText w:val="%7"/>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6CD6BE">
      <w:start w:val="1"/>
      <w:numFmt w:val="lowerLetter"/>
      <w:lvlText w:val="%8"/>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14D598">
      <w:start w:val="1"/>
      <w:numFmt w:val="lowerRoman"/>
      <w:lvlText w:val="%9"/>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9407EF3"/>
    <w:multiLevelType w:val="hybridMultilevel"/>
    <w:tmpl w:val="14FA18FE"/>
    <w:lvl w:ilvl="0" w:tplc="48A65658">
      <w:start w:val="1"/>
      <w:numFmt w:val="decimal"/>
      <w:lvlText w:val="%1."/>
      <w:lvlJc w:val="left"/>
      <w:pPr>
        <w:ind w:left="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D68DB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AE8A7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7C245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8E261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B18039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D04DA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CC69B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E1CB37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A022732"/>
    <w:multiLevelType w:val="hybridMultilevel"/>
    <w:tmpl w:val="E0E40622"/>
    <w:lvl w:ilvl="0" w:tplc="C818ED56">
      <w:start w:val="1"/>
      <w:numFmt w:val="decimal"/>
      <w:lvlText w:val="%1)"/>
      <w:lvlJc w:val="left"/>
      <w:pPr>
        <w:ind w:left="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0A0DB6">
      <w:start w:val="1"/>
      <w:numFmt w:val="lowerLetter"/>
      <w:lvlText w:val="%2)"/>
      <w:lvlJc w:val="left"/>
      <w:pPr>
        <w:ind w:left="1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094BD68">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4C3EB2">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8CE407A">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FED8FE">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5AAEFC">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B2D036">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57AEBE6">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1255C92"/>
    <w:multiLevelType w:val="hybridMultilevel"/>
    <w:tmpl w:val="27903D10"/>
    <w:lvl w:ilvl="0" w:tplc="078A8342">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A8EF9F4">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8682B4">
      <w:start w:val="1"/>
      <w:numFmt w:val="lowerRoman"/>
      <w:lvlText w:val="%3"/>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228498">
      <w:start w:val="1"/>
      <w:numFmt w:val="decimal"/>
      <w:lvlText w:val="%4"/>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420502">
      <w:start w:val="1"/>
      <w:numFmt w:val="lowerLetter"/>
      <w:lvlText w:val="%5"/>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C4C2F6">
      <w:start w:val="1"/>
      <w:numFmt w:val="lowerRoman"/>
      <w:lvlText w:val="%6"/>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C20E16">
      <w:start w:val="1"/>
      <w:numFmt w:val="decimal"/>
      <w:lvlText w:val="%7"/>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1CBCB0">
      <w:start w:val="1"/>
      <w:numFmt w:val="lowerLetter"/>
      <w:lvlText w:val="%8"/>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CA88A08">
      <w:start w:val="1"/>
      <w:numFmt w:val="lowerRoman"/>
      <w:lvlText w:val="%9"/>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1785756"/>
    <w:multiLevelType w:val="hybridMultilevel"/>
    <w:tmpl w:val="9104D290"/>
    <w:lvl w:ilvl="0" w:tplc="66B45C80">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0043D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4099F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E2B6C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9A905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9A394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E8A2D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72F2B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7C2FB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20E43C8"/>
    <w:multiLevelType w:val="hybridMultilevel"/>
    <w:tmpl w:val="37145E98"/>
    <w:lvl w:ilvl="0" w:tplc="5F326194">
      <w:start w:val="1"/>
      <w:numFmt w:val="decimal"/>
      <w:lvlText w:val="%1."/>
      <w:lvlJc w:val="left"/>
      <w:pPr>
        <w:ind w:left="2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5EB8B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B2AD5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9658F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C149EC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0A6C3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A67C2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6CF13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CEAD0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6351F64"/>
    <w:multiLevelType w:val="hybridMultilevel"/>
    <w:tmpl w:val="F95A9C8E"/>
    <w:lvl w:ilvl="0" w:tplc="8962D7A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BE0CA60">
      <w:start w:val="1"/>
      <w:numFmt w:val="lowerLetter"/>
      <w:lvlText w:val="%2"/>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0E55F0">
      <w:start w:val="1"/>
      <w:numFmt w:val="decimal"/>
      <w:lvlRestart w:val="0"/>
      <w:lvlText w:val="%3)"/>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CE27D6">
      <w:start w:val="1"/>
      <w:numFmt w:val="decimal"/>
      <w:lvlText w:val="%4"/>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A43F9E">
      <w:start w:val="1"/>
      <w:numFmt w:val="lowerLetter"/>
      <w:lvlText w:val="%5"/>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0825E4">
      <w:start w:val="1"/>
      <w:numFmt w:val="lowerRoman"/>
      <w:lvlText w:val="%6"/>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A2F254">
      <w:start w:val="1"/>
      <w:numFmt w:val="decimal"/>
      <w:lvlText w:val="%7"/>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79CDDB8">
      <w:start w:val="1"/>
      <w:numFmt w:val="lowerLetter"/>
      <w:lvlText w:val="%8"/>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B6A098">
      <w:start w:val="1"/>
      <w:numFmt w:val="lowerRoman"/>
      <w:lvlText w:val="%9"/>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DEF0393"/>
    <w:multiLevelType w:val="hybridMultilevel"/>
    <w:tmpl w:val="A9C69088"/>
    <w:lvl w:ilvl="0" w:tplc="5462C992">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E287C54">
      <w:start w:val="1"/>
      <w:numFmt w:val="lowerLetter"/>
      <w:lvlText w:val="%2)"/>
      <w:lvlJc w:val="left"/>
      <w:pPr>
        <w:ind w:left="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7A1180">
      <w:start w:val="1"/>
      <w:numFmt w:val="lowerRoman"/>
      <w:lvlText w:val="%3"/>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D43694">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5EE98E">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6B2BCCA">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7AD13A">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48507C">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D61B2C">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E29393F"/>
    <w:multiLevelType w:val="hybridMultilevel"/>
    <w:tmpl w:val="CC80C6E2"/>
    <w:lvl w:ilvl="0" w:tplc="7AFECF5A">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0037F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96729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A27FE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9CA36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02C8F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BE76C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4C34E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1E731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F443213"/>
    <w:multiLevelType w:val="hybridMultilevel"/>
    <w:tmpl w:val="6EFACA60"/>
    <w:lvl w:ilvl="0" w:tplc="49245FB6">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B2E65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74C02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8C79E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3E1CD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340C2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1432A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F6F1F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CE2C6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0075D65"/>
    <w:multiLevelType w:val="hybridMultilevel"/>
    <w:tmpl w:val="80D84396"/>
    <w:lvl w:ilvl="0" w:tplc="54F24780">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4C870C">
      <w:start w:val="1"/>
      <w:numFmt w:val="lowerLetter"/>
      <w:lvlText w:val="%2)"/>
      <w:lvlJc w:val="left"/>
      <w:pPr>
        <w:ind w:left="12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364468">
      <w:start w:val="1"/>
      <w:numFmt w:val="lowerRoman"/>
      <w:lvlText w:val="%3"/>
      <w:lvlJc w:val="left"/>
      <w:pPr>
        <w:ind w:left="1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6703E36">
      <w:start w:val="1"/>
      <w:numFmt w:val="decimal"/>
      <w:lvlText w:val="%4"/>
      <w:lvlJc w:val="left"/>
      <w:pPr>
        <w:ind w:left="2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B64EEA">
      <w:start w:val="1"/>
      <w:numFmt w:val="lowerLetter"/>
      <w:lvlText w:val="%5"/>
      <w:lvlJc w:val="left"/>
      <w:pPr>
        <w:ind w:left="3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7600B0">
      <w:start w:val="1"/>
      <w:numFmt w:val="lowerRoman"/>
      <w:lvlText w:val="%6"/>
      <w:lvlJc w:val="left"/>
      <w:pPr>
        <w:ind w:left="4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7E1354">
      <w:start w:val="1"/>
      <w:numFmt w:val="decimal"/>
      <w:lvlText w:val="%7"/>
      <w:lvlJc w:val="left"/>
      <w:pPr>
        <w:ind w:left="4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34E826">
      <w:start w:val="1"/>
      <w:numFmt w:val="lowerLetter"/>
      <w:lvlText w:val="%8"/>
      <w:lvlJc w:val="left"/>
      <w:pPr>
        <w:ind w:left="5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A0D5C4">
      <w:start w:val="1"/>
      <w:numFmt w:val="lowerRoman"/>
      <w:lvlText w:val="%9"/>
      <w:lvlJc w:val="left"/>
      <w:pPr>
        <w:ind w:left="6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18B0DC6"/>
    <w:multiLevelType w:val="hybridMultilevel"/>
    <w:tmpl w:val="0CCE97E2"/>
    <w:lvl w:ilvl="0" w:tplc="54E2BDB4">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08E4E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F8362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E42499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8E634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442F8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B68B8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1CBFE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B280E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32150D8"/>
    <w:multiLevelType w:val="hybridMultilevel"/>
    <w:tmpl w:val="A3CEA678"/>
    <w:lvl w:ilvl="0" w:tplc="64BE35CE">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0A9D34">
      <w:start w:val="1"/>
      <w:numFmt w:val="bullet"/>
      <w:lvlText w:val="o"/>
      <w:lvlJc w:val="left"/>
      <w:pPr>
        <w:ind w:left="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E813EA">
      <w:start w:val="1"/>
      <w:numFmt w:val="bullet"/>
      <w:lvlText w:val="▪"/>
      <w:lvlJc w:val="left"/>
      <w:pPr>
        <w:ind w:left="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D28862">
      <w:start w:val="1"/>
      <w:numFmt w:val="bullet"/>
      <w:lvlText w:val="•"/>
      <w:lvlJc w:val="left"/>
      <w:pPr>
        <w:ind w:left="9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8CE02A">
      <w:start w:val="1"/>
      <w:numFmt w:val="bullet"/>
      <w:lvlText w:val="˗"/>
      <w:lvlJc w:val="left"/>
      <w:pPr>
        <w:ind w:left="108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5" w:tplc="A5E6D390">
      <w:start w:val="1"/>
      <w:numFmt w:val="bullet"/>
      <w:lvlText w:val="▪"/>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202CB8">
      <w:start w:val="1"/>
      <w:numFmt w:val="bullet"/>
      <w:lvlText w:val="•"/>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041AF2">
      <w:start w:val="1"/>
      <w:numFmt w:val="bullet"/>
      <w:lvlText w:val="o"/>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50C76E">
      <w:start w:val="1"/>
      <w:numFmt w:val="bullet"/>
      <w:lvlText w:val="▪"/>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6925CE9"/>
    <w:multiLevelType w:val="hybridMultilevel"/>
    <w:tmpl w:val="2EAAA512"/>
    <w:lvl w:ilvl="0" w:tplc="547481A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46DEC4">
      <w:start w:val="1"/>
      <w:numFmt w:val="lowerLetter"/>
      <w:lvlText w:val="%2"/>
      <w:lvlJc w:val="left"/>
      <w:pPr>
        <w:ind w:left="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661A1C">
      <w:start w:val="1"/>
      <w:numFmt w:val="lowerLetter"/>
      <w:lvlRestart w:val="0"/>
      <w:lvlText w:val="%3)"/>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76FD5A">
      <w:start w:val="1"/>
      <w:numFmt w:val="decimal"/>
      <w:lvlText w:val="%4"/>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F40178">
      <w:start w:val="1"/>
      <w:numFmt w:val="lowerLetter"/>
      <w:lvlText w:val="%5"/>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42FD04">
      <w:start w:val="1"/>
      <w:numFmt w:val="lowerRoman"/>
      <w:lvlText w:val="%6"/>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0A04FC">
      <w:start w:val="1"/>
      <w:numFmt w:val="decimal"/>
      <w:lvlText w:val="%7"/>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92C4202">
      <w:start w:val="1"/>
      <w:numFmt w:val="lowerLetter"/>
      <w:lvlText w:val="%8"/>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D286F8">
      <w:start w:val="1"/>
      <w:numFmt w:val="lowerRoman"/>
      <w:lvlText w:val="%9"/>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E176299"/>
    <w:multiLevelType w:val="hybridMultilevel"/>
    <w:tmpl w:val="C866AABE"/>
    <w:lvl w:ilvl="0" w:tplc="C34E3FD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FAD8D6">
      <w:start w:val="1"/>
      <w:numFmt w:val="lowerLetter"/>
      <w:lvlText w:val="%2"/>
      <w:lvlJc w:val="left"/>
      <w:pPr>
        <w:ind w:left="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70EC0AE">
      <w:start w:val="1"/>
      <w:numFmt w:val="lowerRoman"/>
      <w:lvlText w:val="%3"/>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F6608C">
      <w:start w:val="2"/>
      <w:numFmt w:val="decimal"/>
      <w:lvlRestart w:val="0"/>
      <w:lvlText w:val="%4)"/>
      <w:lvlJc w:val="left"/>
      <w:pPr>
        <w:ind w:left="8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032F6A8">
      <w:start w:val="1"/>
      <w:numFmt w:val="lowerLetter"/>
      <w:lvlText w:val="%5"/>
      <w:lvlJc w:val="left"/>
      <w:pPr>
        <w:ind w:left="1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922814">
      <w:start w:val="1"/>
      <w:numFmt w:val="lowerRoman"/>
      <w:lvlText w:val="%6"/>
      <w:lvlJc w:val="left"/>
      <w:pPr>
        <w:ind w:left="2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766DF6">
      <w:start w:val="1"/>
      <w:numFmt w:val="decimal"/>
      <w:lvlText w:val="%7"/>
      <w:lvlJc w:val="left"/>
      <w:pPr>
        <w:ind w:left="3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B0B360">
      <w:start w:val="1"/>
      <w:numFmt w:val="lowerLetter"/>
      <w:lvlText w:val="%8"/>
      <w:lvlJc w:val="left"/>
      <w:pPr>
        <w:ind w:left="3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B0E0F2">
      <w:start w:val="1"/>
      <w:numFmt w:val="lowerRoman"/>
      <w:lvlText w:val="%9"/>
      <w:lvlJc w:val="left"/>
      <w:pPr>
        <w:ind w:left="4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1430AD3"/>
    <w:multiLevelType w:val="hybridMultilevel"/>
    <w:tmpl w:val="E3A6E500"/>
    <w:lvl w:ilvl="0" w:tplc="BA04C274">
      <w:start w:val="1"/>
      <w:numFmt w:val="bullet"/>
      <w:lvlText w:val="-"/>
      <w:lvlJc w:val="left"/>
      <w:pPr>
        <w:ind w:left="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ABE8490">
      <w:start w:val="1"/>
      <w:numFmt w:val="bullet"/>
      <w:lvlText w:val="o"/>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CAFA86">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D631B6">
      <w:start w:val="1"/>
      <w:numFmt w:val="bullet"/>
      <w:lvlText w:val="•"/>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28D506">
      <w:start w:val="1"/>
      <w:numFmt w:val="bullet"/>
      <w:lvlText w:val="o"/>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3CF660">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F89F1E">
      <w:start w:val="1"/>
      <w:numFmt w:val="bullet"/>
      <w:lvlText w:val="•"/>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E62F52">
      <w:start w:val="1"/>
      <w:numFmt w:val="bullet"/>
      <w:lvlText w:val="o"/>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DE1C8C">
      <w:start w:val="1"/>
      <w:numFmt w:val="bullet"/>
      <w:lvlText w:val="▪"/>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2094888"/>
    <w:multiLevelType w:val="hybridMultilevel"/>
    <w:tmpl w:val="332A4658"/>
    <w:lvl w:ilvl="0" w:tplc="4A6A2666">
      <w:start w:val="1"/>
      <w:numFmt w:val="decimal"/>
      <w:lvlText w:val="%1."/>
      <w:lvlJc w:val="left"/>
      <w:pPr>
        <w:ind w:left="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7E756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98D81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5A8EE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0E081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6CBA6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9AA4B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B26B1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22691B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4E15FFF"/>
    <w:multiLevelType w:val="hybridMultilevel"/>
    <w:tmpl w:val="FD52E1B2"/>
    <w:lvl w:ilvl="0" w:tplc="18A27E20">
      <w:start w:val="1"/>
      <w:numFmt w:val="lowerLetter"/>
      <w:lvlText w:val="%1)"/>
      <w:lvlJc w:val="left"/>
      <w:pPr>
        <w:ind w:left="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9EDCF6">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A0450C">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9A4E3A">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929F6E">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8A0C84">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E4AAA4C">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D4C580">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18250C">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8850470"/>
    <w:multiLevelType w:val="hybridMultilevel"/>
    <w:tmpl w:val="CFCC702E"/>
    <w:lvl w:ilvl="0" w:tplc="2DB04828">
      <w:start w:val="1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8C4376">
      <w:start w:val="2"/>
      <w:numFmt w:val="decimal"/>
      <w:lvlText w:val="%2)"/>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94A2D6">
      <w:start w:val="1"/>
      <w:numFmt w:val="lowerRoman"/>
      <w:lvlText w:val="%3"/>
      <w:lvlJc w:val="left"/>
      <w:pPr>
        <w:ind w:left="1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8A5AA2">
      <w:start w:val="1"/>
      <w:numFmt w:val="decimal"/>
      <w:lvlText w:val="%4"/>
      <w:lvlJc w:val="left"/>
      <w:pPr>
        <w:ind w:left="2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EE584C">
      <w:start w:val="1"/>
      <w:numFmt w:val="lowerLetter"/>
      <w:lvlText w:val="%5"/>
      <w:lvlJc w:val="left"/>
      <w:pPr>
        <w:ind w:left="2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187FDA">
      <w:start w:val="1"/>
      <w:numFmt w:val="lowerRoman"/>
      <w:lvlText w:val="%6"/>
      <w:lvlJc w:val="left"/>
      <w:pPr>
        <w:ind w:left="3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E696CA">
      <w:start w:val="1"/>
      <w:numFmt w:val="decimal"/>
      <w:lvlText w:val="%7"/>
      <w:lvlJc w:val="left"/>
      <w:pPr>
        <w:ind w:left="4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28D920">
      <w:start w:val="1"/>
      <w:numFmt w:val="lowerLetter"/>
      <w:lvlText w:val="%8"/>
      <w:lvlJc w:val="left"/>
      <w:pPr>
        <w:ind w:left="4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30A0F6">
      <w:start w:val="1"/>
      <w:numFmt w:val="lowerRoman"/>
      <w:lvlText w:val="%9"/>
      <w:lvlJc w:val="left"/>
      <w:pPr>
        <w:ind w:left="5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8F30E5C"/>
    <w:multiLevelType w:val="hybridMultilevel"/>
    <w:tmpl w:val="13C2375C"/>
    <w:lvl w:ilvl="0" w:tplc="4FD8A5B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1A0E46">
      <w:start w:val="1"/>
      <w:numFmt w:val="lowerLetter"/>
      <w:lvlText w:val="%2"/>
      <w:lvlJc w:val="left"/>
      <w:pPr>
        <w:ind w:left="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6A3C8C">
      <w:start w:val="1"/>
      <w:numFmt w:val="lowerLetter"/>
      <w:lvlRestart w:val="0"/>
      <w:lvlText w:val="%3)"/>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689388">
      <w:start w:val="1"/>
      <w:numFmt w:val="decimal"/>
      <w:lvlText w:val="%4"/>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E5A0808">
      <w:start w:val="1"/>
      <w:numFmt w:val="lowerLetter"/>
      <w:lvlText w:val="%5"/>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D964A0E">
      <w:start w:val="1"/>
      <w:numFmt w:val="lowerRoman"/>
      <w:lvlText w:val="%6"/>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503FC0">
      <w:start w:val="1"/>
      <w:numFmt w:val="decimal"/>
      <w:lvlText w:val="%7"/>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80ED9C">
      <w:start w:val="1"/>
      <w:numFmt w:val="lowerLetter"/>
      <w:lvlText w:val="%8"/>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4ECEA6">
      <w:start w:val="1"/>
      <w:numFmt w:val="lowerRoman"/>
      <w:lvlText w:val="%9"/>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94307BB"/>
    <w:multiLevelType w:val="hybridMultilevel"/>
    <w:tmpl w:val="85E4FBC2"/>
    <w:lvl w:ilvl="0" w:tplc="7C6A922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44C74F13"/>
    <w:multiLevelType w:val="hybridMultilevel"/>
    <w:tmpl w:val="9F90CAB0"/>
    <w:lvl w:ilvl="0" w:tplc="453ED64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0D01854">
      <w:start w:val="1"/>
      <w:numFmt w:val="lowerLetter"/>
      <w:lvlText w:val="%2"/>
      <w:lvlJc w:val="left"/>
      <w:pPr>
        <w:ind w:left="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7423B2">
      <w:start w:val="1"/>
      <w:numFmt w:val="lowerRoman"/>
      <w:lvlText w:val="%3"/>
      <w:lvlJc w:val="left"/>
      <w:pPr>
        <w:ind w:left="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EC4B50">
      <w:start w:val="1"/>
      <w:numFmt w:val="decimal"/>
      <w:lvlRestart w:val="0"/>
      <w:lvlText w:val="%4)"/>
      <w:lvlJc w:val="left"/>
      <w:pPr>
        <w:ind w:left="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ABC4310">
      <w:start w:val="1"/>
      <w:numFmt w:val="lowerLetter"/>
      <w:lvlText w:val="%5"/>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20C2FC">
      <w:start w:val="1"/>
      <w:numFmt w:val="lowerRoman"/>
      <w:lvlText w:val="%6"/>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EAA57A">
      <w:start w:val="1"/>
      <w:numFmt w:val="decimal"/>
      <w:lvlText w:val="%7"/>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E2891E">
      <w:start w:val="1"/>
      <w:numFmt w:val="lowerLetter"/>
      <w:lvlText w:val="%8"/>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849066">
      <w:start w:val="1"/>
      <w:numFmt w:val="lowerRoman"/>
      <w:lvlText w:val="%9"/>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56A4364"/>
    <w:multiLevelType w:val="hybridMultilevel"/>
    <w:tmpl w:val="164A665E"/>
    <w:lvl w:ilvl="0" w:tplc="A84AAACE">
      <w:start w:val="8"/>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CA7D0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96CBA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3C319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66F5F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CA3F7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EEFB3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68BA7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828BB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9C12962"/>
    <w:multiLevelType w:val="hybridMultilevel"/>
    <w:tmpl w:val="973C84A0"/>
    <w:lvl w:ilvl="0" w:tplc="89086376">
      <w:start w:val="1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A182AE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3E6B3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8887D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878AD9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CE10B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42DD5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AA030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56260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E583D22"/>
    <w:multiLevelType w:val="multilevel"/>
    <w:tmpl w:val="FD265DD6"/>
    <w:lvl w:ilvl="0">
      <w:start w:val="20"/>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E9C6B3A"/>
    <w:multiLevelType w:val="hybridMultilevel"/>
    <w:tmpl w:val="AC84B566"/>
    <w:lvl w:ilvl="0" w:tplc="A8A09FF8">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A80E22">
      <w:start w:val="1"/>
      <w:numFmt w:val="lowerLetter"/>
      <w:lvlText w:val="%2)"/>
      <w:lvlJc w:val="left"/>
      <w:pPr>
        <w:ind w:left="6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1444870">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18D83E">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4E9BA6">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24EEBE">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8A3F7C">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72A966">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8C7476">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051061C"/>
    <w:multiLevelType w:val="hybridMultilevel"/>
    <w:tmpl w:val="306AB374"/>
    <w:lvl w:ilvl="0" w:tplc="D9D447EA">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06E35A">
      <w:start w:val="1"/>
      <w:numFmt w:val="decimal"/>
      <w:lvlText w:val="%2)"/>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989E8A">
      <w:start w:val="1"/>
      <w:numFmt w:val="lowerLetter"/>
      <w:lvlText w:val="%3)"/>
      <w:lvlJc w:val="left"/>
      <w:pPr>
        <w:ind w:left="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7A0614">
      <w:start w:val="1"/>
      <w:numFmt w:val="decimal"/>
      <w:lvlText w:val="%4"/>
      <w:lvlJc w:val="left"/>
      <w:pPr>
        <w:ind w:left="16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EC184A">
      <w:start w:val="1"/>
      <w:numFmt w:val="lowerLetter"/>
      <w:lvlText w:val="%5"/>
      <w:lvlJc w:val="left"/>
      <w:pPr>
        <w:ind w:left="2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5EBCE2">
      <w:start w:val="1"/>
      <w:numFmt w:val="lowerRoman"/>
      <w:lvlText w:val="%6"/>
      <w:lvlJc w:val="left"/>
      <w:pPr>
        <w:ind w:left="3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A41D72">
      <w:start w:val="1"/>
      <w:numFmt w:val="decimal"/>
      <w:lvlText w:val="%7"/>
      <w:lvlJc w:val="left"/>
      <w:pPr>
        <w:ind w:left="3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402FF6">
      <w:start w:val="1"/>
      <w:numFmt w:val="lowerLetter"/>
      <w:lvlText w:val="%8"/>
      <w:lvlJc w:val="left"/>
      <w:pPr>
        <w:ind w:left="4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ECCD2C">
      <w:start w:val="1"/>
      <w:numFmt w:val="lowerRoman"/>
      <w:lvlText w:val="%9"/>
      <w:lvlJc w:val="left"/>
      <w:pPr>
        <w:ind w:left="5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32B5999"/>
    <w:multiLevelType w:val="hybridMultilevel"/>
    <w:tmpl w:val="025CD274"/>
    <w:lvl w:ilvl="0" w:tplc="3822E24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8103248">
      <w:start w:val="1"/>
      <w:numFmt w:val="lowerLetter"/>
      <w:lvlText w:val="%2"/>
      <w:lvlJc w:val="left"/>
      <w:pPr>
        <w:ind w:left="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DA7098">
      <w:start w:val="3"/>
      <w:numFmt w:val="decimal"/>
      <w:lvlRestart w:val="0"/>
      <w:lvlText w:val="%3)"/>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88109C">
      <w:start w:val="1"/>
      <w:numFmt w:val="decimal"/>
      <w:lvlText w:val="%4"/>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E2BF36">
      <w:start w:val="1"/>
      <w:numFmt w:val="lowerLetter"/>
      <w:lvlText w:val="%5"/>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0061D8">
      <w:start w:val="1"/>
      <w:numFmt w:val="lowerRoman"/>
      <w:lvlText w:val="%6"/>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206FB2">
      <w:start w:val="1"/>
      <w:numFmt w:val="decimal"/>
      <w:lvlText w:val="%7"/>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6C9DA2">
      <w:start w:val="1"/>
      <w:numFmt w:val="lowerLetter"/>
      <w:lvlText w:val="%8"/>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E424AEC">
      <w:start w:val="1"/>
      <w:numFmt w:val="lowerRoman"/>
      <w:lvlText w:val="%9"/>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50869E9"/>
    <w:multiLevelType w:val="hybridMultilevel"/>
    <w:tmpl w:val="ABC2B05A"/>
    <w:lvl w:ilvl="0" w:tplc="DA383D3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BA3F9E">
      <w:start w:val="1"/>
      <w:numFmt w:val="lowerLetter"/>
      <w:lvlText w:val="%2"/>
      <w:lvlJc w:val="left"/>
      <w:pPr>
        <w:ind w:left="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302534">
      <w:start w:val="1"/>
      <w:numFmt w:val="lowerLetter"/>
      <w:lvlRestart w:val="0"/>
      <w:lvlText w:val="%3)"/>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C89E80">
      <w:start w:val="1"/>
      <w:numFmt w:val="decimal"/>
      <w:lvlText w:val="%4"/>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7A473C2">
      <w:start w:val="1"/>
      <w:numFmt w:val="lowerLetter"/>
      <w:lvlText w:val="%5"/>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8551A">
      <w:start w:val="1"/>
      <w:numFmt w:val="lowerRoman"/>
      <w:lvlText w:val="%6"/>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B58DE8A">
      <w:start w:val="1"/>
      <w:numFmt w:val="decimal"/>
      <w:lvlText w:val="%7"/>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806C1EE">
      <w:start w:val="1"/>
      <w:numFmt w:val="lowerLetter"/>
      <w:lvlText w:val="%8"/>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904966">
      <w:start w:val="1"/>
      <w:numFmt w:val="lowerRoman"/>
      <w:lvlText w:val="%9"/>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D2C2B6D"/>
    <w:multiLevelType w:val="hybridMultilevel"/>
    <w:tmpl w:val="74848F08"/>
    <w:lvl w:ilvl="0" w:tplc="B2A60D84">
      <w:start w:val="1"/>
      <w:numFmt w:val="decimal"/>
      <w:lvlText w:val="%1."/>
      <w:lvlJc w:val="left"/>
      <w:pPr>
        <w:ind w:left="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BCF33E">
      <w:start w:val="1"/>
      <w:numFmt w:val="lowerLetter"/>
      <w:lvlText w:val="%2"/>
      <w:lvlJc w:val="left"/>
      <w:pPr>
        <w:ind w:left="1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70115C">
      <w:start w:val="1"/>
      <w:numFmt w:val="lowerRoman"/>
      <w:lvlText w:val="%3"/>
      <w:lvlJc w:val="left"/>
      <w:pPr>
        <w:ind w:left="1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B2AEC0">
      <w:start w:val="1"/>
      <w:numFmt w:val="decimal"/>
      <w:lvlText w:val="%4"/>
      <w:lvlJc w:val="left"/>
      <w:pPr>
        <w:ind w:left="2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2CC6F0">
      <w:start w:val="1"/>
      <w:numFmt w:val="lowerLetter"/>
      <w:lvlText w:val="%5"/>
      <w:lvlJc w:val="left"/>
      <w:pPr>
        <w:ind w:left="3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84879E">
      <w:start w:val="1"/>
      <w:numFmt w:val="lowerRoman"/>
      <w:lvlText w:val="%6"/>
      <w:lvlJc w:val="left"/>
      <w:pPr>
        <w:ind w:left="3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90D5E6">
      <w:start w:val="1"/>
      <w:numFmt w:val="decimal"/>
      <w:lvlText w:val="%7"/>
      <w:lvlJc w:val="left"/>
      <w:pPr>
        <w:ind w:left="4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7CAFB4">
      <w:start w:val="1"/>
      <w:numFmt w:val="lowerLetter"/>
      <w:lvlText w:val="%8"/>
      <w:lvlJc w:val="left"/>
      <w:pPr>
        <w:ind w:left="5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020C48A">
      <w:start w:val="1"/>
      <w:numFmt w:val="lowerRoman"/>
      <w:lvlText w:val="%9"/>
      <w:lvlJc w:val="left"/>
      <w:pPr>
        <w:ind w:left="6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ECD2231"/>
    <w:multiLevelType w:val="hybridMultilevel"/>
    <w:tmpl w:val="1BD28FAC"/>
    <w:lvl w:ilvl="0" w:tplc="4E8CE02A">
      <w:start w:val="1"/>
      <w:numFmt w:val="bullet"/>
      <w:lvlText w:val="˗"/>
      <w:lvlJc w:val="left"/>
      <w:pPr>
        <w:ind w:left="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0B0A0BC">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64853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A6A4C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287D5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5CEA9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E4727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ECAD5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A2685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F323FFD"/>
    <w:multiLevelType w:val="hybridMultilevel"/>
    <w:tmpl w:val="325C6B5E"/>
    <w:lvl w:ilvl="0" w:tplc="6BBCA8DC">
      <w:start w:val="27"/>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C9AB95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70AEFE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700C6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42A47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AE016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60D29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0E036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22841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1E96F92"/>
    <w:multiLevelType w:val="hybridMultilevel"/>
    <w:tmpl w:val="EE3AB974"/>
    <w:lvl w:ilvl="0" w:tplc="05F4A1C4">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8ECEA6">
      <w:start w:val="1"/>
      <w:numFmt w:val="decimal"/>
      <w:lvlText w:val="%2)"/>
      <w:lvlJc w:val="left"/>
      <w:pPr>
        <w:ind w:left="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FCF54C">
      <w:start w:val="1"/>
      <w:numFmt w:val="lowerRoman"/>
      <w:lvlText w:val="%3"/>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1ECB98">
      <w:start w:val="1"/>
      <w:numFmt w:val="decimal"/>
      <w:lvlText w:val="%4"/>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B2C7A2E">
      <w:start w:val="1"/>
      <w:numFmt w:val="lowerLetter"/>
      <w:lvlText w:val="%5"/>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9DAA402">
      <w:start w:val="1"/>
      <w:numFmt w:val="lowerRoman"/>
      <w:lvlText w:val="%6"/>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DE8CF4">
      <w:start w:val="1"/>
      <w:numFmt w:val="decimal"/>
      <w:lvlText w:val="%7"/>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0236B8">
      <w:start w:val="1"/>
      <w:numFmt w:val="lowerLetter"/>
      <w:lvlText w:val="%8"/>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703DF0">
      <w:start w:val="1"/>
      <w:numFmt w:val="lowerRoman"/>
      <w:lvlText w:val="%9"/>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23D76A7"/>
    <w:multiLevelType w:val="hybridMultilevel"/>
    <w:tmpl w:val="4B324644"/>
    <w:lvl w:ilvl="0" w:tplc="F314EC2E">
      <w:start w:val="1"/>
      <w:numFmt w:val="decimal"/>
      <w:lvlText w:val="%1."/>
      <w:lvlJc w:val="left"/>
      <w:pPr>
        <w:ind w:left="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D0F202">
      <w:start w:val="4"/>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C087006">
      <w:start w:val="24"/>
      <w:numFmt w:val="lowerLetter"/>
      <w:lvlText w:val="%3)"/>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16C67C">
      <w:start w:val="1"/>
      <w:numFmt w:val="decimal"/>
      <w:lvlText w:val="%4"/>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0CE0C4">
      <w:start w:val="1"/>
      <w:numFmt w:val="lowerLetter"/>
      <w:lvlText w:val="%5"/>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D8D01A">
      <w:start w:val="1"/>
      <w:numFmt w:val="lowerRoman"/>
      <w:lvlText w:val="%6"/>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B484DA">
      <w:start w:val="1"/>
      <w:numFmt w:val="decimal"/>
      <w:lvlText w:val="%7"/>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B2F084">
      <w:start w:val="1"/>
      <w:numFmt w:val="lowerLetter"/>
      <w:lvlText w:val="%8"/>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F0355A">
      <w:start w:val="1"/>
      <w:numFmt w:val="lowerRoman"/>
      <w:lvlText w:val="%9"/>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28C708A"/>
    <w:multiLevelType w:val="hybridMultilevel"/>
    <w:tmpl w:val="4CF487C2"/>
    <w:lvl w:ilvl="0" w:tplc="04150011">
      <w:start w:val="1"/>
      <w:numFmt w:val="decimal"/>
      <w:lvlText w:val="%1)"/>
      <w:lvlJc w:val="left"/>
      <w:pPr>
        <w:ind w:left="976" w:hanging="360"/>
      </w:pPr>
    </w:lvl>
    <w:lvl w:ilvl="1" w:tplc="04150019" w:tentative="1">
      <w:start w:val="1"/>
      <w:numFmt w:val="lowerLetter"/>
      <w:lvlText w:val="%2."/>
      <w:lvlJc w:val="left"/>
      <w:pPr>
        <w:ind w:left="1696" w:hanging="360"/>
      </w:pPr>
    </w:lvl>
    <w:lvl w:ilvl="2" w:tplc="0415001B" w:tentative="1">
      <w:start w:val="1"/>
      <w:numFmt w:val="lowerRoman"/>
      <w:lvlText w:val="%3."/>
      <w:lvlJc w:val="right"/>
      <w:pPr>
        <w:ind w:left="2416" w:hanging="180"/>
      </w:pPr>
    </w:lvl>
    <w:lvl w:ilvl="3" w:tplc="0415000F" w:tentative="1">
      <w:start w:val="1"/>
      <w:numFmt w:val="decimal"/>
      <w:lvlText w:val="%4."/>
      <w:lvlJc w:val="left"/>
      <w:pPr>
        <w:ind w:left="3136" w:hanging="360"/>
      </w:pPr>
    </w:lvl>
    <w:lvl w:ilvl="4" w:tplc="04150019" w:tentative="1">
      <w:start w:val="1"/>
      <w:numFmt w:val="lowerLetter"/>
      <w:lvlText w:val="%5."/>
      <w:lvlJc w:val="left"/>
      <w:pPr>
        <w:ind w:left="3856" w:hanging="360"/>
      </w:pPr>
    </w:lvl>
    <w:lvl w:ilvl="5" w:tplc="0415001B" w:tentative="1">
      <w:start w:val="1"/>
      <w:numFmt w:val="lowerRoman"/>
      <w:lvlText w:val="%6."/>
      <w:lvlJc w:val="right"/>
      <w:pPr>
        <w:ind w:left="4576" w:hanging="180"/>
      </w:pPr>
    </w:lvl>
    <w:lvl w:ilvl="6" w:tplc="0415000F" w:tentative="1">
      <w:start w:val="1"/>
      <w:numFmt w:val="decimal"/>
      <w:lvlText w:val="%7."/>
      <w:lvlJc w:val="left"/>
      <w:pPr>
        <w:ind w:left="5296" w:hanging="360"/>
      </w:pPr>
    </w:lvl>
    <w:lvl w:ilvl="7" w:tplc="04150019" w:tentative="1">
      <w:start w:val="1"/>
      <w:numFmt w:val="lowerLetter"/>
      <w:lvlText w:val="%8."/>
      <w:lvlJc w:val="left"/>
      <w:pPr>
        <w:ind w:left="6016" w:hanging="360"/>
      </w:pPr>
    </w:lvl>
    <w:lvl w:ilvl="8" w:tplc="0415001B" w:tentative="1">
      <w:start w:val="1"/>
      <w:numFmt w:val="lowerRoman"/>
      <w:lvlText w:val="%9."/>
      <w:lvlJc w:val="right"/>
      <w:pPr>
        <w:ind w:left="6736" w:hanging="180"/>
      </w:pPr>
    </w:lvl>
  </w:abstractNum>
  <w:abstractNum w:abstractNumId="39" w15:restartNumberingAfterBreak="0">
    <w:nsid w:val="62D72F96"/>
    <w:multiLevelType w:val="hybridMultilevel"/>
    <w:tmpl w:val="C9962000"/>
    <w:lvl w:ilvl="0" w:tplc="56C65984">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DA29CA">
      <w:start w:val="1"/>
      <w:numFmt w:val="bullet"/>
      <w:lvlText w:val="o"/>
      <w:lvlJc w:val="left"/>
      <w:pPr>
        <w:ind w:left="5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0432A4">
      <w:start w:val="1"/>
      <w:numFmt w:val="bullet"/>
      <w:lvlText w:val="▪"/>
      <w:lvlJc w:val="left"/>
      <w:pPr>
        <w:ind w:left="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64D198">
      <w:start w:val="1"/>
      <w:numFmt w:val="bullet"/>
      <w:lvlText w:val="•"/>
      <w:lvlJc w:val="left"/>
      <w:pPr>
        <w:ind w:left="10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8CE02A">
      <w:start w:val="1"/>
      <w:numFmt w:val="bullet"/>
      <w:lvlText w:val="˗"/>
      <w:lvlJc w:val="left"/>
      <w:pPr>
        <w:ind w:left="108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5" w:tplc="C0762390">
      <w:start w:val="1"/>
      <w:numFmt w:val="bullet"/>
      <w:lvlText w:val="▪"/>
      <w:lvlJc w:val="left"/>
      <w:pPr>
        <w:ind w:left="1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2007CE">
      <w:start w:val="1"/>
      <w:numFmt w:val="bullet"/>
      <w:lvlText w:val="•"/>
      <w:lvlJc w:val="left"/>
      <w:pPr>
        <w:ind w:left="2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E89AB4">
      <w:start w:val="1"/>
      <w:numFmt w:val="bullet"/>
      <w:lvlText w:val="o"/>
      <w:lvlJc w:val="left"/>
      <w:pPr>
        <w:ind w:left="3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D48E20">
      <w:start w:val="1"/>
      <w:numFmt w:val="bullet"/>
      <w:lvlText w:val="▪"/>
      <w:lvlJc w:val="left"/>
      <w:pPr>
        <w:ind w:left="4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2B30D91"/>
    <w:multiLevelType w:val="hybridMultilevel"/>
    <w:tmpl w:val="A7A8625A"/>
    <w:lvl w:ilvl="0" w:tplc="DA663686">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A22966">
      <w:start w:val="1"/>
      <w:numFmt w:val="bullet"/>
      <w:lvlText w:val="o"/>
      <w:lvlJc w:val="left"/>
      <w:pPr>
        <w:ind w:left="5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F80B5E8">
      <w:start w:val="1"/>
      <w:numFmt w:val="bullet"/>
      <w:lvlText w:val="▪"/>
      <w:lvlJc w:val="left"/>
      <w:pPr>
        <w:ind w:left="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72FD10">
      <w:start w:val="1"/>
      <w:numFmt w:val="bullet"/>
      <w:lvlRestart w:val="0"/>
      <w:lvlText w:val="-"/>
      <w:lvlJc w:val="left"/>
      <w:pPr>
        <w:ind w:left="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8CE02A">
      <w:start w:val="1"/>
      <w:numFmt w:val="bullet"/>
      <w:lvlText w:val="˗"/>
      <w:lvlJc w:val="left"/>
      <w:pPr>
        <w:ind w:left="108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5" w:tplc="A75878BA">
      <w:start w:val="1"/>
      <w:numFmt w:val="bullet"/>
      <w:lvlText w:val="▪"/>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B2CD80E">
      <w:start w:val="1"/>
      <w:numFmt w:val="bullet"/>
      <w:lvlText w:val="•"/>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D28318">
      <w:start w:val="1"/>
      <w:numFmt w:val="bullet"/>
      <w:lvlText w:val="o"/>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1B2E8A4">
      <w:start w:val="1"/>
      <w:numFmt w:val="bullet"/>
      <w:lvlText w:val="▪"/>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59A6013"/>
    <w:multiLevelType w:val="hybridMultilevel"/>
    <w:tmpl w:val="FFBC9252"/>
    <w:lvl w:ilvl="0" w:tplc="DAB26E42">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6A9BB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FCE57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72F1D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B0808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C65F7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6E4EF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A8591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E63C8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6C3728F"/>
    <w:multiLevelType w:val="hybridMultilevel"/>
    <w:tmpl w:val="8CD2CC26"/>
    <w:lvl w:ilvl="0" w:tplc="D304E43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A3B69CF"/>
    <w:multiLevelType w:val="hybridMultilevel"/>
    <w:tmpl w:val="515471F8"/>
    <w:lvl w:ilvl="0" w:tplc="E5CEB5E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7D007B0">
      <w:start w:val="1"/>
      <w:numFmt w:val="bullet"/>
      <w:lvlText w:val="o"/>
      <w:lvlJc w:val="left"/>
      <w:pPr>
        <w:ind w:left="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50B582">
      <w:start w:val="1"/>
      <w:numFmt w:val="bullet"/>
      <w:lvlText w:val="▪"/>
      <w:lvlJc w:val="left"/>
      <w:pPr>
        <w:ind w:left="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7C8122C">
      <w:start w:val="1"/>
      <w:numFmt w:val="bullet"/>
      <w:lvlText w:val="•"/>
      <w:lvlJc w:val="left"/>
      <w:pPr>
        <w:ind w:left="10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8CE02A">
      <w:start w:val="1"/>
      <w:numFmt w:val="bullet"/>
      <w:lvlText w:val="˗"/>
      <w:lvlJc w:val="left"/>
      <w:pPr>
        <w:ind w:left="108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5" w:tplc="BE7E5BA8">
      <w:start w:val="1"/>
      <w:numFmt w:val="bullet"/>
      <w:lvlText w:val="▪"/>
      <w:lvlJc w:val="left"/>
      <w:pPr>
        <w:ind w:left="2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4EC0CC">
      <w:start w:val="1"/>
      <w:numFmt w:val="bullet"/>
      <w:lvlText w:val="•"/>
      <w:lvlJc w:val="left"/>
      <w:pPr>
        <w:ind w:left="2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88EF90">
      <w:start w:val="1"/>
      <w:numFmt w:val="bullet"/>
      <w:lvlText w:val="o"/>
      <w:lvlJc w:val="left"/>
      <w:pPr>
        <w:ind w:left="3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646716">
      <w:start w:val="1"/>
      <w:numFmt w:val="bullet"/>
      <w:lvlText w:val="▪"/>
      <w:lvlJc w:val="left"/>
      <w:pPr>
        <w:ind w:left="4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671248959">
    <w:abstractNumId w:val="29"/>
  </w:num>
  <w:num w:numId="2" w16cid:durableId="880746737">
    <w:abstractNumId w:val="27"/>
  </w:num>
  <w:num w:numId="3" w16cid:durableId="1791317216">
    <w:abstractNumId w:val="8"/>
  </w:num>
  <w:num w:numId="4" w16cid:durableId="2067489245">
    <w:abstractNumId w:val="5"/>
  </w:num>
  <w:num w:numId="5" w16cid:durableId="165757169">
    <w:abstractNumId w:val="41"/>
  </w:num>
  <w:num w:numId="6" w16cid:durableId="127012423">
    <w:abstractNumId w:val="4"/>
  </w:num>
  <w:num w:numId="7" w16cid:durableId="369184913">
    <w:abstractNumId w:val="26"/>
  </w:num>
  <w:num w:numId="8" w16cid:durableId="1233588727">
    <w:abstractNumId w:val="12"/>
  </w:num>
  <w:num w:numId="9" w16cid:durableId="1368213936">
    <w:abstractNumId w:val="23"/>
  </w:num>
  <w:num w:numId="10" w16cid:durableId="800457875">
    <w:abstractNumId w:val="17"/>
  </w:num>
  <w:num w:numId="11" w16cid:durableId="931551234">
    <w:abstractNumId w:val="34"/>
  </w:num>
  <w:num w:numId="12" w16cid:durableId="487136477">
    <w:abstractNumId w:val="21"/>
  </w:num>
  <w:num w:numId="13" w16cid:durableId="176385144">
    <w:abstractNumId w:val="37"/>
  </w:num>
  <w:num w:numId="14" w16cid:durableId="367149187">
    <w:abstractNumId w:val="32"/>
  </w:num>
  <w:num w:numId="15" w16cid:durableId="1968392067">
    <w:abstractNumId w:val="10"/>
  </w:num>
  <w:num w:numId="16" w16cid:durableId="302152737">
    <w:abstractNumId w:val="31"/>
  </w:num>
  <w:num w:numId="17" w16cid:durableId="563681833">
    <w:abstractNumId w:val="40"/>
  </w:num>
  <w:num w:numId="18" w16cid:durableId="2057967095">
    <w:abstractNumId w:val="43"/>
  </w:num>
  <w:num w:numId="19" w16cid:durableId="1057128395">
    <w:abstractNumId w:val="0"/>
  </w:num>
  <w:num w:numId="20" w16cid:durableId="794182574">
    <w:abstractNumId w:val="3"/>
  </w:num>
  <w:num w:numId="21" w16cid:durableId="1554196270">
    <w:abstractNumId w:val="7"/>
  </w:num>
  <w:num w:numId="22" w16cid:durableId="1731224946">
    <w:abstractNumId w:val="36"/>
  </w:num>
  <w:num w:numId="23" w16cid:durableId="1674914779">
    <w:abstractNumId w:val="19"/>
  </w:num>
  <w:num w:numId="24" w16cid:durableId="1635982639">
    <w:abstractNumId w:val="1"/>
  </w:num>
  <w:num w:numId="25" w16cid:durableId="399980076">
    <w:abstractNumId w:val="35"/>
  </w:num>
  <w:num w:numId="26" w16cid:durableId="703289373">
    <w:abstractNumId w:val="11"/>
  </w:num>
  <w:num w:numId="27" w16cid:durableId="975255848">
    <w:abstractNumId w:val="13"/>
  </w:num>
  <w:num w:numId="28" w16cid:durableId="1920746829">
    <w:abstractNumId w:val="15"/>
  </w:num>
  <w:num w:numId="29" w16cid:durableId="984352478">
    <w:abstractNumId w:val="30"/>
  </w:num>
  <w:num w:numId="30" w16cid:durableId="1052382701">
    <w:abstractNumId w:val="22"/>
  </w:num>
  <w:num w:numId="31" w16cid:durableId="1577975814">
    <w:abstractNumId w:val="33"/>
  </w:num>
  <w:num w:numId="32" w16cid:durableId="1113865994">
    <w:abstractNumId w:val="39"/>
  </w:num>
  <w:num w:numId="33" w16cid:durableId="1463230850">
    <w:abstractNumId w:val="18"/>
  </w:num>
  <w:num w:numId="34" w16cid:durableId="1899197031">
    <w:abstractNumId w:val="16"/>
  </w:num>
  <w:num w:numId="35" w16cid:durableId="1644385740">
    <w:abstractNumId w:val="25"/>
  </w:num>
  <w:num w:numId="36" w16cid:durableId="380906778">
    <w:abstractNumId w:val="14"/>
  </w:num>
  <w:num w:numId="37" w16cid:durableId="1342246095">
    <w:abstractNumId w:val="6"/>
  </w:num>
  <w:num w:numId="38" w16cid:durableId="889801188">
    <w:abstractNumId w:val="9"/>
  </w:num>
  <w:num w:numId="39" w16cid:durableId="1857962902">
    <w:abstractNumId w:val="20"/>
  </w:num>
  <w:num w:numId="40" w16cid:durableId="1562249120">
    <w:abstractNumId w:val="24"/>
  </w:num>
  <w:num w:numId="41" w16cid:durableId="1411276041">
    <w:abstractNumId w:val="2"/>
  </w:num>
  <w:num w:numId="42" w16cid:durableId="834760856">
    <w:abstractNumId w:val="38"/>
  </w:num>
  <w:num w:numId="43" w16cid:durableId="549847626">
    <w:abstractNumId w:val="42"/>
  </w:num>
  <w:num w:numId="44" w16cid:durableId="90487411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68F"/>
    <w:rsid w:val="00026B95"/>
    <w:rsid w:val="000874BF"/>
    <w:rsid w:val="000922A3"/>
    <w:rsid w:val="000B134E"/>
    <w:rsid w:val="000E7429"/>
    <w:rsid w:val="00105491"/>
    <w:rsid w:val="00173F3E"/>
    <w:rsid w:val="00191E45"/>
    <w:rsid w:val="001B7FFE"/>
    <w:rsid w:val="001C56CA"/>
    <w:rsid w:val="001F47DF"/>
    <w:rsid w:val="00210415"/>
    <w:rsid w:val="002342C0"/>
    <w:rsid w:val="002865E9"/>
    <w:rsid w:val="00292E57"/>
    <w:rsid w:val="002B33C2"/>
    <w:rsid w:val="002B64A5"/>
    <w:rsid w:val="002F4B9D"/>
    <w:rsid w:val="00301391"/>
    <w:rsid w:val="003052CD"/>
    <w:rsid w:val="00331858"/>
    <w:rsid w:val="003B472B"/>
    <w:rsid w:val="004724D8"/>
    <w:rsid w:val="00495B3B"/>
    <w:rsid w:val="004E6D95"/>
    <w:rsid w:val="0050231C"/>
    <w:rsid w:val="00507048"/>
    <w:rsid w:val="00511070"/>
    <w:rsid w:val="005774A3"/>
    <w:rsid w:val="00660169"/>
    <w:rsid w:val="00682446"/>
    <w:rsid w:val="00684B76"/>
    <w:rsid w:val="006C3572"/>
    <w:rsid w:val="006D2161"/>
    <w:rsid w:val="006E6834"/>
    <w:rsid w:val="006F4987"/>
    <w:rsid w:val="00707D13"/>
    <w:rsid w:val="0073785D"/>
    <w:rsid w:val="007812B0"/>
    <w:rsid w:val="0078703A"/>
    <w:rsid w:val="007904C0"/>
    <w:rsid w:val="007C518B"/>
    <w:rsid w:val="00856AF3"/>
    <w:rsid w:val="00865CAF"/>
    <w:rsid w:val="00876621"/>
    <w:rsid w:val="008A0764"/>
    <w:rsid w:val="008B4AAD"/>
    <w:rsid w:val="008C1C93"/>
    <w:rsid w:val="008F580D"/>
    <w:rsid w:val="00941EA8"/>
    <w:rsid w:val="0094221D"/>
    <w:rsid w:val="00950FEA"/>
    <w:rsid w:val="009D7D3D"/>
    <w:rsid w:val="00A85734"/>
    <w:rsid w:val="00AA768F"/>
    <w:rsid w:val="00AB66FB"/>
    <w:rsid w:val="00B1485E"/>
    <w:rsid w:val="00B87866"/>
    <w:rsid w:val="00C033D1"/>
    <w:rsid w:val="00C133B1"/>
    <w:rsid w:val="00C774D8"/>
    <w:rsid w:val="00CD3DEC"/>
    <w:rsid w:val="00CD4C43"/>
    <w:rsid w:val="00CE3BED"/>
    <w:rsid w:val="00D01A4E"/>
    <w:rsid w:val="00D111FC"/>
    <w:rsid w:val="00D467A1"/>
    <w:rsid w:val="00D47D83"/>
    <w:rsid w:val="00D50753"/>
    <w:rsid w:val="00D572D2"/>
    <w:rsid w:val="00D752C2"/>
    <w:rsid w:val="00DA7F3D"/>
    <w:rsid w:val="00DB4BDA"/>
    <w:rsid w:val="00DE4238"/>
    <w:rsid w:val="00E143FB"/>
    <w:rsid w:val="00E2103D"/>
    <w:rsid w:val="00E4378F"/>
    <w:rsid w:val="00E74266"/>
    <w:rsid w:val="00EA4459"/>
    <w:rsid w:val="00EF1470"/>
    <w:rsid w:val="00F33A0A"/>
    <w:rsid w:val="00F73E97"/>
    <w:rsid w:val="00F7407A"/>
    <w:rsid w:val="00FA1D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6135F"/>
  <w15:docId w15:val="{76B68366-17A4-4050-B855-93E923C2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85734"/>
    <w:pPr>
      <w:ind w:left="720"/>
      <w:contextualSpacing/>
    </w:pPr>
  </w:style>
  <w:style w:type="character" w:styleId="Odwoaniedokomentarza">
    <w:name w:val="annotation reference"/>
    <w:basedOn w:val="Domylnaczcionkaakapitu"/>
    <w:uiPriority w:val="99"/>
    <w:semiHidden/>
    <w:unhideWhenUsed/>
    <w:rsid w:val="00950FEA"/>
    <w:rPr>
      <w:sz w:val="16"/>
      <w:szCs w:val="16"/>
    </w:rPr>
  </w:style>
  <w:style w:type="paragraph" w:styleId="Tekstkomentarza">
    <w:name w:val="annotation text"/>
    <w:basedOn w:val="Normalny"/>
    <w:link w:val="TekstkomentarzaZnak"/>
    <w:uiPriority w:val="99"/>
    <w:semiHidden/>
    <w:unhideWhenUsed/>
    <w:rsid w:val="00950FE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50FEA"/>
    <w:rPr>
      <w:sz w:val="20"/>
      <w:szCs w:val="20"/>
    </w:rPr>
  </w:style>
  <w:style w:type="paragraph" w:styleId="Tematkomentarza">
    <w:name w:val="annotation subject"/>
    <w:basedOn w:val="Tekstkomentarza"/>
    <w:next w:val="Tekstkomentarza"/>
    <w:link w:val="TematkomentarzaZnak"/>
    <w:uiPriority w:val="99"/>
    <w:semiHidden/>
    <w:unhideWhenUsed/>
    <w:rsid w:val="00950FEA"/>
    <w:rPr>
      <w:b/>
      <w:bCs/>
    </w:rPr>
  </w:style>
  <w:style w:type="character" w:customStyle="1" w:styleId="TematkomentarzaZnak">
    <w:name w:val="Temat komentarza Znak"/>
    <w:basedOn w:val="TekstkomentarzaZnak"/>
    <w:link w:val="Tematkomentarza"/>
    <w:uiPriority w:val="99"/>
    <w:semiHidden/>
    <w:rsid w:val="00950FEA"/>
    <w:rPr>
      <w:b/>
      <w:bCs/>
      <w:sz w:val="20"/>
      <w:szCs w:val="20"/>
    </w:rPr>
  </w:style>
  <w:style w:type="paragraph" w:styleId="Tekstdymka">
    <w:name w:val="Balloon Text"/>
    <w:basedOn w:val="Normalny"/>
    <w:link w:val="TekstdymkaZnak"/>
    <w:uiPriority w:val="99"/>
    <w:semiHidden/>
    <w:unhideWhenUsed/>
    <w:rsid w:val="00950F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0FEA"/>
    <w:rPr>
      <w:rFonts w:ascii="Tahoma" w:hAnsi="Tahoma" w:cs="Tahoma"/>
      <w:sz w:val="16"/>
      <w:szCs w:val="16"/>
    </w:rPr>
  </w:style>
  <w:style w:type="paragraph" w:styleId="Poprawka">
    <w:name w:val="Revision"/>
    <w:hidden/>
    <w:uiPriority w:val="99"/>
    <w:semiHidden/>
    <w:rsid w:val="00AB66FB"/>
    <w:pPr>
      <w:spacing w:after="0" w:line="240" w:lineRule="auto"/>
    </w:pPr>
  </w:style>
  <w:style w:type="paragraph" w:styleId="Nagwek">
    <w:name w:val="header"/>
    <w:basedOn w:val="Normalny"/>
    <w:link w:val="NagwekZnak"/>
    <w:uiPriority w:val="99"/>
    <w:unhideWhenUsed/>
    <w:rsid w:val="008F580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5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788973">
      <w:bodyDiv w:val="1"/>
      <w:marLeft w:val="0"/>
      <w:marRight w:val="0"/>
      <w:marTop w:val="0"/>
      <w:marBottom w:val="0"/>
      <w:divBdr>
        <w:top w:val="none" w:sz="0" w:space="0" w:color="auto"/>
        <w:left w:val="none" w:sz="0" w:space="0" w:color="auto"/>
        <w:bottom w:val="none" w:sz="0" w:space="0" w:color="auto"/>
        <w:right w:val="none" w:sz="0" w:space="0" w:color="auto"/>
      </w:divBdr>
    </w:div>
    <w:div w:id="162125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77A1E-E47D-4D26-B4D8-07E6C6299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21</Pages>
  <Words>9734</Words>
  <Characters>58408</Characters>
  <Application>Microsoft Office Word</Application>
  <DocSecurity>0</DocSecurity>
  <Lines>486</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 Przypaśniak</dc:creator>
  <cp:lastModifiedBy>Dominika Przypaśniak</cp:lastModifiedBy>
  <cp:revision>35</cp:revision>
  <cp:lastPrinted>2022-07-18T08:25:00Z</cp:lastPrinted>
  <dcterms:created xsi:type="dcterms:W3CDTF">2022-05-26T10:57:00Z</dcterms:created>
  <dcterms:modified xsi:type="dcterms:W3CDTF">2022-07-18T09:37:00Z</dcterms:modified>
</cp:coreProperties>
</file>