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B8C" w:rsidRPr="00370F58" w:rsidRDefault="00914B8C" w:rsidP="00914B8C">
      <w:pPr>
        <w:spacing w:after="120" w:line="276" w:lineRule="auto"/>
        <w:jc w:val="center"/>
        <w:rPr>
          <w:rFonts w:eastAsia="Calibri" w:cstheme="minorHAnsi"/>
          <w:b/>
          <w:color w:val="000000"/>
        </w:rPr>
      </w:pPr>
      <w:r w:rsidRPr="00370F58">
        <w:rPr>
          <w:rFonts w:eastAsia="Calibri" w:cstheme="minorHAnsi"/>
          <w:b/>
          <w:color w:val="000000"/>
        </w:rPr>
        <w:t>KLAUZULA INFORMACYJNA</w:t>
      </w:r>
    </w:p>
    <w:p w:rsidR="00914B8C" w:rsidRPr="00370F58" w:rsidRDefault="00914B8C" w:rsidP="00914B8C">
      <w:pPr>
        <w:spacing w:after="120" w:line="276" w:lineRule="auto"/>
        <w:jc w:val="center"/>
        <w:rPr>
          <w:rFonts w:eastAsia="Calibri" w:cstheme="minorHAnsi"/>
        </w:rPr>
      </w:pPr>
      <w:bookmarkStart w:id="0" w:name="_GoBack"/>
      <w:r w:rsidRPr="00370F58">
        <w:rPr>
          <w:rFonts w:eastAsia="Calibri" w:cstheme="minorHAnsi"/>
          <w:b/>
          <w:color w:val="000000"/>
        </w:rPr>
        <w:t>na potrzeby popularyzacji zagadnień ochrony przeciwpożarowej na stronie internetowej KW PSP w Toruniu</w:t>
      </w:r>
    </w:p>
    <w:bookmarkEnd w:id="0"/>
    <w:p w:rsidR="00914B8C" w:rsidRPr="00370F58" w:rsidRDefault="00914B8C" w:rsidP="00914B8C">
      <w:pPr>
        <w:spacing w:after="200" w:line="276" w:lineRule="auto"/>
        <w:jc w:val="both"/>
        <w:rPr>
          <w:rFonts w:eastAsia="Calibri" w:cstheme="minorHAnsi"/>
          <w:color w:val="000000"/>
        </w:rPr>
      </w:pPr>
      <w:r w:rsidRPr="00370F58">
        <w:rPr>
          <w:rFonts w:eastAsia="Calibri" w:cstheme="minorHAnsi"/>
          <w:color w:val="000000"/>
        </w:rPr>
        <w:t xml:space="preserve">Zgodnie z art. 13 ust. 1 i 2 ogólnego rozporządzenia o ochronie danych osobowych </w:t>
      </w:r>
      <w:r w:rsidRPr="00370F58">
        <w:rPr>
          <w:rFonts w:eastAsia="Calibri" w:cstheme="minorHAnsi"/>
          <w:color w:val="000000"/>
        </w:rPr>
        <w:br/>
        <w:t>z dnia 27 kwietnia 2016 r. Parlamentu Europejskiego i Rady (UE) 2016/679 zwanego dalej RODO informujemy, że:</w:t>
      </w:r>
    </w:p>
    <w:p w:rsidR="00914B8C" w:rsidRPr="00370F58" w:rsidRDefault="00914B8C" w:rsidP="00914B8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  <w:color w:val="000000"/>
        </w:rPr>
      </w:pPr>
      <w:r w:rsidRPr="00370F58">
        <w:rPr>
          <w:rFonts w:eastAsia="Calibri" w:cstheme="minorHAnsi"/>
          <w:color w:val="000000"/>
        </w:rPr>
        <w:t>Administratorem przetwarzającym Pani(a) dane osobowe jest Kujawsko-Pomorski Komendant Wojewódzki Państwowej Straży Pożarnej, z siedzibą w Toruniu, ul. Prosta 32.</w:t>
      </w:r>
    </w:p>
    <w:p w:rsidR="00914B8C" w:rsidRPr="00370F58" w:rsidRDefault="00914B8C" w:rsidP="00914B8C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 w:cstheme="minorHAnsi"/>
        </w:rPr>
      </w:pPr>
      <w:r w:rsidRPr="00370F58">
        <w:rPr>
          <w:rFonts w:eastAsia="Calibri" w:cstheme="minorHAnsi"/>
          <w:color w:val="000000"/>
        </w:rPr>
        <w:t xml:space="preserve">W Komendzie Wojewódzkiej Państwowej Straży Pożarnej w Toruniu wyznaczony został Inspektor Ochrony Danych, mail: </w:t>
      </w:r>
      <w:hyperlink r:id="rId5" w:history="1">
        <w:r w:rsidRPr="00370F58">
          <w:rPr>
            <w:rFonts w:eastAsia="Calibri" w:cstheme="minorHAnsi"/>
            <w:color w:val="0000FF"/>
          </w:rPr>
          <w:t>iod_kwpsp@kujawy.psp.gov.pl</w:t>
        </w:r>
      </w:hyperlink>
    </w:p>
    <w:p w:rsidR="00914B8C" w:rsidRPr="00370F58" w:rsidRDefault="00914B8C" w:rsidP="00914B8C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 w:cstheme="minorHAnsi"/>
        </w:rPr>
      </w:pPr>
      <w:r w:rsidRPr="00370F58">
        <w:rPr>
          <w:rFonts w:eastAsia="Calibri" w:cstheme="minorHAnsi"/>
          <w:color w:val="000000"/>
        </w:rPr>
        <w:t>Pani(a) dane osobowe w postaci wizerunku będą przetwarzane w związku z realizacją celu jakim jest popularyzacja zagadnień ochrony przeciwpożarowej na podstawie art. 6 ust. 1 lit. e RODO.</w:t>
      </w:r>
    </w:p>
    <w:p w:rsidR="00914B8C" w:rsidRPr="00370F58" w:rsidRDefault="00914B8C" w:rsidP="00914B8C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 w:cstheme="minorHAnsi"/>
        </w:rPr>
      </w:pPr>
      <w:bookmarkStart w:id="1" w:name="_Hlk86830385"/>
      <w:r w:rsidRPr="00370F58">
        <w:rPr>
          <w:rFonts w:eastAsia="Calibri" w:cstheme="minorHAnsi"/>
        </w:rPr>
        <w:t xml:space="preserve">Pani/Pana dane osobowe mogą być </w:t>
      </w:r>
      <w:bookmarkEnd w:id="1"/>
      <w:r w:rsidRPr="00370F58">
        <w:rPr>
          <w:rFonts w:eastAsia="Calibri" w:cstheme="minorHAnsi"/>
        </w:rPr>
        <w:t>rozpowszechnione w sieci internetowej co może się wiązać</w:t>
      </w:r>
      <w:r>
        <w:rPr>
          <w:rFonts w:eastAsia="Calibri" w:cstheme="minorHAnsi"/>
        </w:rPr>
        <w:t xml:space="preserve">    </w:t>
      </w:r>
      <w:r w:rsidRPr="00370F58">
        <w:rPr>
          <w:rFonts w:eastAsia="Calibri" w:cstheme="minorHAnsi"/>
        </w:rPr>
        <w:t xml:space="preserve"> z przekazaniem w/w danych do państwa trzeciego. </w:t>
      </w:r>
    </w:p>
    <w:p w:rsidR="00914B8C" w:rsidRPr="00370F58" w:rsidRDefault="00914B8C" w:rsidP="00914B8C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>Odbiorcami Pani/Pana danych osobowych mogą być inne jednostki organizacyjne PSP.</w:t>
      </w:r>
    </w:p>
    <w:p w:rsidR="00914B8C" w:rsidRPr="00370F58" w:rsidRDefault="00914B8C" w:rsidP="00914B8C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eastAsia="Calibri" w:cstheme="minorHAnsi"/>
        </w:rPr>
      </w:pPr>
      <w:r w:rsidRPr="00370F58">
        <w:rPr>
          <w:rFonts w:eastAsia="Calibri" w:cstheme="minorHAnsi"/>
          <w:color w:val="000000"/>
        </w:rPr>
        <w:t>Pani(a) dane osobowe będą przechowywane do czasu zakończenia celu przetwarzania wizerunku.</w:t>
      </w:r>
    </w:p>
    <w:p w:rsidR="00914B8C" w:rsidRPr="00370F58" w:rsidRDefault="00914B8C" w:rsidP="00914B8C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  <w:color w:val="000000"/>
        </w:rPr>
      </w:pPr>
      <w:r w:rsidRPr="00370F58">
        <w:rPr>
          <w:rFonts w:cstheme="minorHAnsi"/>
          <w:color w:val="000000"/>
        </w:rPr>
        <w:t>Posiada Pani(-) prawo żądania dostępu do treści swoich danych oraz ich sprostowania. Posiada Pani(-) także prawo do usunięcia danych, prawo ograniczenia przetwarzania,       z zastrzeżeniem, że nie dotyczy to przypadków w których Administrator posiada uprawnienia do dalszego  przetwarzania danych na podstawie przepisów prawa.</w:t>
      </w:r>
    </w:p>
    <w:p w:rsidR="00914B8C" w:rsidRPr="00370F58" w:rsidRDefault="00914B8C" w:rsidP="00914B8C">
      <w:pPr>
        <w:pStyle w:val="Akapitzlist"/>
        <w:spacing w:after="0" w:line="276" w:lineRule="auto"/>
        <w:ind w:left="360"/>
        <w:rPr>
          <w:rFonts w:cstheme="minorHAnsi"/>
          <w:color w:val="000000"/>
        </w:rPr>
      </w:pPr>
      <w:bookmarkStart w:id="2" w:name="_Hlk86832399"/>
      <w:r w:rsidRPr="00370F58">
        <w:rPr>
          <w:rFonts w:cstheme="minorHAnsi"/>
          <w:color w:val="000000"/>
        </w:rPr>
        <w:t>Posiada Pani(-) prawo do sprzeciwu - z przyczyn związanych ze szczególna sytuacją  - wobec przetwarzania dotyczących jej danych osobowych.</w:t>
      </w:r>
    </w:p>
    <w:bookmarkEnd w:id="2"/>
    <w:p w:rsidR="00914B8C" w:rsidRPr="00370F58" w:rsidRDefault="00914B8C" w:rsidP="00914B8C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eastAsia="Calibri" w:cstheme="minorHAnsi"/>
          <w:i/>
        </w:rPr>
      </w:pPr>
      <w:r w:rsidRPr="00370F58">
        <w:rPr>
          <w:rFonts w:eastAsia="Calibri" w:cstheme="minorHAnsi"/>
        </w:rPr>
        <w:t xml:space="preserve">Posiada </w:t>
      </w:r>
      <w:r w:rsidRPr="00370F58">
        <w:rPr>
          <w:rFonts w:eastAsia="Calibri" w:cstheme="minorHAnsi"/>
          <w:color w:val="000000"/>
        </w:rPr>
        <w:t>Pani(-) prawo wniesienia skargi do Prezesa Urzędu Ochrony Danych Osobowych, ul. Stawki 2, 00-193 Warszawa, jeżeli uzna Pani(-), że przetwarzanie narusza przepisy ogólnego rozporządzenia o ochronie danych osobowych z dnia 27 kwietnia 2016 r.</w:t>
      </w:r>
    </w:p>
    <w:p w:rsidR="00914B8C" w:rsidRPr="00370F58" w:rsidRDefault="00914B8C" w:rsidP="00914B8C">
      <w:pPr>
        <w:numPr>
          <w:ilvl w:val="0"/>
          <w:numId w:val="1"/>
        </w:numPr>
        <w:spacing w:after="0" w:line="276" w:lineRule="auto"/>
        <w:ind w:left="425" w:hanging="357"/>
        <w:contextualSpacing/>
        <w:jc w:val="both"/>
        <w:rPr>
          <w:rFonts w:eastAsia="Calibri" w:cstheme="minorHAnsi"/>
          <w:i/>
        </w:rPr>
      </w:pPr>
      <w:r w:rsidRPr="00370F58">
        <w:rPr>
          <w:rFonts w:eastAsia="Calibri" w:cstheme="minorHAnsi"/>
          <w:color w:val="000000"/>
        </w:rPr>
        <w:t>Przetwarzanie podanych przez Panią(a) danych osobowych nie będzie podlegało zautomatyzowanemu podejmowaniu decyzji, w tym profilowaniu, o którym mowa w art. 22 ust. 1 i 4 ogólnego rozporządzenia o ochronie danych osobowych z dnia 27 kwietnia 2016 r.</w:t>
      </w:r>
    </w:p>
    <w:p w:rsidR="00D85CCB" w:rsidRDefault="00914B8C"/>
    <w:sectPr w:rsidR="00D8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C4D68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8C"/>
    <w:rsid w:val="00222906"/>
    <w:rsid w:val="00534EC8"/>
    <w:rsid w:val="0091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54526-57AE-4768-B653-BF3D96CB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B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Bukowski</dc:creator>
  <cp:keywords/>
  <dc:description/>
  <cp:lastModifiedBy>Dariusz Bukowski</cp:lastModifiedBy>
  <cp:revision>1</cp:revision>
  <dcterms:created xsi:type="dcterms:W3CDTF">2021-11-03T13:18:00Z</dcterms:created>
  <dcterms:modified xsi:type="dcterms:W3CDTF">2021-11-03T13:19:00Z</dcterms:modified>
</cp:coreProperties>
</file>