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8580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107069A5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3B08681A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14:paraId="4C8E76CD" w14:textId="77777777" w:rsidR="0051587A" w:rsidRPr="00D638BB" w:rsidRDefault="00AD2536" w:rsidP="00B871B6">
            <w:pPr>
              <w:spacing w:before="120" w:after="120"/>
              <w:rPr>
                <w:rFonts w:asciiTheme="minorHAnsi" w:eastAsiaTheme="minorHAnsi" w:hAnsiTheme="minorHAnsi" w:cstheme="minorHAnsi"/>
                <w:b/>
                <w:bCs/>
                <w:i/>
                <w:sz w:val="22"/>
                <w:szCs w:val="22"/>
                <w:lang w:eastAsia="en-US"/>
              </w:rPr>
            </w:pPr>
            <w:r w:rsidRPr="003D46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założeń projektu informatycznego </w:t>
            </w:r>
            <w:r w:rsidR="00C44251" w:rsidRPr="003D46EC">
              <w:rPr>
                <w:rFonts w:asciiTheme="minorHAnsi" w:hAnsiTheme="minorHAnsi" w:cstheme="minorHAnsi"/>
                <w:b/>
                <w:sz w:val="22"/>
                <w:szCs w:val="22"/>
              </w:rPr>
              <w:t>pn.</w:t>
            </w:r>
            <w:r w:rsidR="005158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hyperlink r:id="rId7" w:history="1">
              <w:r w:rsidR="0051587A" w:rsidRPr="0051587A">
                <w:rPr>
                  <w:rStyle w:val="Hipercze"/>
                  <w:rFonts w:asciiTheme="minorHAnsi" w:hAnsiTheme="minorHAnsi" w:cstheme="minorHAnsi"/>
                  <w:b/>
                  <w:bCs/>
                  <w:i/>
                  <w:color w:val="auto"/>
                  <w:sz w:val="22"/>
                  <w:szCs w:val="22"/>
                  <w:u w:val="none"/>
                </w:rPr>
                <w:t>„e-KIDL”</w:t>
              </w:r>
            </w:hyperlink>
          </w:p>
        </w:tc>
      </w:tr>
      <w:tr w:rsidR="00A06425" w:rsidRPr="00A06425" w14:paraId="455EF5D0" w14:textId="77777777" w:rsidTr="00A06425">
        <w:tc>
          <w:tcPr>
            <w:tcW w:w="562" w:type="dxa"/>
            <w:shd w:val="clear" w:color="auto" w:fill="auto"/>
            <w:vAlign w:val="center"/>
          </w:tcPr>
          <w:p w14:paraId="4391AA3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CFB6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860B1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D65502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2C16C6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168324F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E06CB27" w14:textId="77777777" w:rsidTr="00A06425">
        <w:tc>
          <w:tcPr>
            <w:tcW w:w="562" w:type="dxa"/>
            <w:shd w:val="clear" w:color="auto" w:fill="auto"/>
          </w:tcPr>
          <w:p w14:paraId="670902CE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FBD754C" w14:textId="77777777" w:rsidR="00A06425" w:rsidRPr="00A06425" w:rsidRDefault="00AD253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14:paraId="0249C3FF" w14:textId="77777777" w:rsidR="00A06425" w:rsidRPr="00381B9C" w:rsidRDefault="00B035AA" w:rsidP="00A20F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Pkt 3</w:t>
            </w:r>
            <w:r w:rsidR="003A03B4">
              <w:rPr>
                <w:rFonts w:asciiTheme="minorHAnsi" w:hAnsiTheme="minorHAnsi" w:cstheme="minorHAnsi"/>
                <w:sz w:val="22"/>
                <w:szCs w:val="22"/>
              </w:rPr>
              <w:t xml:space="preserve"> (str. 21)</w:t>
            </w:r>
          </w:p>
        </w:tc>
        <w:tc>
          <w:tcPr>
            <w:tcW w:w="4678" w:type="dxa"/>
            <w:shd w:val="clear" w:color="auto" w:fill="auto"/>
          </w:tcPr>
          <w:p w14:paraId="62F0C9E1" w14:textId="77777777" w:rsidR="00B035AA" w:rsidRPr="00B035AA" w:rsidRDefault="00B035AA" w:rsidP="00B035AA">
            <w:pPr>
              <w:pStyle w:val="Tekstpodstawowy2"/>
              <w:ind w:left="0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B035A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W części „Opis założeń przedsięwzięcia informatycznego o publicznym zastosowaniu” w tabeli w pkt 3 dotyczącym rejestru PESEL w opisie systemu wskazany został „Obszar Obsługi Cudzoziemców: Rejestracja obywateli państw trzecich”. </w:t>
            </w:r>
          </w:p>
          <w:p w14:paraId="4A7D9814" w14:textId="77777777" w:rsidR="00B035AA" w:rsidRPr="00B035AA" w:rsidRDefault="00B035AA" w:rsidP="00B035AA">
            <w:pPr>
              <w:pStyle w:val="Tekstpodstawowy2"/>
              <w:ind w:left="0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 w:rsidRPr="00B035A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Zgodnie z przepisami ustawy z dnia 24 września 2010 r. o ewidencji ludności (Dz. U. z 2026 r. poz. 384</w:t>
            </w:r>
            <w:r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, z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późn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. zm.</w:t>
            </w:r>
            <w:r w:rsidRPr="00B035A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) w art. 7 wskazane zostały osoby, których dane gromadzone są w rejestrze PESEL. Wśród tych osób wymienieni są cudzoziemcy zamieszkujący na terytorium Rzeczypospolitej Polskiej oraz osoby obowiązane na podstawie odrębnych przepisów do posiadania numeru PESEL (również dotyczy cudzoziemców). </w:t>
            </w:r>
          </w:p>
          <w:p w14:paraId="4F4011DA" w14:textId="77777777" w:rsidR="000A53FB" w:rsidRPr="00B035AA" w:rsidRDefault="00B035AA" w:rsidP="00281371">
            <w:pPr>
              <w:pStyle w:val="Tekstpodstawowy2"/>
              <w:ind w:left="0"/>
              <w:rPr>
                <w:rFonts w:ascii="Lato" w:hAnsi="Lato"/>
                <w:sz w:val="22"/>
                <w:szCs w:val="22"/>
                <w:lang w:val="pl-PL" w:eastAsia="pl-PL"/>
              </w:rPr>
            </w:pPr>
            <w:r w:rsidRPr="00B035A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Przepisy ww. ustawy o ewidencji ludności nie wskazują, iż dane gromadzone w rejestrze PESEL dotyczą tylko cudzoziemców z państw trzecich. Rejestracja w rejestrze PESEL dotyczy wszystkich cudzoziemców - zarówno z państw trzecich, jak również obywateli UE.</w:t>
            </w:r>
            <w:r>
              <w:rPr>
                <w:rFonts w:ascii="Lato" w:hAnsi="Lato"/>
                <w:sz w:val="22"/>
                <w:szCs w:val="22"/>
                <w:lang w:val="pl-PL" w:eastAsia="pl-PL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27759294" w14:textId="77777777" w:rsidR="00254C38" w:rsidRDefault="00254C38" w:rsidP="00254C3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8D0">
              <w:rPr>
                <w:rFonts w:asciiTheme="minorHAnsi" w:hAnsiTheme="minorHAnsi" w:cstheme="minorHAnsi"/>
                <w:sz w:val="22"/>
                <w:szCs w:val="22"/>
              </w:rPr>
              <w:t xml:space="preserve">Obszar Obsługi Cudzoziemców: </w:t>
            </w:r>
          </w:p>
          <w:p w14:paraId="67F9C92F" w14:textId="648506AA" w:rsidR="00A06425" w:rsidRPr="00381B9C" w:rsidRDefault="00254C38" w:rsidP="00254C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08D0">
              <w:rPr>
                <w:rFonts w:asciiTheme="minorHAnsi" w:hAnsiTheme="minorHAnsi" w:cstheme="minorHAnsi"/>
                <w:sz w:val="22"/>
                <w:szCs w:val="22"/>
              </w:rPr>
              <w:t xml:space="preserve">Rejestracja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cudzoziemców</w:t>
            </w:r>
            <w:r w:rsidRPr="002008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74A80CF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2948F2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96DD1" w14:textId="77777777" w:rsidR="00F15481" w:rsidRDefault="00F15481" w:rsidP="006440A4">
      <w:r>
        <w:separator/>
      </w:r>
    </w:p>
  </w:endnote>
  <w:endnote w:type="continuationSeparator" w:id="0">
    <w:p w14:paraId="26835C7D" w14:textId="77777777" w:rsidR="00F15481" w:rsidRDefault="00F15481" w:rsidP="0064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6E9CB" w14:textId="77777777" w:rsidR="00F15481" w:rsidRDefault="00F15481" w:rsidP="006440A4">
      <w:r>
        <w:separator/>
      </w:r>
    </w:p>
  </w:footnote>
  <w:footnote w:type="continuationSeparator" w:id="0">
    <w:p w14:paraId="5361FA6F" w14:textId="77777777" w:rsidR="00F15481" w:rsidRDefault="00F15481" w:rsidP="00644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653F0"/>
    <w:multiLevelType w:val="hybridMultilevel"/>
    <w:tmpl w:val="90EAC3A8"/>
    <w:lvl w:ilvl="0" w:tplc="75607C2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99111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A53FB"/>
    <w:rsid w:val="001114BA"/>
    <w:rsid w:val="00140BE8"/>
    <w:rsid w:val="00167FC1"/>
    <w:rsid w:val="00181D77"/>
    <w:rsid w:val="00184C8B"/>
    <w:rsid w:val="0019648E"/>
    <w:rsid w:val="001A37DC"/>
    <w:rsid w:val="001C28F9"/>
    <w:rsid w:val="001E4213"/>
    <w:rsid w:val="00254C38"/>
    <w:rsid w:val="002715B2"/>
    <w:rsid w:val="00281371"/>
    <w:rsid w:val="002E6E5F"/>
    <w:rsid w:val="003124D1"/>
    <w:rsid w:val="00381B9C"/>
    <w:rsid w:val="003A03B4"/>
    <w:rsid w:val="003B4105"/>
    <w:rsid w:val="003D46EC"/>
    <w:rsid w:val="003D711B"/>
    <w:rsid w:val="003E1933"/>
    <w:rsid w:val="00404634"/>
    <w:rsid w:val="00476683"/>
    <w:rsid w:val="004D086F"/>
    <w:rsid w:val="0051587A"/>
    <w:rsid w:val="005545E3"/>
    <w:rsid w:val="00563E84"/>
    <w:rsid w:val="005978BB"/>
    <w:rsid w:val="005F6527"/>
    <w:rsid w:val="00601D74"/>
    <w:rsid w:val="006440A4"/>
    <w:rsid w:val="006705EC"/>
    <w:rsid w:val="006856BB"/>
    <w:rsid w:val="006E16E9"/>
    <w:rsid w:val="00744957"/>
    <w:rsid w:val="007F71F6"/>
    <w:rsid w:val="00807385"/>
    <w:rsid w:val="008A37B9"/>
    <w:rsid w:val="008A7CB4"/>
    <w:rsid w:val="00944932"/>
    <w:rsid w:val="009E09E3"/>
    <w:rsid w:val="009E22BF"/>
    <w:rsid w:val="009E233F"/>
    <w:rsid w:val="009E5FDB"/>
    <w:rsid w:val="00A06425"/>
    <w:rsid w:val="00A20F96"/>
    <w:rsid w:val="00A8680A"/>
    <w:rsid w:val="00AC7796"/>
    <w:rsid w:val="00AD2536"/>
    <w:rsid w:val="00B035AA"/>
    <w:rsid w:val="00B2348C"/>
    <w:rsid w:val="00B871B6"/>
    <w:rsid w:val="00C26A1B"/>
    <w:rsid w:val="00C44251"/>
    <w:rsid w:val="00C64B1B"/>
    <w:rsid w:val="00CD5EB0"/>
    <w:rsid w:val="00CF56FB"/>
    <w:rsid w:val="00D638BB"/>
    <w:rsid w:val="00D737EC"/>
    <w:rsid w:val="00E078F5"/>
    <w:rsid w:val="00E14C33"/>
    <w:rsid w:val="00F15481"/>
    <w:rsid w:val="00F4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3ACC3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440A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40A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6440A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46EC"/>
    <w:rPr>
      <w:color w:val="0563C1" w:themeColor="hyperlink"/>
      <w:u w:val="single"/>
    </w:rPr>
  </w:style>
  <w:style w:type="paragraph" w:styleId="Akapitzlist">
    <w:name w:val="List Paragraph"/>
    <w:aliases w:val="Akapit normalny,Akapit z listą BS,Akapit z listą5,Kolorowa lista — akcent 11,L1,List Paragraph_0,Numerowanie,Preambuła,lp1,List Paragraph_0_0,List Paragraph_0_0_0"/>
    <w:basedOn w:val="Normalny"/>
    <w:link w:val="AkapitzlistZnak"/>
    <w:uiPriority w:val="34"/>
    <w:qFormat/>
    <w:rsid w:val="003D46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List Paragraph_0 Znak,Numerowanie Znak,Preambuła Znak,lp1 Znak,List Paragraph_0_0 Znak,List Paragraph_0_0_0 Znak"/>
    <w:basedOn w:val="Domylnaczcionkaakapitu"/>
    <w:link w:val="Akapitzlist"/>
    <w:uiPriority w:val="34"/>
    <w:locked/>
    <w:rsid w:val="003D46E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281371"/>
    <w:pPr>
      <w:spacing w:after="120"/>
      <w:ind w:left="900"/>
    </w:pPr>
    <w:rPr>
      <w:rFonts w:ascii="Arial" w:hAnsi="Arial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281371"/>
    <w:rPr>
      <w:rFonts w:ascii="Arial" w:hAnsi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kdsc/e-ki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</cp:lastModifiedBy>
  <cp:revision>18</cp:revision>
  <dcterms:created xsi:type="dcterms:W3CDTF">2026-07-14T09:02:00Z</dcterms:created>
  <dcterms:modified xsi:type="dcterms:W3CDTF">2026-07-15T07:06:00Z</dcterms:modified>
</cp:coreProperties>
</file>