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C82" w:rsidRDefault="005A714D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486E30" w:rsidRPr="009A221A" w:rsidRDefault="00486E30" w:rsidP="00E34B1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65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Data:</w:t>
      </w:r>
      <w:bookmarkStart w:id="0" w:name="ezdDataPodpisu"/>
      <w:bookmarkEnd w:id="0"/>
      <w:r w:rsidR="0035290F">
        <w:rPr>
          <w:rFonts w:ascii="Arial" w:hAnsi="Arial" w:cs="Arial"/>
          <w:sz w:val="20"/>
          <w:szCs w:val="20"/>
        </w:rPr>
        <w:t xml:space="preserve"> </w:t>
      </w:r>
      <w:r w:rsidR="0025651E">
        <w:rPr>
          <w:rFonts w:ascii="Arial" w:hAnsi="Arial" w:cs="Arial"/>
          <w:sz w:val="20"/>
          <w:szCs w:val="20"/>
        </w:rPr>
        <w:t xml:space="preserve"> </w:t>
      </w:r>
      <w:r w:rsidR="0035290F">
        <w:rPr>
          <w:rFonts w:ascii="Arial" w:hAnsi="Arial" w:cs="Arial"/>
          <w:sz w:val="20"/>
          <w:szCs w:val="20"/>
        </w:rPr>
        <w:t>15</w:t>
      </w:r>
      <w:r w:rsidR="00EE7773">
        <w:rPr>
          <w:rFonts w:ascii="Arial" w:hAnsi="Arial" w:cs="Arial"/>
          <w:sz w:val="20"/>
          <w:szCs w:val="20"/>
        </w:rPr>
        <w:t xml:space="preserve"> stycznia 2020</w:t>
      </w:r>
      <w:r w:rsidR="00B72C57">
        <w:rPr>
          <w:rFonts w:ascii="Arial" w:hAnsi="Arial" w:cs="Arial"/>
          <w:sz w:val="20"/>
          <w:szCs w:val="20"/>
        </w:rPr>
        <w:t xml:space="preserve"> r.</w:t>
      </w:r>
    </w:p>
    <w:p w:rsidR="00420AC6" w:rsidRDefault="001A4BED" w:rsidP="00E34B19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</w:t>
      </w:r>
      <w:r w:rsidR="00AF181F">
        <w:rPr>
          <w:rFonts w:ascii="Arial" w:hAnsi="Arial" w:cs="Arial"/>
          <w:sz w:val="20"/>
          <w:szCs w:val="20"/>
        </w:rPr>
        <w:t xml:space="preserve"> </w:t>
      </w:r>
      <w:bookmarkStart w:id="1" w:name="ezdSprawaZnak"/>
      <w:bookmarkEnd w:id="1"/>
      <w:r w:rsidR="00B72C57">
        <w:rPr>
          <w:rFonts w:ascii="Arial" w:hAnsi="Arial" w:cs="Arial"/>
          <w:sz w:val="20"/>
          <w:szCs w:val="20"/>
        </w:rPr>
        <w:t>DLI-II.46</w:t>
      </w:r>
      <w:r w:rsidR="00D01A56">
        <w:rPr>
          <w:rFonts w:ascii="Arial" w:hAnsi="Arial" w:cs="Arial"/>
          <w:sz w:val="20"/>
          <w:szCs w:val="20"/>
        </w:rPr>
        <w:t>21</w:t>
      </w:r>
      <w:r w:rsidR="00CD37DC">
        <w:rPr>
          <w:rFonts w:ascii="Arial" w:hAnsi="Arial" w:cs="Arial"/>
          <w:sz w:val="20"/>
          <w:szCs w:val="20"/>
        </w:rPr>
        <w:t>.12.2019.PMJ.14</w:t>
      </w:r>
    </w:p>
    <w:p w:rsidR="00AC6F29" w:rsidRDefault="005A714D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5547A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C5319A" w:rsidRDefault="00C5319A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Default="000743B1" w:rsidP="00C5319A">
      <w:pPr>
        <w:rPr>
          <w:rFonts w:ascii="Arial" w:hAnsi="Arial" w:cs="Arial"/>
          <w:b/>
          <w:spacing w:val="4"/>
          <w:sz w:val="20"/>
        </w:rPr>
      </w:pPr>
    </w:p>
    <w:p w:rsidR="000743B1" w:rsidRPr="009D4AB9" w:rsidRDefault="000743B1" w:rsidP="00EE7773">
      <w:pPr>
        <w:tabs>
          <w:tab w:val="left" w:pos="0"/>
          <w:tab w:val="center" w:pos="1470"/>
        </w:tabs>
        <w:spacing w:after="36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9D4AB9">
        <w:rPr>
          <w:rFonts w:ascii="Arial" w:hAnsi="Arial" w:cs="Arial"/>
          <w:b/>
          <w:spacing w:val="4"/>
          <w:sz w:val="20"/>
        </w:rPr>
        <w:t>OBWIESZCZENIE</w:t>
      </w:r>
    </w:p>
    <w:p w:rsidR="000743B1" w:rsidRPr="00272FC4" w:rsidRDefault="000743B1" w:rsidP="000743B1">
      <w:pPr>
        <w:pStyle w:val="Tekstpodstawowywcity2"/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 w:rsidRPr="00272FC4">
        <w:rPr>
          <w:rFonts w:ascii="Arial" w:hAnsi="Arial" w:cs="Arial"/>
          <w:spacing w:val="4"/>
          <w:sz w:val="20"/>
        </w:rPr>
        <w:t xml:space="preserve">Na podstawie </w:t>
      </w:r>
      <w:r w:rsidRPr="006C7655">
        <w:rPr>
          <w:rFonts w:ascii="Arial" w:hAnsi="Arial" w:cs="Arial"/>
          <w:spacing w:val="4"/>
          <w:sz w:val="20"/>
        </w:rPr>
        <w:t xml:space="preserve">art. 54 § 4 w zw. z art. 33 § 1a ustawy z dnia 30 sierpnia 2002 r. – Prawo o postępowaniu przed sądami administracyjnymi </w:t>
      </w:r>
      <w:r w:rsidR="003C1E24" w:rsidRPr="003C1E24">
        <w:rPr>
          <w:rFonts w:ascii="Arial" w:hAnsi="Arial" w:cs="Arial"/>
          <w:spacing w:val="4"/>
          <w:sz w:val="20"/>
        </w:rPr>
        <w:t>(</w:t>
      </w:r>
      <w:r w:rsidR="00EE7773" w:rsidRPr="00EE7773">
        <w:rPr>
          <w:rFonts w:ascii="Arial" w:hAnsi="Arial" w:cs="Arial"/>
          <w:spacing w:val="4"/>
          <w:sz w:val="20"/>
        </w:rPr>
        <w:t>Dz. U. z 2019 r. poz. 2325, z późn. zm.</w:t>
      </w:r>
      <w:r w:rsidR="003C1E24" w:rsidRPr="003C1E24">
        <w:rPr>
          <w:rFonts w:ascii="Arial" w:hAnsi="Arial" w:cs="Arial"/>
          <w:spacing w:val="4"/>
          <w:sz w:val="20"/>
        </w:rPr>
        <w:t>)</w:t>
      </w:r>
      <w:r>
        <w:rPr>
          <w:rFonts w:ascii="Arial" w:hAnsi="Arial" w:cs="Arial"/>
          <w:spacing w:val="4"/>
          <w:sz w:val="20"/>
        </w:rPr>
        <w:t>,</w:t>
      </w:r>
    </w:p>
    <w:p w:rsidR="000743B1" w:rsidRPr="00F13797" w:rsidRDefault="009D5F1F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center"/>
        <w:rPr>
          <w:rFonts w:ascii="Arial" w:hAnsi="Arial" w:cs="Arial"/>
          <w:b/>
          <w:bCs/>
          <w:spacing w:val="4"/>
          <w:sz w:val="20"/>
        </w:rPr>
      </w:pPr>
      <w:r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883DB8" w:rsidRDefault="000743B1" w:rsidP="0011316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9D5F1F">
        <w:rPr>
          <w:rFonts w:ascii="Arial" w:hAnsi="Arial" w:cs="Arial"/>
          <w:bCs/>
          <w:spacing w:val="4"/>
          <w:sz w:val="20"/>
        </w:rPr>
        <w:t xml:space="preserve">zawiadamia o przekazaniu do Wojewódzkiego Sądu Administracyjnego w Warszawie skargi wraz </w:t>
      </w:r>
      <w:r w:rsidR="009D5F1F">
        <w:rPr>
          <w:rFonts w:ascii="Arial" w:hAnsi="Arial" w:cs="Arial"/>
          <w:bCs/>
          <w:spacing w:val="4"/>
          <w:sz w:val="20"/>
        </w:rPr>
        <w:br/>
        <w:t xml:space="preserve">z odpowiedzią na skargę </w:t>
      </w:r>
      <w:r w:rsidR="009D5F1F" w:rsidRPr="009D5F1F">
        <w:rPr>
          <w:rFonts w:ascii="Arial" w:hAnsi="Arial" w:cs="Arial"/>
          <w:spacing w:val="4"/>
          <w:sz w:val="20"/>
          <w:szCs w:val="20"/>
        </w:rPr>
        <w:t xml:space="preserve">na decyzję Ministra Inwestycji i Rozwoju </w:t>
      </w:r>
      <w:r w:rsidR="00B14A12" w:rsidRPr="003D560E">
        <w:rPr>
          <w:rFonts w:ascii="Arial" w:hAnsi="Arial" w:cs="Arial"/>
          <w:bCs/>
          <w:spacing w:val="4"/>
          <w:sz w:val="20"/>
          <w:szCs w:val="20"/>
        </w:rPr>
        <w:t xml:space="preserve">z dnia 26 sierpnia 2019 r., znak: DLI-II.4621.12.2019.PMJ.9, uchylającą w części i orzekającą w tym zakresie co do istoty sprawy, </w:t>
      </w:r>
      <w:r w:rsidR="001058B8">
        <w:rPr>
          <w:rFonts w:ascii="Arial" w:hAnsi="Arial" w:cs="Arial"/>
          <w:bCs/>
          <w:spacing w:val="4"/>
          <w:sz w:val="20"/>
          <w:szCs w:val="20"/>
        </w:rPr>
        <w:br/>
      </w:r>
      <w:r w:rsidR="00B14A12" w:rsidRPr="003D560E">
        <w:rPr>
          <w:rFonts w:ascii="Arial" w:hAnsi="Arial" w:cs="Arial"/>
          <w:bCs/>
          <w:spacing w:val="4"/>
          <w:sz w:val="20"/>
          <w:szCs w:val="20"/>
        </w:rPr>
        <w:t xml:space="preserve">a w pozostałej części utrzymującą w mocy decyzję Wojewody Mazowieckiego Nr 1/II/2019 z dnia </w:t>
      </w:r>
      <w:r w:rsidR="001058B8">
        <w:rPr>
          <w:rFonts w:ascii="Arial" w:hAnsi="Arial" w:cs="Arial"/>
          <w:bCs/>
          <w:spacing w:val="4"/>
          <w:sz w:val="20"/>
          <w:szCs w:val="20"/>
        </w:rPr>
        <w:br/>
      </w:r>
      <w:r w:rsidR="00B14A12" w:rsidRPr="003D560E">
        <w:rPr>
          <w:rFonts w:ascii="Arial" w:hAnsi="Arial" w:cs="Arial"/>
          <w:bCs/>
          <w:spacing w:val="4"/>
          <w:sz w:val="20"/>
          <w:szCs w:val="20"/>
        </w:rPr>
        <w:t>7 stycznia 2019 r., znak: WI-II.7820.1.11.2018.AC, o zezwoleniu na realizację inwestycji drogowej pn.: „Budowa południowego wylotu z Warszawy drogi ekspresowej S-7 na odcinku od węzła Lotnisko na Południowej Obwodnicy Warszawy do obwodnicy Grójca. Odcinek C: od węzła „Tarczyn Północ” (bez węzła) do początku obwodnicy Grójca w ciągu istniejącej drogi ekspresowej S-7. Zadanie 3 - Droga ekspresowa S-7 od km 26+711,23 do km 28+760,71”</w:t>
      </w:r>
      <w:r w:rsidR="00883DB8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0743B1" w:rsidRPr="00113164" w:rsidRDefault="000743B1" w:rsidP="00113164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bCs/>
          <w:spacing w:val="4"/>
          <w:sz w:val="20"/>
        </w:rPr>
        <w:t xml:space="preserve">Jednocześnie informuję, że </w:t>
      </w:r>
      <w:r w:rsidRPr="006C7655">
        <w:rPr>
          <w:rFonts w:ascii="Arial" w:hAnsi="Arial" w:cs="Arial"/>
          <w:bCs/>
          <w:spacing w:val="4"/>
          <w:sz w:val="20"/>
        </w:rPr>
        <w:t>osoba, która brała udział w postępowaniu i nie wniosła skargi, a wynik postępowania sądowego dotyczy jej interesu prawnego, jest uczestnikiem tego postępowania na prawach strony, jeżeli przed rozpoczęciem rozprawy złoży wniosek o przystąpienie do postępowania.</w:t>
      </w:r>
    </w:p>
    <w:p w:rsidR="00EE7773" w:rsidRPr="00EE7773" w:rsidRDefault="00EE7773" w:rsidP="000743B1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US"/>
        </w:rPr>
      </w:pPr>
      <w:r w:rsidRPr="00863D43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Ponadto informuję, iż właściwym w przedmiotowej sprawie - stosownie do treści rozporządzenia Prezesa Rady Ministrów z dnia 18 listopada 2019 r. (</w:t>
      </w:r>
      <w:r w:rsidRPr="00863D43">
        <w:rPr>
          <w:rFonts w:ascii="Arial" w:hAnsi="Arial" w:cs="Arial"/>
          <w:bCs/>
          <w:color w:val="000000"/>
          <w:spacing w:val="4"/>
          <w:sz w:val="20"/>
          <w:szCs w:val="20"/>
          <w:lang w:eastAsia="en-US"/>
        </w:rPr>
        <w:t>Dz. U. z 2019 r. poz. 2261</w:t>
      </w:r>
      <w:r w:rsidRPr="00863D43">
        <w:rPr>
          <w:rFonts w:ascii="Arial" w:hAnsi="Arial" w:cs="Arial"/>
          <w:color w:val="000000"/>
          <w:spacing w:val="4"/>
          <w:sz w:val="20"/>
          <w:szCs w:val="20"/>
          <w:lang w:eastAsia="en-US"/>
        </w:rPr>
        <w:t>) w sprawie szczegółowego zakresu działania Ministra Rozwoju - jest obecnie Minister Rozwoju.</w:t>
      </w:r>
    </w:p>
    <w:p w:rsidR="000743B1" w:rsidRDefault="005A714D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b/>
          <w:noProof/>
          <w:spacing w:val="4"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3" o:spid="_x0000_s1026" type="#_x0000_t202" style="position:absolute;left:0;text-align:left;margin-left:279.35pt;margin-top:15.05pt;width:202.05pt;height:79.5pt;z-index:25165824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>
              <w:txbxContent>
                <w:p w:rsidR="000C6430" w:rsidRPr="00B91C4D" w:rsidRDefault="000C6430" w:rsidP="000C6430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FB320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B91C4D">
                    <w:rPr>
                      <w:color w:val="000000"/>
                    </w:rPr>
                    <w:t>MINISTER ROZWOJU</w:t>
                  </w:r>
                </w:p>
                <w:p w:rsidR="000C6430" w:rsidRPr="00B91C4D" w:rsidRDefault="000C6430" w:rsidP="000C6430">
                  <w:pPr>
                    <w:pStyle w:val="Bezodstpw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                   z up.</w:t>
                  </w:r>
                </w:p>
                <w:p w:rsidR="000C6430" w:rsidRPr="00B91C4D" w:rsidRDefault="000C6430" w:rsidP="000C6430">
                  <w:pPr>
                    <w:pStyle w:val="Bezodstpw"/>
                    <w:rPr>
                      <w:color w:val="000000"/>
                    </w:rPr>
                  </w:pPr>
                </w:p>
                <w:p w:rsidR="000C6430" w:rsidRPr="00B91C4D" w:rsidRDefault="000C6430" w:rsidP="000C6430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 Bartłomiej Szcześniak</w:t>
                  </w:r>
                </w:p>
                <w:p w:rsidR="000C6430" w:rsidRPr="00B91C4D" w:rsidRDefault="000C6430" w:rsidP="000C6430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Dyrektor</w:t>
                  </w:r>
                </w:p>
                <w:p w:rsidR="000C6430" w:rsidRPr="00B91C4D" w:rsidRDefault="000C6430" w:rsidP="000C6430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xbxContent>
            </v:textbox>
            <w10:wrap anchorx="margin"/>
          </v:shape>
        </w:pict>
      </w:r>
      <w:r w:rsidR="000743B1" w:rsidRPr="00F417EC">
        <w:rPr>
          <w:rFonts w:ascii="Arial" w:hAnsi="Arial" w:cs="Arial"/>
          <w:b/>
          <w:spacing w:val="4"/>
          <w:sz w:val="20"/>
          <w:u w:val="single"/>
        </w:rPr>
        <w:t>Załącznik</w:t>
      </w:r>
      <w:r w:rsidR="000743B1" w:rsidRPr="00F417EC">
        <w:rPr>
          <w:rFonts w:ascii="Arial" w:hAnsi="Arial" w:cs="Arial"/>
          <w:b/>
          <w:spacing w:val="4"/>
          <w:sz w:val="20"/>
        </w:rPr>
        <w:t xml:space="preserve"> </w:t>
      </w:r>
      <w:r w:rsidR="000743B1" w:rsidRPr="00F417EC">
        <w:rPr>
          <w:rFonts w:ascii="Arial" w:hAnsi="Arial" w:cs="Arial"/>
          <w:spacing w:val="4"/>
          <w:sz w:val="20"/>
        </w:rPr>
        <w:t>-</w:t>
      </w:r>
      <w:r w:rsidR="000743B1" w:rsidRPr="00F417EC">
        <w:rPr>
          <w:rFonts w:ascii="Arial" w:hAnsi="Arial" w:cs="Arial"/>
          <w:b/>
          <w:spacing w:val="4"/>
          <w:sz w:val="20"/>
        </w:rPr>
        <w:t xml:space="preserve"> </w:t>
      </w:r>
      <w:r w:rsidR="000743B1" w:rsidRPr="00F417EC">
        <w:rPr>
          <w:rFonts w:ascii="Arial" w:hAnsi="Arial" w:cs="Arial"/>
          <w:spacing w:val="4"/>
          <w:sz w:val="20"/>
        </w:rPr>
        <w:t>informacja o przetwarzaniu danych osobowych.</w:t>
      </w: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  <w:bookmarkStart w:id="2" w:name="_GoBack"/>
      <w:bookmarkEnd w:id="2"/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0743B1" w:rsidRDefault="000743B1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spacing w:val="4"/>
          <w:sz w:val="20"/>
        </w:rPr>
      </w:pPr>
    </w:p>
    <w:p w:rsidR="001058B8" w:rsidRPr="00F417EC" w:rsidRDefault="001058B8" w:rsidP="000743B1">
      <w:pPr>
        <w:pStyle w:val="Tekstpodstawowywcity2"/>
        <w:tabs>
          <w:tab w:val="left" w:pos="1260"/>
          <w:tab w:val="left" w:pos="1620"/>
          <w:tab w:val="left" w:pos="7560"/>
        </w:tabs>
        <w:spacing w:after="240" w:line="240" w:lineRule="exact"/>
        <w:ind w:left="0"/>
        <w:jc w:val="both"/>
        <w:rPr>
          <w:rFonts w:ascii="Arial" w:hAnsi="Arial" w:cs="Arial"/>
          <w:bCs/>
          <w:spacing w:val="4"/>
          <w:sz w:val="20"/>
          <w:szCs w:val="20"/>
        </w:rPr>
      </w:pPr>
    </w:p>
    <w:p w:rsidR="001058B8" w:rsidRDefault="001058B8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</w:p>
    <w:p w:rsidR="00EE7773" w:rsidRDefault="00EE7773" w:rsidP="000743B1">
      <w:pPr>
        <w:ind w:left="3545" w:firstLine="709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</w:p>
    <w:p w:rsidR="000743B1" w:rsidRPr="00CF4D7B" w:rsidRDefault="00EE7773" w:rsidP="00EE7773">
      <w:pPr>
        <w:ind w:left="3545" w:firstLine="70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0743B1" w:rsidRPr="00CF4D7B">
        <w:rPr>
          <w:rFonts w:ascii="Arial" w:hAnsi="Arial" w:cs="Arial"/>
          <w:sz w:val="20"/>
          <w:szCs w:val="20"/>
        </w:rPr>
        <w:t>Ministra Rozwoju</w:t>
      </w:r>
    </w:p>
    <w:p w:rsidR="002D2D25" w:rsidRPr="00CF4D7B" w:rsidRDefault="000743B1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ascii="Arial" w:hAnsi="Arial" w:cs="Arial"/>
          <w:sz w:val="20"/>
        </w:rPr>
      </w:pPr>
      <w:r w:rsidRPr="00CF4D7B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</w:t>
      </w:r>
      <w:r w:rsidR="00EE7773">
        <w:rPr>
          <w:rFonts w:ascii="Arial" w:hAnsi="Arial" w:cs="Arial"/>
          <w:sz w:val="20"/>
          <w:szCs w:val="20"/>
        </w:rPr>
        <w:t xml:space="preserve">                              znak: </w:t>
      </w:r>
      <w:r w:rsidR="009D5F1F" w:rsidRPr="00CF4D7B">
        <w:rPr>
          <w:rFonts w:ascii="Arial" w:hAnsi="Arial" w:cs="Arial"/>
          <w:sz w:val="20"/>
        </w:rPr>
        <w:t>DLI-II.4</w:t>
      </w:r>
      <w:r w:rsidRPr="00CF4D7B">
        <w:rPr>
          <w:rFonts w:ascii="Arial" w:hAnsi="Arial" w:cs="Arial"/>
          <w:sz w:val="20"/>
        </w:rPr>
        <w:t>621.</w:t>
      </w:r>
      <w:r w:rsidR="00B14A12">
        <w:rPr>
          <w:rFonts w:ascii="Arial" w:hAnsi="Arial" w:cs="Arial"/>
          <w:sz w:val="20"/>
        </w:rPr>
        <w:t>12</w:t>
      </w:r>
      <w:r w:rsidR="00EC520B">
        <w:rPr>
          <w:rFonts w:ascii="Arial" w:hAnsi="Arial" w:cs="Arial"/>
          <w:sz w:val="20"/>
        </w:rPr>
        <w:t>.2019.PMJ</w:t>
      </w:r>
      <w:r w:rsidRPr="00CF4D7B">
        <w:rPr>
          <w:rFonts w:ascii="Arial" w:hAnsi="Arial" w:cs="Arial"/>
          <w:sz w:val="20"/>
        </w:rPr>
        <w:t>.</w:t>
      </w:r>
      <w:r w:rsidR="00B14A12">
        <w:rPr>
          <w:rFonts w:ascii="Arial" w:hAnsi="Arial" w:cs="Arial"/>
          <w:sz w:val="20"/>
        </w:rPr>
        <w:t>14</w:t>
      </w:r>
    </w:p>
    <w:p w:rsidR="009D5F1F" w:rsidRPr="009D5F1F" w:rsidRDefault="009D5F1F" w:rsidP="009D5F1F">
      <w:pPr>
        <w:tabs>
          <w:tab w:val="center" w:pos="1848"/>
          <w:tab w:val="left" w:pos="5273"/>
        </w:tabs>
        <w:spacing w:line="260" w:lineRule="exac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                                                   </w:t>
      </w:r>
    </w:p>
    <w:p w:rsidR="00EE7773" w:rsidRDefault="00EE7773" w:rsidP="00EE7773">
      <w:pPr>
        <w:spacing w:after="240" w:line="240" w:lineRule="exact"/>
        <w:jc w:val="center"/>
        <w:rPr>
          <w:rFonts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EE7773" w:rsidRPr="00220299" w:rsidRDefault="00EE7773" w:rsidP="00EE7773">
      <w:p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220299">
        <w:rPr>
          <w:rFonts w:ascii="Arial" w:hAnsi="Arial" w:cs="Arial"/>
          <w:sz w:val="20"/>
          <w:szCs w:val="20"/>
        </w:rPr>
        <w:t>+48 22 262 90 00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EE7773" w:rsidRPr="00220299" w:rsidRDefault="00EE7773" w:rsidP="00EE7773">
      <w:pPr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22029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22029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220299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220299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220299">
        <w:rPr>
          <w:rFonts w:ascii="Arial" w:hAnsi="Arial" w:cs="Arial"/>
          <w:sz w:val="20"/>
          <w:u w:val="single"/>
        </w:rPr>
        <w:t>.</w:t>
      </w:r>
    </w:p>
    <w:p w:rsidR="00EE7773" w:rsidRPr="00E6587A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Pani/Pana dane osobowe będą przetwarzane na podst. art. 6 ust. 1 lit. c RODO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</w:t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E6587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tj. 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wypełnienia obowiązku prawnego ciążącego na administratorze,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w związku z prowadzonymi postępowaniami administracyjnymi realizowanymi</w:t>
      </w:r>
      <w:r w:rsidRPr="004A7468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na podst.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przepisów </w:t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ustawy z dnia 14 czerwca 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</w:r>
      <w:r w:rsidRPr="004F7CC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1960 r. Kodeks postępowania administracyjnego</w:t>
      </w:r>
      <w:r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(Dz. U. z 2018 r. poz. 2096, z późn. zm.)</w:t>
      </w:r>
      <w:r w:rsidRPr="00461055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dalej „KPA”, o</w:t>
      </w:r>
      <w:r w:rsidRPr="00F457FB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raz</w:t>
      </w:r>
      <w:r w:rsidRPr="005E2AE1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w związku z </w:t>
      </w:r>
      <w:r w:rsidRPr="00E6587A">
        <w:rPr>
          <w:rFonts w:ascii="Arial" w:hAnsi="Arial" w:cs="Arial"/>
          <w:color w:val="000000"/>
          <w:spacing w:val="4"/>
          <w:sz w:val="20"/>
          <w:szCs w:val="20"/>
        </w:rPr>
        <w:t>ustawą z dnia 10 kwietnia 2003 r. o szczególnych zasadach przygotowania i realizacji inwestycji w zakresie dróg publicznych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(Dz. U. z 2018 r. poz. 1474, </w:t>
      </w:r>
      <w:r>
        <w:rPr>
          <w:rFonts w:ascii="Arial" w:hAnsi="Arial" w:cs="Arial"/>
          <w:color w:val="000000"/>
          <w:spacing w:val="4"/>
          <w:sz w:val="20"/>
          <w:szCs w:val="20"/>
        </w:rPr>
        <w:br/>
        <w:t>z późn. zm.).</w:t>
      </w:r>
    </w:p>
    <w:p w:rsidR="00EE7773" w:rsidRPr="00754C35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754C35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EE7773" w:rsidRPr="00114317" w:rsidRDefault="00EE7773" w:rsidP="00EE7773">
      <w:pPr>
        <w:pStyle w:val="Tekstpodstawowy2"/>
        <w:numPr>
          <w:ilvl w:val="0"/>
          <w:numId w:val="10"/>
        </w:numPr>
        <w:spacing w:after="8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w celu wskazanym powyżej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Pani/Pana dane mogą być udostępnione innym odbiorcom lub kategoriom odbiorców. Odbiorcami danych mogą być: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strony 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i inni uczestnicy 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postępowania administracyjnego w rozumieniu przepisów KPA;</w:t>
      </w:r>
    </w:p>
    <w:p w:rsidR="00EE7773" w:rsidRPr="00114317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EE7773" w:rsidRDefault="00EE7773" w:rsidP="00EE7773">
      <w:pPr>
        <w:pStyle w:val="Tekstpodstawowy2"/>
        <w:numPr>
          <w:ilvl w:val="0"/>
          <w:numId w:val="11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>
        <w:rPr>
          <w:rFonts w:ascii="Arial" w:hAnsi="Arial" w:cs="Arial"/>
          <w:color w:val="000000"/>
          <w:spacing w:val="4"/>
          <w:sz w:val="20"/>
          <w:szCs w:val="20"/>
        </w:rPr>
        <w:t>,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 xml:space="preserve"> przetwarzają dane osobowe, dla których Administratorem jest Minister Rozwoju.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Odbiorcą Pani/Pana danych osobowych jest również Wojewoda Podlaski, w związku z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korzystaniem przez Administratora z systemu elektronicznego zarządzania dokumentacją (EZD</w:t>
      </w:r>
      <w:r>
        <w:rPr>
          <w:rFonts w:ascii="Arial" w:hAnsi="Arial" w:cs="Arial"/>
          <w:sz w:val="20"/>
          <w:szCs w:val="20"/>
        </w:rPr>
        <w:t> </w:t>
      </w:r>
      <w:r w:rsidRPr="00E1673D">
        <w:rPr>
          <w:rFonts w:ascii="Arial" w:hAnsi="Arial" w:cs="Arial"/>
          <w:sz w:val="20"/>
          <w:szCs w:val="20"/>
        </w:rPr>
        <w:t>PUW).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>
        <w:rPr>
          <w:rFonts w:ascii="Arial" w:hAnsi="Arial" w:cs="Arial"/>
          <w:sz w:val="20"/>
          <w:szCs w:val="20"/>
        </w:rPr>
        <w:br/>
      </w:r>
      <w:r w:rsidRPr="00E1673D">
        <w:rPr>
          <w:rFonts w:ascii="Arial" w:hAnsi="Arial" w:cs="Arial"/>
          <w:sz w:val="20"/>
          <w:szCs w:val="20"/>
        </w:rPr>
        <w:t xml:space="preserve">1983 r. </w:t>
      </w:r>
      <w:r w:rsidRPr="00B75B0B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673D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(Dz.U. 2019 r. poz. 553</w:t>
      </w:r>
      <w:r>
        <w:rPr>
          <w:rFonts w:ascii="Arial" w:hAnsi="Arial" w:cs="Arial"/>
          <w:sz w:val="20"/>
          <w:szCs w:val="20"/>
        </w:rPr>
        <w:t>,</w:t>
      </w:r>
      <w:r w:rsidRPr="00E1673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4"/>
          <w:sz w:val="20"/>
          <w:szCs w:val="20"/>
        </w:rPr>
        <w:t>z późn. zm</w:t>
      </w:r>
      <w:r w:rsidRPr="00E1673D">
        <w:rPr>
          <w:rFonts w:ascii="Arial" w:hAnsi="Arial" w:cs="Arial"/>
          <w:sz w:val="20"/>
          <w:szCs w:val="20"/>
        </w:rPr>
        <w:t>.).</w:t>
      </w:r>
    </w:p>
    <w:p w:rsidR="00EE7773" w:rsidRPr="00F27766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1673D">
        <w:rPr>
          <w:rFonts w:ascii="Arial" w:hAnsi="Arial" w:cs="Arial"/>
          <w:sz w:val="20"/>
          <w:szCs w:val="20"/>
        </w:rPr>
        <w:t>Przysługuje Pani/Panu</w:t>
      </w:r>
      <w:r>
        <w:rPr>
          <w:rFonts w:ascii="Arial" w:hAnsi="Arial" w:cs="Arial"/>
          <w:sz w:val="20"/>
          <w:szCs w:val="20"/>
        </w:rPr>
        <w:t>: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</w:t>
      </w:r>
      <w:r>
        <w:rPr>
          <w:rFonts w:ascii="Arial" w:hAnsi="Arial" w:cs="Arial"/>
          <w:color w:val="000000"/>
          <w:spacing w:val="4"/>
          <w:sz w:val="20"/>
          <w:szCs w:val="20"/>
        </w:rPr>
        <w:t>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</w:t>
      </w:r>
      <w:r>
        <w:rPr>
          <w:rFonts w:ascii="Arial" w:hAnsi="Arial" w:cs="Arial"/>
          <w:color w:val="000000"/>
          <w:spacing w:val="4"/>
          <w:sz w:val="20"/>
          <w:szCs w:val="20"/>
        </w:rPr>
        <w:t>e;</w:t>
      </w:r>
    </w:p>
    <w:p w:rsidR="00EE7773" w:rsidRPr="00114317" w:rsidRDefault="00EE7773" w:rsidP="00EE7773">
      <w:pPr>
        <w:pStyle w:val="Tekstpodstawowy2"/>
        <w:numPr>
          <w:ilvl w:val="0"/>
          <w:numId w:val="13"/>
        </w:numPr>
        <w:spacing w:after="8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11431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</w:t>
      </w:r>
      <w:r>
        <w:rPr>
          <w:rFonts w:ascii="Arial" w:hAnsi="Arial" w:cs="Arial"/>
          <w:color w:val="000000"/>
          <w:spacing w:val="4"/>
          <w:sz w:val="20"/>
          <w:szCs w:val="20"/>
        </w:rPr>
        <w:t>, z zastrzeżeniem art. 2a § 3 KPA - wystąpienie z 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żądaniem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Pr="004A7468">
        <w:rPr>
          <w:rFonts w:ascii="Arial" w:hAnsi="Arial" w:cs="Arial"/>
          <w:color w:val="000000"/>
          <w:spacing w:val="4"/>
          <w:sz w:val="20"/>
          <w:szCs w:val="20"/>
        </w:rPr>
        <w:t>nie wpływa na tok i wynik postępowania</w:t>
      </w:r>
      <w:r w:rsidRPr="0011431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EE7773" w:rsidRDefault="00EE7773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E1673D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CF54E6" w:rsidRPr="00EE7773" w:rsidRDefault="005A714D" w:rsidP="00EE7773">
      <w:pPr>
        <w:pStyle w:val="Akapitzlist"/>
        <w:numPr>
          <w:ilvl w:val="0"/>
          <w:numId w:val="12"/>
        </w:numPr>
        <w:spacing w:after="80" w:line="240" w:lineRule="exact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027" type="#_x0000_t202" style="position:absolute;left:0;text-align:left;margin-left:279.35pt;margin-top:43.05pt;width:202.05pt;height:81.75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" stroked="f">
            <v:textbox>
              <w:txbxContent>
                <w:p w:rsidR="000C6430" w:rsidRPr="00B91C4D" w:rsidRDefault="000C6430" w:rsidP="000C6430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FB3209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  </w:t>
                  </w:r>
                  <w:r w:rsidRPr="00B91C4D">
                    <w:rPr>
                      <w:color w:val="000000"/>
                    </w:rPr>
                    <w:t>MINISTER ROZWOJU</w:t>
                  </w:r>
                </w:p>
                <w:p w:rsidR="000C6430" w:rsidRPr="00B91C4D" w:rsidRDefault="000C6430" w:rsidP="000C6430">
                  <w:pPr>
                    <w:pStyle w:val="Bezodstpw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                   z up.</w:t>
                  </w:r>
                </w:p>
                <w:p w:rsidR="000C6430" w:rsidRPr="00B91C4D" w:rsidRDefault="000C6430" w:rsidP="000C6430">
                  <w:pPr>
                    <w:pStyle w:val="Bezodstpw"/>
                    <w:rPr>
                      <w:color w:val="000000"/>
                    </w:rPr>
                  </w:pPr>
                </w:p>
                <w:p w:rsidR="000C6430" w:rsidRPr="00B91C4D" w:rsidRDefault="000C6430" w:rsidP="000C6430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 Bartłomiej Szcześniak</w:t>
                  </w:r>
                </w:p>
                <w:p w:rsidR="000C6430" w:rsidRPr="00B91C4D" w:rsidRDefault="000C6430" w:rsidP="000C6430">
                  <w:pPr>
                    <w:pStyle w:val="Bezodstpw"/>
                    <w:jc w:val="center"/>
                    <w:rPr>
                      <w:color w:val="000000"/>
                    </w:rPr>
                  </w:pPr>
                  <w:r w:rsidRPr="00B91C4D">
                    <w:rPr>
                      <w:color w:val="000000"/>
                    </w:rPr>
                    <w:t xml:space="preserve">   Dyrektor</w:t>
                  </w:r>
                </w:p>
                <w:p w:rsidR="000C6430" w:rsidRPr="00B91C4D" w:rsidRDefault="000C6430" w:rsidP="000C6430">
                  <w:pPr>
                    <w:ind w:left="708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B91C4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</w:txbxContent>
            </v:textbox>
            <w10:wrap anchorx="margin"/>
          </v:shape>
        </w:pict>
      </w:r>
      <w:r w:rsidR="00EE7773">
        <w:rPr>
          <w:rFonts w:ascii="Arial" w:hAnsi="Arial" w:cs="Arial"/>
          <w:sz w:val="20"/>
          <w:szCs w:val="20"/>
        </w:rPr>
        <w:t xml:space="preserve"> </w:t>
      </w:r>
      <w:r w:rsidR="00EE7773" w:rsidRPr="00E1673D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</w:t>
      </w:r>
      <w:r w:rsidR="00EE7773">
        <w:rPr>
          <w:rFonts w:ascii="Arial" w:hAnsi="Arial" w:cs="Arial"/>
          <w:sz w:val="20"/>
          <w:szCs w:val="20"/>
        </w:rPr>
        <w:t>Rozwoju</w:t>
      </w:r>
      <w:r w:rsidR="00EE7773" w:rsidRPr="00E1673D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</w:t>
      </w:r>
      <w:r w:rsidR="00EE7773">
        <w:rPr>
          <w:rFonts w:ascii="Arial" w:hAnsi="Arial" w:cs="Arial"/>
          <w:sz w:val="20"/>
          <w:szCs w:val="20"/>
        </w:rPr>
        <w:t> </w:t>
      </w:r>
      <w:r w:rsidR="00EE7773" w:rsidRPr="00E1673D">
        <w:rPr>
          <w:rFonts w:ascii="Arial" w:hAnsi="Arial" w:cs="Arial"/>
          <w:sz w:val="20"/>
          <w:szCs w:val="20"/>
        </w:rPr>
        <w:t>Prezesa Urzędu Ochrony Danych Osobowych, ul. Stawki 2, 00-193 Warszawa.</w:t>
      </w:r>
    </w:p>
    <w:sectPr w:rsidR="00CF54E6" w:rsidRPr="00EE777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4D" w:rsidRDefault="005A714D">
      <w:r>
        <w:separator/>
      </w:r>
    </w:p>
  </w:endnote>
  <w:endnote w:type="continuationSeparator" w:id="0">
    <w:p w:rsidR="005A714D" w:rsidRDefault="005A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234007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C6C7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C6C7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5A714D">
    <w:pPr>
      <w:pStyle w:val="Stopka"/>
    </w:pPr>
  </w:p>
  <w:p w:rsidR="00F356C0" w:rsidRDefault="00F356C0"/>
  <w:p w:rsidR="00F356C0" w:rsidRDefault="00F356C0"/>
  <w:p w:rsidR="00F356C0" w:rsidRDefault="00F356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31024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0D33CE" w:rsidRPr="002D2D25" w:rsidRDefault="00234007">
        <w:pPr>
          <w:pStyle w:val="Stopka"/>
          <w:jc w:val="center"/>
          <w:rPr>
            <w:sz w:val="16"/>
            <w:szCs w:val="16"/>
          </w:rPr>
        </w:pPr>
        <w:r w:rsidRPr="002D2D25">
          <w:rPr>
            <w:rFonts w:ascii="Arial" w:hAnsi="Arial" w:cs="Arial"/>
            <w:sz w:val="16"/>
            <w:szCs w:val="16"/>
          </w:rPr>
          <w:fldChar w:fldCharType="begin"/>
        </w:r>
        <w:r w:rsidR="000D33CE" w:rsidRPr="002D2D25">
          <w:rPr>
            <w:rFonts w:ascii="Arial" w:hAnsi="Arial" w:cs="Arial"/>
            <w:sz w:val="16"/>
            <w:szCs w:val="16"/>
          </w:rPr>
          <w:instrText>PAGE   \* MERGEFORMAT</w:instrText>
        </w:r>
        <w:r w:rsidRPr="002D2D25">
          <w:rPr>
            <w:rFonts w:ascii="Arial" w:hAnsi="Arial" w:cs="Arial"/>
            <w:sz w:val="16"/>
            <w:szCs w:val="16"/>
          </w:rPr>
          <w:fldChar w:fldCharType="separate"/>
        </w:r>
        <w:r w:rsidR="001C7CBF">
          <w:rPr>
            <w:rFonts w:ascii="Arial" w:hAnsi="Arial" w:cs="Arial"/>
            <w:noProof/>
            <w:sz w:val="16"/>
            <w:szCs w:val="16"/>
          </w:rPr>
          <w:t>2</w:t>
        </w:r>
        <w:r w:rsidRPr="002D2D25">
          <w:rPr>
            <w:rFonts w:ascii="Arial" w:hAnsi="Arial" w:cs="Arial"/>
            <w:sz w:val="16"/>
            <w:szCs w:val="16"/>
          </w:rPr>
          <w:fldChar w:fldCharType="end"/>
        </w:r>
        <w:r w:rsidR="002D2D25">
          <w:rPr>
            <w:rFonts w:ascii="Arial" w:hAnsi="Arial" w:cs="Arial"/>
            <w:sz w:val="16"/>
            <w:szCs w:val="16"/>
          </w:rPr>
          <w:t xml:space="preserve"> (2)</w:t>
        </w:r>
      </w:p>
    </w:sdtContent>
  </w:sdt>
  <w:p w:rsidR="00AD2F91" w:rsidRDefault="005A714D" w:rsidP="002C7FC9">
    <w:pPr>
      <w:pStyle w:val="Stopka"/>
      <w:jc w:val="center"/>
    </w:pPr>
  </w:p>
  <w:p w:rsidR="00F356C0" w:rsidRDefault="00F356C0"/>
  <w:p w:rsidR="00F356C0" w:rsidRDefault="00F356C0"/>
  <w:p w:rsidR="00F356C0" w:rsidRDefault="00F356C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4A36F0" w:rsidRDefault="005A714D" w:rsidP="004A36F0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8F266E"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="004A36F0"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Plac Trzech Krzyży 3/5, 00-507 Warszawa, tel. +48 22 262 90 00, www.gov.pl/rozwoj</w:t>
    </w:r>
  </w:p>
  <w:p w:rsidR="00AD2F91" w:rsidRPr="001E25BD" w:rsidRDefault="005A714D" w:rsidP="000635E1">
    <w:pPr>
      <w:pStyle w:val="Stopka"/>
      <w:rPr>
        <w:rFonts w:asciiTheme="minorHAnsi" w:hAnsiTheme="minorHAns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4D" w:rsidRDefault="005A714D">
      <w:r>
        <w:separator/>
      </w:r>
    </w:p>
  </w:footnote>
  <w:footnote w:type="continuationSeparator" w:id="0">
    <w:p w:rsidR="005A714D" w:rsidRDefault="005A7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5A714D" w:rsidP="00BF55D1">
    <w:pPr>
      <w:pStyle w:val="Nagwek"/>
      <w:tabs>
        <w:tab w:val="left" w:pos="368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064220483" o:spid="_x0000_s2050" type="#_x0000_t202" style="position:absolute;margin-left:-31.55pt;margin-top:36.1pt;width:206.6pt;height:133.3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<v:textbox>
            <w:txbxContent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noProof/>
                    <w:color w:val="000000"/>
                  </w:rPr>
                  <w:drawing>
                    <wp:inline distT="0" distB="0" distL="0" distR="0">
                      <wp:extent cx="546100" cy="546100"/>
                      <wp:effectExtent l="0" t="0" r="6350" b="635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290E66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MINISTER</w:t>
                </w:r>
              </w:p>
              <w:p w:rsidR="00290E66" w:rsidRPr="001D3444" w:rsidRDefault="00290E66" w:rsidP="00C639FC">
                <w:pPr>
                  <w:jc w:val="center"/>
                  <w:rPr>
                    <w:color w:val="000000"/>
                  </w:rPr>
                </w:pPr>
                <w:r>
                  <w:rPr>
                    <w:color w:val="000000"/>
                  </w:rPr>
                  <w:t>ROZWOJU</w:t>
                </w:r>
              </w:p>
              <w:p w:rsidR="00C639FC" w:rsidRDefault="00C639FC" w:rsidP="00C639FC">
                <w:pPr>
                  <w:jc w:val="center"/>
                  <w:rPr>
                    <w:color w:val="000000" w:themeColor="text1"/>
                  </w:rPr>
                </w:pPr>
              </w:p>
              <w:p w:rsidR="00A72F91" w:rsidRPr="009B7D61" w:rsidRDefault="00A72F91" w:rsidP="00FC61C1">
                <w:pPr>
                  <w:jc w:val="center"/>
                  <w:rPr>
                    <w:color w:val="000000" w:themeColor="text1"/>
                  </w:rPr>
                </w:pPr>
              </w:p>
            </w:txbxContent>
          </v:textbox>
        </v:shape>
      </w:pict>
    </w:r>
    <w:r>
      <w:rPr>
        <w:noProof/>
      </w:rPr>
      <w:pict>
        <v:line id="Łącznik prostoliniowy 4" o:spid="_x0000_s2049" style="position:absolute;flip:y;z-index:251659264;visibility:visibl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" strokecolor="#5b9bd5 [3204]" strokeweight=".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15802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B34F1B"/>
    <w:multiLevelType w:val="hybridMultilevel"/>
    <w:tmpl w:val="ECAC0B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5076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DC1ACC"/>
    <w:multiLevelType w:val="hybridMultilevel"/>
    <w:tmpl w:val="503EBB20"/>
    <w:lvl w:ilvl="0" w:tplc="B4A0D7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A1065"/>
    <w:multiLevelType w:val="hybridMultilevel"/>
    <w:tmpl w:val="BBFE7EA4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309CF"/>
    <w:multiLevelType w:val="hybridMultilevel"/>
    <w:tmpl w:val="833866DE"/>
    <w:lvl w:ilvl="0" w:tplc="D64CA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F8566E8"/>
    <w:multiLevelType w:val="hybridMultilevel"/>
    <w:tmpl w:val="4AAC0AE6"/>
    <w:lvl w:ilvl="0" w:tplc="5114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1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6B6F"/>
    <w:rsid w:val="00002CB8"/>
    <w:rsid w:val="0002700E"/>
    <w:rsid w:val="00055135"/>
    <w:rsid w:val="00071D58"/>
    <w:rsid w:val="000743B1"/>
    <w:rsid w:val="000C6430"/>
    <w:rsid w:val="000D33CE"/>
    <w:rsid w:val="000F1807"/>
    <w:rsid w:val="001058B8"/>
    <w:rsid w:val="00113164"/>
    <w:rsid w:val="00142646"/>
    <w:rsid w:val="001A4BED"/>
    <w:rsid w:val="001C7CBF"/>
    <w:rsid w:val="001F0CC7"/>
    <w:rsid w:val="00211DF0"/>
    <w:rsid w:val="0023087E"/>
    <w:rsid w:val="00234007"/>
    <w:rsid w:val="0025651E"/>
    <w:rsid w:val="00257A7E"/>
    <w:rsid w:val="00290E66"/>
    <w:rsid w:val="002B31DE"/>
    <w:rsid w:val="002C7FC9"/>
    <w:rsid w:val="002D2733"/>
    <w:rsid w:val="002D2D25"/>
    <w:rsid w:val="002F00F8"/>
    <w:rsid w:val="003324DC"/>
    <w:rsid w:val="0035290F"/>
    <w:rsid w:val="00382027"/>
    <w:rsid w:val="00387DD0"/>
    <w:rsid w:val="003C1E24"/>
    <w:rsid w:val="003D252B"/>
    <w:rsid w:val="003E71ED"/>
    <w:rsid w:val="003E7CAB"/>
    <w:rsid w:val="004028C5"/>
    <w:rsid w:val="00430921"/>
    <w:rsid w:val="00466B83"/>
    <w:rsid w:val="004741A8"/>
    <w:rsid w:val="00484888"/>
    <w:rsid w:val="00486E30"/>
    <w:rsid w:val="004A36F0"/>
    <w:rsid w:val="004A7EA8"/>
    <w:rsid w:val="004D56CE"/>
    <w:rsid w:val="004F7D52"/>
    <w:rsid w:val="005255DF"/>
    <w:rsid w:val="0053510A"/>
    <w:rsid w:val="00557732"/>
    <w:rsid w:val="00560A0C"/>
    <w:rsid w:val="00566FE4"/>
    <w:rsid w:val="005A714D"/>
    <w:rsid w:val="005D7621"/>
    <w:rsid w:val="00620979"/>
    <w:rsid w:val="00697B2B"/>
    <w:rsid w:val="00766B6F"/>
    <w:rsid w:val="00785988"/>
    <w:rsid w:val="007C7814"/>
    <w:rsid w:val="007E0CEF"/>
    <w:rsid w:val="00821E4B"/>
    <w:rsid w:val="00835149"/>
    <w:rsid w:val="0084388D"/>
    <w:rsid w:val="0088080F"/>
    <w:rsid w:val="00883DB8"/>
    <w:rsid w:val="0089562A"/>
    <w:rsid w:val="008F266E"/>
    <w:rsid w:val="008F6BD0"/>
    <w:rsid w:val="00910CB5"/>
    <w:rsid w:val="00913702"/>
    <w:rsid w:val="0095045A"/>
    <w:rsid w:val="00960111"/>
    <w:rsid w:val="009946A3"/>
    <w:rsid w:val="009B7D61"/>
    <w:rsid w:val="009D5F1F"/>
    <w:rsid w:val="009F5EDB"/>
    <w:rsid w:val="00A02408"/>
    <w:rsid w:val="00A0410B"/>
    <w:rsid w:val="00A47044"/>
    <w:rsid w:val="00A60A9A"/>
    <w:rsid w:val="00A654DD"/>
    <w:rsid w:val="00A72F91"/>
    <w:rsid w:val="00AA36D2"/>
    <w:rsid w:val="00AB50BA"/>
    <w:rsid w:val="00AB72F8"/>
    <w:rsid w:val="00AF181F"/>
    <w:rsid w:val="00B12283"/>
    <w:rsid w:val="00B12E20"/>
    <w:rsid w:val="00B14A12"/>
    <w:rsid w:val="00B25644"/>
    <w:rsid w:val="00B606D0"/>
    <w:rsid w:val="00B72C57"/>
    <w:rsid w:val="00B82C9D"/>
    <w:rsid w:val="00BC0D8D"/>
    <w:rsid w:val="00BD3306"/>
    <w:rsid w:val="00BD6BC8"/>
    <w:rsid w:val="00C23436"/>
    <w:rsid w:val="00C5048F"/>
    <w:rsid w:val="00C5319A"/>
    <w:rsid w:val="00C53452"/>
    <w:rsid w:val="00C57357"/>
    <w:rsid w:val="00C639FC"/>
    <w:rsid w:val="00C70396"/>
    <w:rsid w:val="00C8214A"/>
    <w:rsid w:val="00CC6C70"/>
    <w:rsid w:val="00CD37DC"/>
    <w:rsid w:val="00CF4D7B"/>
    <w:rsid w:val="00CF54E6"/>
    <w:rsid w:val="00CF7598"/>
    <w:rsid w:val="00D01A56"/>
    <w:rsid w:val="00D061A8"/>
    <w:rsid w:val="00D067C3"/>
    <w:rsid w:val="00D316F2"/>
    <w:rsid w:val="00D43CA8"/>
    <w:rsid w:val="00D55458"/>
    <w:rsid w:val="00D87271"/>
    <w:rsid w:val="00DD6823"/>
    <w:rsid w:val="00E17B6C"/>
    <w:rsid w:val="00E2191B"/>
    <w:rsid w:val="00E34B19"/>
    <w:rsid w:val="00E97D8A"/>
    <w:rsid w:val="00EC520B"/>
    <w:rsid w:val="00EE7773"/>
    <w:rsid w:val="00F356C0"/>
    <w:rsid w:val="00FC61C1"/>
    <w:rsid w:val="00FE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3306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  <w:style w:type="paragraph" w:styleId="Bezodstpw">
    <w:name w:val="No Spacing"/>
    <w:uiPriority w:val="1"/>
    <w:qFormat/>
    <w:rsid w:val="000C6430"/>
    <w:rPr>
      <w:rFonts w:ascii="Calibri" w:eastAsia="Calibri" w:hAnsi="Calibri"/>
      <w:sz w:val="22"/>
      <w:szCs w:val="22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B72C57"/>
    <w:pPr>
      <w:spacing w:after="120"/>
    </w:pPr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72C57"/>
    <w:rPr>
      <w:rFonts w:ascii="Arial" w:hAnsi="Arial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C5319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5319A"/>
    <w:rPr>
      <w:sz w:val="24"/>
      <w:szCs w:val="24"/>
      <w:lang w:val="pl-PL" w:eastAsia="pl-PL"/>
    </w:rPr>
  </w:style>
  <w:style w:type="character" w:customStyle="1" w:styleId="usercontent">
    <w:name w:val="usercontent"/>
    <w:uiPriority w:val="99"/>
    <w:rsid w:val="00C5319A"/>
  </w:style>
  <w:style w:type="paragraph" w:styleId="Tekstpodstawowy2">
    <w:name w:val="Body Text 2"/>
    <w:basedOn w:val="Normalny"/>
    <w:link w:val="Tekstpodstawowy2Znak"/>
    <w:unhideWhenUsed/>
    <w:rsid w:val="00EE77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E7773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EE7773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551A2-09F2-482D-8A89-CF601F239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4</cp:revision>
  <cp:lastPrinted>2020-01-15T07:59:00Z</cp:lastPrinted>
  <dcterms:created xsi:type="dcterms:W3CDTF">2020-01-15T12:05:00Z</dcterms:created>
  <dcterms:modified xsi:type="dcterms:W3CDTF">2020-01-15T13:10:00Z</dcterms:modified>
</cp:coreProperties>
</file>