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7AAA3" w14:textId="2BAAB698" w:rsidR="000508F3" w:rsidRPr="000B1D22" w:rsidRDefault="00000000" w:rsidP="00137D03">
      <w:pPr>
        <w:pStyle w:val="Nagwek"/>
        <w:suppressAutoHyphens/>
        <w:spacing w:line="276" w:lineRule="auto"/>
        <w:rPr>
          <w:rFonts w:asciiTheme="minorHAnsi" w:hAnsiTheme="minorHAnsi"/>
        </w:rPr>
      </w:pPr>
      <w:bookmarkStart w:id="0" w:name="ezdSprawaZnak"/>
      <w:r w:rsidRPr="000B1D22">
        <w:rPr>
          <w:rFonts w:asciiTheme="minorHAnsi" w:hAnsiTheme="minorHAnsi"/>
        </w:rPr>
        <w:t>PS-IX.431.2.30.2025</w:t>
      </w:r>
      <w:bookmarkEnd w:id="0"/>
      <w:r w:rsidRPr="000B1D22">
        <w:rPr>
          <w:rFonts w:asciiTheme="minorHAnsi" w:hAnsiTheme="minorHAnsi"/>
        </w:rPr>
        <w:t>.</w:t>
      </w:r>
      <w:bookmarkStart w:id="1" w:name="ezdAutorInicjaly"/>
      <w:r w:rsidRPr="000B1D22">
        <w:rPr>
          <w:rFonts w:asciiTheme="minorHAnsi" w:hAnsiTheme="minorHAnsi"/>
        </w:rPr>
        <w:t>AD</w:t>
      </w:r>
      <w:bookmarkEnd w:id="1"/>
      <w:r w:rsidRPr="000B1D22">
        <w:rPr>
          <w:rFonts w:asciiTheme="minorHAnsi" w:hAnsiTheme="minorHAnsi"/>
        </w:rPr>
        <w:tab/>
      </w:r>
      <w:bookmarkStart w:id="2" w:name="ezdPracownikMiejscowoscPodpisu"/>
      <w:r w:rsidR="00977FF0">
        <w:rPr>
          <w:rFonts w:asciiTheme="minorHAnsi" w:hAnsiTheme="minorHAnsi"/>
        </w:rPr>
        <w:t xml:space="preserve">                                 </w:t>
      </w:r>
      <w:r w:rsidR="004C748B">
        <w:rPr>
          <w:rFonts w:asciiTheme="minorHAnsi" w:hAnsiTheme="minorHAnsi"/>
        </w:rPr>
        <w:t xml:space="preserve">                                            </w:t>
      </w:r>
      <w:r w:rsidRPr="000B1D22">
        <w:rPr>
          <w:rFonts w:asciiTheme="minorHAnsi" w:hAnsiTheme="minorHAnsi"/>
        </w:rPr>
        <w:t>Gdańsk</w:t>
      </w:r>
      <w:bookmarkStart w:id="3" w:name="ezdDataPodpisu"/>
      <w:bookmarkEnd w:id="2"/>
      <w:r w:rsidRPr="000B1D22">
        <w:rPr>
          <w:rFonts w:asciiTheme="minorHAnsi" w:hAnsiTheme="minorHAnsi"/>
        </w:rPr>
        <w:t>21 listopada 2025</w:t>
      </w:r>
      <w:bookmarkEnd w:id="3"/>
      <w:r w:rsidRPr="000B1D22">
        <w:rPr>
          <w:rFonts w:asciiTheme="minorHAnsi" w:hAnsiTheme="minorHAnsi"/>
        </w:rPr>
        <w:t>.</w:t>
      </w:r>
    </w:p>
    <w:p w14:paraId="60E9F56C" w14:textId="77777777" w:rsidR="000508F3" w:rsidRDefault="000508F3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0A7911A5" w14:textId="77777777" w:rsidR="000508F3" w:rsidRDefault="000508F3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61A69F83" w14:textId="77777777" w:rsidR="000508F3" w:rsidRDefault="000508F3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504243C0" w14:textId="77777777" w:rsidR="000508F3" w:rsidRPr="001168B3" w:rsidRDefault="000508F3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192DEA74" w14:textId="77777777" w:rsidR="000508F3" w:rsidRPr="00137D03" w:rsidRDefault="00000000" w:rsidP="00137D03">
      <w:pPr>
        <w:pStyle w:val="Bezodstpw"/>
        <w:spacing w:line="276" w:lineRule="auto"/>
        <w:jc w:val="center"/>
        <w:rPr>
          <w:rFonts w:asciiTheme="minorHAnsi" w:hAnsiTheme="minorHAnsi"/>
          <w:b/>
        </w:rPr>
      </w:pPr>
      <w:r w:rsidRPr="00137D03">
        <w:rPr>
          <w:rFonts w:asciiTheme="minorHAnsi" w:hAnsiTheme="minorHAnsi"/>
          <w:b/>
        </w:rPr>
        <w:t>Protokół z kontroli problemowej przeprowadzonej</w:t>
      </w:r>
    </w:p>
    <w:p w14:paraId="1188257B" w14:textId="77777777" w:rsidR="000508F3" w:rsidRPr="00137D03" w:rsidRDefault="00000000" w:rsidP="00137D03">
      <w:pPr>
        <w:pStyle w:val="Bezodstpw"/>
        <w:spacing w:line="276" w:lineRule="auto"/>
        <w:jc w:val="center"/>
        <w:rPr>
          <w:rFonts w:asciiTheme="minorHAnsi" w:hAnsiTheme="minorHAnsi"/>
          <w:b/>
        </w:rPr>
      </w:pPr>
      <w:r w:rsidRPr="00137D03">
        <w:rPr>
          <w:rFonts w:asciiTheme="minorHAnsi" w:hAnsiTheme="minorHAnsi"/>
          <w:b/>
        </w:rPr>
        <w:t>w Klubie Senior + w Przechlewie</w:t>
      </w:r>
    </w:p>
    <w:p w14:paraId="2F12A225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  <w:b/>
        </w:rPr>
      </w:pPr>
    </w:p>
    <w:p w14:paraId="78E343B3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  <w:b/>
        </w:rPr>
      </w:pPr>
    </w:p>
    <w:p w14:paraId="41A91733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  <w:b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C4C35" w14:paraId="02A8FD25" w14:textId="77777777">
        <w:trPr>
          <w:trHeight w:val="412"/>
        </w:trPr>
        <w:tc>
          <w:tcPr>
            <w:tcW w:w="3402" w:type="dxa"/>
            <w:hideMark/>
          </w:tcPr>
          <w:p w14:paraId="0EEBCC08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  <w:b/>
              </w:rPr>
              <w:t>Nazwa jednostki kontrolowanej:</w:t>
            </w:r>
          </w:p>
        </w:tc>
        <w:tc>
          <w:tcPr>
            <w:tcW w:w="5670" w:type="dxa"/>
            <w:hideMark/>
          </w:tcPr>
          <w:p w14:paraId="06FF13D8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</w:rPr>
              <w:t>Klub Senior+ w Przechlewie</w:t>
            </w:r>
          </w:p>
        </w:tc>
      </w:tr>
      <w:tr w:rsidR="00BC4C35" w14:paraId="47602EC7" w14:textId="77777777">
        <w:trPr>
          <w:trHeight w:val="1100"/>
        </w:trPr>
        <w:tc>
          <w:tcPr>
            <w:tcW w:w="3402" w:type="dxa"/>
            <w:vAlign w:val="center"/>
            <w:hideMark/>
          </w:tcPr>
          <w:p w14:paraId="28042658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  <w:b/>
              </w:rPr>
              <w:t>Adres:</w:t>
            </w:r>
          </w:p>
          <w:p w14:paraId="423FD6C3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  <w:b/>
              </w:rPr>
              <w:t>Skład zespołu kontrolującego:</w:t>
            </w:r>
          </w:p>
        </w:tc>
        <w:tc>
          <w:tcPr>
            <w:tcW w:w="5670" w:type="dxa"/>
          </w:tcPr>
          <w:p w14:paraId="261ECAB0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</w:rPr>
              <w:t>ul. Młyńska 11</w:t>
            </w:r>
          </w:p>
          <w:p w14:paraId="06527F3C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</w:rPr>
              <w:t>76-200 Słupsk</w:t>
            </w:r>
          </w:p>
          <w:p w14:paraId="25E7C43D" w14:textId="77777777" w:rsidR="000508F3" w:rsidRPr="00137D03" w:rsidRDefault="000508F3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</w:p>
        </w:tc>
      </w:tr>
      <w:tr w:rsidR="00BC4C35" w14:paraId="0A4CBCE3" w14:textId="77777777">
        <w:trPr>
          <w:trHeight w:val="1083"/>
        </w:trPr>
        <w:tc>
          <w:tcPr>
            <w:tcW w:w="3402" w:type="dxa"/>
            <w:hideMark/>
          </w:tcPr>
          <w:p w14:paraId="4FEF613B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</w:rPr>
              <w:t xml:space="preserve">Kierujący Zespołem: </w:t>
            </w:r>
          </w:p>
        </w:tc>
        <w:tc>
          <w:tcPr>
            <w:tcW w:w="5670" w:type="dxa"/>
            <w:hideMark/>
          </w:tcPr>
          <w:p w14:paraId="2D720594" w14:textId="75E6C95D" w:rsidR="000508F3" w:rsidRPr="00137D03" w:rsidRDefault="00D27837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  <w:r w:rsidRPr="00137D03">
              <w:rPr>
                <w:rFonts w:asciiTheme="minorHAnsi" w:hAnsiTheme="minorHAnsi"/>
              </w:rPr>
              <w:t>- starszy inspektor wojewódzki w Wydziale Polityki Społecznej Pomorskiego Urzędu Wojewódzkiego w Gdańsku, upoważnienie Nr 191/2025 z dnia 8 września 2025 r</w:t>
            </w:r>
          </w:p>
        </w:tc>
      </w:tr>
      <w:tr w:rsidR="00BC4C35" w14:paraId="1A5BA39B" w14:textId="77777777">
        <w:trPr>
          <w:trHeight w:val="973"/>
        </w:trPr>
        <w:tc>
          <w:tcPr>
            <w:tcW w:w="3402" w:type="dxa"/>
            <w:hideMark/>
          </w:tcPr>
          <w:p w14:paraId="3CF6F3D5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</w:rPr>
              <w:t xml:space="preserve">Członek Zespołu: </w:t>
            </w:r>
          </w:p>
        </w:tc>
        <w:tc>
          <w:tcPr>
            <w:tcW w:w="5670" w:type="dxa"/>
            <w:hideMark/>
          </w:tcPr>
          <w:p w14:paraId="68F50207" w14:textId="0FEC79C4" w:rsidR="000508F3" w:rsidRPr="00137D03" w:rsidRDefault="00D27837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E33509">
              <w:rPr>
                <w:rFonts w:ascii="Calibri" w:hAnsi="Calibri" w:cs="Calibri"/>
                <w:bCs/>
              </w:rPr>
              <w:t>[…………………………..…..]*</w:t>
            </w:r>
            <w:r w:rsidRPr="00137D03">
              <w:rPr>
                <w:rFonts w:asciiTheme="minorHAnsi" w:hAnsiTheme="minorHAnsi"/>
              </w:rPr>
              <w:t>– zastępca kierownika w Wydziale Polityki Społecznej Pomorskiego Urzędu Wojewódzkiego w Gdańsku, upoważnienie Nr 191/2025 z dnia 8 września 2025 r</w:t>
            </w:r>
          </w:p>
        </w:tc>
      </w:tr>
    </w:tbl>
    <w:p w14:paraId="48A03BB6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Data rozpoczęcia i zakończenia czynności kontrolnych:</w:t>
      </w:r>
    </w:p>
    <w:tbl>
      <w:tblPr>
        <w:tblW w:w="9057" w:type="dxa"/>
        <w:tblInd w:w="15" w:type="dxa"/>
        <w:tblLook w:val="04A0" w:firstRow="1" w:lastRow="0" w:firstColumn="1" w:lastColumn="0" w:noHBand="0" w:noVBand="1"/>
      </w:tblPr>
      <w:tblGrid>
        <w:gridCol w:w="3387"/>
        <w:gridCol w:w="5670"/>
      </w:tblGrid>
      <w:tr w:rsidR="00BC4C35" w14:paraId="0CEDD993" w14:textId="77777777">
        <w:trPr>
          <w:trHeight w:val="304"/>
        </w:trPr>
        <w:tc>
          <w:tcPr>
            <w:tcW w:w="3387" w:type="dxa"/>
            <w:hideMark/>
          </w:tcPr>
          <w:p w14:paraId="461F9D1E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</w:rPr>
              <w:t>Termin rozpoczęcia:</w:t>
            </w:r>
          </w:p>
        </w:tc>
        <w:tc>
          <w:tcPr>
            <w:tcW w:w="5670" w:type="dxa"/>
            <w:hideMark/>
          </w:tcPr>
          <w:p w14:paraId="45DB663C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</w:rPr>
              <w:t>16.09.2025 r.,</w:t>
            </w:r>
          </w:p>
        </w:tc>
      </w:tr>
      <w:tr w:rsidR="00BC4C35" w14:paraId="48949F23" w14:textId="77777777">
        <w:trPr>
          <w:trHeight w:val="432"/>
        </w:trPr>
        <w:tc>
          <w:tcPr>
            <w:tcW w:w="3387" w:type="dxa"/>
            <w:hideMark/>
          </w:tcPr>
          <w:p w14:paraId="1BC0A4B6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</w:rPr>
              <w:t>Termin zakończenia;</w:t>
            </w:r>
          </w:p>
        </w:tc>
        <w:tc>
          <w:tcPr>
            <w:tcW w:w="5670" w:type="dxa"/>
            <w:hideMark/>
          </w:tcPr>
          <w:p w14:paraId="487B9875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</w:rPr>
              <w:t xml:space="preserve">17.09.2025 r. </w:t>
            </w:r>
          </w:p>
        </w:tc>
      </w:tr>
      <w:tr w:rsidR="00BC4C35" w14:paraId="0AF59029" w14:textId="77777777">
        <w:trPr>
          <w:trHeight w:val="1046"/>
        </w:trPr>
        <w:tc>
          <w:tcPr>
            <w:tcW w:w="3387" w:type="dxa"/>
            <w:hideMark/>
          </w:tcPr>
          <w:p w14:paraId="08A9EB5E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  <w:b/>
              </w:rPr>
              <w:t>Zakres kontroli:</w:t>
            </w:r>
          </w:p>
        </w:tc>
        <w:tc>
          <w:tcPr>
            <w:tcW w:w="5670" w:type="dxa"/>
            <w:vAlign w:val="bottom"/>
          </w:tcPr>
          <w:p w14:paraId="79B72CF8" w14:textId="77777777" w:rsidR="000508F3" w:rsidRPr="00137D03" w:rsidRDefault="00000000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  <w:r w:rsidRPr="00137D03">
              <w:rPr>
                <w:rFonts w:asciiTheme="minorHAnsi" w:hAnsiTheme="minorHAnsi"/>
              </w:rPr>
              <w:t>Ocena standardu pomieszczeń, jakości świadczonych usług w Klubie Senior+ oraz zgodności zatrudnienia pracowników z wymaganymi kwalifikacjami od 01.01.2024 r do 31.12.2024r.</w:t>
            </w:r>
          </w:p>
          <w:p w14:paraId="03450C4D" w14:textId="77777777" w:rsidR="000508F3" w:rsidRPr="00137D03" w:rsidRDefault="000508F3" w:rsidP="00137D03">
            <w:pPr>
              <w:pStyle w:val="Bezodstpw"/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09A8327E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Określenie przedmiotu kontroli i okresu objętego kontrolą:</w:t>
      </w:r>
      <w:r w:rsidRPr="00137D03">
        <w:rPr>
          <w:rFonts w:asciiTheme="minorHAnsi" w:hAnsiTheme="minorHAnsi"/>
        </w:rPr>
        <w:t xml:space="preserve"> </w:t>
      </w:r>
    </w:p>
    <w:p w14:paraId="14A5BBB9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351F5604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Całokształt przedmiotu kontroli badano na podstawie:</w:t>
      </w:r>
    </w:p>
    <w:p w14:paraId="0E33B80A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71281047" w14:textId="77777777" w:rsidR="000508F3" w:rsidRPr="00137D03" w:rsidRDefault="00000000" w:rsidP="00137D03">
      <w:pPr>
        <w:pStyle w:val="Bezodstpw"/>
        <w:numPr>
          <w:ilvl w:val="0"/>
          <w:numId w:val="1"/>
        </w:numPr>
        <w:rPr>
          <w:rFonts w:asciiTheme="minorHAnsi" w:hAnsiTheme="minorHAnsi"/>
        </w:rPr>
      </w:pPr>
      <w:r w:rsidRPr="00137D03">
        <w:rPr>
          <w:rFonts w:asciiTheme="minorHAnsi" w:hAnsiTheme="minorHAnsi"/>
        </w:rPr>
        <w:t>ustawa z dnia 12 marca 2004 r. o pomocy społecznej (Dz. U. z 2023 r. poz. 901 z </w:t>
      </w:r>
      <w:proofErr w:type="spellStart"/>
      <w:r w:rsidRPr="00137D03">
        <w:rPr>
          <w:rFonts w:asciiTheme="minorHAnsi" w:hAnsiTheme="minorHAnsi"/>
        </w:rPr>
        <w:t>późn</w:t>
      </w:r>
      <w:proofErr w:type="spellEnd"/>
      <w:r w:rsidRPr="00137D03">
        <w:rPr>
          <w:rFonts w:asciiTheme="minorHAnsi" w:hAnsiTheme="minorHAnsi"/>
        </w:rPr>
        <w:t>. zm., Dz. U. z 2024 r. poz. 1283 z </w:t>
      </w:r>
      <w:proofErr w:type="spellStart"/>
      <w:r w:rsidRPr="00137D03">
        <w:rPr>
          <w:rFonts w:asciiTheme="minorHAnsi" w:hAnsiTheme="minorHAnsi"/>
        </w:rPr>
        <w:t>późn</w:t>
      </w:r>
      <w:proofErr w:type="spellEnd"/>
      <w:r w:rsidRPr="00137D03">
        <w:rPr>
          <w:rFonts w:asciiTheme="minorHAnsi" w:hAnsiTheme="minorHAnsi"/>
        </w:rPr>
        <w:t>. zm.,</w:t>
      </w:r>
    </w:p>
    <w:p w14:paraId="290559EC" w14:textId="77777777" w:rsidR="000508F3" w:rsidRPr="00137D03" w:rsidRDefault="00000000" w:rsidP="00137D03">
      <w:pPr>
        <w:pStyle w:val="Bezodstpw"/>
        <w:numPr>
          <w:ilvl w:val="0"/>
          <w:numId w:val="1"/>
        </w:numPr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ustawa z dnia 27 sierpnia 2009 r. o finansach publicznych (Dz. U. z 2023 r. poz. 1270 z </w:t>
      </w:r>
      <w:proofErr w:type="spellStart"/>
      <w:r w:rsidRPr="00137D03">
        <w:rPr>
          <w:rFonts w:asciiTheme="minorHAnsi" w:hAnsiTheme="minorHAnsi"/>
        </w:rPr>
        <w:t>późn</w:t>
      </w:r>
      <w:proofErr w:type="spellEnd"/>
      <w:r w:rsidRPr="00137D03">
        <w:rPr>
          <w:rFonts w:asciiTheme="minorHAnsi" w:hAnsiTheme="minorHAnsi"/>
        </w:rPr>
        <w:t xml:space="preserve">. zm., Dz. U. z 2024 r. poz. 1530 z </w:t>
      </w:r>
      <w:proofErr w:type="spellStart"/>
      <w:r w:rsidRPr="00137D03">
        <w:rPr>
          <w:rFonts w:asciiTheme="minorHAnsi" w:hAnsiTheme="minorHAnsi"/>
        </w:rPr>
        <w:t>późn</w:t>
      </w:r>
      <w:proofErr w:type="spellEnd"/>
      <w:r w:rsidRPr="00137D03">
        <w:rPr>
          <w:rFonts w:asciiTheme="minorHAnsi" w:hAnsiTheme="minorHAnsi"/>
        </w:rPr>
        <w:t>. zm.),</w:t>
      </w:r>
    </w:p>
    <w:p w14:paraId="4D577C63" w14:textId="77777777" w:rsidR="000508F3" w:rsidRPr="00137D03" w:rsidRDefault="00000000" w:rsidP="00137D03">
      <w:pPr>
        <w:pStyle w:val="Bezodstpw"/>
        <w:numPr>
          <w:ilvl w:val="0"/>
          <w:numId w:val="1"/>
        </w:numPr>
        <w:rPr>
          <w:rFonts w:asciiTheme="minorHAnsi" w:hAnsiTheme="minorHAnsi"/>
        </w:rPr>
      </w:pPr>
      <w:r w:rsidRPr="00137D03">
        <w:rPr>
          <w:rFonts w:asciiTheme="minorHAnsi" w:hAnsiTheme="minorHAnsi"/>
        </w:rPr>
        <w:t>ustawa z dnia 14 czerwca 1960 r. Kodeks postępowania administracyjnego (Dz. U. z 2024 r. poz. 572)</w:t>
      </w:r>
    </w:p>
    <w:p w14:paraId="304BD103" w14:textId="77777777" w:rsidR="000508F3" w:rsidRPr="00137D03" w:rsidRDefault="00000000" w:rsidP="00137D03">
      <w:pPr>
        <w:pStyle w:val="Bezodstpw"/>
        <w:numPr>
          <w:ilvl w:val="0"/>
          <w:numId w:val="1"/>
        </w:numPr>
        <w:rPr>
          <w:rFonts w:asciiTheme="minorHAnsi" w:hAnsiTheme="minorHAnsi"/>
        </w:rPr>
      </w:pPr>
      <w:r w:rsidRPr="00137D03">
        <w:rPr>
          <w:rFonts w:asciiTheme="minorHAnsi" w:hAnsiTheme="minorHAnsi"/>
        </w:rPr>
        <w:lastRenderedPageBreak/>
        <w:t>rozporządzenia Ministra Rodziny i Polityki Społecznej z dnia 9 grudnia 2020 r. w sprawie nadzoru i kontroli w pomocy społecznej (Dz. U. z 2020 r. poz. 2285);</w:t>
      </w:r>
    </w:p>
    <w:p w14:paraId="679E1AE8" w14:textId="77777777" w:rsidR="000508F3" w:rsidRPr="00137D03" w:rsidRDefault="00000000" w:rsidP="00137D03">
      <w:pPr>
        <w:pStyle w:val="Bezodstpw"/>
        <w:numPr>
          <w:ilvl w:val="0"/>
          <w:numId w:val="1"/>
        </w:numPr>
        <w:rPr>
          <w:rFonts w:asciiTheme="minorHAnsi" w:hAnsiTheme="minorHAnsi"/>
        </w:rPr>
      </w:pPr>
      <w:r w:rsidRPr="00137D03">
        <w:rPr>
          <w:rFonts w:asciiTheme="minorHAnsi" w:hAnsiTheme="minorHAnsi"/>
        </w:rPr>
        <w:t>uchwała Nr 191 Rady Ministrów w sprawie ustanowienia programu wieloletniego Senior+ na lata 2021-2025 z dnia 11 stycznia 2021 r. (M.P. poz. 10),</w:t>
      </w:r>
    </w:p>
    <w:p w14:paraId="377B26AD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 xml:space="preserve">Ocenie poddano zagadnienia: </w:t>
      </w:r>
    </w:p>
    <w:p w14:paraId="0A878003" w14:textId="77777777" w:rsidR="000508F3" w:rsidRPr="00137D03" w:rsidRDefault="00000000" w:rsidP="00137D03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Dokumentacja regulująca działalność placówki; </w:t>
      </w:r>
    </w:p>
    <w:p w14:paraId="0B46994F" w14:textId="77777777" w:rsidR="000508F3" w:rsidRPr="00137D03" w:rsidRDefault="00000000" w:rsidP="00137D03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Warunki realizacji zadania;</w:t>
      </w:r>
    </w:p>
    <w:p w14:paraId="2E74113D" w14:textId="77777777" w:rsidR="000508F3" w:rsidRPr="00137D03" w:rsidRDefault="00000000" w:rsidP="00137D03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Warunki do realizacji usług; </w:t>
      </w:r>
    </w:p>
    <w:p w14:paraId="35C62B13" w14:textId="77777777" w:rsidR="000508F3" w:rsidRPr="00137D03" w:rsidRDefault="00000000" w:rsidP="00137D03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Uczestnicy w Klubie „Senior+”. </w:t>
      </w:r>
    </w:p>
    <w:p w14:paraId="0E6F508C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 xml:space="preserve">Do oceny powyższych zagadnień posłużyły: </w:t>
      </w:r>
    </w:p>
    <w:p w14:paraId="5F71B9C3" w14:textId="77777777" w:rsidR="000508F3" w:rsidRPr="00137D03" w:rsidRDefault="00000000" w:rsidP="00137D03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ustalenia dokonane w ramach oględzin pomieszczeń obiektu; </w:t>
      </w:r>
    </w:p>
    <w:p w14:paraId="28F062CE" w14:textId="77777777" w:rsidR="000508F3" w:rsidRPr="00137D03" w:rsidRDefault="00000000" w:rsidP="00137D03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analiza dokumentów udostępnionych kontrolującym w toku czynności dokonanych w siedzibie jednostki – tj. listy obecności, umowy, sprawozdania, dokumenty osobowe pracowników i uczestników.</w:t>
      </w:r>
    </w:p>
    <w:p w14:paraId="290B4112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Okres objęty kontrolą:</w:t>
      </w:r>
      <w:r w:rsidRPr="00137D03">
        <w:rPr>
          <w:rFonts w:asciiTheme="minorHAnsi" w:hAnsiTheme="minorHAnsi"/>
        </w:rPr>
        <w:t xml:space="preserve"> od 1 stycznia 2024 r. do 31 grudnia 2024 r.</w:t>
      </w:r>
    </w:p>
    <w:p w14:paraId="2FCC06EA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Informacja o przeprowadzeniu kontroli:</w:t>
      </w:r>
    </w:p>
    <w:p w14:paraId="4131FB66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Jednostka kontrolowana o przeprowadzeniu kontroli zawiadomiona została pismem z dnia 19 sierpnia 2025 r., znak PS-IX.431.2.30.2025.AD.</w:t>
      </w:r>
    </w:p>
    <w:p w14:paraId="35866154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7F50B538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Przed przystąpieniem do kontroli zespół kontrolny złożył pisemne oświadczenia o braku okoliczności uzasadniających wyłączenie od udziału w niniejszej kontroli. </w:t>
      </w:r>
    </w:p>
    <w:p w14:paraId="56452026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(akta kontroli str. 1-15) </w:t>
      </w:r>
    </w:p>
    <w:p w14:paraId="34EF46EB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Ustalenia ogólne:</w:t>
      </w:r>
    </w:p>
    <w:p w14:paraId="5A807B8A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Ilekroć w protokole jest mowa o:</w:t>
      </w:r>
    </w:p>
    <w:p w14:paraId="0E1032A1" w14:textId="77777777" w:rsidR="000508F3" w:rsidRPr="00137D03" w:rsidRDefault="00000000" w:rsidP="00137D03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Klubie „Senior+” – należy przez to rozumieć Klubie „Senior+” w Przechlewie,</w:t>
      </w:r>
    </w:p>
    <w:p w14:paraId="1E7307A2" w14:textId="77777777" w:rsidR="000508F3" w:rsidRPr="00137D03" w:rsidRDefault="00000000" w:rsidP="00137D03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Kierowniku Klubu – należy przez to rozumieć Kierownika Klubie „Senior+” w Przechlewie,</w:t>
      </w:r>
    </w:p>
    <w:p w14:paraId="3DF88DB8" w14:textId="77777777" w:rsidR="000508F3" w:rsidRPr="00137D03" w:rsidRDefault="00000000" w:rsidP="00137D03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GOPS – należy przez to rozumieć: Gminy Ośrodek Pomocy Społecznej w Przechlewie,</w:t>
      </w:r>
    </w:p>
    <w:p w14:paraId="0361AAB5" w14:textId="77777777" w:rsidR="000508F3" w:rsidRPr="00137D03" w:rsidRDefault="00000000" w:rsidP="00137D03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Kierownik Ośrodka należy przez to rozumieć Kierownika GOPS-u, Gminy Przechlewo,</w:t>
      </w:r>
    </w:p>
    <w:p w14:paraId="54DE9395" w14:textId="77777777" w:rsidR="000508F3" w:rsidRPr="00137D03" w:rsidRDefault="00000000" w:rsidP="00137D03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Programie – należy przez to rozumieć Program Wieloletni „Senior+”</w:t>
      </w:r>
    </w:p>
    <w:p w14:paraId="79D08CF3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 xml:space="preserve">Do oceny powyższych zagadnień posłużyły: </w:t>
      </w:r>
    </w:p>
    <w:p w14:paraId="50BC2D9A" w14:textId="77777777" w:rsidR="000508F3" w:rsidRPr="00137D03" w:rsidRDefault="00000000" w:rsidP="00137D03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ustalenia dokonane w ramach oględzin pomieszczeń obiektu; </w:t>
      </w:r>
    </w:p>
    <w:p w14:paraId="5E2E595D" w14:textId="77777777" w:rsidR="000508F3" w:rsidRPr="00D43B82" w:rsidRDefault="00000000" w:rsidP="00137D03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analiza dokumentów udostępnionych kontrolującym w toku czynności dokonanych w siedzibie jednostki – tj. listy obecności, umowy, sprawozdania, dokumenty osobowe pracowników i uczestników.</w:t>
      </w:r>
    </w:p>
    <w:p w14:paraId="33273E9F" w14:textId="77777777" w:rsidR="000508F3" w:rsidRPr="00137D03" w:rsidRDefault="00000000" w:rsidP="00137D03">
      <w:pPr>
        <w:pStyle w:val="Bezodstpw"/>
        <w:suppressAutoHyphens/>
        <w:rPr>
          <w:rFonts w:asciiTheme="minorHAnsi" w:hAnsiTheme="minorHAnsi"/>
        </w:rPr>
      </w:pPr>
      <w:r w:rsidRPr="00137D03">
        <w:rPr>
          <w:rFonts w:asciiTheme="minorHAnsi" w:hAnsiTheme="minorHAnsi"/>
        </w:rPr>
        <w:t>Czynności kontrolnych – w siedzibie Klubu - dokonano w obecności:</w:t>
      </w:r>
    </w:p>
    <w:p w14:paraId="039A1A94" w14:textId="51C32122" w:rsidR="000508F3" w:rsidRPr="00137D03" w:rsidRDefault="00000000" w:rsidP="00137D03">
      <w:pPr>
        <w:pStyle w:val="Bezodstpw"/>
        <w:numPr>
          <w:ilvl w:val="0"/>
          <w:numId w:val="4"/>
        </w:numPr>
        <w:suppressAutoHyphens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Pani 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– Kierownika GOPS-u w Przechlewie.</w:t>
      </w:r>
    </w:p>
    <w:p w14:paraId="49FA57D0" w14:textId="7021457B" w:rsidR="000508F3" w:rsidRPr="00137D03" w:rsidRDefault="00000000" w:rsidP="00137D03">
      <w:pPr>
        <w:pStyle w:val="Bezodstpw"/>
        <w:numPr>
          <w:ilvl w:val="0"/>
          <w:numId w:val="4"/>
        </w:numPr>
        <w:suppressAutoHyphens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Pani 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 xml:space="preserve"> Kierownika Klubu „Senior+” w Przechlewie.</w:t>
      </w:r>
    </w:p>
    <w:p w14:paraId="24079B4F" w14:textId="77777777" w:rsidR="000508F3" w:rsidRPr="00137D03" w:rsidRDefault="000508F3" w:rsidP="00137D0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52DDE9E2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  <w:b/>
        </w:rPr>
      </w:pPr>
      <w:r w:rsidRPr="00137D03">
        <w:rPr>
          <w:rFonts w:asciiTheme="minorHAnsi" w:hAnsiTheme="minorHAnsi"/>
          <w:b/>
        </w:rPr>
        <w:t xml:space="preserve">Dokumentacja regulująca działalność placówki. </w:t>
      </w:r>
    </w:p>
    <w:p w14:paraId="2662682F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Klubie „Senior+” został utworzony i wyposażony na podstawie umowy zawartej w 2020 r w ramach Programu Wieloletniego Senior + Moduł I z dnia 14 maja.</w:t>
      </w:r>
    </w:p>
    <w:p w14:paraId="284387D3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lastRenderedPageBreak/>
        <w:t xml:space="preserve">Klubie „Senior+” utworzony został na mocy Uchwały Nr 234/XXXII/2021 Rady Gminy Przechlewo z dnia 2 marca 2021 r. w sprawie utworzenia ośrodka wsparcia pod nazwą” Klub Senior+ w Przechlewie” i połączenia go z Gminnym Ośrodkiem Pomocy Społecznej w Przechlewie </w:t>
      </w:r>
    </w:p>
    <w:p w14:paraId="41BE7EB2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440F52B9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bookmarkStart w:id="4" w:name="_Hlk109996922"/>
      <w:r w:rsidRPr="00137D03">
        <w:rPr>
          <w:rFonts w:asciiTheme="minorHAnsi" w:hAnsiTheme="minorHAnsi"/>
        </w:rPr>
        <w:t xml:space="preserve">Klub „Senior+” w </w:t>
      </w:r>
      <w:bookmarkEnd w:id="4"/>
      <w:r w:rsidRPr="00137D03">
        <w:rPr>
          <w:rFonts w:asciiTheme="minorHAnsi" w:hAnsiTheme="minorHAnsi"/>
        </w:rPr>
        <w:t>Przechlewie funkcjonuje w strukturze Gminnego Ośrodka Pomocy Społecznej w Przechlewie, a jego działalność reguluje:</w:t>
      </w:r>
    </w:p>
    <w:p w14:paraId="1AE557CE" w14:textId="77777777" w:rsidR="000508F3" w:rsidRPr="00137D03" w:rsidRDefault="00000000" w:rsidP="00137D03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Regulamin Klubu „Senior+” stanowiący załącznik do Zarządzenia Nr 4/2021 Kierownika Gminnego Ośrodka Pomocy Społecznej w Przechlewie z dnia 30 czerwca 2021 r w sprawie wprowadzenia Regulaminu organizacyjnego Klubu „Senior+” w Przechlewie,</w:t>
      </w:r>
    </w:p>
    <w:p w14:paraId="6B663015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Zgodnie z postanowieniami regulaminu uczestnikami Klubu „Senior+” mogą być osoby powyżej 60 roku życia z terenu Gminy Przechlewo.</w:t>
      </w:r>
    </w:p>
    <w:p w14:paraId="4A4F82F3" w14:textId="77777777" w:rsidR="000508F3" w:rsidRPr="00137D03" w:rsidRDefault="00000000" w:rsidP="00137D03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Regulamin organizacyjny Gminnego Ośrodka Pomocy Społecznej w Przechlewie stanowiący załącznik do Zarządzenia Nr 3/2021, Kierownika Gminnego Ośrodka Pomocy Społecznej w Przechlewie z dnia 30 czerwca 2024 r w sprawie wprowadzenia Aneksu nr 1 do Regulaminu Organizacyjnego w Gminnym Ośrodku Pomocy Społecznej w Przechlewie ustalonego zarządzeniem nr 2/2020 w sprawie wprowadzenia Regulaminu Organizacyjnego w Gminnym Ośrodku Pomocy Społecznej w Przechlewie</w:t>
      </w:r>
    </w:p>
    <w:p w14:paraId="675F7EB7" w14:textId="77777777" w:rsidR="000508F3" w:rsidRPr="00137D03" w:rsidRDefault="00000000" w:rsidP="00137D03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Statut Gminnego Ośrodka Pomocy Społecznej stanowiący załącznik do Uchwały nr 248/XXXV/2021 Rady Gminy Przechlewo z dnia 28 maja 2021 r. zmieniony uchwałą nr 446/LXVI/2023 Rady Gminy Przechlewo z dnia 28 lutego 2023r. w sprawie zmiany Statutu Gminnego Ośrodka Pomocy Społecznej w Przechlewie</w:t>
      </w:r>
    </w:p>
    <w:p w14:paraId="558D1589" w14:textId="77777777" w:rsidR="000508F3" w:rsidRPr="00137D03" w:rsidRDefault="00000000" w:rsidP="00137D03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Szczegółowe zasady ponoszenia odpłatności za udział w zajęciach organizowanych w ośrodkach wsparcia określa Uchwała Nr 247/XXXV/2021 z dnia 28 maja 2021 r Rady Gminy Przechlewo w sprawie ustalenia szczegółowych zasad ponoszenia odpłatności za pobyt w Klubie Senior + w Przechlewie. </w:t>
      </w:r>
    </w:p>
    <w:p w14:paraId="2080078E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Nie wniesiono zastrzeżeń do przedstawionej dokumentacji</w:t>
      </w:r>
    </w:p>
    <w:p w14:paraId="6AAEA3CE" w14:textId="77777777" w:rsidR="000508F3" w:rsidRPr="00137D03" w:rsidRDefault="00000000" w:rsidP="0092353D">
      <w:pPr>
        <w:pStyle w:val="Bezodstpw"/>
        <w:spacing w:line="276" w:lineRule="auto"/>
        <w:ind w:firstLine="6663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(akta kontroli str. 16-42) </w:t>
      </w:r>
    </w:p>
    <w:p w14:paraId="48CF1224" w14:textId="6AA8FA6C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W celu kontynuacji realizacji zadania dnia 7 czerwca 2024 r. pomiędzy Wojewodą Pomorskim –</w:t>
      </w:r>
      <w:r w:rsidR="00870560">
        <w:rPr>
          <w:rFonts w:asciiTheme="minorHAnsi" w:hAnsiTheme="minorHAnsi"/>
        </w:rPr>
        <w:t xml:space="preserve"> 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="00870560">
        <w:rPr>
          <w:rFonts w:ascii="Calibri" w:hAnsi="Calibri" w:cs="Calibri"/>
          <w:bCs/>
        </w:rPr>
        <w:t xml:space="preserve"> </w:t>
      </w:r>
      <w:r w:rsidRPr="00137D03">
        <w:rPr>
          <w:rFonts w:asciiTheme="minorHAnsi" w:hAnsiTheme="minorHAnsi"/>
        </w:rPr>
        <w:t xml:space="preserve">a Gminą Przechlewo reprezentowaną przez Wójta 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 xml:space="preserve"> oraz skarbnika</w:t>
      </w:r>
      <w:r w:rsidR="00870560">
        <w:rPr>
          <w:rFonts w:asciiTheme="minorHAnsi" w:hAnsiTheme="minorHAnsi"/>
        </w:rPr>
        <w:t xml:space="preserve"> 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, zawarta została umowa nr 871/2024 o dofinansowaniu zadania realizowanego w ramach programu wieloletniego Senior+ na lata 2021-2025, edycja 2024. W przedmiotowej umowie gmina otrzymała środki z dotacji w wysokości: 72 240.00 zł (słownie: siedemdziesiąt dwa tysiące dwieście czterdzieści złotych 00/100</w:t>
      </w:r>
      <w:r w:rsidRPr="00137D03">
        <w:rPr>
          <w:rFonts w:asciiTheme="minorHAnsi" w:hAnsiTheme="minorHAnsi"/>
          <w:b/>
          <w:bCs/>
        </w:rPr>
        <w:t>)</w:t>
      </w:r>
      <w:r w:rsidRPr="00137D03">
        <w:rPr>
          <w:rFonts w:asciiTheme="minorHAnsi" w:hAnsiTheme="minorHAnsi"/>
        </w:rPr>
        <w:t xml:space="preserve"> w ramach działu 852 – Pomoc społeczna, rozdziału 85295 – Pozostała działalność, § 2030 Dotacje celowe przekazane z budżetu państwa na realizację własnych zadań bieżących gmin (związków gmin, związków powiatowo-gminnych).</w:t>
      </w:r>
    </w:p>
    <w:p w14:paraId="4AF7D607" w14:textId="77777777" w:rsidR="000508F3" w:rsidRPr="00137D03" w:rsidRDefault="000508F3" w:rsidP="00137D03">
      <w:pPr>
        <w:pStyle w:val="Bezodstpw"/>
        <w:rPr>
          <w:rFonts w:asciiTheme="minorHAnsi" w:hAnsiTheme="minorHAnsi"/>
        </w:rPr>
      </w:pPr>
    </w:p>
    <w:p w14:paraId="20DABA6A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 xml:space="preserve">2. Warunki realizacji zadania </w:t>
      </w:r>
      <w:r w:rsidRPr="00137D03">
        <w:rPr>
          <w:rFonts w:asciiTheme="minorHAnsi" w:hAnsiTheme="minorHAnsi"/>
        </w:rPr>
        <w:t>(standard lokalowy)</w:t>
      </w:r>
    </w:p>
    <w:p w14:paraId="022E2F41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lastRenderedPageBreak/>
        <w:t xml:space="preserve">Zgodnie z założeniami Programu Wieloletniego „Senior+” na lata 2021-2025 Placówka powinna być usytuowana w miejscu dostępnym dla seniorów oraz przystosowana do potrzeb i możliwości osób niepełnosprawnych. Minimalny standard warunków lokalowych dla placówki pozbawionej barier funkcjonalnych dla </w:t>
      </w:r>
      <w:r w:rsidRPr="00137D03">
        <w:rPr>
          <w:rFonts w:asciiTheme="minorHAnsi" w:hAnsiTheme="minorHAnsi"/>
          <w:b/>
        </w:rPr>
        <w:t xml:space="preserve">Klubu „Senior+” </w:t>
      </w:r>
      <w:r w:rsidRPr="00137D03">
        <w:rPr>
          <w:rFonts w:asciiTheme="minorHAnsi" w:hAnsiTheme="minorHAnsi"/>
          <w:b/>
          <w:bCs/>
        </w:rPr>
        <w:t>uwzględnia</w:t>
      </w:r>
      <w:r w:rsidRPr="00137D03">
        <w:rPr>
          <w:rFonts w:asciiTheme="minorHAnsi" w:hAnsiTheme="minorHAnsi"/>
        </w:rPr>
        <w:t xml:space="preserve">: </w:t>
      </w:r>
    </w:p>
    <w:p w14:paraId="40D793AD" w14:textId="77777777" w:rsidR="000508F3" w:rsidRPr="00137D03" w:rsidRDefault="00000000" w:rsidP="00137D03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1 pomieszczenie ogólnodostępne wyposażone w stoły i krzesła (lub kanapy i fotele) pełniące funkcję sali spotkań, </w:t>
      </w:r>
    </w:p>
    <w:p w14:paraId="29491D22" w14:textId="77777777" w:rsidR="000508F3" w:rsidRPr="00137D03" w:rsidRDefault="00000000" w:rsidP="00137D03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pomieszczenie albo pomieszczenia kuchenne lub aneks kuchenny, wyposażone w sprzęty, urządzenia i naczynia do przygotowania i spożycia posiłku,</w:t>
      </w:r>
    </w:p>
    <w:p w14:paraId="74EF5E31" w14:textId="77777777" w:rsidR="000508F3" w:rsidRPr="00137D03" w:rsidRDefault="00000000" w:rsidP="00137D03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pomieszczenie pełniące funkcję szatni dla seniorów,</w:t>
      </w:r>
    </w:p>
    <w:p w14:paraId="1DFD6A86" w14:textId="77777777" w:rsidR="000508F3" w:rsidRPr="00137D03" w:rsidRDefault="00000000" w:rsidP="00137D03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1 łazienka wyposażona w 2 toalety (dla kobiet i mężczyzn), </w:t>
      </w:r>
    </w:p>
    <w:p w14:paraId="1DEC5FBD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10218CF6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  <w:b/>
          <w:bCs/>
        </w:rPr>
      </w:pPr>
      <w:r w:rsidRPr="00137D03">
        <w:rPr>
          <w:rFonts w:asciiTheme="minorHAnsi" w:hAnsiTheme="minorHAnsi"/>
          <w:b/>
          <w:bCs/>
        </w:rPr>
        <w:t xml:space="preserve">W placówce znajdują się: </w:t>
      </w:r>
    </w:p>
    <w:p w14:paraId="72296ECA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  <w:b/>
          <w:bCs/>
        </w:rPr>
      </w:pPr>
    </w:p>
    <w:p w14:paraId="3A8C28C7" w14:textId="0FB53DE3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Klub „Senior+” która jest własnością Gminy Przechlewo, powierzchnia budynku to 248,66 m2, natomiast jednostką zarządzającą jest Centrum Kultury i Biblioteka Publiczna Gminy Przechlewo, z którym jest podpisane porozumienie dot. wynajmu. Budynek spełnia minimalne standardy lokalowe, tj. 1 pomieszczenie ogólnodostępne wyposażone w stoły i krzesła telewizor pełniące funkcję sali spotkań, 1 pomieszczenie kuchenne wyposażone w sprzęty, urządzenia i naczynia do przygotowania i spożycia posiłku, 1 pomieszczenie wyposażone w kanapę, fotele krzesła, stół komputer drukarkę tzw. Sala klubowa. Pomieszczenie do zajęć rehabilitacyjno- ruchowych wyposażone w drabinki rowerek orbiter 1 łazienkę wyposażoną w 2 toalety (w tym: dostosowana do potrzeb osób niepełnosprawnych i umywalkę, oraz 1 pomieszczenie pełniące funkcję szatni z wieszakami.</w:t>
      </w:r>
    </w:p>
    <w:p w14:paraId="2E053BA0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19CD4118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W toku wizji lokalnej zespół kontrolerów stwierdził, że budynek, w którym mieści się Klub „Senior+” jest przystosowany dla osób z niepełnosprawnościami budynek, znajduje się na parterze i jest pozbawiony barier architektonicznych. </w:t>
      </w:r>
    </w:p>
    <w:p w14:paraId="7246F2A2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Zgodnie z założeniami programu ośrodek wsparcia musi być usytuowany w miejscu dostępnym dla seniorów oraz musi być przystosowany do potrzeb oraz możliwości osób niepełnosprawnych. Brak barier architektonicznych to minimalny standard warunków lokalowych dla ośrodka. </w:t>
      </w:r>
    </w:p>
    <w:p w14:paraId="26D7248B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26A1AD5B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 Nie wniesiono zastrzeżeń do skontrolowanej dokumentacji.</w:t>
      </w:r>
    </w:p>
    <w:p w14:paraId="23845321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Na zewnątrz oraz wewnątrz budynku w miejscu widocznym dla osób korzystających Klubu Senior + wywieszona jest informacja, że zadanie jest współfinansowane ze środków otrzymanych od Wojewody w ramach Programu wraz z logo Programu.</w:t>
      </w:r>
    </w:p>
    <w:p w14:paraId="2675CF03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Informacja o współfinansowaniu ze środków otrzymanych od Wojewody znajduje się również na wszystkich sprzętach i materiałach i jest proporcjonalna do wielkości innych oznaczeń i umieszczona w sposób zapewniający jego dobrą widoczność.</w:t>
      </w:r>
    </w:p>
    <w:p w14:paraId="10937E82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Nie wniesiono zastrzeżeń do skontrolowanej dokumentacji </w:t>
      </w:r>
    </w:p>
    <w:p w14:paraId="05690198" w14:textId="77777777" w:rsidR="000508F3" w:rsidRPr="00137D03" w:rsidRDefault="00000000" w:rsidP="0092353D">
      <w:pPr>
        <w:pStyle w:val="Bezodstpw"/>
        <w:spacing w:line="276" w:lineRule="auto"/>
        <w:ind w:firstLine="6663"/>
        <w:rPr>
          <w:rFonts w:asciiTheme="minorHAnsi" w:hAnsiTheme="minorHAnsi"/>
        </w:rPr>
      </w:pPr>
      <w:r w:rsidRPr="00137D03">
        <w:rPr>
          <w:rFonts w:asciiTheme="minorHAnsi" w:hAnsiTheme="minorHAnsi"/>
        </w:rPr>
        <w:t>(akta kontroli str. 43-51)</w:t>
      </w:r>
    </w:p>
    <w:p w14:paraId="286ED8D2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lastRenderedPageBreak/>
        <w:t>3. Warunki do realizacji usług (standard zatrudnienia)</w:t>
      </w:r>
      <w:r w:rsidRPr="00137D03">
        <w:rPr>
          <w:rFonts w:asciiTheme="minorHAnsi" w:hAnsiTheme="minorHAnsi"/>
        </w:rPr>
        <w:t xml:space="preserve"> </w:t>
      </w:r>
    </w:p>
    <w:p w14:paraId="3F80B765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Ustawodawca w Programie Wieloletnim Senior+ na lata 2021-2025, wskazał obowiązek zatrudnienia minimalnej liczby pracowników w placówce jako gwarancję odpowiedniej jakości świadczonych usług. Minimalny standard zatrudnienia w Klubie „Senior+” to co najmniej 1 pracownik na 15 seniorów oraz fizjoterapeuta lub terapeuta zajęciowy lub instruktor terapii lub pielęgniarka lub ratownik medyczny w wymiarze czasu odpowiednim do potrzeb placówki. Dodatkowo, w zależności od potrzeb, w placówce może być zatrudniony inny specjalista w wymiarze czasu odpowiednim do potrzeb placówki. W przypadku placówek o liczbie miejsc większej niż 15 a mniejszej niż 30, jednostka samorządu we współpracy z urzędem pracy może zaangażować stażystę.</w:t>
      </w:r>
    </w:p>
    <w:p w14:paraId="480885FE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0A09351F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Placówki Senior+ są ośrodkami wsparcia, o których mowa w art. 51 ust. 2 ustawy o pomocy społecznej. Zgodnie z tym, ośrodek wsparcia jest jednostką organizacyjną pomocy społecznej dziennego pobytu. Stosownie do zapisów art. 122 ust. 1 ustawy o pomocy społecznej osoby kierujące jednostkami organizacyjnymi pomocy społecznej są obowiązane posiadać co najmniej 3-letni staż w pomocy społecznej oraz specjalizację z zakresu organizacji pomocy społecznej. </w:t>
      </w:r>
    </w:p>
    <w:p w14:paraId="1E47A38E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3D5A4864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W trakcie kontroli ustalono, że w 2024 roku funkcję kierownika Klubu „Senior+” w Przechlewie, pełni: </w:t>
      </w:r>
    </w:p>
    <w:p w14:paraId="4B97FAF2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2082EEDB" w14:textId="6E00C7A2" w:rsidR="000508F3" w:rsidRPr="00137D03" w:rsidRDefault="00000000" w:rsidP="00137D03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  <w:i/>
          <w:iCs/>
        </w:rPr>
      </w:pPr>
      <w:r w:rsidRPr="00137D03">
        <w:rPr>
          <w:rFonts w:asciiTheme="minorHAnsi" w:hAnsiTheme="minorHAnsi"/>
        </w:rPr>
        <w:t>Pani –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pełni funkcję Kierownika Klubu Senior+ w od 1 lipca 2021r. Podczas czynności kontrolnych ustalono, że wcześniej zatrudniona była w GOPS Przechlewo od 1 października 2001r. Posiada specjalizację z zakresu organizacji pomocy społecznej (dyplom SP 102940 z dnia 24 września 2012 r. oraz wykształcenie wyższe na kierunku pedagogika pracy socjalnej i resocjalizacji na dzień kontroli legitymowała się 3 letnim stażem pracy w pomocy społecznej</w:t>
      </w:r>
    </w:p>
    <w:p w14:paraId="5A121256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025651BA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Kontrolujący ustalili, że kwalifikacje Kierownika odpowiadają wymogom określonym w ustawie o pomocy społecznej.</w:t>
      </w:r>
    </w:p>
    <w:p w14:paraId="4489EFF0" w14:textId="77777777" w:rsidR="000508F3" w:rsidRPr="00137D03" w:rsidRDefault="00000000" w:rsidP="00137D03">
      <w:pPr>
        <w:pStyle w:val="Bezodstpw"/>
        <w:suppressAutoHyphens/>
        <w:spacing w:line="276" w:lineRule="auto"/>
        <w:rPr>
          <w:rFonts w:asciiTheme="minorHAnsi" w:hAnsiTheme="minorHAnsi"/>
          <w:b/>
          <w:bCs/>
        </w:rPr>
      </w:pPr>
      <w:r w:rsidRPr="00137D03">
        <w:rPr>
          <w:rFonts w:asciiTheme="minorHAnsi" w:hAnsiTheme="minorHAnsi"/>
          <w:b/>
          <w:bCs/>
        </w:rPr>
        <w:t>Pozostali Pracownicy Klubu „Senior+”:</w:t>
      </w:r>
    </w:p>
    <w:p w14:paraId="7AC699D6" w14:textId="4B5F6495" w:rsidR="000508F3" w:rsidRPr="00137D03" w:rsidRDefault="00000000" w:rsidP="00137D03">
      <w:pPr>
        <w:pStyle w:val="Bezodstpw"/>
        <w:numPr>
          <w:ilvl w:val="0"/>
          <w:numId w:val="7"/>
        </w:numPr>
        <w:suppressAutoHyphens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Pani </w:t>
      </w:r>
      <w:r w:rsidR="0012315B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-animator/ pracownik gospodarczy (umowa o pracę)</w:t>
      </w:r>
    </w:p>
    <w:p w14:paraId="30089ACF" w14:textId="66583927" w:rsidR="000508F3" w:rsidRPr="00137D03" w:rsidRDefault="00000000" w:rsidP="00137D03">
      <w:pPr>
        <w:pStyle w:val="Bezodstpw"/>
        <w:numPr>
          <w:ilvl w:val="0"/>
          <w:numId w:val="7"/>
        </w:numPr>
        <w:suppressAutoHyphens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Pani </w:t>
      </w:r>
      <w:r w:rsidR="0012315B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zajęcia z jogi (umowa zlecenia na świadczenie usług)</w:t>
      </w:r>
    </w:p>
    <w:p w14:paraId="5527B89C" w14:textId="3D6694D6" w:rsidR="000508F3" w:rsidRPr="00137D03" w:rsidRDefault="00000000" w:rsidP="00137D03">
      <w:pPr>
        <w:pStyle w:val="Bezodstpw"/>
        <w:numPr>
          <w:ilvl w:val="0"/>
          <w:numId w:val="7"/>
        </w:numPr>
        <w:suppressAutoHyphens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Pan </w:t>
      </w:r>
      <w:r w:rsidR="0012315B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zajęcia rehabilitacyjne (umowa zlecenia na świadczenie usług)</w:t>
      </w:r>
    </w:p>
    <w:p w14:paraId="6FE22876" w14:textId="77777777" w:rsidR="000508F3" w:rsidRPr="00137D03" w:rsidRDefault="000508F3" w:rsidP="00137D0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5237375E" w14:textId="77777777" w:rsidR="000508F3" w:rsidRPr="00137D03" w:rsidRDefault="00000000" w:rsidP="00137D03">
      <w:pPr>
        <w:pStyle w:val="Bezodstpw"/>
        <w:suppressAutoHyphens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Zadania do realizacji, które stoją przed Klubem Senior +w Przechlewie to m.in. zatrudnienie odpowiednio wykwalifikowanego personelu. Od tego uzależniona jest efektywność realizacji celów i osiągnięcie rezultatów. Profesjonalny personel to podstawa zadowolenia seniorów oraz utrzymania wysokiego standardu usług placówki. Jest to niezwykle istotny czynnik w pracy z osobami starszymi. W Klubie Senior +w Przechlewie część pracowników, która </w:t>
      </w:r>
      <w:r w:rsidRPr="00137D03">
        <w:rPr>
          <w:rFonts w:asciiTheme="minorHAnsi" w:hAnsiTheme="minorHAnsi"/>
        </w:rPr>
        <w:lastRenderedPageBreak/>
        <w:t xml:space="preserve">prowadzi dodatkowe zajęcia wykonuje zlecone zajęcia grupowe jak i indywidualne, gdyż seniorzy są w różnym stanie psychofizycznym, co sprawia, że np. jednego dnia powinno poświęcić im się więcej czasu na indywidualną rehabilitację oraz poradnictwo specjalistyczne. </w:t>
      </w:r>
    </w:p>
    <w:p w14:paraId="2B53FEC5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Nie wniesiono zastrzeżeń do skontrolowanej dokumentacji </w:t>
      </w:r>
    </w:p>
    <w:p w14:paraId="50619B70" w14:textId="77777777" w:rsidR="000508F3" w:rsidRPr="00137D03" w:rsidRDefault="00000000" w:rsidP="0092353D">
      <w:pPr>
        <w:pStyle w:val="Bezodstpw"/>
        <w:spacing w:line="276" w:lineRule="auto"/>
        <w:ind w:firstLine="6663"/>
        <w:rPr>
          <w:rFonts w:asciiTheme="minorHAnsi" w:hAnsiTheme="minorHAnsi"/>
        </w:rPr>
      </w:pPr>
      <w:r w:rsidRPr="00137D03">
        <w:rPr>
          <w:rFonts w:asciiTheme="minorHAnsi" w:hAnsiTheme="minorHAnsi"/>
        </w:rPr>
        <w:t>(akta kontroli str. 52-74)</w:t>
      </w:r>
    </w:p>
    <w:p w14:paraId="4B9509A7" w14:textId="77777777" w:rsidR="000508F3" w:rsidRDefault="00000000" w:rsidP="0096553B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/>
          <w:b/>
        </w:rPr>
      </w:pPr>
      <w:r w:rsidRPr="0096553B">
        <w:rPr>
          <w:rFonts w:asciiTheme="minorHAnsi" w:hAnsiTheme="minorHAnsi"/>
          <w:b/>
        </w:rPr>
        <w:t>Uczestnicy Klubu „Senior+”</w:t>
      </w:r>
    </w:p>
    <w:p w14:paraId="2FA03013" w14:textId="77777777" w:rsidR="000508F3" w:rsidRPr="00137D03" w:rsidRDefault="000508F3" w:rsidP="0096553B">
      <w:pPr>
        <w:pStyle w:val="Bezodstpw"/>
        <w:spacing w:line="276" w:lineRule="auto"/>
        <w:ind w:left="356"/>
        <w:rPr>
          <w:rFonts w:asciiTheme="minorHAnsi" w:hAnsiTheme="minorHAnsi"/>
          <w:b/>
        </w:rPr>
      </w:pPr>
    </w:p>
    <w:p w14:paraId="2F610BAA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Adresatem przedsięwzięcia są wszyscy zainteresowani mieszkańcy gminy Przechlewo powyżej 60 roku życia (nieaktywni zawodowo). Oferta Klubu „Senior+” kierowana jest przede wszystkim do seniorów z obszarów wiejskich gminy. Obecnie z oferty Klubu „Senior+” korzysta 35 osób Grupa jest bardzo zróżnicowana pod względem psychofizycznym, jednak bogata oferta zajęć oraz dokładna analiza pozwala na odpowiedni dobór typu i intensywności zajęć. Najstarszy uczestnik Klubu Senior+ w Przechlewie ma 88 lat, a natomiast najmłodszy 60 lata.</w:t>
      </w:r>
    </w:p>
    <w:p w14:paraId="39094C87" w14:textId="77777777" w:rsidR="000508F3" w:rsidRPr="00137D03" w:rsidRDefault="000508F3" w:rsidP="00137D0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34C9B3BB" w14:textId="77777777" w:rsidR="000508F3" w:rsidRPr="00137D03" w:rsidRDefault="00000000" w:rsidP="00137D03">
      <w:pPr>
        <w:pStyle w:val="Bezodstpw"/>
        <w:suppressAutoHyphens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Kierowanie osób do ośrodka wsparcia jakim jest Klub „Senior+” następuje na podstawie przepisów ustawy o pomocy społecznej, z uwzględnieniem postępowania administracyjnego, którego elementem jest m.in. </w:t>
      </w:r>
      <w:r w:rsidRPr="00137D03">
        <w:rPr>
          <w:rFonts w:asciiTheme="minorHAnsi" w:hAnsiTheme="minorHAnsi"/>
          <w:b/>
          <w:bCs/>
        </w:rPr>
        <w:t>wywiad środowiskowy.</w:t>
      </w:r>
      <w:r w:rsidRPr="00137D03">
        <w:rPr>
          <w:rFonts w:asciiTheme="minorHAnsi" w:hAnsiTheme="minorHAnsi"/>
        </w:rPr>
        <w:t xml:space="preserve"> Udzielanie świadczeń w postaci uczestnictwa w zajęciach klubu samopomocy – art. 106 ust. 2 ustawy o pomocy społecznej - nie wymaga wydania decyzji administracyjnej. </w:t>
      </w:r>
    </w:p>
    <w:p w14:paraId="3900DADC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70D90029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  <w:bCs/>
        </w:rPr>
      </w:pPr>
      <w:r w:rsidRPr="00137D03">
        <w:rPr>
          <w:rFonts w:asciiTheme="minorHAnsi" w:hAnsiTheme="minorHAnsi"/>
        </w:rPr>
        <w:t>W toku kontroli sprawdzono losowo wybrane indywidualne 5 teczek uczestników, w których znajdowały się między innymi</w:t>
      </w:r>
      <w:r w:rsidRPr="0092353D">
        <w:rPr>
          <w:rFonts w:asciiTheme="minorHAnsi" w:hAnsiTheme="minorHAnsi"/>
        </w:rPr>
        <w:t>: deklaracje uczestnictwa w klubie Senior+., oświadczenie o zapoznaniu się z Regulaminem Klubu „Senior+” zgody uczestników na przetwarzanie danych osobowych w zakresie związanym z realizacją zadania publicznego, dotyczącą prowadzenia Klubu „Senior+” oraz zgoda na wykorzystanie wizerunku w klubie a także wydana decyzja kierująca do ośrodka wsparcia z 2021 r</w:t>
      </w:r>
      <w:r w:rsidRPr="00137D03">
        <w:rPr>
          <w:rFonts w:asciiTheme="minorHAnsi" w:hAnsiTheme="minorHAnsi"/>
          <w:b/>
          <w:bCs/>
        </w:rPr>
        <w:t xml:space="preserve"> </w:t>
      </w:r>
    </w:p>
    <w:p w14:paraId="4FE827B8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  <w:bCs/>
        </w:rPr>
      </w:pPr>
    </w:p>
    <w:p w14:paraId="18489D61" w14:textId="619D0236" w:rsidR="000508F3" w:rsidRPr="00137D03" w:rsidRDefault="00000000" w:rsidP="00137D03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Deklaracja uczestnictwa Pani 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decyzja Nr 318/2021</w:t>
      </w:r>
    </w:p>
    <w:p w14:paraId="34CA5C6B" w14:textId="1A7716B9" w:rsidR="000508F3" w:rsidRPr="00137D03" w:rsidRDefault="00000000" w:rsidP="00137D03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Deklaracja uczestnictwa Pan 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decyzja Nr 327/2021</w:t>
      </w:r>
    </w:p>
    <w:p w14:paraId="524847F7" w14:textId="154EF0BE" w:rsidR="000508F3" w:rsidRPr="00137D03" w:rsidRDefault="00000000" w:rsidP="00137D03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Deklaracja uczestnictwa Pani 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decyzja Nr 384/2021</w:t>
      </w:r>
    </w:p>
    <w:p w14:paraId="39FDB96E" w14:textId="2723938C" w:rsidR="000508F3" w:rsidRPr="00137D03" w:rsidRDefault="00000000" w:rsidP="00137D03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Deklaracja uczestnictwa Pani 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decyzja Nr 356/2021</w:t>
      </w:r>
    </w:p>
    <w:p w14:paraId="55BF7D9D" w14:textId="060DE01F" w:rsidR="000508F3" w:rsidRPr="00137D03" w:rsidRDefault="00000000" w:rsidP="00137D03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Deklaracja uczestnictwa Pani </w:t>
      </w:r>
      <w:r w:rsidR="0092353D" w:rsidRPr="00E33509">
        <w:rPr>
          <w:rFonts w:ascii="Calibri" w:hAnsi="Calibri" w:cs="Calibri"/>
          <w:bCs/>
        </w:rPr>
        <w:t>[…………………………..…..]*</w:t>
      </w:r>
      <w:r w:rsidRPr="00137D03">
        <w:rPr>
          <w:rFonts w:asciiTheme="minorHAnsi" w:hAnsiTheme="minorHAnsi"/>
        </w:rPr>
        <w:t>decyzja Nr 316/2021</w:t>
      </w:r>
      <w:r w:rsidR="0012315B">
        <w:rPr>
          <w:rFonts w:asciiTheme="minorHAnsi" w:hAnsiTheme="minorHAnsi"/>
        </w:rPr>
        <w:t xml:space="preserve"> </w:t>
      </w:r>
      <w:r w:rsidRPr="00137D03">
        <w:rPr>
          <w:rFonts w:asciiTheme="minorHAnsi" w:hAnsiTheme="minorHAnsi"/>
        </w:rPr>
        <w:t>i nr 446/2024</w:t>
      </w:r>
    </w:p>
    <w:p w14:paraId="2E42C2E8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523C1413" w14:textId="77777777" w:rsidR="000508F3" w:rsidRPr="0092353D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92353D">
        <w:rPr>
          <w:rFonts w:asciiTheme="minorHAnsi" w:hAnsiTheme="minorHAnsi"/>
        </w:rPr>
        <w:t>W kontrolowanych 5 aktach sprawy za rok 2024 brakuje dokumentacji związanej z uczestnictwem. Jak wynika z informacji uzyskanej podczas kontroli przyjęcie do Klubu odbywało się po złożeniu przez osobę zainteresowaną wniosku, deklaracji uczestnictwa w następstwie złożonej deklaracji i stosownych oświadczeń oraz w oparciu o przeprowadzony wywiad środowiskowy (aktualizacja za 2024r) i wydawanej decyzji w roku 2021 bezterminowo).</w:t>
      </w:r>
    </w:p>
    <w:p w14:paraId="65DAF5EA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  <w:bCs/>
        </w:rPr>
      </w:pPr>
      <w:r w:rsidRPr="0092353D">
        <w:rPr>
          <w:rFonts w:asciiTheme="minorHAnsi" w:hAnsiTheme="minorHAnsi"/>
        </w:rPr>
        <w:lastRenderedPageBreak/>
        <w:t>Uczestnicy zostali zakwalifikowani</w:t>
      </w:r>
      <w:r w:rsidRPr="00137D03">
        <w:rPr>
          <w:rFonts w:asciiTheme="minorHAnsi" w:hAnsiTheme="minorHAnsi"/>
          <w:bCs/>
        </w:rPr>
        <w:t xml:space="preserve"> do udziału w zajęciach klubu w pierwszym roku funkcjonowania Klubu Senior + w Przechlewie</w:t>
      </w:r>
      <w:r>
        <w:rPr>
          <w:rFonts w:asciiTheme="minorHAnsi" w:hAnsiTheme="minorHAnsi"/>
          <w:bCs/>
        </w:rPr>
        <w:t>.</w:t>
      </w:r>
    </w:p>
    <w:p w14:paraId="1C190A1F" w14:textId="77777777" w:rsidR="000508F3" w:rsidRPr="00137D03" w:rsidRDefault="00000000" w:rsidP="00137D03">
      <w:pPr>
        <w:pStyle w:val="Bezodstpw"/>
        <w:suppressAutoHyphens/>
        <w:spacing w:line="276" w:lineRule="auto"/>
        <w:rPr>
          <w:rFonts w:asciiTheme="minorHAnsi" w:hAnsiTheme="minorHAnsi"/>
          <w:bCs/>
          <w:i/>
          <w:iCs/>
        </w:rPr>
      </w:pPr>
      <w:r w:rsidRPr="00137D03">
        <w:rPr>
          <w:rFonts w:asciiTheme="minorHAnsi" w:hAnsiTheme="minorHAnsi"/>
          <w:i/>
          <w:iCs/>
        </w:rPr>
        <w:t>Kierowanie osób do ośrodka wsparcia jakim jest Klub „Senior+” następuje na podstawie przepisów ustawy o pomocy społecznej, z uwzględnieniem postępowania administracyjnego.</w:t>
      </w:r>
    </w:p>
    <w:p w14:paraId="07A60143" w14:textId="77777777" w:rsidR="000508F3" w:rsidRPr="00137D03" w:rsidRDefault="00000000" w:rsidP="00137D03">
      <w:pPr>
        <w:pStyle w:val="Bezodstpw"/>
        <w:suppressAutoHyphens/>
        <w:spacing w:line="276" w:lineRule="auto"/>
        <w:rPr>
          <w:rFonts w:asciiTheme="minorHAnsi" w:hAnsiTheme="minorHAnsi"/>
          <w:bCs/>
          <w:i/>
          <w:iCs/>
        </w:rPr>
      </w:pPr>
      <w:r w:rsidRPr="00137D03">
        <w:rPr>
          <w:rFonts w:asciiTheme="minorHAnsi" w:hAnsiTheme="minorHAnsi"/>
          <w:bCs/>
          <w:i/>
          <w:iCs/>
        </w:rPr>
        <w:t xml:space="preserve">Wniosek, deklaracje oświadczenia uczestnictwa i decyzja kierująca do klubu składane powinny być co rocznie na okres od 1 stycznia do 31 grudnia danego roku tak jak jest podpisana umowa z Wojewodą na funkcjonowanie Klubu „Senior+” </w:t>
      </w:r>
    </w:p>
    <w:p w14:paraId="068B0B16" w14:textId="77777777" w:rsidR="000508F3" w:rsidRPr="00137D03" w:rsidRDefault="000508F3" w:rsidP="00137D03">
      <w:pPr>
        <w:pStyle w:val="Bezodstpw"/>
        <w:suppressAutoHyphens/>
        <w:spacing w:line="276" w:lineRule="auto"/>
        <w:rPr>
          <w:rFonts w:asciiTheme="minorHAnsi" w:hAnsiTheme="minorHAnsi"/>
          <w:i/>
          <w:iCs/>
        </w:rPr>
      </w:pPr>
    </w:p>
    <w:p w14:paraId="1F34F0C2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  <w:b/>
          <w:bCs/>
        </w:rPr>
      </w:pPr>
      <w:r w:rsidRPr="00137D03">
        <w:rPr>
          <w:rFonts w:asciiTheme="minorHAnsi" w:hAnsiTheme="minorHAnsi"/>
          <w:b/>
          <w:bCs/>
        </w:rPr>
        <w:t>Powyższa nieprawidłowość będzie przedmiotem wystąpienia pokontrolnego</w:t>
      </w:r>
    </w:p>
    <w:p w14:paraId="4D050AEF" w14:textId="77777777" w:rsidR="000508F3" w:rsidRPr="00137D03" w:rsidRDefault="00000000" w:rsidP="0012315B">
      <w:pPr>
        <w:pStyle w:val="Bezodstpw"/>
        <w:spacing w:line="276" w:lineRule="auto"/>
        <w:ind w:firstLine="6521"/>
        <w:rPr>
          <w:rFonts w:asciiTheme="minorHAnsi" w:hAnsiTheme="minorHAnsi"/>
        </w:rPr>
      </w:pPr>
      <w:r w:rsidRPr="00137D03">
        <w:rPr>
          <w:rFonts w:asciiTheme="minorHAnsi" w:hAnsiTheme="minorHAnsi"/>
        </w:rPr>
        <w:t>(akta kontroli str. 75-159)</w:t>
      </w:r>
    </w:p>
    <w:p w14:paraId="55813F1A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W placówce prowadzona jest lista obecności indywidualnie dla każdego uczestnika zajęć. Kontrolujący ustalili, że ewidencja obecności uczestników prowadzona jest w oparciu o dzienne listy obecności. Lista obecności na dany dzień zawiera datę, a w miejscu przeznaczonym na podpis jest własnoręcznie złożony podpis uczestnika.</w:t>
      </w:r>
    </w:p>
    <w:p w14:paraId="5A5E9ED6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7B006223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W toku kontroli na podstawie losowo wybranych list obecności (obejmujących 15 osób) przeanalizowano frekwencję uczestników Klubu „Senior+”.</w:t>
      </w:r>
    </w:p>
    <w:p w14:paraId="58C1D638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W każdym z badanych miesięcy frekwencja wynosiła Ponad 70% co jest zgodne z zapisem umowy paragraf 1 ust. 5 zawartej z Wojewoda cyt.” beneficjent </w:t>
      </w:r>
    </w:p>
    <w:p w14:paraId="1F4405C7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Nie wniesiono zastrzeżeń do skontrolowanej dokumentacji </w:t>
      </w:r>
    </w:p>
    <w:p w14:paraId="0F9E5832" w14:textId="77777777" w:rsidR="000508F3" w:rsidRPr="00137D03" w:rsidRDefault="00000000" w:rsidP="0092353D">
      <w:pPr>
        <w:pStyle w:val="Bezodstpw"/>
        <w:spacing w:line="276" w:lineRule="auto"/>
        <w:ind w:firstLine="6379"/>
        <w:rPr>
          <w:rFonts w:asciiTheme="minorHAnsi" w:hAnsiTheme="minorHAnsi"/>
        </w:rPr>
      </w:pPr>
      <w:r w:rsidRPr="00137D03">
        <w:rPr>
          <w:rFonts w:asciiTheme="minorHAnsi" w:hAnsiTheme="minorHAnsi"/>
        </w:rPr>
        <w:t>(akta kontroli str. 160-175)</w:t>
      </w:r>
    </w:p>
    <w:p w14:paraId="48AA32C8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  <w:b/>
        </w:rPr>
      </w:pPr>
      <w:r w:rsidRPr="00137D03">
        <w:rPr>
          <w:rFonts w:asciiTheme="minorHAnsi" w:hAnsiTheme="minorHAnsi"/>
          <w:b/>
        </w:rPr>
        <w:t>5. Funkcjonowanie Klubu Senior +</w:t>
      </w:r>
    </w:p>
    <w:p w14:paraId="446AFA79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  <w:bCs/>
        </w:rPr>
      </w:pPr>
      <w:r w:rsidRPr="00137D03">
        <w:rPr>
          <w:rFonts w:asciiTheme="minorHAnsi" w:hAnsiTheme="minorHAnsi"/>
          <w:bCs/>
        </w:rPr>
        <w:t xml:space="preserve">Klubu „Senior+”. funkcjonuje od poniedziałku do piątku 4 godziny dziennie (w poniedziałek, środa, piątek w godzinach 14.00-18.00, wtorek, czwartek w godzinach 10 do 14). Dzienna grupa osób korzystających z oferty to maksymalnie 35 osób. </w:t>
      </w:r>
    </w:p>
    <w:p w14:paraId="5717C94D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  <w:bCs/>
        </w:rPr>
      </w:pPr>
      <w:r w:rsidRPr="00137D03">
        <w:rPr>
          <w:rFonts w:asciiTheme="minorHAnsi" w:hAnsiTheme="minorHAnsi"/>
          <w:bCs/>
        </w:rPr>
        <w:t xml:space="preserve">Aby realizować cele placówki, opracowane zostało 12 Harmonogramów zajęć. (na każdy miesiąc oddzielnie) w Klubie „Senior+” w Przechlewie brakowało dziennika zajęć za rok 2024 Klubu „Senior+”., który odzwierciedlałby zaplanowaną pracę w Harmonogramie. </w:t>
      </w:r>
    </w:p>
    <w:p w14:paraId="7927EC9A" w14:textId="07EEE359" w:rsidR="000508F3" w:rsidRPr="00CB65A7" w:rsidRDefault="00000000" w:rsidP="00137D03">
      <w:pPr>
        <w:pStyle w:val="Bezodstpw"/>
        <w:spacing w:line="276" w:lineRule="auto"/>
        <w:rPr>
          <w:rFonts w:asciiTheme="minorHAnsi" w:hAnsiTheme="minorHAnsi"/>
          <w:i/>
          <w:iCs/>
        </w:rPr>
      </w:pPr>
      <w:r w:rsidRPr="00137D03">
        <w:rPr>
          <w:rFonts w:asciiTheme="minorHAnsi" w:hAnsiTheme="minorHAnsi"/>
          <w:i/>
          <w:iCs/>
        </w:rPr>
        <w:t xml:space="preserve">Pouczono kierownika o braku Dziennika zajęć i odstąpiono od wydania zalecenia, gdyż w dniu kontroli Pani kierownik złożyła oświadczenie i przedstawiła Dziennik zajęć na 2025 r </w:t>
      </w:r>
    </w:p>
    <w:p w14:paraId="0BACD46C" w14:textId="77777777" w:rsidR="000508F3" w:rsidRPr="00137D03" w:rsidRDefault="00000000" w:rsidP="00CB65A7">
      <w:pPr>
        <w:pStyle w:val="Bezodstpw"/>
        <w:spacing w:line="276" w:lineRule="auto"/>
        <w:ind w:firstLine="6237"/>
        <w:rPr>
          <w:rFonts w:asciiTheme="minorHAnsi" w:hAnsiTheme="minorHAnsi"/>
        </w:rPr>
      </w:pPr>
      <w:r w:rsidRPr="00137D03">
        <w:rPr>
          <w:rFonts w:asciiTheme="minorHAnsi" w:hAnsiTheme="minorHAnsi"/>
        </w:rPr>
        <w:t>(akta kontroli str. 176-186)</w:t>
      </w:r>
    </w:p>
    <w:p w14:paraId="005DEC1C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Głównym przedmiotem funkcjonowania i działalności Klubu „Senior+” jest wsparcie i aktywizacja osób starszych, poprawa jakości życia osób w okresie późnej dorosłości poprzez promocję aktywności intelektualnej, fizycznej i emocjonalnej oraz solidarności społecznej, wzmocnienie pozycji seniorów w lokalnym środowisku, integracja seniorów, wzbogacenie oferty w czasie wolnym dla osób starszych służącej zdrowemu stylowi życia oraz poszerzanie wiedzy w zakresie poradnictwa w obszarze pomocy społecznej. </w:t>
      </w:r>
    </w:p>
    <w:p w14:paraId="2E379C7B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W trakcie realizacji zadania Klubu „Senior+” umożliwił korzystanie osobom starszym z oferty aktywizującej, opiekuńczej, edukacyjnej, kulturalnej, integracyjnej, rekreacyjnej, aktywności ruchowej i kinezyterapii W 2024 roku łączna liczba osób, które skorzystały z usług Klubu „Senior+” wyniosła 35.</w:t>
      </w:r>
    </w:p>
    <w:p w14:paraId="267AD7E7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lastRenderedPageBreak/>
        <w:t>Seniorzy byli objęci działaniami:</w:t>
      </w:r>
    </w:p>
    <w:p w14:paraId="51B98A24" w14:textId="77777777" w:rsidR="000508F3" w:rsidRPr="00137D03" w:rsidRDefault="00000000" w:rsidP="00137D03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socjalnymi – 35 osób</w:t>
      </w:r>
    </w:p>
    <w:p w14:paraId="55F55D05" w14:textId="77777777" w:rsidR="000508F3" w:rsidRPr="00137D03" w:rsidRDefault="00000000" w:rsidP="00137D03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edukacyjnymi - 35 osób</w:t>
      </w:r>
    </w:p>
    <w:p w14:paraId="40FE6FC5" w14:textId="77777777" w:rsidR="000508F3" w:rsidRPr="00137D03" w:rsidRDefault="00000000" w:rsidP="00137D03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kulturalno-oświatowymi - 35 osób</w:t>
      </w:r>
    </w:p>
    <w:p w14:paraId="7C12A211" w14:textId="77777777" w:rsidR="000508F3" w:rsidRPr="00137D03" w:rsidRDefault="00000000" w:rsidP="00137D03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sportowo-rekreacyjnymi - 35 osób</w:t>
      </w:r>
    </w:p>
    <w:p w14:paraId="71E06DA5" w14:textId="77777777" w:rsidR="000508F3" w:rsidRPr="00137D03" w:rsidRDefault="00000000" w:rsidP="00137D03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aktywności ruchowej lub kinezyterapii - 35 osób</w:t>
      </w:r>
    </w:p>
    <w:p w14:paraId="49DB3C5E" w14:textId="77777777" w:rsidR="000508F3" w:rsidRPr="00137D03" w:rsidRDefault="00000000" w:rsidP="00137D03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aktywizującymi społecznie (w tym wolontariat międzypokoleniowy) 35 osób</w:t>
      </w:r>
    </w:p>
    <w:p w14:paraId="7AA7AB80" w14:textId="77777777" w:rsidR="000508F3" w:rsidRPr="00137D03" w:rsidRDefault="00000000" w:rsidP="00137D03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terapii zajęciowej - 35 osób</w:t>
      </w:r>
    </w:p>
    <w:p w14:paraId="0D6B470A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6790EFB8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W okresie od 1 stycznia do 31 grudnia 2024 r. w oparciu o zebrane informacje oraz zainteresowania uczestników pracownicy Klubu przeprowadzili różnorodne zajęcia.</w:t>
      </w:r>
    </w:p>
    <w:p w14:paraId="3E4962AD" w14:textId="77777777" w:rsidR="000508F3" w:rsidRPr="00137D03" w:rsidRDefault="000508F3" w:rsidP="00137D03">
      <w:pPr>
        <w:pStyle w:val="Bezodstpw"/>
        <w:rPr>
          <w:rFonts w:asciiTheme="minorHAnsi" w:hAnsiTheme="minorHAnsi"/>
        </w:rPr>
      </w:pPr>
    </w:p>
    <w:p w14:paraId="205B51DA" w14:textId="77777777" w:rsidR="000508F3" w:rsidRPr="00137D03" w:rsidRDefault="00000000" w:rsidP="00137D03">
      <w:pPr>
        <w:pStyle w:val="Bezodstpw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ZAJĘCIA EDUKACYJNE</w:t>
      </w:r>
      <w:r w:rsidRPr="00137D03">
        <w:rPr>
          <w:rFonts w:asciiTheme="minorHAnsi" w:hAnsiTheme="minorHAnsi"/>
        </w:rPr>
        <w:t xml:space="preserve"> - seniorzy brali udział w grach usprawniających pamięć i sprawność psychoruchową, prowadzili Kącik Kulinarny, a także wzięli udział w warsztatach edukacyjnych (senior w sieci, pierwsza pomoc, samo-diagnostyka, polityka lekowa).</w:t>
      </w:r>
    </w:p>
    <w:p w14:paraId="6A5FEB37" w14:textId="77777777" w:rsidR="000508F3" w:rsidRPr="00137D03" w:rsidRDefault="000508F3" w:rsidP="00137D03">
      <w:pPr>
        <w:pStyle w:val="Bezodstpw"/>
        <w:rPr>
          <w:rFonts w:asciiTheme="minorHAnsi" w:hAnsiTheme="minorHAnsi"/>
        </w:rPr>
      </w:pPr>
    </w:p>
    <w:p w14:paraId="7CCF80B5" w14:textId="77777777" w:rsidR="000508F3" w:rsidRPr="00137D03" w:rsidRDefault="00000000" w:rsidP="00137D03">
      <w:pPr>
        <w:pStyle w:val="Bezodstpw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ZAJĘCIA KULTURALNO - OŚWIATOWE</w:t>
      </w:r>
      <w:r w:rsidRPr="00137D03">
        <w:rPr>
          <w:rFonts w:asciiTheme="minorHAnsi" w:hAnsiTheme="minorHAnsi"/>
        </w:rPr>
        <w:t xml:space="preserve"> - seniorzy korzystali z biblioteki zlokalizowanej obok Klubu „Senior +”, brali udział w wydarzeniach kulturalnych organizowanych przez Klub Seniora, spędzali czas na wspólnych seansach filmowych czy wyjazdach do teatru</w:t>
      </w:r>
    </w:p>
    <w:p w14:paraId="3F8996E4" w14:textId="77777777" w:rsidR="000508F3" w:rsidRPr="00137D03" w:rsidRDefault="000508F3" w:rsidP="00137D03">
      <w:pPr>
        <w:pStyle w:val="Bezodstpw"/>
        <w:rPr>
          <w:rFonts w:asciiTheme="minorHAnsi" w:hAnsiTheme="minorHAnsi"/>
        </w:rPr>
      </w:pPr>
    </w:p>
    <w:p w14:paraId="1C6E7B7A" w14:textId="77777777" w:rsidR="000508F3" w:rsidRPr="00137D03" w:rsidRDefault="00000000" w:rsidP="00137D03">
      <w:pPr>
        <w:pStyle w:val="Bezodstpw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ZAJĘCIA USPRAWNIAJĄCE</w:t>
      </w:r>
      <w:r w:rsidRPr="00137D03">
        <w:rPr>
          <w:rFonts w:asciiTheme="minorHAnsi" w:hAnsiTheme="minorHAnsi"/>
        </w:rPr>
        <w:t xml:space="preserve"> – zajęcia odbywały się raz w tygodniu (ćwiczenia relaksacyjne, aerobik)</w:t>
      </w:r>
    </w:p>
    <w:p w14:paraId="5583B835" w14:textId="77777777" w:rsidR="000508F3" w:rsidRPr="00137D03" w:rsidRDefault="000508F3" w:rsidP="00137D03">
      <w:pPr>
        <w:pStyle w:val="Bezodstpw"/>
        <w:rPr>
          <w:rFonts w:asciiTheme="minorHAnsi" w:hAnsiTheme="minorHAnsi"/>
        </w:rPr>
      </w:pPr>
    </w:p>
    <w:p w14:paraId="393EAEA2" w14:textId="77777777" w:rsidR="000508F3" w:rsidRPr="00137D03" w:rsidRDefault="00000000" w:rsidP="00137D03">
      <w:pPr>
        <w:pStyle w:val="Bezodstpw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 xml:space="preserve">AKTYWIZACJA SPOŁECZNA </w:t>
      </w:r>
      <w:r w:rsidRPr="00137D03">
        <w:rPr>
          <w:rFonts w:asciiTheme="minorHAnsi" w:hAnsiTheme="minorHAnsi"/>
        </w:rPr>
        <w:t>- seniorzy włączali się w akcje charytatywne organizowane przez GOPS w Starym Dzierzgoniu (lepienie pierogów, pieczenie ciast), wspólnie z dziećmi ze szkół podstawowych brali udział w wydarzeniach gminnych (integracja pokoleń).</w:t>
      </w:r>
    </w:p>
    <w:p w14:paraId="34BE4D7A" w14:textId="77777777" w:rsidR="000508F3" w:rsidRPr="00137D03" w:rsidRDefault="000508F3" w:rsidP="00137D03">
      <w:pPr>
        <w:pStyle w:val="Bezodstpw"/>
        <w:rPr>
          <w:rFonts w:asciiTheme="minorHAnsi" w:hAnsiTheme="minorHAnsi"/>
        </w:rPr>
      </w:pPr>
    </w:p>
    <w:p w14:paraId="03AF05E2" w14:textId="77777777" w:rsidR="000508F3" w:rsidRPr="00137D03" w:rsidRDefault="00000000" w:rsidP="00137D03">
      <w:pPr>
        <w:pStyle w:val="Bezodstpw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GRUPOWA TERAPIA ZAJĘCIOWA</w:t>
      </w:r>
      <w:r w:rsidRPr="00137D03">
        <w:rPr>
          <w:rFonts w:asciiTheme="minorHAnsi" w:hAnsiTheme="minorHAnsi"/>
        </w:rPr>
        <w:t xml:space="preserve"> - prowadzono muzykoterapię, socjoterapię oraz arteterapię. Zajęcia były prowadzone z wykorzystaniem różnorodnych technik i metod pracy - ćwiczenia przy muzyce relaksacyjnej, prace manualne, zajęcia umysłowe, trening umiejętności społecznych.</w:t>
      </w:r>
    </w:p>
    <w:p w14:paraId="6C816A4B" w14:textId="77777777" w:rsidR="000508F3" w:rsidRPr="00137D03" w:rsidRDefault="000508F3" w:rsidP="00137D03">
      <w:pPr>
        <w:pStyle w:val="Bezodstpw"/>
        <w:rPr>
          <w:rFonts w:asciiTheme="minorHAnsi" w:hAnsiTheme="minorHAnsi"/>
        </w:rPr>
      </w:pPr>
    </w:p>
    <w:p w14:paraId="3BD7AC1E" w14:textId="77777777" w:rsidR="000508F3" w:rsidRPr="00137D03" w:rsidRDefault="00000000" w:rsidP="00137D03">
      <w:pPr>
        <w:pStyle w:val="Bezodstpw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PRACA SOCJALNA</w:t>
      </w:r>
      <w:r w:rsidRPr="00137D03">
        <w:rPr>
          <w:rFonts w:asciiTheme="minorHAnsi" w:hAnsiTheme="minorHAnsi"/>
        </w:rPr>
        <w:t xml:space="preserve"> - przez cały okres działalności Klubu Senior + uczestnicy mogli korzystać z porad pracowników socjalnych w zakresie życia w grupie, uprawnień osób starszych oraz wsparcia rodzinnego. Pracownicy socjalni odbyli z seniorami szereg rozmów motywacyjnych i uświadamiających.</w:t>
      </w:r>
    </w:p>
    <w:p w14:paraId="5BF2D1E4" w14:textId="77777777" w:rsidR="000508F3" w:rsidRPr="00137D03" w:rsidRDefault="000508F3" w:rsidP="00137D03">
      <w:pPr>
        <w:pStyle w:val="Bezodstpw"/>
        <w:rPr>
          <w:rFonts w:asciiTheme="minorHAnsi" w:hAnsiTheme="minorHAnsi"/>
        </w:rPr>
      </w:pPr>
    </w:p>
    <w:p w14:paraId="0D6AED40" w14:textId="77777777" w:rsidR="000508F3" w:rsidRPr="00137D03" w:rsidRDefault="00000000" w:rsidP="00137D03">
      <w:pPr>
        <w:pStyle w:val="Bezodstpw"/>
        <w:rPr>
          <w:rFonts w:asciiTheme="minorHAnsi" w:hAnsiTheme="minorHAnsi"/>
        </w:rPr>
      </w:pPr>
      <w:r w:rsidRPr="00137D03">
        <w:rPr>
          <w:rFonts w:asciiTheme="minorHAnsi" w:hAnsiTheme="minorHAnsi"/>
          <w:b/>
        </w:rPr>
        <w:t>ZAJĘCIA SPORTOWO - REKREACYJNE</w:t>
      </w:r>
      <w:r w:rsidRPr="00137D03">
        <w:rPr>
          <w:rFonts w:asciiTheme="minorHAnsi" w:hAnsiTheme="minorHAnsi"/>
        </w:rPr>
        <w:t xml:space="preserve"> - seniorzy uczestniczyli w zajęciach tanecznych brali udział w spotkaniach rekreacyjnych zwanych uczestniczyli w wycieczce do Gdańska, na piknik do Koczały oraz kręgle itp..</w:t>
      </w:r>
    </w:p>
    <w:p w14:paraId="5A1C666C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0E922397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Ponadto uczestnicy mają możliwość sporządzenia kawy, herbaty oraz skorzystania z zimnych napojów.</w:t>
      </w:r>
    </w:p>
    <w:p w14:paraId="176C0FFB" w14:textId="77777777" w:rsidR="000508F3" w:rsidRPr="00137D03" w:rsidRDefault="00000000" w:rsidP="0092353D">
      <w:pPr>
        <w:pStyle w:val="Bezodstpw"/>
        <w:spacing w:line="276" w:lineRule="auto"/>
        <w:ind w:firstLine="6379"/>
        <w:rPr>
          <w:rFonts w:asciiTheme="minorHAnsi" w:hAnsiTheme="minorHAnsi"/>
        </w:rPr>
      </w:pPr>
      <w:r w:rsidRPr="00137D03">
        <w:rPr>
          <w:rFonts w:asciiTheme="minorHAnsi" w:hAnsiTheme="minorHAnsi"/>
        </w:rPr>
        <w:t>(akta kontroli str.187-192)</w:t>
      </w:r>
    </w:p>
    <w:p w14:paraId="27ADC589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Nie wniesiono zastrzeżeń do skontrolowanej dokumentacji </w:t>
      </w:r>
    </w:p>
    <w:p w14:paraId="507FD8D5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53AE48D5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  <w:b/>
          <w:bCs/>
        </w:rPr>
      </w:pPr>
      <w:r w:rsidRPr="00137D03">
        <w:rPr>
          <w:rFonts w:asciiTheme="minorHAnsi" w:hAnsiTheme="minorHAnsi"/>
          <w:b/>
          <w:bCs/>
        </w:rPr>
        <w:t>6. Podsumowanie</w:t>
      </w:r>
    </w:p>
    <w:p w14:paraId="602CEAF8" w14:textId="77777777" w:rsidR="000508F3" w:rsidRPr="0092353D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92353D">
        <w:rPr>
          <w:rFonts w:asciiTheme="minorHAnsi" w:hAnsiTheme="minorHAnsi"/>
        </w:rPr>
        <w:t>Planowane zadania w Klubie były realizowane przez cały 2024 rok poprzez objęcie seniorów 4 godzinną opieką instytucjonalną od poniedziałku do piątku. Z oferty Klubu skorzystało łącznie 15 seniorów Osobom przebywającym w placówce zapewniono różnorodne formy zajęć. Zakres usług świadczonych w Klubie „Senior+” przyczynił się do poprawy jakości i poziomu życia uczestników, zwiększenia sprawności fizycznej i psychicznej, a jednocześnie ograniczył konieczność wprowadzenia usług opiekuńczych w domach</w:t>
      </w:r>
    </w:p>
    <w:p w14:paraId="363F12E5" w14:textId="77777777" w:rsidR="000508F3" w:rsidRPr="0092353D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92353D">
        <w:rPr>
          <w:rFonts w:asciiTheme="minorHAnsi" w:hAnsiTheme="minorHAnsi"/>
        </w:rPr>
        <w:t xml:space="preserve">Atrakcyjność działań motywuje osoby starsze do prowadzenia aktywnego trybu życia. Klub „Senior+” oferuje mnóstwo ciekawych zajęć w tworzonych kołach zainteresowań, począwszy od nauki, przez taniec i śpiew, a na robótkach ręcznych skończywszy. </w:t>
      </w:r>
    </w:p>
    <w:p w14:paraId="2CC4BD20" w14:textId="77777777" w:rsidR="000508F3" w:rsidRPr="0092353D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92353D">
        <w:rPr>
          <w:rFonts w:asciiTheme="minorHAnsi" w:hAnsiTheme="minorHAnsi"/>
        </w:rPr>
        <w:t xml:space="preserve">Zgodnie z zawartą 7 czerwca 2024 r. umową 871/2024 Gmina Przechlewo otrzymała dotację na realizację zadania tj. zapewnienie funkcjonowania Klubu „Senior+” Senior+ w kwocie </w:t>
      </w:r>
      <w:bookmarkStart w:id="5" w:name="_Hlk167709241"/>
      <w:bookmarkStart w:id="6" w:name="_Hlk167788955"/>
      <w:r w:rsidRPr="0092353D">
        <w:rPr>
          <w:rFonts w:asciiTheme="minorHAnsi" w:hAnsiTheme="minorHAnsi"/>
        </w:rPr>
        <w:t>72 240.00 zł (słownie: siedemdziesiąt dwa tysiące dwieście czterdzieści złotych 00/100)</w:t>
      </w:r>
      <w:bookmarkEnd w:id="5"/>
      <w:r w:rsidRPr="0092353D">
        <w:rPr>
          <w:rFonts w:asciiTheme="minorHAnsi" w:hAnsiTheme="minorHAnsi"/>
        </w:rPr>
        <w:t>,</w:t>
      </w:r>
      <w:bookmarkEnd w:id="6"/>
      <w:r w:rsidRPr="0092353D">
        <w:rPr>
          <w:rFonts w:asciiTheme="minorHAnsi" w:hAnsiTheme="minorHAnsi"/>
        </w:rPr>
        <w:t xml:space="preserve"> dotacja została wykorzystana w 100%. Sprawozdanie końcowe z realizacji zadania za rok 2024 zostało złożone w terminie 30.01.2025 r. </w:t>
      </w:r>
    </w:p>
    <w:p w14:paraId="1298379D" w14:textId="77777777" w:rsidR="000508F3" w:rsidRPr="0092353D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749A4458" w14:textId="77777777" w:rsidR="000508F3" w:rsidRPr="00137D03" w:rsidRDefault="00000000" w:rsidP="00137D03">
      <w:pPr>
        <w:pStyle w:val="Bezodstpw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Termin realizacji zadania publicznego ustalono na okres od 1 stycznia 2024 r. do 31 grudnia 2024 r. Informacja o rozpoczęciu działalności Klubu Senior+ została podana do publicznej wiadomości. </w:t>
      </w:r>
    </w:p>
    <w:p w14:paraId="5D3CDAA7" w14:textId="77777777" w:rsidR="000508F3" w:rsidRPr="00137D03" w:rsidRDefault="00000000" w:rsidP="0012315B">
      <w:pPr>
        <w:pStyle w:val="Bezodstpw"/>
        <w:spacing w:line="276" w:lineRule="auto"/>
        <w:ind w:firstLine="6379"/>
        <w:rPr>
          <w:rFonts w:asciiTheme="minorHAnsi" w:hAnsiTheme="minorHAnsi"/>
        </w:rPr>
      </w:pPr>
      <w:r w:rsidRPr="00137D03">
        <w:rPr>
          <w:rFonts w:asciiTheme="minorHAnsi" w:hAnsiTheme="minorHAnsi"/>
        </w:rPr>
        <w:t>(akta kontroli str.193-205)</w:t>
      </w:r>
    </w:p>
    <w:p w14:paraId="029D2E16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  <w:b/>
          <w:u w:val="single"/>
        </w:rPr>
      </w:pPr>
    </w:p>
    <w:p w14:paraId="62FDA74E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Zespół kontrolny ocenił działalność Ośrodka </w:t>
      </w:r>
      <w:r w:rsidRPr="00137D03">
        <w:rPr>
          <w:rFonts w:asciiTheme="minorHAnsi" w:hAnsiTheme="minorHAnsi"/>
          <w:b/>
          <w:bCs/>
        </w:rPr>
        <w:t xml:space="preserve">pozytywna z nieprawidłowością </w:t>
      </w:r>
    </w:p>
    <w:p w14:paraId="380846B6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308D89C3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Na tym protokół zakończono, sporządzając go w dwóch jednobrzmiących egzemplarzach, po jednym dla każdej ze stron. </w:t>
      </w:r>
    </w:p>
    <w:p w14:paraId="40EAC8EB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Dokonano wpisu w książce kontroli na temat zakresu i terminu przeprowadzonej kontroli</w:t>
      </w:r>
    </w:p>
    <w:p w14:paraId="0A2AB95D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2415DE08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Zgodnie z § 17 rozporządzenia Ministra Rodziny i Polityki Społecznej z dnia 9 grudnia 2020 r. w sprawie nadzoru i kontroli w pomocy społecznej:</w:t>
      </w:r>
    </w:p>
    <w:p w14:paraId="75F3AA0D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Kierownik jednostki podlegającej kontroli może odmówić podpisania protokołu kontroli, składając, w terminie 7 dni od dnia jego otrzymania, wyjaśnienie przyczyn tej odmowy.</w:t>
      </w:r>
    </w:p>
    <w:p w14:paraId="1FCFAA10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7CBBECAB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Kierownikowi jednostki podlegającej kontroli przysługuje prawo zgłoszenia, przed podpisaniem protokołu kontroli, umotywowanych zastrzeżeń dotyczących ustaleń zawartych w protokole.</w:t>
      </w:r>
    </w:p>
    <w:p w14:paraId="5073598D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Zastrzeżenia zgłasza się na piśmie do dyrektora właściwego do spraw pomocy społecznej wydziału urzędu wojewódzkiego w terminie 7 dni od dnia otrzymania protokołu kontroli.</w:t>
      </w:r>
    </w:p>
    <w:p w14:paraId="743F52C2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lastRenderedPageBreak/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3C56C2D4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Pisemne zastrzeżenia do ustaleń zawartych w protokole kontroli są poddawane analizie przez kontrolujący daną jednostkę podlegającą kontroli zespół inspektorów.</w:t>
      </w:r>
    </w:p>
    <w:p w14:paraId="677D1DA6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Zespół inspektorów przeprowadza dodatkowe czynności kontrolne, jeżeli z analizy zastrzeżeń wynika potrzeba ich podjęcia.</w:t>
      </w:r>
    </w:p>
    <w:p w14:paraId="45E752F4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Jeżeli zespół inspektorów stwierdzi zasadność zastrzeżeń, dokonuje zmian w protokole kontroli w ten sposób, że dołącza do niego stosowny tekst w brzmieniu:</w:t>
      </w:r>
    </w:p>
    <w:p w14:paraId="566638D3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„Ustalenia na str. ........ skreśla się.”;</w:t>
      </w:r>
    </w:p>
    <w:p w14:paraId="2A9EDCDB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„Protokół kontroli na str. ....... uzupełnia się przez dopisanie ................”; „Treść ustaleń na str. ........ otrzymuje brzmienie: ................”.</w:t>
      </w:r>
    </w:p>
    <w:p w14:paraId="2B8B8E1C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23D785C4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Stanowisko w sprawie zgłoszonych zastrzeżeń przekazuje się kierownikowi jednostki podlegającej kontroli.</w:t>
      </w:r>
    </w:p>
    <w:p w14:paraId="1E336F85" w14:textId="77777777" w:rsidR="000508F3" w:rsidRPr="00137D03" w:rsidRDefault="00000000" w:rsidP="00137D03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364A0773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Zgodnie z treścią art. 128 ust. 1 ustawy z dnia 12 marca 2004 r. o pomocy społecznej Wojewoda w wyniku przeprowadzonych przez zespół inspektorów czynności, o których mowa w art. 126, może wydać jednostce organizacyjnej pomocy społecznej albo kontrolowanej jednostce zalecenia pokontrolne.</w:t>
      </w:r>
    </w:p>
    <w:p w14:paraId="510CA137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6C919E09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Protokół sporządzono dnia.21.11.2025 r.</w:t>
      </w:r>
    </w:p>
    <w:p w14:paraId="29689E0E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 xml:space="preserve">Miejsce i data podpisania protokołu: </w:t>
      </w:r>
    </w:p>
    <w:p w14:paraId="2D845062" w14:textId="506BC9AF" w:rsidR="000508F3" w:rsidRPr="00137D03" w:rsidRDefault="0092353D" w:rsidP="00137D03">
      <w:pPr>
        <w:pStyle w:val="Bezodstpw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Przechlewo </w:t>
      </w:r>
      <w:r w:rsidR="009A00CE">
        <w:rPr>
          <w:rFonts w:asciiTheme="minorHAnsi" w:hAnsiTheme="minorHAnsi"/>
        </w:rPr>
        <w:t>16.12.2025 r.</w:t>
      </w:r>
    </w:p>
    <w:p w14:paraId="26DD306C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0E97691E" w14:textId="77777777" w:rsidR="000508F3" w:rsidRPr="00137D03" w:rsidRDefault="00000000" w:rsidP="00137D03">
      <w:pPr>
        <w:pStyle w:val="Bezodstpw"/>
        <w:spacing w:line="276" w:lineRule="auto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Kierownik jednostki kontrolowanej:</w:t>
      </w:r>
    </w:p>
    <w:p w14:paraId="12BC8915" w14:textId="2B2F8A7B" w:rsidR="000508F3" w:rsidRDefault="0092353D" w:rsidP="0092353D">
      <w:pPr>
        <w:pStyle w:val="Bezodstpw"/>
        <w:spacing w:line="276" w:lineRule="auto"/>
        <w:ind w:left="1418" w:hanging="1418"/>
        <w:rPr>
          <w:rFonts w:asciiTheme="minorHAnsi" w:hAnsiTheme="minorHAnsi"/>
        </w:rPr>
      </w:pPr>
      <w:r w:rsidRPr="00E33509">
        <w:rPr>
          <w:rFonts w:ascii="Calibri" w:hAnsi="Calibri" w:cs="Calibri"/>
          <w:bCs/>
        </w:rPr>
        <w:t xml:space="preserve"> […………………………..…..]*</w:t>
      </w:r>
      <w:r>
        <w:rPr>
          <w:rFonts w:ascii="Calibri" w:hAnsi="Calibri" w:cs="Calibri"/>
          <w:bCs/>
        </w:rPr>
        <w:t xml:space="preserve">                                                                                       </w:t>
      </w:r>
      <w:r w:rsidRPr="00137D03">
        <w:rPr>
          <w:rFonts w:asciiTheme="minorHAnsi" w:hAnsiTheme="minorHAnsi"/>
        </w:rPr>
        <w:t>Kontrolujący</w:t>
      </w:r>
    </w:p>
    <w:p w14:paraId="65E3B5C8" w14:textId="7FDCC3B6" w:rsidR="000508F3" w:rsidRDefault="0092353D" w:rsidP="009A00CE">
      <w:pPr>
        <w:pStyle w:val="Bezodstpw"/>
        <w:spacing w:line="276" w:lineRule="auto"/>
        <w:ind w:firstLine="6663"/>
        <w:rPr>
          <w:rFonts w:asciiTheme="minorHAnsi" w:hAnsiTheme="minorHAnsi"/>
        </w:rPr>
      </w:pPr>
      <w:r w:rsidRPr="00E33509">
        <w:rPr>
          <w:rFonts w:ascii="Calibri" w:hAnsi="Calibri" w:cs="Calibri"/>
          <w:bCs/>
        </w:rPr>
        <w:t>[…………………………..…..]*</w:t>
      </w:r>
    </w:p>
    <w:p w14:paraId="4D986A47" w14:textId="77777777" w:rsidR="000508F3" w:rsidRPr="00137D03" w:rsidRDefault="000508F3" w:rsidP="0092353D">
      <w:pPr>
        <w:pStyle w:val="Bezodstpw"/>
        <w:spacing w:line="276" w:lineRule="auto"/>
        <w:rPr>
          <w:rFonts w:asciiTheme="minorHAnsi" w:hAnsiTheme="minorHAnsi"/>
        </w:rPr>
      </w:pPr>
    </w:p>
    <w:p w14:paraId="6B31F849" w14:textId="77777777" w:rsidR="000508F3" w:rsidRPr="00137D03" w:rsidRDefault="000508F3" w:rsidP="00137D03">
      <w:pPr>
        <w:pStyle w:val="Bezodstpw"/>
        <w:spacing w:line="276" w:lineRule="auto"/>
        <w:rPr>
          <w:rFonts w:asciiTheme="minorHAnsi" w:hAnsiTheme="minorHAnsi"/>
        </w:rPr>
      </w:pPr>
    </w:p>
    <w:p w14:paraId="770F0832" w14:textId="77777777" w:rsidR="000508F3" w:rsidRPr="00137D03" w:rsidRDefault="00000000" w:rsidP="00083B2C">
      <w:pPr>
        <w:pStyle w:val="Bezodstpw"/>
        <w:spacing w:line="276" w:lineRule="auto"/>
        <w:ind w:firstLine="6804"/>
        <w:rPr>
          <w:rFonts w:asciiTheme="minorHAnsi" w:hAnsiTheme="minorHAnsi"/>
        </w:rPr>
      </w:pPr>
      <w:r w:rsidRPr="00137D03">
        <w:rPr>
          <w:rFonts w:asciiTheme="minorHAnsi" w:hAnsiTheme="minorHAnsi"/>
        </w:rPr>
        <w:t>kontrolujący</w:t>
      </w:r>
    </w:p>
    <w:p w14:paraId="16BA53C9" w14:textId="3403BD00" w:rsidR="000508F3" w:rsidRPr="00137D03" w:rsidRDefault="0092353D" w:rsidP="0092353D">
      <w:pPr>
        <w:pStyle w:val="Bezodstpw"/>
        <w:spacing w:line="276" w:lineRule="auto"/>
        <w:ind w:firstLine="6663"/>
        <w:rPr>
          <w:rFonts w:asciiTheme="minorHAnsi" w:hAnsiTheme="minorHAnsi"/>
        </w:rPr>
      </w:pPr>
      <w:r w:rsidRPr="00E33509">
        <w:rPr>
          <w:rFonts w:ascii="Calibri" w:hAnsi="Calibri" w:cs="Calibri"/>
          <w:bCs/>
        </w:rPr>
        <w:t>[…………………………..…..]*</w:t>
      </w:r>
    </w:p>
    <w:p w14:paraId="052D15F9" w14:textId="77777777" w:rsidR="000508F3" w:rsidRDefault="000508F3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4595AAAD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312F9367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111D70C6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00B54B75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4AEF2027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7944B5A5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0994D332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41931212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3EED2629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16A2E0E6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6F2BE0A0" w14:textId="77777777" w:rsidR="000A32EE" w:rsidRDefault="000A32E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625BECF7" w14:textId="77777777" w:rsidR="009A00CE" w:rsidRDefault="009A00C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13A92BD6" w14:textId="77777777" w:rsidR="009A00CE" w:rsidRDefault="009A00C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2F72AB0E" w14:textId="77777777" w:rsidR="009A00CE" w:rsidRDefault="009A00CE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5310A484" w14:textId="5EA303AE" w:rsidR="000A32EE" w:rsidRPr="001168B3" w:rsidRDefault="000A32EE" w:rsidP="00870560">
      <w:pPr>
        <w:pStyle w:val="Bezodstpw"/>
        <w:rPr>
          <w:rFonts w:asciiTheme="minorHAnsi" w:hAnsiTheme="minorHAnsi"/>
        </w:rPr>
      </w:pPr>
      <w:r w:rsidRPr="000A32EE">
        <w:rPr>
          <w:rFonts w:asciiTheme="minorHAnsi" w:hAnsiTheme="minorHAnsi"/>
        </w:rPr>
        <w:t xml:space="preserve">*Wyłączenie jawności informacji publicznej na podstawie art. 5 ust. 2 ustawy z dnia 6 września 2001 r. o dostępie do informacji publicznej (Dz.U. z 2022 r. poz. 902) w związku z art. 1 ust. 1 ustawy z dnia 10 maja 2018 r. o ochronie danych osobowych (Dz. U. z 2019 r. poz. 1781.) przez </w:t>
      </w:r>
      <w:r w:rsidRPr="000A32EE">
        <w:rPr>
          <w:rFonts w:asciiTheme="minorHAnsi" w:hAnsiTheme="minorHAnsi"/>
          <w:bCs/>
        </w:rPr>
        <w:t>Agnieszkę Depka</w:t>
      </w:r>
    </w:p>
    <w:sectPr w:rsidR="000A32EE" w:rsidRPr="001168B3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7C370" w14:textId="77777777" w:rsidR="00D535E4" w:rsidRDefault="00D535E4">
      <w:r>
        <w:separator/>
      </w:r>
    </w:p>
  </w:endnote>
  <w:endnote w:type="continuationSeparator" w:id="0">
    <w:p w14:paraId="19B176DB" w14:textId="77777777" w:rsidR="00D535E4" w:rsidRDefault="00D5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1AA07" w14:textId="77777777" w:rsidR="000508F3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A63D98E">
        <v:rect id="_x0000_i1025" style="width:453.5pt;height:1.5pt" o:hralign="center" o:hrstd="t" o:hr="t" fillcolor="#aca899" stroked="f"/>
      </w:pict>
    </w:r>
  </w:p>
  <w:p w14:paraId="4C220834" w14:textId="1AE3FC9A" w:rsidR="000508F3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61C53" w14:textId="77777777" w:rsidR="000508F3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139E19A5">
        <v:rect id="_x0000_i1026" style="width:453.5pt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86355" w14:textId="77777777" w:rsidR="00D535E4" w:rsidRDefault="00D535E4">
      <w:r>
        <w:separator/>
      </w:r>
    </w:p>
  </w:footnote>
  <w:footnote w:type="continuationSeparator" w:id="0">
    <w:p w14:paraId="1BD29B73" w14:textId="77777777" w:rsidR="00D535E4" w:rsidRDefault="00D5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59B76" w14:textId="77777777" w:rsidR="000508F3" w:rsidRPr="001168B3" w:rsidRDefault="000508F3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97E"/>
    <w:multiLevelType w:val="hybridMultilevel"/>
    <w:tmpl w:val="585AD3AC"/>
    <w:lvl w:ilvl="0" w:tplc="8516345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249A3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460572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06330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7D0DDC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178B12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2E52E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9E266C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E62DD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F55DB0"/>
    <w:multiLevelType w:val="hybridMultilevel"/>
    <w:tmpl w:val="0144EB58"/>
    <w:lvl w:ilvl="0" w:tplc="17380B1C">
      <w:start w:val="1"/>
      <w:numFmt w:val="decimal"/>
      <w:lvlText w:val="%1."/>
      <w:lvlJc w:val="left"/>
      <w:pPr>
        <w:ind w:left="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7EC7CE">
      <w:start w:val="1"/>
      <w:numFmt w:val="lowerLetter"/>
      <w:lvlText w:val="%2"/>
      <w:lvlJc w:val="left"/>
      <w:pPr>
        <w:ind w:left="10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5C3E36">
      <w:start w:val="1"/>
      <w:numFmt w:val="lowerRoman"/>
      <w:lvlText w:val="%3"/>
      <w:lvlJc w:val="left"/>
      <w:pPr>
        <w:ind w:left="18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C8FDF0">
      <w:start w:val="1"/>
      <w:numFmt w:val="decimal"/>
      <w:lvlText w:val="%4"/>
      <w:lvlJc w:val="left"/>
      <w:pPr>
        <w:ind w:left="25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FE04628">
      <w:start w:val="1"/>
      <w:numFmt w:val="lowerLetter"/>
      <w:lvlText w:val="%5"/>
      <w:lvlJc w:val="left"/>
      <w:pPr>
        <w:ind w:left="32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3DED5B0">
      <w:start w:val="1"/>
      <w:numFmt w:val="lowerRoman"/>
      <w:lvlText w:val="%6"/>
      <w:lvlJc w:val="left"/>
      <w:pPr>
        <w:ind w:left="39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F236EC">
      <w:start w:val="1"/>
      <w:numFmt w:val="decimal"/>
      <w:lvlText w:val="%7"/>
      <w:lvlJc w:val="left"/>
      <w:pPr>
        <w:ind w:left="46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CAA4AA">
      <w:start w:val="1"/>
      <w:numFmt w:val="lowerLetter"/>
      <w:lvlText w:val="%8"/>
      <w:lvlJc w:val="left"/>
      <w:pPr>
        <w:ind w:left="54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36A3B2">
      <w:start w:val="1"/>
      <w:numFmt w:val="lowerRoman"/>
      <w:lvlText w:val="%9"/>
      <w:lvlJc w:val="left"/>
      <w:pPr>
        <w:ind w:left="61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D1F2028"/>
    <w:multiLevelType w:val="hybridMultilevel"/>
    <w:tmpl w:val="BF908852"/>
    <w:lvl w:ilvl="0" w:tplc="11461B96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B152156E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97C865D8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AA2E19A2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A5482EFA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751AF03A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74520DE0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BEC629EE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D28038C8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35787C31"/>
    <w:multiLevelType w:val="hybridMultilevel"/>
    <w:tmpl w:val="5EAAFDB4"/>
    <w:lvl w:ilvl="0" w:tplc="C876C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06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E9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0D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4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67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69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8C7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F6E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71A4"/>
    <w:multiLevelType w:val="hybridMultilevel"/>
    <w:tmpl w:val="CB8E9D82"/>
    <w:lvl w:ilvl="0" w:tplc="C87E42B0">
      <w:start w:val="1"/>
      <w:numFmt w:val="bullet"/>
      <w:lvlText w:val="•"/>
      <w:lvlJc w:val="left"/>
      <w:pPr>
        <w:ind w:left="8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AA27494">
      <w:start w:val="1"/>
      <w:numFmt w:val="bullet"/>
      <w:lvlText w:val="o"/>
      <w:lvlJc w:val="left"/>
      <w:pPr>
        <w:ind w:left="17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B8F0EA">
      <w:start w:val="1"/>
      <w:numFmt w:val="bullet"/>
      <w:lvlText w:val="▪"/>
      <w:lvlJc w:val="left"/>
      <w:pPr>
        <w:ind w:left="24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B40BD4C">
      <w:start w:val="1"/>
      <w:numFmt w:val="bullet"/>
      <w:lvlText w:val="•"/>
      <w:lvlJc w:val="left"/>
      <w:pPr>
        <w:ind w:left="31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FA0E8A">
      <w:start w:val="1"/>
      <w:numFmt w:val="bullet"/>
      <w:lvlText w:val="o"/>
      <w:lvlJc w:val="left"/>
      <w:pPr>
        <w:ind w:left="38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AF680C4">
      <w:start w:val="1"/>
      <w:numFmt w:val="bullet"/>
      <w:lvlText w:val="▪"/>
      <w:lvlJc w:val="left"/>
      <w:pPr>
        <w:ind w:left="46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6FA14B0">
      <w:start w:val="1"/>
      <w:numFmt w:val="bullet"/>
      <w:lvlText w:val="•"/>
      <w:lvlJc w:val="left"/>
      <w:pPr>
        <w:ind w:left="53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36E88F8">
      <w:start w:val="1"/>
      <w:numFmt w:val="bullet"/>
      <w:lvlText w:val="o"/>
      <w:lvlJc w:val="left"/>
      <w:pPr>
        <w:ind w:left="60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AC041C">
      <w:start w:val="1"/>
      <w:numFmt w:val="bullet"/>
      <w:lvlText w:val="▪"/>
      <w:lvlJc w:val="left"/>
      <w:pPr>
        <w:ind w:left="67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38F3496"/>
    <w:multiLevelType w:val="hybridMultilevel"/>
    <w:tmpl w:val="1B109470"/>
    <w:lvl w:ilvl="0" w:tplc="3C32CF96">
      <w:start w:val="1"/>
      <w:numFmt w:val="decimal"/>
      <w:lvlText w:val="%1."/>
      <w:lvlJc w:val="left"/>
      <w:pPr>
        <w:ind w:left="356" w:hanging="360"/>
      </w:pPr>
    </w:lvl>
    <w:lvl w:ilvl="1" w:tplc="662E80A2">
      <w:start w:val="1"/>
      <w:numFmt w:val="lowerLetter"/>
      <w:lvlText w:val="%2."/>
      <w:lvlJc w:val="left"/>
      <w:pPr>
        <w:ind w:left="1076" w:hanging="360"/>
      </w:pPr>
    </w:lvl>
    <w:lvl w:ilvl="2" w:tplc="368867B2">
      <w:start w:val="1"/>
      <w:numFmt w:val="lowerRoman"/>
      <w:lvlText w:val="%3."/>
      <w:lvlJc w:val="right"/>
      <w:pPr>
        <w:ind w:left="1796" w:hanging="180"/>
      </w:pPr>
    </w:lvl>
    <w:lvl w:ilvl="3" w:tplc="8916B8F8">
      <w:start w:val="1"/>
      <w:numFmt w:val="decimal"/>
      <w:lvlText w:val="%4."/>
      <w:lvlJc w:val="left"/>
      <w:pPr>
        <w:ind w:left="2516" w:hanging="360"/>
      </w:pPr>
    </w:lvl>
    <w:lvl w:ilvl="4" w:tplc="93C457FE">
      <w:start w:val="1"/>
      <w:numFmt w:val="lowerLetter"/>
      <w:lvlText w:val="%5."/>
      <w:lvlJc w:val="left"/>
      <w:pPr>
        <w:ind w:left="3236" w:hanging="360"/>
      </w:pPr>
    </w:lvl>
    <w:lvl w:ilvl="5" w:tplc="0A5A9A9A">
      <w:start w:val="1"/>
      <w:numFmt w:val="lowerRoman"/>
      <w:lvlText w:val="%6."/>
      <w:lvlJc w:val="right"/>
      <w:pPr>
        <w:ind w:left="3956" w:hanging="180"/>
      </w:pPr>
    </w:lvl>
    <w:lvl w:ilvl="6" w:tplc="A178ED12">
      <w:start w:val="1"/>
      <w:numFmt w:val="decimal"/>
      <w:lvlText w:val="%7."/>
      <w:lvlJc w:val="left"/>
      <w:pPr>
        <w:ind w:left="4676" w:hanging="360"/>
      </w:pPr>
    </w:lvl>
    <w:lvl w:ilvl="7" w:tplc="5EBA9598">
      <w:start w:val="1"/>
      <w:numFmt w:val="lowerLetter"/>
      <w:lvlText w:val="%8."/>
      <w:lvlJc w:val="left"/>
      <w:pPr>
        <w:ind w:left="5396" w:hanging="360"/>
      </w:pPr>
    </w:lvl>
    <w:lvl w:ilvl="8" w:tplc="699ACC1E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67C002E2"/>
    <w:multiLevelType w:val="hybridMultilevel"/>
    <w:tmpl w:val="B2FE33B6"/>
    <w:lvl w:ilvl="0" w:tplc="78143BF2">
      <w:start w:val="1"/>
      <w:numFmt w:val="lowerLetter"/>
      <w:lvlText w:val="%1)"/>
      <w:lvlJc w:val="left"/>
      <w:pPr>
        <w:ind w:left="20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8C406B4">
      <w:start w:val="1"/>
      <w:numFmt w:val="lowerLetter"/>
      <w:lvlText w:val="%2"/>
      <w:lvlJc w:val="left"/>
      <w:pPr>
        <w:ind w:left="111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6DA68F8">
      <w:start w:val="1"/>
      <w:numFmt w:val="lowerRoman"/>
      <w:lvlText w:val="%3"/>
      <w:lvlJc w:val="left"/>
      <w:pPr>
        <w:ind w:left="183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8FAA392">
      <w:start w:val="1"/>
      <w:numFmt w:val="decimal"/>
      <w:lvlText w:val="%4"/>
      <w:lvlJc w:val="left"/>
      <w:pPr>
        <w:ind w:left="255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B8D09A">
      <w:start w:val="1"/>
      <w:numFmt w:val="lowerLetter"/>
      <w:lvlText w:val="%5"/>
      <w:lvlJc w:val="left"/>
      <w:pPr>
        <w:ind w:left="327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D8CEAD4">
      <w:start w:val="1"/>
      <w:numFmt w:val="lowerRoman"/>
      <w:lvlText w:val="%6"/>
      <w:lvlJc w:val="left"/>
      <w:pPr>
        <w:ind w:left="399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65ACE1C">
      <w:start w:val="1"/>
      <w:numFmt w:val="decimal"/>
      <w:lvlText w:val="%7"/>
      <w:lvlJc w:val="left"/>
      <w:pPr>
        <w:ind w:left="471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D07794">
      <w:start w:val="1"/>
      <w:numFmt w:val="lowerLetter"/>
      <w:lvlText w:val="%8"/>
      <w:lvlJc w:val="left"/>
      <w:pPr>
        <w:ind w:left="543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CED154">
      <w:start w:val="1"/>
      <w:numFmt w:val="lowerRoman"/>
      <w:lvlText w:val="%9"/>
      <w:lvlJc w:val="left"/>
      <w:pPr>
        <w:ind w:left="615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AA20C91"/>
    <w:multiLevelType w:val="hybridMultilevel"/>
    <w:tmpl w:val="7A60369C"/>
    <w:lvl w:ilvl="0" w:tplc="3022FDFE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7BB8E176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1054B682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921C0A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29CF5E0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24D0C972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ABC8BFC0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B2F26EB0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E7AA0D0C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7A904AF8"/>
    <w:multiLevelType w:val="hybridMultilevel"/>
    <w:tmpl w:val="7FC2DA72"/>
    <w:lvl w:ilvl="0" w:tplc="87A4F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08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AD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80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013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9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27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AFB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0D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1E9"/>
    <w:multiLevelType w:val="hybridMultilevel"/>
    <w:tmpl w:val="345869F6"/>
    <w:lvl w:ilvl="0" w:tplc="C6A09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F6F280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BC3A9734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14E4C698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29340536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3F727F02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1794CF4A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CCD0016A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85CE9AC0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904556501">
    <w:abstractNumId w:val="7"/>
  </w:num>
  <w:num w:numId="2" w16cid:durableId="353464487">
    <w:abstractNumId w:val="4"/>
  </w:num>
  <w:num w:numId="3" w16cid:durableId="1893075126">
    <w:abstractNumId w:val="8"/>
  </w:num>
  <w:num w:numId="4" w16cid:durableId="1459495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1481572">
    <w:abstractNumId w:val="0"/>
  </w:num>
  <w:num w:numId="6" w16cid:durableId="502551976">
    <w:abstractNumId w:val="3"/>
  </w:num>
  <w:num w:numId="7" w16cid:durableId="1045762577">
    <w:abstractNumId w:val="2"/>
  </w:num>
  <w:num w:numId="8" w16cid:durableId="1246694679">
    <w:abstractNumId w:val="9"/>
  </w:num>
  <w:num w:numId="9" w16cid:durableId="2108306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9260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35"/>
    <w:rsid w:val="000508F3"/>
    <w:rsid w:val="000A32EE"/>
    <w:rsid w:val="0012315B"/>
    <w:rsid w:val="002D4193"/>
    <w:rsid w:val="004B703C"/>
    <w:rsid w:val="004C748B"/>
    <w:rsid w:val="00595F8B"/>
    <w:rsid w:val="005D6260"/>
    <w:rsid w:val="006A6E16"/>
    <w:rsid w:val="006C519F"/>
    <w:rsid w:val="007130AE"/>
    <w:rsid w:val="00804AA4"/>
    <w:rsid w:val="00870560"/>
    <w:rsid w:val="008E706A"/>
    <w:rsid w:val="0092353D"/>
    <w:rsid w:val="00977FF0"/>
    <w:rsid w:val="009A00CE"/>
    <w:rsid w:val="00A71AB6"/>
    <w:rsid w:val="00A82907"/>
    <w:rsid w:val="00BC4C35"/>
    <w:rsid w:val="00CB65A7"/>
    <w:rsid w:val="00D07A60"/>
    <w:rsid w:val="00D27837"/>
    <w:rsid w:val="00D535E4"/>
    <w:rsid w:val="00E553BD"/>
    <w:rsid w:val="00F2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EA11"/>
  <w15:docId w15:val="{9CBCC272-A865-45BD-96E8-DEE1A0F2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3469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2012-08-29T11:19:00Z</cp:lastPrinted>
  <dcterms:created xsi:type="dcterms:W3CDTF">2026-02-09T08:38:00Z</dcterms:created>
  <dcterms:modified xsi:type="dcterms:W3CDTF">2026-02-09T08:38:00Z</dcterms:modified>
</cp:coreProperties>
</file>