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28B346E0" w14:textId="77777777" w:rsidR="00274D44" w:rsidRPr="00D61726" w:rsidRDefault="00274D44" w:rsidP="00D61726">
      <w:pPr>
        <w:spacing w:after="0" w:line="260" w:lineRule="exact"/>
        <w:rPr>
          <w:rFonts w:ascii="Lato" w:hAnsi="Lato"/>
          <w:szCs w:val="24"/>
        </w:rPr>
      </w:pPr>
    </w:p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79EC1970" w:rsidR="009276B2" w:rsidRPr="00376EB8" w:rsidRDefault="009276B2" w:rsidP="00D61726">
      <w:pPr>
        <w:spacing w:after="0" w:line="260" w:lineRule="exact"/>
        <w:rPr>
          <w:rFonts w:ascii="Lato" w:hAnsi="Lato"/>
        </w:rPr>
      </w:pPr>
      <w:r w:rsidRPr="00376EB8">
        <w:rPr>
          <w:rFonts w:ascii="Lato" w:hAnsi="Lato"/>
        </w:rPr>
        <w:t>Znak pisma</w:t>
      </w:r>
      <w:r w:rsidR="00B36262" w:rsidRPr="00376EB8">
        <w:rPr>
          <w:rFonts w:ascii="Lato" w:hAnsi="Lato"/>
        </w:rPr>
        <w:t>:</w:t>
      </w:r>
      <w:r w:rsidR="002830CF" w:rsidRPr="00376EB8">
        <w:rPr>
          <w:rFonts w:ascii="Lato" w:hAnsi="Lato"/>
        </w:rPr>
        <w:t xml:space="preserve"> </w:t>
      </w:r>
      <w:r w:rsidR="008C0DB8" w:rsidRPr="00376EB8">
        <w:rPr>
          <w:rFonts w:ascii="Lato" w:hAnsi="Lato"/>
        </w:rPr>
        <w:t>DLI-IX.7621.</w:t>
      </w:r>
      <w:r w:rsidR="00AC311F" w:rsidRPr="00376EB8">
        <w:rPr>
          <w:rFonts w:ascii="Lato" w:hAnsi="Lato"/>
        </w:rPr>
        <w:t>35</w:t>
      </w:r>
      <w:r w:rsidR="00CF4B18" w:rsidRPr="00376EB8">
        <w:rPr>
          <w:rFonts w:ascii="Lato" w:hAnsi="Lato"/>
        </w:rPr>
        <w:t>.2023.SC.</w:t>
      </w:r>
      <w:r w:rsidR="00376EB8">
        <w:rPr>
          <w:rFonts w:ascii="Lato" w:hAnsi="Lato"/>
        </w:rPr>
        <w:t>4</w:t>
      </w:r>
    </w:p>
    <w:p w14:paraId="01F6DAF0" w14:textId="6B77662B" w:rsidR="009276B2" w:rsidRPr="00376EB8" w:rsidRDefault="00376EB8" w:rsidP="00D61726">
      <w:pPr>
        <w:spacing w:after="0" w:line="260" w:lineRule="exact"/>
        <w:rPr>
          <w:rFonts w:ascii="Lato" w:hAnsi="Lato"/>
        </w:rPr>
      </w:pPr>
      <w:r w:rsidRPr="00376EB8">
        <w:rPr>
          <w:rFonts w:ascii="Lato" w:hAnsi="Lato"/>
        </w:rPr>
        <w:t>Warszawa, 06 marca 2024 r.</w:t>
      </w:r>
    </w:p>
    <w:p w14:paraId="7639E8F3" w14:textId="77777777" w:rsidR="009276B2" w:rsidRPr="00376EB8" w:rsidRDefault="009276B2" w:rsidP="00D61726">
      <w:pPr>
        <w:spacing w:after="0" w:line="260" w:lineRule="exact"/>
        <w:rPr>
          <w:rFonts w:ascii="Lato" w:hAnsi="Lato"/>
        </w:rPr>
      </w:pPr>
    </w:p>
    <w:p w14:paraId="4704CDDA" w14:textId="77777777" w:rsidR="0070063D" w:rsidRPr="00376EB8" w:rsidRDefault="0070063D" w:rsidP="0070063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376EB8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1E59FD96" w14:textId="77777777" w:rsidR="0070063D" w:rsidRPr="00376EB8" w:rsidRDefault="0070063D" w:rsidP="0070063D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7D6231B7" w14:textId="01C0D87B" w:rsidR="0070063D" w:rsidRPr="00376EB8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376EB8">
        <w:rPr>
          <w:rFonts w:ascii="Lato" w:eastAsia="Times New Roman" w:hAnsi="Lato" w:cs="Arial"/>
          <w:spacing w:val="4"/>
          <w:lang w:eastAsia="pl-PL"/>
        </w:rPr>
        <w:t>Na podstawie art. 11f ust. 3 i 7 ustawy z dnia 10 kwietnia 2003 r. o szczególnych zasadach przygotowania i realizacji inwestycji w zakresie dróg publicznych (</w:t>
      </w:r>
      <w:r w:rsidR="00E1601D" w:rsidRPr="00376EB8">
        <w:rPr>
          <w:rFonts w:ascii="Lato" w:hAnsi="Lato"/>
        </w:rPr>
        <w:t>Dz.U. z 2023 r. poz. 162</w:t>
      </w:r>
      <w:r w:rsidR="00CF4B18" w:rsidRPr="00376EB8">
        <w:rPr>
          <w:rFonts w:ascii="Lato" w:hAnsi="Lato"/>
        </w:rPr>
        <w:t>, ze zm.</w:t>
      </w:r>
      <w:r w:rsidR="00E1601D" w:rsidRPr="00376EB8">
        <w:rPr>
          <w:rFonts w:ascii="Lato" w:eastAsia="Times New Roman" w:hAnsi="Lato" w:cs="Arial"/>
          <w:spacing w:val="4"/>
          <w:lang w:eastAsia="pl-PL"/>
        </w:rPr>
        <w:t>)</w:t>
      </w:r>
      <w:r w:rsidR="00CC4FA1" w:rsidRPr="00376EB8">
        <w:rPr>
          <w:rFonts w:ascii="Lato" w:eastAsia="Times New Roman" w:hAnsi="Lato" w:cs="Arial"/>
          <w:spacing w:val="4"/>
          <w:lang w:eastAsia="pl-PL"/>
        </w:rPr>
        <w:t xml:space="preserve"> </w:t>
      </w:r>
      <w:r w:rsidR="00E1601D" w:rsidRPr="00376EB8">
        <w:rPr>
          <w:rFonts w:ascii="Lato" w:eastAsia="Times New Roman" w:hAnsi="Lato" w:cs="Arial"/>
          <w:spacing w:val="4"/>
          <w:lang w:eastAsia="pl-PL"/>
        </w:rPr>
        <w:t xml:space="preserve"> </w:t>
      </w:r>
      <w:r w:rsidRPr="00376EB8">
        <w:rPr>
          <w:rFonts w:ascii="Lato" w:eastAsia="Times New Roman" w:hAnsi="Lato" w:cs="Arial"/>
          <w:spacing w:val="4"/>
          <w:lang w:eastAsia="pl-PL"/>
        </w:rPr>
        <w:t>oraz art. 49 § 1 i 2 ustawy z dnia 14 czerwca 1960 r. – Kodeks postępowania administracyjnego (</w:t>
      </w:r>
      <w:proofErr w:type="spellStart"/>
      <w:r w:rsidR="008C0DB8" w:rsidRPr="00376EB8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="008C0DB8" w:rsidRPr="00376EB8">
        <w:rPr>
          <w:rFonts w:ascii="Lato" w:eastAsia="Times New Roman" w:hAnsi="Lato" w:cs="Arial"/>
          <w:spacing w:val="4"/>
          <w:lang w:eastAsia="pl-PL"/>
        </w:rPr>
        <w:t>. Dz.U. z 2023 r. poz. 775</w:t>
      </w:r>
      <w:r w:rsidRPr="00376EB8">
        <w:rPr>
          <w:rFonts w:ascii="Lato" w:eastAsia="Times New Roman" w:hAnsi="Lato" w:cs="Arial"/>
          <w:spacing w:val="4"/>
          <w:lang w:eastAsia="pl-PL"/>
        </w:rPr>
        <w:t>)</w:t>
      </w:r>
      <w:r w:rsidRPr="00376EB8">
        <w:rPr>
          <w:rFonts w:ascii="Lato" w:eastAsia="Times New Roman" w:hAnsi="Lato" w:cs="Arial"/>
          <w:bCs/>
          <w:spacing w:val="4"/>
          <w:kern w:val="3"/>
          <w:lang w:eastAsia="zh-CN"/>
        </w:rPr>
        <w:t>,</w:t>
      </w:r>
      <w:r w:rsidRPr="00376EB8">
        <w:rPr>
          <w:rFonts w:ascii="Lato" w:eastAsia="Times New Roman" w:hAnsi="Lato" w:cs="Arial"/>
          <w:spacing w:val="4"/>
          <w:lang w:eastAsia="pl-PL"/>
        </w:rPr>
        <w:t xml:space="preserve"> zwanej dalej </w:t>
      </w:r>
      <w:r w:rsidR="00CC4FA1" w:rsidRPr="00376EB8">
        <w:rPr>
          <w:rFonts w:ascii="Lato" w:eastAsia="Times New Roman" w:hAnsi="Lato" w:cs="Arial"/>
          <w:spacing w:val="4"/>
          <w:lang w:eastAsia="pl-PL"/>
        </w:rPr>
        <w:t>„</w:t>
      </w:r>
      <w:r w:rsidR="00FB3198" w:rsidRPr="00376EB8">
        <w:rPr>
          <w:rFonts w:ascii="Lato" w:eastAsia="Times New Roman" w:hAnsi="Lato" w:cs="Arial"/>
          <w:i/>
          <w:iCs/>
          <w:spacing w:val="4"/>
          <w:lang w:eastAsia="pl-PL"/>
        </w:rPr>
        <w:t>k</w:t>
      </w:r>
      <w:r w:rsidR="00E1601D" w:rsidRPr="00376EB8">
        <w:rPr>
          <w:rFonts w:ascii="Lato" w:eastAsia="Times New Roman" w:hAnsi="Lato" w:cs="Arial"/>
          <w:i/>
          <w:iCs/>
          <w:spacing w:val="4"/>
          <w:lang w:eastAsia="pl-PL"/>
        </w:rPr>
        <w:t>pa</w:t>
      </w:r>
      <w:r w:rsidR="00CC4FA1" w:rsidRPr="00376EB8">
        <w:rPr>
          <w:rFonts w:ascii="Lato" w:eastAsia="Times New Roman" w:hAnsi="Lato" w:cs="Arial"/>
          <w:i/>
          <w:iCs/>
          <w:spacing w:val="4"/>
          <w:lang w:eastAsia="pl-PL"/>
        </w:rPr>
        <w:t>”</w:t>
      </w:r>
      <w:r w:rsidRPr="00376EB8">
        <w:rPr>
          <w:rFonts w:ascii="Lato" w:eastAsia="Times New Roman" w:hAnsi="Lato" w:cs="Arial"/>
          <w:spacing w:val="4"/>
          <w:lang w:eastAsia="pl-PL"/>
        </w:rPr>
        <w:t>,</w:t>
      </w:r>
    </w:p>
    <w:p w14:paraId="3B1A2B99" w14:textId="77777777" w:rsidR="0070063D" w:rsidRPr="00376EB8" w:rsidRDefault="0070063D" w:rsidP="0070063D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lang w:eastAsia="pl-PL"/>
        </w:rPr>
      </w:pPr>
      <w:r w:rsidRPr="00376EB8">
        <w:rPr>
          <w:rFonts w:ascii="Lato" w:eastAsia="Times New Roman" w:hAnsi="Lato" w:cs="Arial"/>
          <w:b/>
          <w:spacing w:val="4"/>
          <w:lang w:eastAsia="pl-PL"/>
        </w:rPr>
        <w:t>Minister Rozwoju i Technologii</w:t>
      </w:r>
    </w:p>
    <w:p w14:paraId="3C9735D0" w14:textId="77777777" w:rsidR="00AC311F" w:rsidRPr="00376EB8" w:rsidRDefault="0070063D" w:rsidP="00AC311F">
      <w:pPr>
        <w:spacing w:after="120" w:line="240" w:lineRule="exact"/>
        <w:jc w:val="both"/>
        <w:outlineLvl w:val="0"/>
        <w:rPr>
          <w:rFonts w:ascii="Lato" w:hAnsi="Lato" w:cs="Arial"/>
          <w:spacing w:val="4"/>
        </w:rPr>
      </w:pPr>
      <w:r w:rsidRPr="00376EB8">
        <w:rPr>
          <w:rFonts w:ascii="Lato" w:eastAsia="Times New Roman" w:hAnsi="Lato" w:cs="Arial"/>
          <w:spacing w:val="4"/>
          <w:lang w:eastAsia="pl-PL"/>
        </w:rPr>
        <w:t>zawiadamia, że</w:t>
      </w:r>
      <w:r w:rsidR="00A24ABF" w:rsidRPr="00376EB8">
        <w:rPr>
          <w:rFonts w:ascii="Lato" w:eastAsia="Times New Roman" w:hAnsi="Lato" w:cs="Arial"/>
          <w:spacing w:val="4"/>
          <w:lang w:eastAsia="pl-PL"/>
        </w:rPr>
        <w:t xml:space="preserve"> </w:t>
      </w:r>
      <w:r w:rsidR="008C0DB8" w:rsidRPr="00376EB8">
        <w:rPr>
          <w:rFonts w:ascii="Lato" w:eastAsia="Times New Roman" w:hAnsi="Lato" w:cs="Arial"/>
          <w:bCs/>
          <w:spacing w:val="4"/>
          <w:lang w:eastAsia="pl-PL"/>
        </w:rPr>
        <w:t>zostało wszczęte postępowanie w sprawie stwierdzenia nieważności</w:t>
      </w:r>
      <w:r w:rsidR="00CF4B18" w:rsidRPr="00376EB8">
        <w:rPr>
          <w:rFonts w:ascii="Lato" w:eastAsia="Times New Roman" w:hAnsi="Lato" w:cs="Arial"/>
          <w:bCs/>
          <w:spacing w:val="4"/>
          <w:lang w:eastAsia="pl-PL"/>
        </w:rPr>
        <w:t xml:space="preserve"> d</w:t>
      </w:r>
      <w:r w:rsidR="00CF4B18" w:rsidRPr="00376EB8">
        <w:rPr>
          <w:rFonts w:ascii="Lato" w:hAnsi="Lato" w:cs="Arial"/>
          <w:spacing w:val="4"/>
        </w:rPr>
        <w:t>ecyzji</w:t>
      </w:r>
      <w:r w:rsidR="00AC311F" w:rsidRPr="00376EB8">
        <w:rPr>
          <w:rFonts w:ascii="Lato" w:hAnsi="Lato" w:cs="Arial"/>
          <w:spacing w:val="4"/>
        </w:rPr>
        <w:t>:</w:t>
      </w:r>
    </w:p>
    <w:p w14:paraId="5BF0E768" w14:textId="28B99FDC" w:rsidR="00AC311F" w:rsidRPr="00376EB8" w:rsidRDefault="00AC311F" w:rsidP="00AC311F">
      <w:pPr>
        <w:pStyle w:val="Akapitzlist"/>
        <w:numPr>
          <w:ilvl w:val="0"/>
          <w:numId w:val="8"/>
        </w:numPr>
        <w:spacing w:after="120" w:line="240" w:lineRule="exact"/>
        <w:jc w:val="both"/>
        <w:outlineLvl w:val="0"/>
        <w:rPr>
          <w:rFonts w:ascii="Lato" w:hAnsi="Lato" w:cs="Arial"/>
          <w:spacing w:val="4"/>
        </w:rPr>
      </w:pPr>
      <w:r w:rsidRPr="00376EB8">
        <w:rPr>
          <w:rFonts w:ascii="Lato" w:hAnsi="Lato" w:cs="Arial"/>
          <w:spacing w:val="4"/>
        </w:rPr>
        <w:t>Wojewody Mazowieckiego Nr 25/SPEC/2022 z dnia 10 lutego 2022 r., znak: WI-I.7820.2.4.2021.PPS(MP) o zezwoleniu na realizację inwestycji drogowej pn.: „Rozbudowa drogi wojewódzkiej Nr 634 na wskazanych odcinkach na terenie gmin: Zielonka, Kobyłka, Wołomin — odcinek od km 26+843 do km 31+970” dalej zwaną „decyzją Wojewody Mazowieckiego”</w:t>
      </w:r>
      <w:r w:rsidR="00244D60" w:rsidRPr="00376EB8">
        <w:rPr>
          <w:rFonts w:ascii="Lato" w:hAnsi="Lato" w:cs="Arial"/>
          <w:spacing w:val="4"/>
        </w:rPr>
        <w:t>,</w:t>
      </w:r>
    </w:p>
    <w:p w14:paraId="20523D6C" w14:textId="5AD9431F" w:rsidR="00AC311F" w:rsidRPr="00376EB8" w:rsidRDefault="00AC311F" w:rsidP="00AC311F">
      <w:pPr>
        <w:pStyle w:val="Akapitzlist"/>
        <w:numPr>
          <w:ilvl w:val="0"/>
          <w:numId w:val="8"/>
        </w:numPr>
        <w:spacing w:after="120" w:line="240" w:lineRule="exact"/>
        <w:jc w:val="both"/>
        <w:outlineLvl w:val="0"/>
        <w:rPr>
          <w:rFonts w:ascii="Lato" w:hAnsi="Lato" w:cs="Arial"/>
          <w:i/>
          <w:iCs/>
          <w:spacing w:val="4"/>
        </w:rPr>
      </w:pPr>
      <w:r w:rsidRPr="00376EB8">
        <w:rPr>
          <w:rFonts w:ascii="Lato" w:hAnsi="Lato" w:cs="Arial"/>
          <w:spacing w:val="4"/>
        </w:rPr>
        <w:t xml:space="preserve">Ministra Rozwoju i Technologii z dnia 24 listopada 2022 r., znak: DLI-III.7621.30.2022.AW.13, uchylającej w części i orzekającej w tym zakresie co do istoty sprawy oraz utrzymującej w mocy w pozostałej części </w:t>
      </w:r>
      <w:r w:rsidRPr="00376EB8">
        <w:rPr>
          <w:rFonts w:ascii="Lato" w:hAnsi="Lato" w:cs="Arial"/>
          <w:i/>
          <w:iCs/>
          <w:spacing w:val="4"/>
        </w:rPr>
        <w:t>decyzję Wojewody Mazowieckiego,</w:t>
      </w:r>
    </w:p>
    <w:p w14:paraId="2D321264" w14:textId="43EA773E" w:rsidR="00CF4B18" w:rsidRPr="00376EB8" w:rsidRDefault="00AC311F" w:rsidP="00AC311F">
      <w:pPr>
        <w:spacing w:after="120" w:line="240" w:lineRule="exact"/>
        <w:jc w:val="both"/>
        <w:outlineLvl w:val="0"/>
        <w:rPr>
          <w:rFonts w:ascii="Lato" w:hAnsi="Lato" w:cs="Arial"/>
          <w:spacing w:val="4"/>
        </w:rPr>
      </w:pPr>
      <w:r w:rsidRPr="00376EB8">
        <w:rPr>
          <w:rFonts w:ascii="Lato" w:hAnsi="Lato" w:cs="Arial"/>
          <w:spacing w:val="4"/>
        </w:rPr>
        <w:t>w zakresie dotyczącym działki nr 31/1 o pow. 0,0011 ha, położonej w obrębie 0033 Miasto Wołomin, gm. Wołomin.</w:t>
      </w:r>
    </w:p>
    <w:p w14:paraId="218DB63B" w14:textId="444F31B0" w:rsidR="0070063D" w:rsidRPr="00376EB8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376EB8">
        <w:rPr>
          <w:rFonts w:ascii="Lato" w:eastAsia="Times New Roman" w:hAnsi="Lato" w:cs="Arial"/>
          <w:spacing w:val="4"/>
          <w:lang w:eastAsia="pl-PL"/>
        </w:rPr>
        <w:t xml:space="preserve">Strony, zgodnie z art. 73 </w:t>
      </w:r>
      <w:r w:rsidR="00E1601D" w:rsidRPr="00376EB8">
        <w:rPr>
          <w:rFonts w:ascii="Lato" w:eastAsia="Times New Roman" w:hAnsi="Lato" w:cs="Arial"/>
          <w:spacing w:val="4"/>
          <w:lang w:eastAsia="pl-PL"/>
        </w:rPr>
        <w:t>Kpa</w:t>
      </w:r>
      <w:r w:rsidRPr="00376EB8">
        <w:rPr>
          <w:rFonts w:ascii="Lato" w:eastAsia="Times New Roman" w:hAnsi="Lato" w:cs="Arial"/>
          <w:spacing w:val="4"/>
          <w:lang w:eastAsia="pl-PL"/>
        </w:rPr>
        <w:t xml:space="preserve">, mogą przeglądać akta sprawy osobiście lub przez pełnomocnika, </w:t>
      </w:r>
      <w:r w:rsidRPr="00376EB8">
        <w:rPr>
          <w:rFonts w:ascii="Lato" w:eastAsia="Times New Roman" w:hAnsi="Lato" w:cs="Arial"/>
          <w:spacing w:val="4"/>
          <w:lang w:eastAsia="pl-PL"/>
        </w:rPr>
        <w:br/>
        <w:t xml:space="preserve">w siedzibie Ministerstwa Rozwoju i Technologii przy ul. Chałubińskiego 4/6 w Warszawie, </w:t>
      </w:r>
      <w:r w:rsidRPr="00376EB8">
        <w:rPr>
          <w:rFonts w:ascii="Lato" w:eastAsia="Times New Roman" w:hAnsi="Lato" w:cs="Arial"/>
          <w:color w:val="000000"/>
          <w:spacing w:val="4"/>
          <w:lang w:eastAsia="pl-PL"/>
        </w:rPr>
        <w:t>we wtorki, czwartki i piątki</w:t>
      </w:r>
      <w:r w:rsidRPr="00376EB8">
        <w:rPr>
          <w:rFonts w:ascii="Lato" w:eastAsia="Times New Roman" w:hAnsi="Lato" w:cs="Arial"/>
          <w:spacing w:val="4"/>
          <w:lang w:eastAsia="pl-PL"/>
        </w:rPr>
        <w:t>, w godzinach od 9</w:t>
      </w:r>
      <w:r w:rsidR="00E1601D" w:rsidRPr="00376EB8">
        <w:rPr>
          <w:rFonts w:ascii="Lato" w:eastAsia="Times New Roman" w:hAnsi="Lato" w:cs="Arial"/>
          <w:spacing w:val="4"/>
          <w:lang w:eastAsia="pl-PL"/>
        </w:rPr>
        <w:t>:</w:t>
      </w:r>
      <w:r w:rsidRPr="00376EB8">
        <w:rPr>
          <w:rFonts w:ascii="Lato" w:eastAsia="Times New Roman" w:hAnsi="Lato" w:cs="Arial"/>
          <w:spacing w:val="4"/>
          <w:lang w:eastAsia="pl-PL"/>
        </w:rPr>
        <w:t>00 do 15</w:t>
      </w:r>
      <w:r w:rsidR="00E1601D" w:rsidRPr="00376EB8">
        <w:rPr>
          <w:rFonts w:ascii="Lato" w:eastAsia="Times New Roman" w:hAnsi="Lato" w:cs="Arial"/>
          <w:spacing w:val="4"/>
          <w:lang w:eastAsia="pl-PL"/>
        </w:rPr>
        <w:t>:0</w:t>
      </w:r>
      <w:r w:rsidRPr="00376EB8">
        <w:rPr>
          <w:rFonts w:ascii="Lato" w:eastAsia="Times New Roman" w:hAnsi="Lato" w:cs="Arial"/>
          <w:spacing w:val="4"/>
          <w:lang w:eastAsia="pl-PL"/>
        </w:rPr>
        <w:t xml:space="preserve">0, </w:t>
      </w:r>
      <w:r w:rsidRPr="00376EB8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>po wcześniejszym umówieniu się telefonicznie pod numerem telefonu (22) 323 40 70</w:t>
      </w:r>
      <w:r w:rsidRPr="00376EB8">
        <w:rPr>
          <w:rFonts w:ascii="Lato" w:eastAsia="Times New Roman" w:hAnsi="Lato" w:cs="Arial"/>
          <w:spacing w:val="4"/>
          <w:lang w:eastAsia="pl-PL"/>
        </w:rPr>
        <w:t>.</w:t>
      </w:r>
    </w:p>
    <w:p w14:paraId="330668C2" w14:textId="77777777" w:rsidR="0070063D" w:rsidRPr="00376EB8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17EDA09D" w14:textId="0C186112" w:rsidR="0070063D" w:rsidRPr="00376EB8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  <w:r w:rsidRPr="00376EB8">
        <w:rPr>
          <w:rFonts w:ascii="Lato" w:eastAsia="Times New Roman" w:hAnsi="Lato" w:cs="Arial"/>
          <w:bCs/>
          <w:spacing w:val="4"/>
          <w:u w:val="single"/>
          <w:lang w:eastAsia="pl-PL"/>
        </w:rPr>
        <w:t xml:space="preserve">Data publikacji obwieszczenia: </w:t>
      </w:r>
      <w:r w:rsidR="000C0BE9" w:rsidRPr="00376EB8">
        <w:rPr>
          <w:rFonts w:ascii="Lato" w:eastAsia="Times New Roman" w:hAnsi="Lato" w:cs="Arial"/>
          <w:bCs/>
          <w:spacing w:val="4"/>
          <w:u w:val="single"/>
          <w:lang w:eastAsia="pl-PL"/>
        </w:rPr>
        <w:t xml:space="preserve">  </w:t>
      </w:r>
      <w:r w:rsidR="008937BC" w:rsidRPr="00376EB8">
        <w:rPr>
          <w:rFonts w:ascii="Lato" w:eastAsia="Times New Roman" w:hAnsi="Lato" w:cs="Arial"/>
          <w:bCs/>
          <w:spacing w:val="4"/>
          <w:u w:val="single"/>
          <w:lang w:eastAsia="pl-PL"/>
        </w:rPr>
        <w:t xml:space="preserve">14 marca </w:t>
      </w:r>
      <w:r w:rsidR="009E3D29" w:rsidRPr="00376EB8">
        <w:rPr>
          <w:rFonts w:ascii="Lato" w:eastAsia="Times New Roman" w:hAnsi="Lato" w:cs="Arial"/>
          <w:bCs/>
          <w:spacing w:val="4"/>
          <w:u w:val="single"/>
          <w:lang w:eastAsia="pl-PL"/>
        </w:rPr>
        <w:t>202</w:t>
      </w:r>
      <w:r w:rsidR="00AC311F" w:rsidRPr="00376EB8">
        <w:rPr>
          <w:rFonts w:ascii="Lato" w:eastAsia="Times New Roman" w:hAnsi="Lato" w:cs="Arial"/>
          <w:bCs/>
          <w:spacing w:val="4"/>
          <w:u w:val="single"/>
          <w:lang w:eastAsia="pl-PL"/>
        </w:rPr>
        <w:t>4</w:t>
      </w:r>
      <w:r w:rsidR="009E3D29" w:rsidRPr="00376EB8">
        <w:rPr>
          <w:rFonts w:ascii="Lato" w:eastAsia="Times New Roman" w:hAnsi="Lato" w:cs="Arial"/>
          <w:bCs/>
          <w:spacing w:val="4"/>
          <w:u w:val="single"/>
          <w:lang w:eastAsia="pl-PL"/>
        </w:rPr>
        <w:t xml:space="preserve"> r.</w:t>
      </w:r>
    </w:p>
    <w:p w14:paraId="12375B1D" w14:textId="77777777" w:rsidR="0070063D" w:rsidRPr="00376EB8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lang w:eastAsia="pl-PL"/>
        </w:rPr>
      </w:pPr>
    </w:p>
    <w:p w14:paraId="1B01CFC8" w14:textId="34FC17C6" w:rsidR="00B806C7" w:rsidRDefault="0070063D" w:rsidP="00376EB8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376EB8">
        <w:rPr>
          <w:rFonts w:ascii="Lato" w:eastAsia="Times New Roman" w:hAnsi="Lato" w:cs="Arial"/>
          <w:b/>
          <w:spacing w:val="4"/>
          <w:lang w:eastAsia="pl-PL"/>
        </w:rPr>
        <w:t>Załącznik:</w:t>
      </w:r>
      <w:r w:rsidRPr="00376EB8">
        <w:rPr>
          <w:rFonts w:ascii="Lato" w:eastAsia="Times New Roman" w:hAnsi="Lato" w:cs="Arial"/>
          <w:spacing w:val="4"/>
          <w:lang w:eastAsia="pl-PL"/>
        </w:rPr>
        <w:t xml:space="preserve"> informacja o przetwarzaniu danych osobowych.</w:t>
      </w:r>
    </w:p>
    <w:p w14:paraId="2A99C7DA" w14:textId="77777777" w:rsidR="00376EB8" w:rsidRPr="00376EB8" w:rsidRDefault="00376EB8" w:rsidP="00376EB8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22CF9824" w14:textId="77777777" w:rsidR="00376EB8" w:rsidRPr="00376EB8" w:rsidRDefault="00376EB8" w:rsidP="00376EB8">
      <w:pPr>
        <w:spacing w:after="240" w:line="240" w:lineRule="exact"/>
        <w:ind w:left="4253"/>
        <w:jc w:val="both"/>
        <w:rPr>
          <w:rFonts w:ascii="Arial" w:eastAsia="Times New Roman" w:hAnsi="Arial" w:cs="Arial"/>
          <w:b/>
          <w:spacing w:val="4"/>
          <w:szCs w:val="28"/>
          <w:lang w:eastAsia="pl-PL"/>
        </w:rPr>
      </w:pPr>
      <w:r w:rsidRPr="00376EB8">
        <w:rPr>
          <w:rFonts w:ascii="Arial" w:eastAsia="Times New Roman" w:hAnsi="Arial" w:cs="Arial"/>
          <w:b/>
          <w:spacing w:val="4"/>
          <w:szCs w:val="28"/>
          <w:lang w:eastAsia="pl-PL"/>
        </w:rPr>
        <w:t>Z upoważnienia</w:t>
      </w:r>
    </w:p>
    <w:p w14:paraId="110C7100" w14:textId="77777777" w:rsidR="00376EB8" w:rsidRPr="00376EB8" w:rsidRDefault="00376EB8" w:rsidP="00376EB8">
      <w:pPr>
        <w:spacing w:after="240" w:line="240" w:lineRule="exact"/>
        <w:ind w:left="4253"/>
        <w:jc w:val="both"/>
        <w:rPr>
          <w:rFonts w:ascii="Arial" w:eastAsia="Times New Roman" w:hAnsi="Arial" w:cs="Arial"/>
          <w:bCs/>
          <w:spacing w:val="4"/>
          <w:szCs w:val="28"/>
          <w:lang w:eastAsia="pl-PL"/>
        </w:rPr>
      </w:pPr>
      <w:r w:rsidRPr="00376EB8">
        <w:rPr>
          <w:rFonts w:ascii="Arial" w:eastAsia="Times New Roman" w:hAnsi="Arial" w:cs="Arial"/>
          <w:bCs/>
          <w:spacing w:val="4"/>
          <w:szCs w:val="28"/>
          <w:lang w:eastAsia="pl-PL"/>
        </w:rPr>
        <w:t>Magdalena Tuzińska</w:t>
      </w:r>
    </w:p>
    <w:p w14:paraId="2557D143" w14:textId="77777777" w:rsidR="00376EB8" w:rsidRPr="00376EB8" w:rsidRDefault="00376EB8" w:rsidP="00376EB8">
      <w:pPr>
        <w:spacing w:after="240" w:line="240" w:lineRule="exact"/>
        <w:ind w:left="4253"/>
        <w:jc w:val="both"/>
        <w:rPr>
          <w:rFonts w:ascii="Arial" w:eastAsia="Times New Roman" w:hAnsi="Arial" w:cs="Arial"/>
          <w:bCs/>
          <w:spacing w:val="4"/>
          <w:szCs w:val="28"/>
          <w:lang w:eastAsia="pl-PL"/>
        </w:rPr>
      </w:pPr>
      <w:r w:rsidRPr="00376EB8">
        <w:rPr>
          <w:rFonts w:ascii="Arial" w:eastAsia="Times New Roman" w:hAnsi="Arial" w:cs="Arial"/>
          <w:bCs/>
          <w:spacing w:val="4"/>
          <w:szCs w:val="28"/>
          <w:lang w:eastAsia="pl-PL"/>
        </w:rPr>
        <w:t>główny specjalista - koordynator zespołu</w:t>
      </w:r>
    </w:p>
    <w:p w14:paraId="652F0612" w14:textId="48B3D140" w:rsidR="00431848" w:rsidRPr="00376EB8" w:rsidRDefault="00376EB8" w:rsidP="00376EB8">
      <w:pPr>
        <w:spacing w:after="240" w:line="240" w:lineRule="exact"/>
        <w:ind w:left="4253"/>
        <w:jc w:val="both"/>
        <w:rPr>
          <w:rFonts w:ascii="Arial" w:eastAsia="Times New Roman" w:hAnsi="Arial" w:cs="Arial"/>
          <w:bCs/>
          <w:spacing w:val="4"/>
          <w:szCs w:val="28"/>
          <w:lang w:eastAsia="pl-PL"/>
        </w:rPr>
      </w:pPr>
      <w:r w:rsidRPr="00376EB8">
        <w:rPr>
          <w:rFonts w:ascii="Arial" w:eastAsia="Times New Roman" w:hAnsi="Arial" w:cs="Arial"/>
          <w:bCs/>
          <w:spacing w:val="4"/>
          <w:szCs w:val="28"/>
          <w:lang w:eastAsia="pl-PL"/>
        </w:rPr>
        <w:t xml:space="preserve">/ kwalifikowany podpis elektroniczny </w:t>
      </w:r>
      <w:r>
        <w:rPr>
          <w:rFonts w:ascii="Arial" w:eastAsia="Times New Roman" w:hAnsi="Arial" w:cs="Arial"/>
          <w:bCs/>
          <w:spacing w:val="4"/>
          <w:szCs w:val="28"/>
          <w:lang w:eastAsia="pl-PL"/>
        </w:rPr>
        <w:t xml:space="preserve">/ </w:t>
      </w:r>
    </w:p>
    <w:p w14:paraId="62CBC26F" w14:textId="77777777" w:rsidR="00431848" w:rsidRPr="0070063D" w:rsidRDefault="00431848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4853D9DB" w14:textId="77777777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3D98378" w14:textId="5B2F941E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A95756C" w14:textId="77777777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00CAAC0D" w14:textId="4E0439FD" w:rsidR="0070063D" w:rsidRPr="0070063D" w:rsidRDefault="0070063D" w:rsidP="0070063D">
      <w:pPr>
        <w:spacing w:after="0" w:line="240" w:lineRule="auto"/>
        <w:ind w:left="5670" w:hanging="1"/>
        <w:jc w:val="center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70063D">
        <w:rPr>
          <w:rFonts w:ascii="Arial" w:eastAsia="Times New Roman" w:hAnsi="Arial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77425C" wp14:editId="689C2F6D">
                <wp:simplePos x="0" y="0"/>
                <wp:positionH relativeFrom="column">
                  <wp:posOffset>3629660</wp:posOffset>
                </wp:positionH>
                <wp:positionV relativeFrom="paragraph">
                  <wp:posOffset>-982980</wp:posOffset>
                </wp:positionV>
                <wp:extent cx="2311400" cy="75247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0A83FC" w14:textId="69C5ABEC" w:rsidR="0070063D" w:rsidRPr="007171A9" w:rsidRDefault="0070063D" w:rsidP="0070063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</w:t>
                            </w:r>
                            <w:r w:rsidR="008C0DB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IX.7621.</w:t>
                            </w:r>
                            <w:r w:rsidR="00AC311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35</w:t>
                            </w:r>
                            <w:r w:rsidR="008C0DB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.2023.SC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7425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85.8pt;margin-top:-77.4pt;width:182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" filled="f" stroked="f">
                <v:textbox>
                  <w:txbxContent>
                    <w:p w14:paraId="1D0A83FC" w14:textId="69C5ABEC" w:rsidR="0070063D" w:rsidRPr="007171A9" w:rsidRDefault="0070063D" w:rsidP="0070063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</w:t>
                      </w:r>
                      <w:r w:rsidR="008C0DB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IX.7621.</w:t>
                      </w:r>
                      <w:r w:rsidR="00AC311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35</w:t>
                      </w:r>
                      <w:r w:rsidR="008C0DB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.2023.SC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7B66B6D5" w14:textId="77777777" w:rsidR="0070063D" w:rsidRPr="00260B55" w:rsidRDefault="0070063D" w:rsidP="0070063D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2E810E3A" w14:textId="77777777" w:rsidR="0070063D" w:rsidRPr="00260B55" w:rsidRDefault="0070063D" w:rsidP="0070063D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80BA2DC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z siedzibą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Warszawie, Plac Trzech Krzyży 3/5, </w:t>
      </w:r>
      <w:hyperlink r:id="rId8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260B55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617398F4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2ABFA9F9" w14:textId="4598615F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="00AC311F">
        <w:t>t.j</w:t>
      </w:r>
      <w:proofErr w:type="spellEnd"/>
      <w:r w:rsidR="00AC311F">
        <w:t>. Dz.U. z 2023 r. poz. 775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, </w:t>
      </w:r>
      <w:r w:rsidR="00E1601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ze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zm.), dalej „KPA”, oraz w związku z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FD659A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10 kwietnia 2003 r. o szczególnych zasadach przygotowania i realizacji inwestycji w zakresie dróg publicznych </w:t>
      </w:r>
      <w:r w:rsidRPr="00FD659A">
        <w:rPr>
          <w:rFonts w:ascii="Lato" w:eastAsia="Calibri" w:hAnsi="Lato" w:cs="Arial"/>
          <w:bCs/>
          <w:iCs/>
          <w:spacing w:val="4"/>
          <w:sz w:val="20"/>
          <w:szCs w:val="20"/>
        </w:rPr>
        <w:t>(</w:t>
      </w:r>
      <w:proofErr w:type="spellStart"/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="00E1601D">
        <w:t>Dz.U. z 2023 r. poz. 162</w:t>
      </w:r>
      <w:r w:rsidR="00AC311F">
        <w:t>, ze zm.</w:t>
      </w:r>
      <w:r w:rsidRPr="00FD659A">
        <w:rPr>
          <w:rFonts w:ascii="Lato" w:eastAsia="Calibri" w:hAnsi="Lato" w:cs="Arial"/>
          <w:bCs/>
          <w:iCs/>
          <w:spacing w:val="4"/>
          <w:sz w:val="20"/>
          <w:szCs w:val="20"/>
        </w:rPr>
        <w:t>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5E88D6D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15864B84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C0BD447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CDB9304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A3D786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0E8FE5B5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416C02CE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14 lipca 1983 r. </w:t>
      </w:r>
      <w:r w:rsidRPr="00260B55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260B55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7B47F8F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28E9247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28E74E7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E2783DB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CFA3C68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66EC3613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lastRenderedPageBreak/>
        <w:t>Pani/Pana dane nie podlegają zautomatyzowanemu podejmowaniu decyzji, w tym również profilowaniu.</w:t>
      </w:r>
    </w:p>
    <w:p w14:paraId="0EE35E02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4A3B9B7A" w14:textId="77777777" w:rsidR="004116FD" w:rsidRPr="00D61726" w:rsidRDefault="004116FD" w:rsidP="0070063D">
      <w:pPr>
        <w:spacing w:before="120" w:after="0" w:line="240" w:lineRule="auto"/>
        <w:jc w:val="center"/>
        <w:rPr>
          <w:rFonts w:ascii="Lato" w:hAnsi="Lato" w:cstheme="minorHAnsi"/>
        </w:rPr>
      </w:pPr>
    </w:p>
    <w:sectPr w:rsidR="004116FD" w:rsidRPr="00D61726" w:rsidSect="00665292">
      <w:head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881BF" w14:textId="77777777" w:rsidR="00665292" w:rsidRDefault="00665292" w:rsidP="009276B2">
      <w:pPr>
        <w:spacing w:after="0" w:line="240" w:lineRule="auto"/>
      </w:pPr>
      <w:r>
        <w:separator/>
      </w:r>
    </w:p>
  </w:endnote>
  <w:endnote w:type="continuationSeparator" w:id="0">
    <w:p w14:paraId="7E14A3B7" w14:textId="77777777" w:rsidR="00665292" w:rsidRDefault="00665292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B33F040-C882-4094-A708-63DE5B90755A}"/>
    <w:embedBold r:id="rId2" w:fontKey="{CDC1AEF4-762B-415A-9867-611BDB376B41}"/>
    <w:embedItalic r:id="rId3" w:fontKey="{39B65DC5-3F6C-40A4-B851-4AAC569BD953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79B9A600-DD64-4AB6-B1F6-D5E3A7282DB1}"/>
    <w:embedBold r:id="rId5" w:fontKey="{B302FD8D-79A7-4210-A4F6-31E0E7C87C39}"/>
    <w:embedItalic r:id="rId6" w:fontKey="{3FBDF14D-C012-46F4-ADFB-2C3F2AC5F88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51E6CD17-7EBB-4682-936A-6CDEA1D4AAB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6BC1E" w14:textId="77777777" w:rsidR="00665292" w:rsidRDefault="00665292" w:rsidP="009276B2">
      <w:pPr>
        <w:spacing w:after="0" w:line="240" w:lineRule="auto"/>
      </w:pPr>
      <w:r>
        <w:separator/>
      </w:r>
    </w:p>
  </w:footnote>
  <w:footnote w:type="continuationSeparator" w:id="0">
    <w:p w14:paraId="5297425E" w14:textId="77777777" w:rsidR="00665292" w:rsidRDefault="00665292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56779"/>
    <w:multiLevelType w:val="hybridMultilevel"/>
    <w:tmpl w:val="103626DE"/>
    <w:lvl w:ilvl="0" w:tplc="72B40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54C47B0"/>
    <w:multiLevelType w:val="hybridMultilevel"/>
    <w:tmpl w:val="EB12A3AA"/>
    <w:lvl w:ilvl="0" w:tplc="AF168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25263"/>
    <w:multiLevelType w:val="hybridMultilevel"/>
    <w:tmpl w:val="D55E13C6"/>
    <w:lvl w:ilvl="0" w:tplc="AF168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35594176">
    <w:abstractNumId w:val="4"/>
  </w:num>
  <w:num w:numId="4" w16cid:durableId="640816892">
    <w:abstractNumId w:val="5"/>
  </w:num>
  <w:num w:numId="5" w16cid:durableId="147676952">
    <w:abstractNumId w:val="7"/>
  </w:num>
  <w:num w:numId="6" w16cid:durableId="1680619153">
    <w:abstractNumId w:val="0"/>
  </w:num>
  <w:num w:numId="7" w16cid:durableId="1147934007">
    <w:abstractNumId w:val="2"/>
  </w:num>
  <w:num w:numId="8" w16cid:durableId="7175163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FD6"/>
    <w:rsid w:val="00055F10"/>
    <w:rsid w:val="000C0BE9"/>
    <w:rsid w:val="000C6989"/>
    <w:rsid w:val="000F465F"/>
    <w:rsid w:val="00100315"/>
    <w:rsid w:val="00113528"/>
    <w:rsid w:val="001236B0"/>
    <w:rsid w:val="00166A88"/>
    <w:rsid w:val="00183B62"/>
    <w:rsid w:val="001B70EB"/>
    <w:rsid w:val="00201662"/>
    <w:rsid w:val="002211DD"/>
    <w:rsid w:val="00244D60"/>
    <w:rsid w:val="00274D44"/>
    <w:rsid w:val="002830CF"/>
    <w:rsid w:val="002910FC"/>
    <w:rsid w:val="002E0C9D"/>
    <w:rsid w:val="00343A14"/>
    <w:rsid w:val="00362CAD"/>
    <w:rsid w:val="00376EB8"/>
    <w:rsid w:val="003A001F"/>
    <w:rsid w:val="003A1976"/>
    <w:rsid w:val="003C123B"/>
    <w:rsid w:val="003D2AD6"/>
    <w:rsid w:val="003F0446"/>
    <w:rsid w:val="004116FD"/>
    <w:rsid w:val="00431848"/>
    <w:rsid w:val="00475A9A"/>
    <w:rsid w:val="004A2223"/>
    <w:rsid w:val="004A3814"/>
    <w:rsid w:val="004C2A51"/>
    <w:rsid w:val="004F5D02"/>
    <w:rsid w:val="005566CB"/>
    <w:rsid w:val="00557D28"/>
    <w:rsid w:val="00565D32"/>
    <w:rsid w:val="00584CC7"/>
    <w:rsid w:val="00590C4E"/>
    <w:rsid w:val="0059434A"/>
    <w:rsid w:val="005A5118"/>
    <w:rsid w:val="005B5D0B"/>
    <w:rsid w:val="005C7B12"/>
    <w:rsid w:val="005D01A8"/>
    <w:rsid w:val="005E56C6"/>
    <w:rsid w:val="00621D8B"/>
    <w:rsid w:val="00625B62"/>
    <w:rsid w:val="006410DE"/>
    <w:rsid w:val="00647AF4"/>
    <w:rsid w:val="00665292"/>
    <w:rsid w:val="00673E82"/>
    <w:rsid w:val="00680BEB"/>
    <w:rsid w:val="006F5378"/>
    <w:rsid w:val="0070063D"/>
    <w:rsid w:val="0070631E"/>
    <w:rsid w:val="00716214"/>
    <w:rsid w:val="007171A9"/>
    <w:rsid w:val="00736087"/>
    <w:rsid w:val="007475AB"/>
    <w:rsid w:val="00786673"/>
    <w:rsid w:val="00797577"/>
    <w:rsid w:val="007C0044"/>
    <w:rsid w:val="008714E0"/>
    <w:rsid w:val="008919AE"/>
    <w:rsid w:val="008937BC"/>
    <w:rsid w:val="008B10E0"/>
    <w:rsid w:val="008C0DB8"/>
    <w:rsid w:val="008F7FB6"/>
    <w:rsid w:val="00916E6F"/>
    <w:rsid w:val="009276B2"/>
    <w:rsid w:val="0093525C"/>
    <w:rsid w:val="00947F4D"/>
    <w:rsid w:val="00973192"/>
    <w:rsid w:val="00975E1D"/>
    <w:rsid w:val="009E3D29"/>
    <w:rsid w:val="00A24ABF"/>
    <w:rsid w:val="00AC311F"/>
    <w:rsid w:val="00AD6984"/>
    <w:rsid w:val="00AE6415"/>
    <w:rsid w:val="00AF30FB"/>
    <w:rsid w:val="00B06E81"/>
    <w:rsid w:val="00B20AD8"/>
    <w:rsid w:val="00B36262"/>
    <w:rsid w:val="00B50CA1"/>
    <w:rsid w:val="00B806C7"/>
    <w:rsid w:val="00B84D3E"/>
    <w:rsid w:val="00B87744"/>
    <w:rsid w:val="00BA0BEF"/>
    <w:rsid w:val="00BD1152"/>
    <w:rsid w:val="00BD24E1"/>
    <w:rsid w:val="00BE6444"/>
    <w:rsid w:val="00C44F50"/>
    <w:rsid w:val="00C52239"/>
    <w:rsid w:val="00C53987"/>
    <w:rsid w:val="00C8064A"/>
    <w:rsid w:val="00C85D56"/>
    <w:rsid w:val="00C9433B"/>
    <w:rsid w:val="00CC4FA1"/>
    <w:rsid w:val="00CE0768"/>
    <w:rsid w:val="00CF1D4C"/>
    <w:rsid w:val="00CF21C3"/>
    <w:rsid w:val="00CF4B18"/>
    <w:rsid w:val="00D132C0"/>
    <w:rsid w:val="00D50422"/>
    <w:rsid w:val="00D61726"/>
    <w:rsid w:val="00D723B5"/>
    <w:rsid w:val="00D73437"/>
    <w:rsid w:val="00DA46CC"/>
    <w:rsid w:val="00DF1194"/>
    <w:rsid w:val="00E1601D"/>
    <w:rsid w:val="00E3400A"/>
    <w:rsid w:val="00E71500"/>
    <w:rsid w:val="00EB4EA7"/>
    <w:rsid w:val="00EC0344"/>
    <w:rsid w:val="00EE34A9"/>
    <w:rsid w:val="00F05F16"/>
    <w:rsid w:val="00F13890"/>
    <w:rsid w:val="00F321F5"/>
    <w:rsid w:val="00F40743"/>
    <w:rsid w:val="00F5682B"/>
    <w:rsid w:val="00F80AC2"/>
    <w:rsid w:val="00FA6BD4"/>
    <w:rsid w:val="00FA76E5"/>
    <w:rsid w:val="00FB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063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171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60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60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60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0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601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E3D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769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Ciechomska Sylwia</cp:lastModifiedBy>
  <cp:revision>2</cp:revision>
  <cp:lastPrinted>2022-09-08T13:34:00Z</cp:lastPrinted>
  <dcterms:created xsi:type="dcterms:W3CDTF">2024-03-14T09:30:00Z</dcterms:created>
  <dcterms:modified xsi:type="dcterms:W3CDTF">2024-03-14T09:30:00Z</dcterms:modified>
</cp:coreProperties>
</file>