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ACBA" w14:textId="60643077" w:rsidR="00C440BF" w:rsidRPr="00262DE3" w:rsidRDefault="00C440BF" w:rsidP="00C440BF">
      <w:pPr>
        <w:jc w:val="right"/>
        <w:rPr>
          <w:rFonts w:cstheme="minorHAnsi"/>
          <w:iCs/>
        </w:rPr>
      </w:pPr>
      <w:r w:rsidRPr="00262DE3">
        <w:rPr>
          <w:rFonts w:cstheme="minorHAnsi"/>
          <w:iCs/>
        </w:rPr>
        <w:t xml:space="preserve">Załącznik do protokołu z posiedzenia Zespołu ds. opiniowania ofert </w:t>
      </w:r>
      <w:r w:rsidR="00C77FF9" w:rsidRPr="00262DE3">
        <w:rPr>
          <w:rFonts w:cstheme="minorHAnsi"/>
          <w:iCs/>
        </w:rPr>
        <w:t>AS</w:t>
      </w:r>
      <w:r w:rsidR="005877D8" w:rsidRPr="00262DE3">
        <w:rPr>
          <w:rFonts w:cstheme="minorHAnsi"/>
          <w:iCs/>
        </w:rPr>
        <w:t xml:space="preserve"> 2022</w:t>
      </w:r>
      <w:r w:rsidR="004A3CF4">
        <w:rPr>
          <w:rFonts w:cstheme="minorHAnsi"/>
          <w:iCs/>
        </w:rPr>
        <w:t xml:space="preserve"> – edycja II</w:t>
      </w:r>
      <w:r w:rsidR="009D6F4B">
        <w:rPr>
          <w:rFonts w:cstheme="minorHAnsi"/>
          <w:iCs/>
        </w:rPr>
        <w:t xml:space="preserve"> </w:t>
      </w:r>
    </w:p>
    <w:p w14:paraId="77DCF654" w14:textId="77777777" w:rsidR="004A3CF4" w:rsidRDefault="004A3CF4" w:rsidP="00262DE3">
      <w:pPr>
        <w:rPr>
          <w:rFonts w:cstheme="minorHAnsi"/>
          <w:b/>
          <w:iCs/>
        </w:rPr>
      </w:pPr>
    </w:p>
    <w:p w14:paraId="14284D18" w14:textId="0AD065C5" w:rsidR="005877D8" w:rsidRDefault="00262DE3" w:rsidP="00A6309B">
      <w:pPr>
        <w:jc w:val="both"/>
        <w:rPr>
          <w:rFonts w:cstheme="minorHAnsi"/>
          <w:b/>
          <w:iCs/>
        </w:rPr>
      </w:pPr>
      <w:r w:rsidRPr="00262DE3">
        <w:rPr>
          <w:rFonts w:cstheme="minorHAnsi"/>
          <w:b/>
          <w:iCs/>
        </w:rPr>
        <w:t xml:space="preserve">Wyniki konkursu </w:t>
      </w:r>
      <w:r w:rsidR="00914EF5">
        <w:rPr>
          <w:rFonts w:cstheme="minorHAnsi"/>
          <w:b/>
          <w:iCs/>
        </w:rPr>
        <w:t>–</w:t>
      </w:r>
      <w:r w:rsidRPr="00262DE3">
        <w:rPr>
          <w:rFonts w:cstheme="minorHAnsi"/>
          <w:b/>
          <w:iCs/>
        </w:rPr>
        <w:t xml:space="preserve"> </w:t>
      </w:r>
      <w:r w:rsidR="00914EF5">
        <w:rPr>
          <w:rFonts w:cstheme="minorHAnsi"/>
          <w:b/>
          <w:iCs/>
        </w:rPr>
        <w:t xml:space="preserve">wykaz organizacji i </w:t>
      </w:r>
      <w:r w:rsidRPr="00262DE3">
        <w:rPr>
          <w:rFonts w:cstheme="minorHAnsi"/>
          <w:b/>
          <w:iCs/>
        </w:rPr>
        <w:t xml:space="preserve">ofert złożonych przez </w:t>
      </w:r>
      <w:r w:rsidR="00914EF5">
        <w:rPr>
          <w:rFonts w:cstheme="minorHAnsi"/>
          <w:b/>
          <w:iCs/>
        </w:rPr>
        <w:t>podmioty</w:t>
      </w:r>
      <w:r w:rsidRPr="00262DE3">
        <w:rPr>
          <w:rFonts w:cstheme="minorHAnsi"/>
          <w:b/>
          <w:iCs/>
        </w:rPr>
        <w:t xml:space="preserve"> ubiegające się o</w:t>
      </w:r>
      <w:r>
        <w:rPr>
          <w:rFonts w:cstheme="minorHAnsi"/>
          <w:b/>
          <w:iCs/>
        </w:rPr>
        <w:t> </w:t>
      </w:r>
      <w:r w:rsidRPr="00262DE3">
        <w:rPr>
          <w:rFonts w:cstheme="minorHAnsi"/>
          <w:b/>
          <w:iCs/>
        </w:rPr>
        <w:t>dotację z</w:t>
      </w:r>
      <w:r w:rsidR="009B5E5D">
        <w:rPr>
          <w:rFonts w:cstheme="minorHAnsi"/>
          <w:b/>
          <w:iCs/>
        </w:rPr>
        <w:t> </w:t>
      </w:r>
      <w:r w:rsidRPr="00262DE3">
        <w:rPr>
          <w:rFonts w:cstheme="minorHAnsi"/>
          <w:b/>
          <w:iCs/>
        </w:rPr>
        <w:t>budżetu Wojewody Warmińsko-Mazurskiego w ramach otwartego konkursu ofert "</w:t>
      </w:r>
      <w:r w:rsidR="009B5E5D" w:rsidRPr="009B5E5D">
        <w:rPr>
          <w:rFonts w:cstheme="minorHAnsi"/>
          <w:b/>
          <w:iCs/>
        </w:rPr>
        <w:t>Aktywizacja i</w:t>
      </w:r>
      <w:r w:rsidR="009B5E5D">
        <w:rPr>
          <w:rFonts w:cstheme="minorHAnsi"/>
          <w:b/>
          <w:iCs/>
        </w:rPr>
        <w:t> </w:t>
      </w:r>
      <w:r w:rsidR="009B5E5D" w:rsidRPr="009B5E5D">
        <w:rPr>
          <w:rFonts w:cstheme="minorHAnsi"/>
          <w:b/>
          <w:iCs/>
        </w:rPr>
        <w:t>przeciwdziałanie marginalizacji osób starszych</w:t>
      </w:r>
      <w:r w:rsidR="004A3CF4">
        <w:rPr>
          <w:rFonts w:cstheme="minorHAnsi"/>
          <w:b/>
          <w:iCs/>
        </w:rPr>
        <w:t xml:space="preserve"> 2022 – edycja II</w:t>
      </w:r>
      <w:r w:rsidR="003437D1">
        <w:rPr>
          <w:rFonts w:cstheme="minorHAnsi"/>
          <w:b/>
          <w:iCs/>
        </w:rPr>
        <w:t>”</w:t>
      </w:r>
    </w:p>
    <w:p w14:paraId="74CD80BA" w14:textId="77777777" w:rsidR="004A3CF4" w:rsidRPr="00262DE3" w:rsidRDefault="004A3CF4" w:rsidP="00262DE3">
      <w:pPr>
        <w:rPr>
          <w:rFonts w:cstheme="minorHAnsi"/>
          <w:iCs/>
        </w:rPr>
      </w:pP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2409"/>
        <w:gridCol w:w="1560"/>
        <w:gridCol w:w="1701"/>
        <w:gridCol w:w="1701"/>
      </w:tblGrid>
      <w:tr w:rsidR="00BA16EC" w:rsidRPr="00370466" w14:paraId="1D9D141B" w14:textId="77777777" w:rsidTr="00774285">
        <w:trPr>
          <w:trHeight w:val="1018"/>
        </w:trPr>
        <w:tc>
          <w:tcPr>
            <w:tcW w:w="567" w:type="dxa"/>
            <w:hideMark/>
          </w:tcPr>
          <w:p w14:paraId="75844403" w14:textId="77777777" w:rsidR="00BA16EC" w:rsidRPr="00370466" w:rsidRDefault="00BA16EC" w:rsidP="00BA16EC">
            <w:pPr>
              <w:jc w:val="center"/>
              <w:rPr>
                <w:rFonts w:cstheme="minorHAnsi"/>
                <w:iCs/>
              </w:rPr>
            </w:pPr>
            <w:r w:rsidRPr="00370466">
              <w:rPr>
                <w:rFonts w:cstheme="minorHAnsi"/>
                <w:iCs/>
              </w:rPr>
              <w:t>Lp.</w:t>
            </w:r>
          </w:p>
        </w:tc>
        <w:tc>
          <w:tcPr>
            <w:tcW w:w="3120" w:type="dxa"/>
            <w:hideMark/>
          </w:tcPr>
          <w:p w14:paraId="6E321A7A" w14:textId="77777777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Nazwa podmiotu (organizacji)</w:t>
            </w:r>
          </w:p>
        </w:tc>
        <w:tc>
          <w:tcPr>
            <w:tcW w:w="2409" w:type="dxa"/>
            <w:hideMark/>
          </w:tcPr>
          <w:p w14:paraId="0F3AF546" w14:textId="77777777" w:rsidR="001E0679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Tytuł zadania  </w:t>
            </w:r>
          </w:p>
          <w:p w14:paraId="132EB009" w14:textId="5702531A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(wg oferty)</w:t>
            </w:r>
          </w:p>
        </w:tc>
        <w:tc>
          <w:tcPr>
            <w:tcW w:w="1560" w:type="dxa"/>
            <w:hideMark/>
          </w:tcPr>
          <w:p w14:paraId="01240A89" w14:textId="77777777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Wnioskowana kwota dotacji</w:t>
            </w:r>
          </w:p>
        </w:tc>
        <w:tc>
          <w:tcPr>
            <w:tcW w:w="1701" w:type="dxa"/>
            <w:hideMark/>
          </w:tcPr>
          <w:p w14:paraId="5EB4E543" w14:textId="5852E720" w:rsidR="00BA16EC" w:rsidRPr="00C95F64" w:rsidRDefault="004A3CF4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Kwota </w:t>
            </w:r>
            <w:proofErr w:type="spellStart"/>
            <w:r>
              <w:rPr>
                <w:rFonts w:cstheme="minorHAnsi"/>
                <w:b/>
                <w:bCs/>
                <w:iCs/>
              </w:rPr>
              <w:t>z</w:t>
            </w:r>
            <w:r w:rsidR="00BA16EC" w:rsidRPr="00C95F64">
              <w:rPr>
                <w:rFonts w:cstheme="minorHAnsi"/>
                <w:b/>
                <w:bCs/>
                <w:iCs/>
              </w:rPr>
              <w:t>akwalifiko</w:t>
            </w:r>
            <w:proofErr w:type="spellEnd"/>
            <w:r w:rsidR="002F6FB4" w:rsidRPr="00C95F64">
              <w:rPr>
                <w:rFonts w:cstheme="minorHAnsi"/>
                <w:b/>
                <w:bCs/>
                <w:iCs/>
              </w:rPr>
              <w:t xml:space="preserve">- </w:t>
            </w:r>
            <w:proofErr w:type="spellStart"/>
            <w:r w:rsidR="00BA16EC" w:rsidRPr="00C95F64">
              <w:rPr>
                <w:rFonts w:cstheme="minorHAnsi"/>
                <w:b/>
                <w:bCs/>
                <w:iCs/>
              </w:rPr>
              <w:t>wana</w:t>
            </w:r>
            <w:proofErr w:type="spellEnd"/>
            <w:r w:rsidR="00BA16EC" w:rsidRPr="00C95F64">
              <w:rPr>
                <w:rFonts w:cstheme="minorHAnsi"/>
                <w:b/>
                <w:bCs/>
                <w:iCs/>
              </w:rPr>
              <w:t xml:space="preserve"> do dotacji</w:t>
            </w:r>
          </w:p>
        </w:tc>
        <w:tc>
          <w:tcPr>
            <w:tcW w:w="1701" w:type="dxa"/>
            <w:hideMark/>
          </w:tcPr>
          <w:p w14:paraId="5CCC1DB8" w14:textId="77777777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Uwagi</w:t>
            </w:r>
          </w:p>
        </w:tc>
      </w:tr>
      <w:tr w:rsidR="005877D8" w:rsidRPr="00370466" w14:paraId="07993FBB" w14:textId="77777777" w:rsidTr="00817287">
        <w:trPr>
          <w:trHeight w:val="1819"/>
        </w:trPr>
        <w:tc>
          <w:tcPr>
            <w:tcW w:w="567" w:type="dxa"/>
          </w:tcPr>
          <w:p w14:paraId="7FBC05BD" w14:textId="272BC2E8" w:rsidR="005877D8" w:rsidRPr="00C95F64" w:rsidRDefault="005877D8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1</w:t>
            </w:r>
          </w:p>
        </w:tc>
        <w:tc>
          <w:tcPr>
            <w:tcW w:w="3120" w:type="dxa"/>
          </w:tcPr>
          <w:p w14:paraId="4D79E53F" w14:textId="77777777" w:rsidR="00774285" w:rsidRDefault="004A3CF4" w:rsidP="001027CB">
            <w:pPr>
              <w:rPr>
                <w:rFonts w:cstheme="minorHAnsi"/>
                <w:b/>
                <w:bCs/>
                <w:iCs/>
              </w:rPr>
            </w:pPr>
            <w:r w:rsidRPr="004A3CF4">
              <w:rPr>
                <w:rFonts w:cstheme="minorHAnsi"/>
                <w:b/>
                <w:bCs/>
                <w:iCs/>
              </w:rPr>
              <w:t>Stowarzyszenie Liderów Współdziałania Pomocy Społecznej i Medycznej na rzecz Osób Niepełnosprawnych i</w:t>
            </w:r>
            <w:r w:rsidR="00774285">
              <w:rPr>
                <w:rFonts w:cstheme="minorHAnsi"/>
                <w:b/>
                <w:bCs/>
                <w:iCs/>
              </w:rPr>
              <w:t> </w:t>
            </w:r>
            <w:r w:rsidRPr="004A3CF4">
              <w:rPr>
                <w:rFonts w:cstheme="minorHAnsi"/>
                <w:b/>
                <w:bCs/>
                <w:iCs/>
              </w:rPr>
              <w:t xml:space="preserve">Starszych „Pomost” </w:t>
            </w:r>
          </w:p>
          <w:p w14:paraId="6B35328C" w14:textId="585C85C4" w:rsidR="005877D8" w:rsidRPr="00C95F64" w:rsidRDefault="004A3CF4" w:rsidP="001027CB">
            <w:pPr>
              <w:rPr>
                <w:rFonts w:cstheme="minorHAnsi"/>
                <w:b/>
                <w:bCs/>
                <w:iCs/>
              </w:rPr>
            </w:pPr>
            <w:r w:rsidRPr="004A3CF4">
              <w:rPr>
                <w:rFonts w:cstheme="minorHAnsi"/>
                <w:b/>
                <w:bCs/>
                <w:iCs/>
              </w:rPr>
              <w:t xml:space="preserve">10-687 Olsztyn ul. </w:t>
            </w:r>
            <w:proofErr w:type="spellStart"/>
            <w:r w:rsidRPr="004A3CF4">
              <w:rPr>
                <w:rFonts w:cstheme="minorHAnsi"/>
                <w:b/>
                <w:bCs/>
                <w:iCs/>
              </w:rPr>
              <w:t>Leyka</w:t>
            </w:r>
            <w:proofErr w:type="spellEnd"/>
            <w:r w:rsidRPr="004A3CF4">
              <w:rPr>
                <w:rFonts w:cstheme="minorHAnsi"/>
                <w:b/>
                <w:bCs/>
                <w:iCs/>
              </w:rPr>
              <w:t xml:space="preserve"> 17</w:t>
            </w:r>
          </w:p>
        </w:tc>
        <w:tc>
          <w:tcPr>
            <w:tcW w:w="2409" w:type="dxa"/>
          </w:tcPr>
          <w:p w14:paraId="72E10DAE" w14:textId="6F7668C2" w:rsidR="005877D8" w:rsidRPr="00C95F64" w:rsidRDefault="004A3CF4" w:rsidP="005877D8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4A3CF4">
              <w:rPr>
                <w:rFonts w:cstheme="minorHAnsi"/>
                <w:b/>
                <w:bCs/>
                <w:iCs/>
              </w:rPr>
              <w:t>"Aktywizacja i przeciwdziałanie marginalizacji osób starszych – 2022 – edycja II"</w:t>
            </w:r>
          </w:p>
        </w:tc>
        <w:tc>
          <w:tcPr>
            <w:tcW w:w="1560" w:type="dxa"/>
            <w:noWrap/>
          </w:tcPr>
          <w:p w14:paraId="3ED6D0E9" w14:textId="56099231" w:rsidR="005877D8" w:rsidRPr="00370466" w:rsidRDefault="004A3CF4" w:rsidP="00817287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23 372</w:t>
            </w:r>
            <w:r w:rsidR="005877D8" w:rsidRPr="00370466">
              <w:rPr>
                <w:rFonts w:cstheme="minorHAnsi"/>
                <w:iCs/>
              </w:rPr>
              <w:t>,00</w:t>
            </w:r>
            <w:r w:rsidR="00DF06DC">
              <w:rPr>
                <w:rFonts w:cstheme="minorHAnsi"/>
                <w:iCs/>
              </w:rPr>
              <w:t xml:space="preserve"> zł</w:t>
            </w:r>
          </w:p>
        </w:tc>
        <w:tc>
          <w:tcPr>
            <w:tcW w:w="1701" w:type="dxa"/>
            <w:noWrap/>
          </w:tcPr>
          <w:p w14:paraId="5219487F" w14:textId="2602741E" w:rsidR="005877D8" w:rsidRPr="00C95F64" w:rsidRDefault="004A3CF4" w:rsidP="005877D8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0</w:t>
            </w:r>
            <w:r w:rsidR="005877D8" w:rsidRPr="00C95F64">
              <w:rPr>
                <w:rFonts w:cstheme="minorHAnsi"/>
                <w:b/>
                <w:bCs/>
                <w:iCs/>
              </w:rPr>
              <w:t>,00</w:t>
            </w:r>
            <w:r w:rsidR="00DF06DC" w:rsidRPr="00C95F64">
              <w:rPr>
                <w:rFonts w:cstheme="minorHAnsi"/>
                <w:b/>
                <w:bCs/>
                <w:iCs/>
              </w:rPr>
              <w:t xml:space="preserve"> zł</w:t>
            </w:r>
          </w:p>
        </w:tc>
        <w:tc>
          <w:tcPr>
            <w:tcW w:w="1701" w:type="dxa"/>
          </w:tcPr>
          <w:p w14:paraId="2EFEFF6A" w14:textId="4D6632C6" w:rsidR="005877D8" w:rsidRPr="002B7872" w:rsidRDefault="004A3CF4" w:rsidP="005877D8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C77FF9" w:rsidRPr="00370466" w14:paraId="0F46DE4E" w14:textId="77777777" w:rsidTr="00817287">
        <w:trPr>
          <w:trHeight w:val="1420"/>
        </w:trPr>
        <w:tc>
          <w:tcPr>
            <w:tcW w:w="567" w:type="dxa"/>
            <w:hideMark/>
          </w:tcPr>
          <w:p w14:paraId="2E1917BE" w14:textId="57A9CE7D" w:rsidR="00C77FF9" w:rsidRPr="00C95F64" w:rsidRDefault="00C77FF9" w:rsidP="00C77FF9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2</w:t>
            </w:r>
          </w:p>
        </w:tc>
        <w:tc>
          <w:tcPr>
            <w:tcW w:w="3120" w:type="dxa"/>
          </w:tcPr>
          <w:p w14:paraId="3CF48B88" w14:textId="77777777" w:rsidR="00774285" w:rsidRDefault="00774285" w:rsidP="00774285">
            <w:pPr>
              <w:rPr>
                <w:rFonts w:cstheme="minorHAnsi"/>
                <w:b/>
                <w:bCs/>
                <w:iCs/>
              </w:rPr>
            </w:pPr>
            <w:r w:rsidRPr="00774285">
              <w:rPr>
                <w:rFonts w:cstheme="minorHAnsi"/>
                <w:b/>
                <w:bCs/>
                <w:iCs/>
              </w:rPr>
              <w:t xml:space="preserve">Federacja Organizacji Socjalnych Województwa Warmińsko-Mazurskiego </w:t>
            </w:r>
            <w:proofErr w:type="spellStart"/>
            <w:r w:rsidRPr="00774285">
              <w:rPr>
                <w:rFonts w:cstheme="minorHAnsi"/>
                <w:b/>
                <w:bCs/>
                <w:iCs/>
              </w:rPr>
              <w:t>FOSa</w:t>
            </w:r>
            <w:proofErr w:type="spellEnd"/>
            <w:r w:rsidRPr="00774285">
              <w:rPr>
                <w:rFonts w:cstheme="minorHAnsi"/>
                <w:b/>
                <w:bCs/>
                <w:iCs/>
              </w:rPr>
              <w:t xml:space="preserve">, </w:t>
            </w:r>
          </w:p>
          <w:p w14:paraId="13B095E3" w14:textId="286B7143" w:rsidR="00C77FF9" w:rsidRPr="00C95F64" w:rsidRDefault="00774285" w:rsidP="00774285">
            <w:pPr>
              <w:rPr>
                <w:rFonts w:cstheme="minorHAnsi"/>
                <w:b/>
                <w:bCs/>
                <w:iCs/>
              </w:rPr>
            </w:pPr>
            <w:r w:rsidRPr="00774285">
              <w:rPr>
                <w:rFonts w:cstheme="minorHAnsi"/>
                <w:b/>
                <w:bCs/>
                <w:iCs/>
              </w:rPr>
              <w:t>10-535 Olsztyn</w:t>
            </w:r>
            <w:r>
              <w:rPr>
                <w:rFonts w:cstheme="minorHAnsi"/>
                <w:b/>
                <w:bCs/>
                <w:iCs/>
              </w:rPr>
              <w:t xml:space="preserve"> </w:t>
            </w:r>
            <w:r w:rsidRPr="00774285">
              <w:rPr>
                <w:rFonts w:cstheme="minorHAnsi"/>
                <w:b/>
                <w:bCs/>
                <w:iCs/>
              </w:rPr>
              <w:t>ul. Linki 3/4</w:t>
            </w:r>
          </w:p>
        </w:tc>
        <w:tc>
          <w:tcPr>
            <w:tcW w:w="2409" w:type="dxa"/>
          </w:tcPr>
          <w:p w14:paraId="7872F257" w14:textId="612D224F" w:rsidR="00C77FF9" w:rsidRPr="00C95F64" w:rsidRDefault="00774285" w:rsidP="00C77FF9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774285">
              <w:rPr>
                <w:rFonts w:cstheme="minorHAnsi"/>
                <w:b/>
                <w:bCs/>
                <w:iCs/>
              </w:rPr>
              <w:t>"Srebrny wolontariat"</w:t>
            </w:r>
          </w:p>
        </w:tc>
        <w:tc>
          <w:tcPr>
            <w:tcW w:w="1560" w:type="dxa"/>
            <w:noWrap/>
          </w:tcPr>
          <w:p w14:paraId="6CC7DB61" w14:textId="6E634796" w:rsidR="00C77FF9" w:rsidRPr="00370466" w:rsidRDefault="00774285" w:rsidP="00817287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30 000</w:t>
            </w:r>
            <w:r w:rsidR="00C77FF9" w:rsidRPr="00370466">
              <w:rPr>
                <w:rFonts w:cstheme="minorHAnsi"/>
                <w:iCs/>
              </w:rPr>
              <w:t>,00</w:t>
            </w:r>
            <w:r w:rsidR="00DF06DC">
              <w:rPr>
                <w:rFonts w:cstheme="minorHAnsi"/>
                <w:iCs/>
              </w:rPr>
              <w:t xml:space="preserve"> zł</w:t>
            </w:r>
          </w:p>
        </w:tc>
        <w:tc>
          <w:tcPr>
            <w:tcW w:w="1701" w:type="dxa"/>
            <w:noWrap/>
          </w:tcPr>
          <w:p w14:paraId="4A38081B" w14:textId="552FF45F" w:rsidR="00C77FF9" w:rsidRPr="00C95F64" w:rsidRDefault="00262DE3" w:rsidP="00C77FF9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0,00</w:t>
            </w:r>
            <w:r w:rsidR="00DF06DC" w:rsidRPr="00C95F64">
              <w:rPr>
                <w:rFonts w:cstheme="minorHAnsi"/>
                <w:b/>
                <w:bCs/>
                <w:iCs/>
              </w:rPr>
              <w:t xml:space="preserve"> zł</w:t>
            </w:r>
          </w:p>
        </w:tc>
        <w:tc>
          <w:tcPr>
            <w:tcW w:w="1701" w:type="dxa"/>
          </w:tcPr>
          <w:p w14:paraId="629BD4FD" w14:textId="249E37E0" w:rsidR="00C77FF9" w:rsidRPr="002B7872" w:rsidRDefault="004A3CF4" w:rsidP="00C77FF9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5877D8" w:rsidRPr="00370466" w14:paraId="2995AF99" w14:textId="77777777" w:rsidTr="00817287">
        <w:trPr>
          <w:trHeight w:val="1540"/>
        </w:trPr>
        <w:tc>
          <w:tcPr>
            <w:tcW w:w="567" w:type="dxa"/>
          </w:tcPr>
          <w:p w14:paraId="03FC5BBC" w14:textId="42AADDA4" w:rsidR="005877D8" w:rsidRPr="00C95F64" w:rsidRDefault="005877D8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3</w:t>
            </w:r>
          </w:p>
        </w:tc>
        <w:tc>
          <w:tcPr>
            <w:tcW w:w="3120" w:type="dxa"/>
          </w:tcPr>
          <w:p w14:paraId="0FC3A07D" w14:textId="77777777" w:rsidR="00774285" w:rsidRDefault="00774285" w:rsidP="00774285">
            <w:pPr>
              <w:rPr>
                <w:rFonts w:cstheme="minorHAnsi"/>
                <w:b/>
                <w:bCs/>
                <w:iCs/>
              </w:rPr>
            </w:pPr>
            <w:r w:rsidRPr="004A3CF4">
              <w:rPr>
                <w:rFonts w:cstheme="minorHAnsi"/>
                <w:b/>
                <w:bCs/>
                <w:iCs/>
              </w:rPr>
              <w:t xml:space="preserve">Spółdzielnia Socjalna </w:t>
            </w:r>
            <w:proofErr w:type="spellStart"/>
            <w:r w:rsidRPr="004A3CF4">
              <w:rPr>
                <w:rFonts w:cstheme="minorHAnsi"/>
                <w:b/>
                <w:bCs/>
                <w:iCs/>
              </w:rPr>
              <w:t>HuManus</w:t>
            </w:r>
            <w:proofErr w:type="spellEnd"/>
            <w:r w:rsidRPr="004A3CF4">
              <w:rPr>
                <w:rFonts w:cstheme="minorHAnsi"/>
                <w:b/>
                <w:bCs/>
                <w:iCs/>
              </w:rPr>
              <w:t xml:space="preserve">, 10-535 Olsztyn </w:t>
            </w:r>
          </w:p>
          <w:p w14:paraId="0357FDC3" w14:textId="5EF098B3" w:rsidR="005877D8" w:rsidRPr="00C95F64" w:rsidRDefault="00774285" w:rsidP="00774285">
            <w:pPr>
              <w:rPr>
                <w:rFonts w:cstheme="minorHAnsi"/>
                <w:b/>
                <w:bCs/>
                <w:iCs/>
              </w:rPr>
            </w:pPr>
            <w:r w:rsidRPr="004A3CF4">
              <w:rPr>
                <w:rFonts w:cstheme="minorHAnsi"/>
                <w:b/>
                <w:bCs/>
                <w:iCs/>
              </w:rPr>
              <w:t>ul. Bogumiła Linki 3/4</w:t>
            </w:r>
          </w:p>
        </w:tc>
        <w:tc>
          <w:tcPr>
            <w:tcW w:w="2409" w:type="dxa"/>
          </w:tcPr>
          <w:p w14:paraId="61AED9BC" w14:textId="0C0818E9" w:rsidR="005877D8" w:rsidRPr="00C95F64" w:rsidRDefault="00774285" w:rsidP="005877D8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„Aktywni+”</w:t>
            </w:r>
          </w:p>
        </w:tc>
        <w:tc>
          <w:tcPr>
            <w:tcW w:w="1560" w:type="dxa"/>
            <w:noWrap/>
          </w:tcPr>
          <w:p w14:paraId="0BE3EE79" w14:textId="098FD5F7" w:rsidR="005877D8" w:rsidRPr="00370466" w:rsidRDefault="00774285" w:rsidP="00817287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22</w:t>
            </w:r>
            <w:r w:rsidR="00370466">
              <w:rPr>
                <w:rFonts w:cstheme="minorHAnsi"/>
                <w:iCs/>
              </w:rPr>
              <w:t> </w:t>
            </w:r>
            <w:r>
              <w:rPr>
                <w:rFonts w:cstheme="minorHAnsi"/>
                <w:iCs/>
              </w:rPr>
              <w:t>22</w:t>
            </w:r>
            <w:r w:rsidR="00370466">
              <w:rPr>
                <w:rFonts w:cstheme="minorHAnsi"/>
                <w:iCs/>
              </w:rPr>
              <w:t>0,00</w:t>
            </w:r>
            <w:r w:rsidR="00DF06DC">
              <w:rPr>
                <w:rFonts w:cstheme="minorHAnsi"/>
                <w:iCs/>
              </w:rPr>
              <w:t xml:space="preserve"> zł</w:t>
            </w:r>
          </w:p>
        </w:tc>
        <w:tc>
          <w:tcPr>
            <w:tcW w:w="1701" w:type="dxa"/>
            <w:noWrap/>
          </w:tcPr>
          <w:p w14:paraId="42403E05" w14:textId="5724605F" w:rsidR="005877D8" w:rsidRPr="00C95F64" w:rsidRDefault="00370466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0,00</w:t>
            </w:r>
            <w:r w:rsidR="00DF06DC" w:rsidRPr="00C95F64">
              <w:rPr>
                <w:rFonts w:cstheme="minorHAnsi"/>
                <w:b/>
                <w:bCs/>
                <w:iCs/>
              </w:rPr>
              <w:t xml:space="preserve"> zł </w:t>
            </w:r>
          </w:p>
        </w:tc>
        <w:tc>
          <w:tcPr>
            <w:tcW w:w="1701" w:type="dxa"/>
          </w:tcPr>
          <w:p w14:paraId="35982A25" w14:textId="7588AA95" w:rsidR="005877D8" w:rsidRPr="002B7872" w:rsidRDefault="004A3CF4" w:rsidP="005877D8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5877D8" w:rsidRPr="00370466" w14:paraId="0EBC63B9" w14:textId="77777777" w:rsidTr="00817287">
        <w:trPr>
          <w:trHeight w:val="1689"/>
        </w:trPr>
        <w:tc>
          <w:tcPr>
            <w:tcW w:w="567" w:type="dxa"/>
          </w:tcPr>
          <w:p w14:paraId="4FC8599B" w14:textId="46EAB4F2" w:rsidR="005877D8" w:rsidRPr="00C95F64" w:rsidRDefault="005877D8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4.</w:t>
            </w:r>
          </w:p>
        </w:tc>
        <w:tc>
          <w:tcPr>
            <w:tcW w:w="3120" w:type="dxa"/>
          </w:tcPr>
          <w:p w14:paraId="7DCE78FF" w14:textId="77777777" w:rsidR="00817287" w:rsidRDefault="00817287" w:rsidP="004A3CF4">
            <w:pPr>
              <w:rPr>
                <w:rFonts w:cstheme="minorHAnsi"/>
                <w:b/>
                <w:bCs/>
                <w:iCs/>
              </w:rPr>
            </w:pPr>
            <w:r w:rsidRPr="00817287">
              <w:rPr>
                <w:rFonts w:cstheme="minorHAnsi"/>
                <w:b/>
                <w:bCs/>
                <w:iCs/>
              </w:rPr>
              <w:t>Fundacja „Drogowskazy”</w:t>
            </w:r>
          </w:p>
          <w:p w14:paraId="442BF765" w14:textId="0A73213B" w:rsidR="00817287" w:rsidRDefault="00817287" w:rsidP="004A3CF4">
            <w:pPr>
              <w:rPr>
                <w:rFonts w:cstheme="minorHAnsi"/>
                <w:b/>
                <w:bCs/>
                <w:iCs/>
              </w:rPr>
            </w:pPr>
            <w:r w:rsidRPr="00817287">
              <w:rPr>
                <w:rFonts w:cstheme="minorHAnsi"/>
                <w:b/>
                <w:bCs/>
                <w:iCs/>
              </w:rPr>
              <w:t xml:space="preserve">Nielbark ul. Toruńska 58 </w:t>
            </w:r>
          </w:p>
          <w:p w14:paraId="5422621A" w14:textId="7CE6FAAF" w:rsidR="005877D8" w:rsidRPr="00C95F64" w:rsidRDefault="00817287" w:rsidP="004A3CF4">
            <w:pPr>
              <w:rPr>
                <w:rFonts w:cstheme="minorHAnsi"/>
                <w:b/>
                <w:bCs/>
                <w:iCs/>
              </w:rPr>
            </w:pPr>
            <w:r w:rsidRPr="00817287">
              <w:rPr>
                <w:rFonts w:cstheme="minorHAnsi"/>
                <w:b/>
                <w:bCs/>
                <w:iCs/>
              </w:rPr>
              <w:t>13-306 Kurzętnik</w:t>
            </w:r>
          </w:p>
        </w:tc>
        <w:tc>
          <w:tcPr>
            <w:tcW w:w="2409" w:type="dxa"/>
          </w:tcPr>
          <w:p w14:paraId="461A74A2" w14:textId="23D39C05" w:rsidR="005877D8" w:rsidRPr="00C95F64" w:rsidRDefault="00817287" w:rsidP="005877D8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„Seniorzy w akcji”</w:t>
            </w:r>
          </w:p>
        </w:tc>
        <w:tc>
          <w:tcPr>
            <w:tcW w:w="1560" w:type="dxa"/>
            <w:noWrap/>
          </w:tcPr>
          <w:p w14:paraId="7FF947FC" w14:textId="3DE831B8" w:rsidR="005877D8" w:rsidRPr="00370466" w:rsidRDefault="00817287" w:rsidP="00817287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30 000</w:t>
            </w:r>
            <w:r w:rsidR="00DF06DC">
              <w:rPr>
                <w:rFonts w:cstheme="minorHAnsi"/>
                <w:iCs/>
              </w:rPr>
              <w:t>,00 zł</w:t>
            </w:r>
          </w:p>
        </w:tc>
        <w:tc>
          <w:tcPr>
            <w:tcW w:w="1701" w:type="dxa"/>
            <w:noWrap/>
          </w:tcPr>
          <w:p w14:paraId="194B8649" w14:textId="561C0607" w:rsidR="005877D8" w:rsidRPr="00C95F64" w:rsidRDefault="00DF06DC" w:rsidP="005877D8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0,00 zł</w:t>
            </w:r>
          </w:p>
        </w:tc>
        <w:tc>
          <w:tcPr>
            <w:tcW w:w="1701" w:type="dxa"/>
          </w:tcPr>
          <w:p w14:paraId="016B5C31" w14:textId="47C7EAED" w:rsidR="005877D8" w:rsidRPr="002B7872" w:rsidRDefault="00262DE3" w:rsidP="005877D8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DF06DC" w:rsidRPr="00370466" w14:paraId="3E48B889" w14:textId="77777777" w:rsidTr="00DC7F8D">
        <w:trPr>
          <w:trHeight w:val="707"/>
        </w:trPr>
        <w:tc>
          <w:tcPr>
            <w:tcW w:w="6096" w:type="dxa"/>
            <w:gridSpan w:val="3"/>
            <w:noWrap/>
            <w:vAlign w:val="center"/>
            <w:hideMark/>
          </w:tcPr>
          <w:p w14:paraId="4E597C5B" w14:textId="77777777" w:rsidR="00DF06DC" w:rsidRPr="00C95F64" w:rsidRDefault="00DF06DC" w:rsidP="00DF06D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OGÓŁEM</w:t>
            </w:r>
          </w:p>
        </w:tc>
        <w:tc>
          <w:tcPr>
            <w:tcW w:w="1560" w:type="dxa"/>
            <w:noWrap/>
            <w:vAlign w:val="center"/>
          </w:tcPr>
          <w:p w14:paraId="5A047D35" w14:textId="72413FD5" w:rsidR="00DF06DC" w:rsidRPr="00370466" w:rsidRDefault="00C95F64" w:rsidP="00817287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105</w:t>
            </w:r>
            <w:r w:rsidR="003769F1">
              <w:rPr>
                <w:rFonts w:cstheme="minorHAnsi"/>
                <w:iCs/>
              </w:rPr>
              <w:t xml:space="preserve"> 592</w:t>
            </w:r>
            <w:r>
              <w:rPr>
                <w:rFonts w:cstheme="minorHAnsi"/>
                <w:iCs/>
              </w:rPr>
              <w:t>,00 zł</w:t>
            </w:r>
          </w:p>
        </w:tc>
        <w:tc>
          <w:tcPr>
            <w:tcW w:w="1701" w:type="dxa"/>
            <w:noWrap/>
            <w:vAlign w:val="center"/>
          </w:tcPr>
          <w:p w14:paraId="79444566" w14:textId="549D29E4" w:rsidR="00DF06DC" w:rsidRPr="00C95F64" w:rsidRDefault="00817287" w:rsidP="00817287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0</w:t>
            </w:r>
            <w:r w:rsidR="00C95F64" w:rsidRPr="00C95F64">
              <w:rPr>
                <w:rFonts w:cstheme="minorHAnsi"/>
                <w:b/>
                <w:bCs/>
                <w:iCs/>
              </w:rPr>
              <w:t>,00 zł</w:t>
            </w:r>
          </w:p>
        </w:tc>
        <w:tc>
          <w:tcPr>
            <w:tcW w:w="1701" w:type="dxa"/>
            <w:vAlign w:val="center"/>
            <w:hideMark/>
          </w:tcPr>
          <w:p w14:paraId="4B275084" w14:textId="3CAD8DF2" w:rsidR="00DF06DC" w:rsidRPr="00370466" w:rsidRDefault="00DF06DC" w:rsidP="00DF06DC">
            <w:pPr>
              <w:jc w:val="center"/>
              <w:rPr>
                <w:rFonts w:cstheme="minorHAnsi"/>
                <w:iCs/>
              </w:rPr>
            </w:pPr>
            <w:r w:rsidRPr="00370466">
              <w:rPr>
                <w:rFonts w:cstheme="minorHAnsi"/>
                <w:iCs/>
              </w:rPr>
              <w:t>x</w:t>
            </w:r>
          </w:p>
        </w:tc>
      </w:tr>
    </w:tbl>
    <w:p w14:paraId="41A26136" w14:textId="0D7835CD" w:rsidR="00C95F64" w:rsidRDefault="00C95F64">
      <w:pPr>
        <w:rPr>
          <w:rFonts w:cstheme="minorHAnsi"/>
          <w:iCs/>
          <w:sz w:val="18"/>
          <w:szCs w:val="18"/>
        </w:rPr>
      </w:pPr>
    </w:p>
    <w:p w14:paraId="4CBCF106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WOJEWODA</w:t>
      </w:r>
    </w:p>
    <w:p w14:paraId="07773FC3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WARMIŃSKO-MAZURSKI</w:t>
      </w:r>
    </w:p>
    <w:p w14:paraId="04D5C162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Artur Chojecki</w:t>
      </w:r>
    </w:p>
    <w:p w14:paraId="57B4C380" w14:textId="77777777" w:rsidR="00C95F64" w:rsidRPr="00262DE3" w:rsidRDefault="00C95F64">
      <w:pPr>
        <w:rPr>
          <w:rFonts w:cstheme="minorHAnsi"/>
          <w:iCs/>
          <w:sz w:val="18"/>
          <w:szCs w:val="18"/>
        </w:rPr>
      </w:pPr>
    </w:p>
    <w:sectPr w:rsidR="00C95F64" w:rsidRPr="00262DE3" w:rsidSect="001027CB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D5"/>
    <w:rsid w:val="001027CB"/>
    <w:rsid w:val="00185642"/>
    <w:rsid w:val="001A10F3"/>
    <w:rsid w:val="001E0679"/>
    <w:rsid w:val="002330C6"/>
    <w:rsid w:val="00257DDA"/>
    <w:rsid w:val="00262DE3"/>
    <w:rsid w:val="002B7872"/>
    <w:rsid w:val="002C5CB4"/>
    <w:rsid w:val="002F6FB4"/>
    <w:rsid w:val="003437D1"/>
    <w:rsid w:val="00370466"/>
    <w:rsid w:val="003769F1"/>
    <w:rsid w:val="003E2CA0"/>
    <w:rsid w:val="004A218D"/>
    <w:rsid w:val="004A3CF4"/>
    <w:rsid w:val="0050720A"/>
    <w:rsid w:val="005877D8"/>
    <w:rsid w:val="005A220F"/>
    <w:rsid w:val="005E529D"/>
    <w:rsid w:val="006B250D"/>
    <w:rsid w:val="0072454A"/>
    <w:rsid w:val="00732DF6"/>
    <w:rsid w:val="00774285"/>
    <w:rsid w:val="00817287"/>
    <w:rsid w:val="00826EB2"/>
    <w:rsid w:val="00891A39"/>
    <w:rsid w:val="00905CA8"/>
    <w:rsid w:val="00914EF5"/>
    <w:rsid w:val="009267D5"/>
    <w:rsid w:val="009B5E5D"/>
    <w:rsid w:val="009D6F4B"/>
    <w:rsid w:val="00A37C33"/>
    <w:rsid w:val="00A6309B"/>
    <w:rsid w:val="00A90820"/>
    <w:rsid w:val="00AD772E"/>
    <w:rsid w:val="00B25130"/>
    <w:rsid w:val="00BA16EC"/>
    <w:rsid w:val="00C440BF"/>
    <w:rsid w:val="00C7198E"/>
    <w:rsid w:val="00C77FF9"/>
    <w:rsid w:val="00C95F64"/>
    <w:rsid w:val="00CB13E7"/>
    <w:rsid w:val="00DC7F8D"/>
    <w:rsid w:val="00DF06DC"/>
    <w:rsid w:val="00E336EC"/>
    <w:rsid w:val="00E4747B"/>
    <w:rsid w:val="00E55004"/>
    <w:rsid w:val="00F248BC"/>
    <w:rsid w:val="00F6715A"/>
    <w:rsid w:val="00FD19E4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7ED1"/>
  <w15:chartTrackingRefBased/>
  <w15:docId w15:val="{8995AD72-A14B-4CFD-9E9E-8718EFEF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2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5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5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Jan Kosiorek</cp:lastModifiedBy>
  <cp:revision>7</cp:revision>
  <cp:lastPrinted>2022-09-09T07:08:00Z</cp:lastPrinted>
  <dcterms:created xsi:type="dcterms:W3CDTF">2022-09-09T06:49:00Z</dcterms:created>
  <dcterms:modified xsi:type="dcterms:W3CDTF">2022-09-13T04:49:00Z</dcterms:modified>
</cp:coreProperties>
</file>