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46261" w14:textId="1139193B" w:rsidR="00382F57" w:rsidRPr="0095324A" w:rsidRDefault="00382F57" w:rsidP="0095324A">
      <w:pPr>
        <w:pStyle w:val="Legenda"/>
        <w:jc w:val="center"/>
        <w:rPr>
          <w:rFonts w:eastAsia="Times New Roman"/>
          <w:b w:val="0"/>
          <w:sz w:val="24"/>
          <w:szCs w:val="24"/>
          <w:vertAlign w:val="superscript"/>
          <w:lang w:eastAsia="pl-PL"/>
        </w:rPr>
      </w:pPr>
      <w:r w:rsidRPr="0095324A">
        <w:rPr>
          <w:rFonts w:eastAsia="Times New Roman"/>
          <w:sz w:val="24"/>
          <w:szCs w:val="24"/>
          <w:lang w:eastAsia="pl-PL"/>
        </w:rPr>
        <w:t>UMOWA Nr ..................</w:t>
      </w:r>
    </w:p>
    <w:p w14:paraId="77AF0E28" w14:textId="77777777" w:rsidR="00382F57" w:rsidRPr="001B745E" w:rsidRDefault="00382F57" w:rsidP="00382F57">
      <w:pPr>
        <w:suppressAutoHyphens/>
        <w:spacing w:after="0" w:line="360" w:lineRule="auto"/>
        <w:ind w:right="73"/>
        <w:jc w:val="both"/>
        <w:rPr>
          <w:rFonts w:eastAsia="Times New Roman"/>
          <w:vertAlign w:val="superscript"/>
          <w:lang w:eastAsia="pl-PL"/>
        </w:rPr>
      </w:pPr>
    </w:p>
    <w:p w14:paraId="11BF1C74" w14:textId="77777777" w:rsidR="00382F57" w:rsidRPr="001B745E" w:rsidRDefault="00382F57" w:rsidP="00382F57">
      <w:pPr>
        <w:suppressAutoHyphens/>
        <w:spacing w:after="0" w:line="360" w:lineRule="auto"/>
        <w:ind w:right="73"/>
        <w:jc w:val="both"/>
        <w:rPr>
          <w:rFonts w:eastAsia="Times New Roman"/>
          <w:lang w:eastAsia="pl-PL"/>
        </w:rPr>
      </w:pPr>
      <w:r w:rsidRPr="001B745E">
        <w:rPr>
          <w:rFonts w:eastAsia="Times New Roman"/>
          <w:lang w:eastAsia="pl-PL"/>
        </w:rPr>
        <w:t>zawarta w Warszawie pomiędzy</w:t>
      </w:r>
      <w:r w:rsidR="00EE33F4">
        <w:rPr>
          <w:rStyle w:val="Odwoanieprzypisukocowego"/>
          <w:rFonts w:eastAsia="Times New Roman"/>
          <w:lang w:eastAsia="pl-PL"/>
        </w:rPr>
        <w:endnoteReference w:id="1"/>
      </w:r>
      <w:r w:rsidRPr="001B745E">
        <w:rPr>
          <w:rFonts w:eastAsia="Times New Roman"/>
          <w:lang w:eastAsia="pl-PL"/>
        </w:rPr>
        <w:t>:</w:t>
      </w:r>
    </w:p>
    <w:p w14:paraId="0E509C17" w14:textId="012C550E" w:rsidR="00382F57" w:rsidRPr="001B745E" w:rsidRDefault="00382F57" w:rsidP="00382F57">
      <w:pPr>
        <w:suppressAutoHyphens/>
        <w:spacing w:after="0" w:line="360" w:lineRule="auto"/>
        <w:ind w:right="73"/>
        <w:jc w:val="both"/>
        <w:rPr>
          <w:rFonts w:eastAsia="Times New Roman"/>
          <w:lang w:eastAsia="pl-PL"/>
        </w:rPr>
      </w:pPr>
      <w:r w:rsidRPr="001B745E">
        <w:rPr>
          <w:rFonts w:eastAsia="Times New Roman"/>
          <w:lang w:eastAsia="pl-PL"/>
        </w:rPr>
        <w:t xml:space="preserve">Skarbem Państwa – Ministrem </w:t>
      </w:r>
      <w:r w:rsidR="00C07D8A" w:rsidRPr="001B745E">
        <w:rPr>
          <w:rFonts w:eastAsia="Times New Roman"/>
          <w:lang w:eastAsia="pl-PL"/>
        </w:rPr>
        <w:t>Edukacji</w:t>
      </w:r>
      <w:r w:rsidR="00316217" w:rsidRPr="001B745E">
        <w:rPr>
          <w:rFonts w:eastAsia="Times New Roman"/>
          <w:lang w:eastAsia="pl-PL"/>
        </w:rPr>
        <w:t>, z siedzibą w Warszawie</w:t>
      </w:r>
      <w:r w:rsidR="00E117D0">
        <w:rPr>
          <w:rFonts w:eastAsia="Times New Roman"/>
          <w:lang w:eastAsia="pl-PL"/>
        </w:rPr>
        <w:t xml:space="preserve">, Al. Jana Chrystiana Szucha 25, 00-918 </w:t>
      </w:r>
      <w:r w:rsidRPr="001B745E">
        <w:rPr>
          <w:rFonts w:eastAsia="Times New Roman"/>
          <w:lang w:eastAsia="pl-PL"/>
        </w:rPr>
        <w:t>Warszawa</w:t>
      </w:r>
      <w:r w:rsidR="007E64F5">
        <w:rPr>
          <w:rFonts w:eastAsia="Times New Roman"/>
          <w:lang w:eastAsia="pl-PL"/>
        </w:rPr>
        <w:t xml:space="preserve">, </w:t>
      </w:r>
      <w:r w:rsidRPr="001B745E">
        <w:rPr>
          <w:rFonts w:eastAsia="Times New Roman"/>
          <w:lang w:eastAsia="pl-PL"/>
        </w:rPr>
        <w:t xml:space="preserve">NIP </w:t>
      </w:r>
      <w:r w:rsidR="00517BBF">
        <w:rPr>
          <w:rFonts w:eastAsia="Times New Roman"/>
          <w:lang w:eastAsia="pl-PL"/>
        </w:rPr>
        <w:t>701-101-04-60</w:t>
      </w:r>
      <w:r w:rsidR="00E117D0">
        <w:rPr>
          <w:rFonts w:eastAsia="Times New Roman"/>
          <w:lang w:eastAsia="pl-PL"/>
        </w:rPr>
        <w:t xml:space="preserve"> </w:t>
      </w:r>
      <w:r w:rsidRPr="001B745E">
        <w:rPr>
          <w:rFonts w:eastAsia="Times New Roman"/>
          <w:lang w:eastAsia="pl-PL"/>
        </w:rPr>
        <w:t>zwanym dalej „Ministrem”, reprezentowanym przez:</w:t>
      </w:r>
    </w:p>
    <w:p w14:paraId="4580E756" w14:textId="77777777" w:rsidR="00F81A6F" w:rsidRDefault="00F81A6F" w:rsidP="00F81A6F">
      <w:pPr>
        <w:spacing w:after="0" w:line="340" w:lineRule="atLeast"/>
        <w:ind w:left="-15" w:right="6"/>
      </w:pPr>
      <w:r>
        <w:t>…………………………………………………………………..</w:t>
      </w:r>
      <w:r w:rsidRPr="000274FF">
        <w:t xml:space="preserve"> </w:t>
      </w:r>
    </w:p>
    <w:p w14:paraId="7D37A4EE" w14:textId="77777777" w:rsidR="00F81A6F" w:rsidRPr="000274FF" w:rsidRDefault="00F81A6F" w:rsidP="00F81A6F">
      <w:pPr>
        <w:spacing w:after="0" w:line="340" w:lineRule="atLeast"/>
        <w:ind w:left="-15" w:right="6"/>
      </w:pPr>
      <w:r w:rsidRPr="000274FF">
        <w:t xml:space="preserve">na podstawie pełnomocnictwa nr </w:t>
      </w:r>
      <w:r>
        <w:t>………….</w:t>
      </w:r>
      <w:r w:rsidRPr="000274FF">
        <w:t xml:space="preserve"> z dnia </w:t>
      </w:r>
      <w:r>
        <w:t>……………</w:t>
      </w:r>
      <w:r w:rsidRPr="000274FF">
        <w:t xml:space="preserve"> </w:t>
      </w:r>
    </w:p>
    <w:p w14:paraId="5ABF44BB" w14:textId="77777777" w:rsidR="00F81A6F" w:rsidRPr="000274FF" w:rsidRDefault="00F81A6F" w:rsidP="00F81A6F">
      <w:pPr>
        <w:spacing w:after="0" w:line="340" w:lineRule="atLeast"/>
      </w:pPr>
    </w:p>
    <w:p w14:paraId="3C399653" w14:textId="77777777" w:rsidR="00A56F39" w:rsidRPr="000274FF" w:rsidRDefault="00A56F39" w:rsidP="00A56F39">
      <w:pPr>
        <w:spacing w:after="0" w:line="340" w:lineRule="atLeast"/>
      </w:pPr>
      <w:r w:rsidRPr="000274FF">
        <w:t xml:space="preserve">a </w:t>
      </w:r>
    </w:p>
    <w:p w14:paraId="0848C838" w14:textId="77777777" w:rsidR="00A56F39" w:rsidRPr="001B745E" w:rsidRDefault="00A56F39" w:rsidP="00A56F39">
      <w:pPr>
        <w:suppressAutoHyphens/>
        <w:spacing w:after="0" w:line="360" w:lineRule="auto"/>
        <w:ind w:right="73"/>
        <w:jc w:val="both"/>
        <w:rPr>
          <w:rFonts w:eastAsia="Times New Roman"/>
          <w:lang w:eastAsia="pl-PL"/>
        </w:rPr>
      </w:pPr>
    </w:p>
    <w:p w14:paraId="6B35CC8E" w14:textId="77777777" w:rsidR="00A56F39" w:rsidRPr="001B745E" w:rsidRDefault="00A56F39" w:rsidP="00A56F39">
      <w:pPr>
        <w:suppressAutoHyphens/>
        <w:spacing w:after="0" w:line="360" w:lineRule="auto"/>
        <w:ind w:right="73"/>
        <w:jc w:val="both"/>
        <w:rPr>
          <w:rFonts w:eastAsia="Times New Roman"/>
          <w:sz w:val="18"/>
          <w:szCs w:val="18"/>
          <w:lang w:eastAsia="pl-PL"/>
        </w:rPr>
      </w:pPr>
      <w:r w:rsidRPr="001B745E">
        <w:rPr>
          <w:rFonts w:eastAsia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09F556FB" w14:textId="77777777" w:rsidR="00A56F39" w:rsidRPr="00F81A6F" w:rsidRDefault="00A56F39" w:rsidP="00A56F39">
      <w:pPr>
        <w:suppressAutoHyphens/>
        <w:spacing w:after="0" w:line="360" w:lineRule="auto"/>
        <w:ind w:right="73"/>
        <w:jc w:val="both"/>
        <w:rPr>
          <w:rFonts w:eastAsia="Times New Roman"/>
          <w:sz w:val="18"/>
          <w:szCs w:val="18"/>
          <w:lang w:eastAsia="pl-PL"/>
        </w:rPr>
      </w:pPr>
      <w:r w:rsidRPr="001B745E">
        <w:rPr>
          <w:rFonts w:eastAsia="Times New Roman"/>
          <w:sz w:val="18"/>
          <w:szCs w:val="18"/>
          <w:lang w:eastAsia="pl-PL"/>
        </w:rPr>
        <w:t>(nazwa</w:t>
      </w:r>
      <w:r>
        <w:rPr>
          <w:rFonts w:eastAsia="Times New Roman"/>
          <w:sz w:val="18"/>
          <w:szCs w:val="18"/>
          <w:lang w:eastAsia="pl-PL"/>
        </w:rPr>
        <w:t>, a</w:t>
      </w:r>
      <w:r w:rsidRPr="001B745E">
        <w:rPr>
          <w:rFonts w:eastAsia="Times New Roman"/>
          <w:sz w:val="18"/>
          <w:szCs w:val="18"/>
          <w:lang w:eastAsia="pl-PL"/>
        </w:rPr>
        <w:t xml:space="preserve">dres </w:t>
      </w:r>
      <w:r>
        <w:rPr>
          <w:rFonts w:eastAsia="Times New Roman"/>
          <w:sz w:val="18"/>
          <w:szCs w:val="18"/>
          <w:lang w:eastAsia="pl-PL"/>
        </w:rPr>
        <w:t>siedziby, adres</w:t>
      </w:r>
      <w:r w:rsidRPr="001B745E">
        <w:rPr>
          <w:rFonts w:eastAsia="Times New Roman"/>
          <w:sz w:val="18"/>
          <w:szCs w:val="18"/>
          <w:lang w:eastAsia="pl-PL"/>
        </w:rPr>
        <w:t xml:space="preserve"> do korespondencji jeżeli inny niż adres siedziby</w:t>
      </w:r>
      <w:r>
        <w:rPr>
          <w:rStyle w:val="Odwoanieprzypisukocowego"/>
          <w:rFonts w:eastAsia="Times New Roman"/>
          <w:sz w:val="18"/>
          <w:szCs w:val="18"/>
          <w:lang w:eastAsia="pl-PL"/>
        </w:rPr>
        <w:endnoteReference w:id="2"/>
      </w:r>
      <w:r>
        <w:rPr>
          <w:rFonts w:eastAsia="Times New Roman"/>
          <w:sz w:val="18"/>
          <w:szCs w:val="18"/>
          <w:lang w:eastAsia="pl-PL"/>
        </w:rPr>
        <w:t>)</w:t>
      </w:r>
    </w:p>
    <w:p w14:paraId="5DA13083" w14:textId="18F8E425" w:rsidR="00A56F39" w:rsidRDefault="00734792" w:rsidP="00A56F39">
      <w:pPr>
        <w:suppressAutoHyphens/>
        <w:spacing w:after="0" w:line="360" w:lineRule="auto"/>
        <w:ind w:right="73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NIP: …………………………, REGON: ……………………………</w:t>
      </w:r>
    </w:p>
    <w:p w14:paraId="1EF38C90" w14:textId="2E856051" w:rsidR="00A56F39" w:rsidRDefault="00A56F39" w:rsidP="00A56F39">
      <w:pPr>
        <w:tabs>
          <w:tab w:val="left" w:pos="142"/>
        </w:tabs>
        <w:suppressAutoHyphens/>
        <w:spacing w:after="0" w:line="360" w:lineRule="auto"/>
        <w:ind w:right="73"/>
        <w:jc w:val="both"/>
        <w:rPr>
          <w:rFonts w:eastAsia="Times New Roman"/>
          <w:lang w:eastAsia="pl-PL"/>
        </w:rPr>
      </w:pPr>
      <w:bookmarkStart w:id="0" w:name="_Hlk140762357"/>
      <w:r w:rsidRPr="002C47E4">
        <w:rPr>
          <w:rFonts w:eastAsia="Times New Roman"/>
          <w:lang w:eastAsia="pl-PL"/>
        </w:rPr>
        <w:t>zwan</w:t>
      </w:r>
      <w:r w:rsidR="00F6590A">
        <w:rPr>
          <w:rFonts w:eastAsia="Times New Roman"/>
          <w:lang w:eastAsia="pl-PL"/>
        </w:rPr>
        <w:t>ą/zwan</w:t>
      </w:r>
      <w:r w:rsidRPr="002C47E4">
        <w:rPr>
          <w:rFonts w:eastAsia="Times New Roman"/>
          <w:lang w:eastAsia="pl-PL"/>
        </w:rPr>
        <w:t>ym dalej „</w:t>
      </w:r>
      <w:r>
        <w:rPr>
          <w:rFonts w:eastAsia="Times New Roman"/>
          <w:lang w:eastAsia="pl-PL"/>
        </w:rPr>
        <w:t>Beneficjentem”,</w:t>
      </w:r>
    </w:p>
    <w:p w14:paraId="00643121" w14:textId="7C899F69" w:rsidR="00A56F39" w:rsidRPr="002C47E4" w:rsidRDefault="00A56F39" w:rsidP="00A56F39">
      <w:pPr>
        <w:tabs>
          <w:tab w:val="left" w:pos="142"/>
        </w:tabs>
        <w:suppressAutoHyphens/>
        <w:spacing w:after="0" w:line="360" w:lineRule="auto"/>
        <w:ind w:right="73"/>
        <w:jc w:val="both"/>
        <w:rPr>
          <w:rFonts w:eastAsia="Times New Roman"/>
          <w:lang w:eastAsia="pl-PL"/>
        </w:rPr>
      </w:pPr>
      <w:r w:rsidRPr="002C47E4">
        <w:rPr>
          <w:rFonts w:eastAsia="Times New Roman"/>
          <w:lang w:eastAsia="pl-PL"/>
        </w:rPr>
        <w:t>reprezentowan</w:t>
      </w:r>
      <w:r w:rsidR="00734792">
        <w:rPr>
          <w:rFonts w:eastAsia="Times New Roman"/>
          <w:lang w:eastAsia="pl-PL"/>
        </w:rPr>
        <w:t>ą/</w:t>
      </w:r>
      <w:r w:rsidR="00F6590A">
        <w:rPr>
          <w:rFonts w:eastAsia="Times New Roman"/>
          <w:lang w:eastAsia="pl-PL"/>
        </w:rPr>
        <w:t>reprezentowanym</w:t>
      </w:r>
      <w:r w:rsidRPr="002C47E4">
        <w:rPr>
          <w:rFonts w:eastAsia="Times New Roman"/>
          <w:lang w:eastAsia="pl-PL"/>
        </w:rPr>
        <w:t xml:space="preserve"> przez</w:t>
      </w:r>
      <w:bookmarkEnd w:id="0"/>
      <w:r w:rsidRPr="002C47E4">
        <w:rPr>
          <w:rFonts w:eastAsia="Times New Roman"/>
          <w:lang w:eastAsia="pl-PL"/>
        </w:rPr>
        <w:t xml:space="preserve">: </w:t>
      </w:r>
    </w:p>
    <w:p w14:paraId="1EBD7709" w14:textId="77777777" w:rsidR="00A56F39" w:rsidRDefault="00A56F39" w:rsidP="00A56F39">
      <w:pPr>
        <w:tabs>
          <w:tab w:val="left" w:pos="142"/>
        </w:tabs>
        <w:suppressAutoHyphens/>
        <w:spacing w:after="0" w:line="360" w:lineRule="auto"/>
        <w:ind w:right="73"/>
        <w:jc w:val="both"/>
        <w:rPr>
          <w:rFonts w:eastAsia="Times New Roman"/>
          <w:lang w:eastAsia="pl-PL"/>
        </w:rPr>
      </w:pPr>
      <w:r w:rsidRPr="002C47E4">
        <w:rPr>
          <w:rFonts w:eastAsia="Times New Roman"/>
          <w:lang w:eastAsia="pl-PL"/>
        </w:rPr>
        <w:t>…………...………</w:t>
      </w:r>
      <w:r>
        <w:rPr>
          <w:rFonts w:eastAsia="Times New Roman"/>
          <w:lang w:eastAsia="pl-PL"/>
        </w:rPr>
        <w:t>…………………………………</w:t>
      </w:r>
    </w:p>
    <w:p w14:paraId="658C6903" w14:textId="7A2F74E5" w:rsidR="00A56F39" w:rsidRDefault="00A56F39" w:rsidP="00A56F39">
      <w:pPr>
        <w:suppressAutoHyphens/>
        <w:spacing w:after="0" w:line="360" w:lineRule="auto"/>
        <w:ind w:right="73"/>
        <w:jc w:val="both"/>
        <w:rPr>
          <w:rFonts w:eastAsia="Times New Roman"/>
          <w:lang w:eastAsia="pl-PL"/>
        </w:rPr>
      </w:pPr>
      <w:r w:rsidRPr="001B745E">
        <w:rPr>
          <w:rFonts w:eastAsia="Times New Roman"/>
          <w:lang w:eastAsia="pl-PL"/>
        </w:rPr>
        <w:t>na podstawie pełnomocnictwa</w:t>
      </w:r>
      <w:r>
        <w:rPr>
          <w:rFonts w:eastAsia="Times New Roman"/>
          <w:lang w:eastAsia="pl-PL"/>
        </w:rPr>
        <w:t xml:space="preserve"> ……………………….. z dnia …………………….</w:t>
      </w:r>
      <w:r w:rsidR="00F6590A">
        <w:rPr>
          <w:rFonts w:eastAsia="Times New Roman"/>
          <w:lang w:eastAsia="pl-PL"/>
        </w:rPr>
        <w:t>,</w:t>
      </w:r>
    </w:p>
    <w:p w14:paraId="56A59106" w14:textId="77777777" w:rsidR="00A56F39" w:rsidRDefault="00A56F39" w:rsidP="00A56F39">
      <w:pPr>
        <w:suppressAutoHyphens/>
        <w:spacing w:after="0" w:line="360" w:lineRule="auto"/>
        <w:ind w:right="73"/>
        <w:jc w:val="both"/>
        <w:rPr>
          <w:rFonts w:eastAsia="Times New Roman"/>
          <w:lang w:eastAsia="pl-PL"/>
        </w:rPr>
      </w:pPr>
    </w:p>
    <w:p w14:paraId="28B97377" w14:textId="09A475B2" w:rsidR="00A56F39" w:rsidRPr="001B745E" w:rsidRDefault="00A56F39" w:rsidP="00A56F39">
      <w:pPr>
        <w:suppressAutoHyphens/>
        <w:spacing w:after="0" w:line="360" w:lineRule="auto"/>
        <w:ind w:right="73"/>
        <w:jc w:val="both"/>
        <w:rPr>
          <w:rFonts w:eastAsia="Times New Roman"/>
          <w:lang w:eastAsia="pl-PL"/>
        </w:rPr>
      </w:pPr>
      <w:r w:rsidRPr="001B745E">
        <w:rPr>
          <w:rFonts w:eastAsia="Times New Roman"/>
          <w:lang w:eastAsia="pl-PL"/>
        </w:rPr>
        <w:t>wspólnie zwanymi dalej „Stronami”</w:t>
      </w:r>
      <w:r w:rsidR="00F6590A">
        <w:rPr>
          <w:rFonts w:eastAsia="Times New Roman"/>
          <w:lang w:eastAsia="pl-PL"/>
        </w:rPr>
        <w:t>,</w:t>
      </w:r>
    </w:p>
    <w:p w14:paraId="6D8F5F5D" w14:textId="77777777" w:rsidR="00A56F39" w:rsidRPr="001B745E" w:rsidRDefault="00A56F39" w:rsidP="00A56F39">
      <w:pPr>
        <w:suppressAutoHyphens/>
        <w:spacing w:after="240" w:line="360" w:lineRule="auto"/>
        <w:ind w:right="73"/>
        <w:jc w:val="both"/>
        <w:rPr>
          <w:rFonts w:eastAsia="Times New Roman"/>
          <w:lang w:eastAsia="pl-PL"/>
        </w:rPr>
      </w:pPr>
      <w:r w:rsidRPr="001B745E">
        <w:rPr>
          <w:rFonts w:eastAsia="Times New Roman"/>
          <w:lang w:eastAsia="pl-PL"/>
        </w:rPr>
        <w:t>o następującej treści,</w:t>
      </w:r>
    </w:p>
    <w:p w14:paraId="304A6966" w14:textId="77777777" w:rsidR="00A56F39" w:rsidRPr="001B745E" w:rsidRDefault="00A56F39" w:rsidP="00A56F39">
      <w:pPr>
        <w:suppressAutoHyphens/>
        <w:spacing w:before="120" w:after="120"/>
        <w:jc w:val="both"/>
        <w:rPr>
          <w:rFonts w:eastAsia="Times New Roman"/>
          <w:lang w:eastAsia="ar-SA"/>
        </w:rPr>
      </w:pPr>
      <w:r w:rsidRPr="001B745E">
        <w:rPr>
          <w:rFonts w:eastAsia="Times New Roman"/>
          <w:lang w:eastAsia="ar-SA"/>
        </w:rPr>
        <w:t xml:space="preserve">działając na podstawie: </w:t>
      </w:r>
    </w:p>
    <w:p w14:paraId="31BA3636" w14:textId="7B359714" w:rsidR="00A56F39" w:rsidRPr="001B745E" w:rsidRDefault="00A56F39" w:rsidP="00A56F39">
      <w:pPr>
        <w:numPr>
          <w:ilvl w:val="0"/>
          <w:numId w:val="2"/>
        </w:numPr>
        <w:suppressAutoHyphens/>
        <w:spacing w:after="120"/>
        <w:jc w:val="both"/>
        <w:rPr>
          <w:rFonts w:eastAsia="Times New Roman"/>
          <w:lang w:eastAsia="pl-PL"/>
        </w:rPr>
      </w:pPr>
      <w:r w:rsidRPr="001B745E">
        <w:rPr>
          <w:rFonts w:eastAsia="Times New Roman"/>
          <w:lang w:eastAsia="pl-PL"/>
        </w:rPr>
        <w:t>art. 150 ustawy z dnia 27 sierpnia 2009 r. o finansach publicznych (</w:t>
      </w:r>
      <w:r w:rsidRPr="001B745E">
        <w:rPr>
          <w:rFonts w:eastAsia="Times New Roman"/>
          <w:bCs/>
          <w:lang w:eastAsia="pl-PL"/>
        </w:rPr>
        <w:t>Dz.</w:t>
      </w:r>
      <w:r>
        <w:rPr>
          <w:rFonts w:eastAsia="Times New Roman"/>
          <w:bCs/>
          <w:lang w:eastAsia="pl-PL"/>
        </w:rPr>
        <w:t xml:space="preserve"> </w:t>
      </w:r>
      <w:r w:rsidRPr="001B745E">
        <w:rPr>
          <w:rFonts w:eastAsia="Times New Roman"/>
          <w:bCs/>
          <w:lang w:eastAsia="pl-PL"/>
        </w:rPr>
        <w:t xml:space="preserve">U. z </w:t>
      </w:r>
      <w:r w:rsidRPr="00F247B5">
        <w:rPr>
          <w:rFonts w:eastAsia="Times New Roman"/>
          <w:bCs/>
          <w:lang w:eastAsia="pl-PL"/>
        </w:rPr>
        <w:t>202</w:t>
      </w:r>
      <w:r w:rsidR="008F3324">
        <w:rPr>
          <w:rFonts w:eastAsia="Times New Roman"/>
          <w:bCs/>
          <w:lang w:eastAsia="pl-PL"/>
        </w:rPr>
        <w:t>4</w:t>
      </w:r>
      <w:r>
        <w:rPr>
          <w:rFonts w:eastAsia="Times New Roman"/>
          <w:bCs/>
          <w:lang w:eastAsia="pl-PL"/>
        </w:rPr>
        <w:t xml:space="preserve"> r. poz</w:t>
      </w:r>
      <w:r w:rsidRPr="00F247B5">
        <w:rPr>
          <w:rFonts w:eastAsia="Times New Roman"/>
          <w:bCs/>
          <w:lang w:eastAsia="pl-PL"/>
        </w:rPr>
        <w:t>.</w:t>
      </w:r>
      <w:r>
        <w:rPr>
          <w:rFonts w:eastAsia="Times New Roman"/>
          <w:bCs/>
          <w:lang w:eastAsia="pl-PL"/>
        </w:rPr>
        <w:t xml:space="preserve"> </w:t>
      </w:r>
      <w:r w:rsidRPr="00F247B5">
        <w:rPr>
          <w:rFonts w:eastAsia="Times New Roman"/>
          <w:bCs/>
          <w:lang w:eastAsia="pl-PL"/>
        </w:rPr>
        <w:t>1</w:t>
      </w:r>
      <w:r w:rsidR="008F3324">
        <w:rPr>
          <w:rFonts w:eastAsia="Times New Roman"/>
          <w:bCs/>
          <w:lang w:eastAsia="pl-PL"/>
        </w:rPr>
        <w:t xml:space="preserve">530, z </w:t>
      </w:r>
      <w:proofErr w:type="spellStart"/>
      <w:r w:rsidR="008F3324">
        <w:rPr>
          <w:rFonts w:eastAsia="Times New Roman"/>
          <w:bCs/>
          <w:lang w:eastAsia="pl-PL"/>
        </w:rPr>
        <w:t>późn</w:t>
      </w:r>
      <w:proofErr w:type="spellEnd"/>
      <w:r w:rsidR="008F3324">
        <w:rPr>
          <w:rFonts w:eastAsia="Times New Roman"/>
          <w:bCs/>
          <w:lang w:eastAsia="pl-PL"/>
        </w:rPr>
        <w:t>. zm.</w:t>
      </w:r>
      <w:r w:rsidRPr="001B745E">
        <w:rPr>
          <w:rFonts w:eastAsia="Times New Roman"/>
          <w:bCs/>
          <w:lang w:eastAsia="pl-PL"/>
        </w:rPr>
        <w:t>)</w:t>
      </w:r>
      <w:r w:rsidRPr="001B745E">
        <w:rPr>
          <w:rFonts w:eastAsia="Times New Roman"/>
          <w:lang w:eastAsia="pl-PL"/>
        </w:rPr>
        <w:t>, zwanej dalej „ustawą o finansach publicznych”;</w:t>
      </w:r>
    </w:p>
    <w:p w14:paraId="4FBE8C62" w14:textId="3F8962E9" w:rsidR="00A56F39" w:rsidRDefault="00A56F39" w:rsidP="00A56F39">
      <w:pPr>
        <w:numPr>
          <w:ilvl w:val="0"/>
          <w:numId w:val="2"/>
        </w:numPr>
        <w:suppressAutoHyphens/>
        <w:spacing w:after="12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art. 75a</w:t>
      </w:r>
      <w:r w:rsidRPr="00F247B5">
        <w:rPr>
          <w:rFonts w:eastAsia="Times New Roman"/>
          <w:lang w:eastAsia="pl-PL"/>
        </w:rPr>
        <w:t xml:space="preserve"> ustawy z dnia 27 października 2017 r. o finansowaniu zadań oświatowych (Dz. U. z 202</w:t>
      </w:r>
      <w:r w:rsidR="008F3324">
        <w:rPr>
          <w:rFonts w:eastAsia="Times New Roman"/>
          <w:lang w:eastAsia="pl-PL"/>
        </w:rPr>
        <w:t>5</w:t>
      </w:r>
      <w:r w:rsidRPr="00F247B5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 xml:space="preserve">r. </w:t>
      </w:r>
      <w:r w:rsidRPr="00F247B5">
        <w:rPr>
          <w:rFonts w:eastAsia="Times New Roman"/>
          <w:lang w:eastAsia="pl-PL"/>
        </w:rPr>
        <w:t xml:space="preserve">poz. </w:t>
      </w:r>
      <w:r w:rsidR="008F3324">
        <w:rPr>
          <w:rFonts w:eastAsia="Times New Roman"/>
          <w:lang w:eastAsia="pl-PL"/>
        </w:rPr>
        <w:t>439</w:t>
      </w:r>
      <w:r>
        <w:rPr>
          <w:rFonts w:eastAsia="Times New Roman"/>
          <w:lang w:eastAsia="pl-PL"/>
        </w:rPr>
        <w:t>);</w:t>
      </w:r>
    </w:p>
    <w:p w14:paraId="5C1C727A" w14:textId="5CE6F6CF" w:rsidR="00A56F39" w:rsidRPr="005241DB" w:rsidRDefault="00A56F39" w:rsidP="00A56F39">
      <w:pPr>
        <w:numPr>
          <w:ilvl w:val="0"/>
          <w:numId w:val="2"/>
        </w:numPr>
        <w:suppressAutoHyphens/>
        <w:spacing w:after="120"/>
        <w:jc w:val="both"/>
        <w:rPr>
          <w:rFonts w:eastAsia="Times New Roman"/>
          <w:lang w:eastAsia="pl-PL"/>
        </w:rPr>
      </w:pPr>
      <w:r w:rsidRPr="005241DB">
        <w:rPr>
          <w:rFonts w:eastAsia="Times New Roman"/>
          <w:lang w:eastAsia="pl-PL"/>
        </w:rPr>
        <w:t>art. 90x ust. 1 i 2 ustawy z dnia 7 września 1991 r. o</w:t>
      </w:r>
      <w:r>
        <w:rPr>
          <w:rFonts w:eastAsia="Times New Roman"/>
          <w:lang w:eastAsia="pl-PL"/>
        </w:rPr>
        <w:t xml:space="preserve"> systemie oświaty (Dz. U. z 202</w:t>
      </w:r>
      <w:r w:rsidR="008F3324">
        <w:rPr>
          <w:rFonts w:eastAsia="Times New Roman"/>
          <w:lang w:eastAsia="pl-PL"/>
        </w:rPr>
        <w:t>4</w:t>
      </w:r>
      <w:r>
        <w:rPr>
          <w:rFonts w:eastAsia="Times New Roman"/>
          <w:lang w:eastAsia="pl-PL"/>
        </w:rPr>
        <w:t xml:space="preserve"> r. poz. </w:t>
      </w:r>
      <w:r w:rsidR="008F3324">
        <w:rPr>
          <w:rFonts w:eastAsia="Times New Roman"/>
          <w:lang w:eastAsia="pl-PL"/>
        </w:rPr>
        <w:t>750</w:t>
      </w:r>
      <w:r w:rsidR="00F6590A">
        <w:rPr>
          <w:rFonts w:eastAsia="Times New Roman"/>
          <w:lang w:eastAsia="pl-PL"/>
        </w:rPr>
        <w:t xml:space="preserve">, z </w:t>
      </w:r>
      <w:proofErr w:type="spellStart"/>
      <w:r w:rsidR="00F6590A">
        <w:rPr>
          <w:rFonts w:eastAsia="Times New Roman"/>
          <w:lang w:eastAsia="pl-PL"/>
        </w:rPr>
        <w:t>późn</w:t>
      </w:r>
      <w:proofErr w:type="spellEnd"/>
      <w:r w:rsidR="00F6590A">
        <w:rPr>
          <w:rFonts w:eastAsia="Times New Roman"/>
          <w:lang w:eastAsia="pl-PL"/>
        </w:rPr>
        <w:t>. zm.</w:t>
      </w:r>
      <w:r>
        <w:rPr>
          <w:rFonts w:eastAsia="Times New Roman"/>
          <w:lang w:eastAsia="pl-PL"/>
        </w:rPr>
        <w:t>);</w:t>
      </w:r>
    </w:p>
    <w:p w14:paraId="0CB85E29" w14:textId="3FAD4659" w:rsidR="001849EB" w:rsidRDefault="00A56F39" w:rsidP="001849EB">
      <w:pPr>
        <w:numPr>
          <w:ilvl w:val="0"/>
          <w:numId w:val="2"/>
        </w:numPr>
        <w:suppressAutoHyphens/>
        <w:spacing w:after="120"/>
        <w:jc w:val="both"/>
        <w:rPr>
          <w:rFonts w:eastAsia="Times New Roman"/>
          <w:lang w:eastAsia="pl-PL"/>
        </w:rPr>
      </w:pPr>
      <w:r w:rsidRPr="00575D75">
        <w:rPr>
          <w:rFonts w:eastAsia="Times New Roman"/>
          <w:lang w:eastAsia="pl-PL"/>
        </w:rPr>
        <w:t xml:space="preserve">rozporządzenia </w:t>
      </w:r>
      <w:r w:rsidRPr="00BE1011">
        <w:rPr>
          <w:rFonts w:eastAsia="Times New Roman"/>
          <w:lang w:eastAsia="pl-PL"/>
        </w:rPr>
        <w:t xml:space="preserve">Ministra Edukacji i Nauki z dnia 22 lipca 2022 r. w sprawie przyznawania, przekazywania i rozliczania dotacji celowej na finansowanie lub dofinansowanie kosztów realizacji </w:t>
      </w:r>
      <w:r w:rsidR="00F6590A">
        <w:rPr>
          <w:rFonts w:eastAsia="Times New Roman"/>
          <w:lang w:eastAsia="pl-PL"/>
        </w:rPr>
        <w:t>remontów</w:t>
      </w:r>
      <w:r w:rsidRPr="00BE1011">
        <w:rPr>
          <w:rFonts w:eastAsia="Times New Roman"/>
          <w:lang w:eastAsia="pl-PL"/>
        </w:rPr>
        <w:t xml:space="preserve"> i inwestycji </w:t>
      </w:r>
      <w:r w:rsidR="001849EB">
        <w:rPr>
          <w:rFonts w:eastAsia="Times New Roman"/>
          <w:lang w:eastAsia="pl-PL"/>
        </w:rPr>
        <w:t xml:space="preserve">(Dz. U. </w:t>
      </w:r>
      <w:r w:rsidR="00A42808">
        <w:rPr>
          <w:rFonts w:eastAsia="Times New Roman"/>
          <w:lang w:eastAsia="pl-PL"/>
        </w:rPr>
        <w:t xml:space="preserve">z 2022 r., </w:t>
      </w:r>
      <w:r w:rsidR="001849EB">
        <w:rPr>
          <w:rFonts w:eastAsia="Times New Roman"/>
          <w:lang w:eastAsia="pl-PL"/>
        </w:rPr>
        <w:t xml:space="preserve">poz. 1540, z </w:t>
      </w:r>
      <w:proofErr w:type="spellStart"/>
      <w:r w:rsidR="001849EB">
        <w:rPr>
          <w:rFonts w:eastAsia="Times New Roman"/>
          <w:lang w:eastAsia="pl-PL"/>
        </w:rPr>
        <w:t>późn</w:t>
      </w:r>
      <w:proofErr w:type="spellEnd"/>
      <w:r w:rsidR="001849EB">
        <w:rPr>
          <w:rFonts w:eastAsia="Times New Roman"/>
          <w:lang w:eastAsia="pl-PL"/>
        </w:rPr>
        <w:t>. zm.);</w:t>
      </w:r>
    </w:p>
    <w:p w14:paraId="152260A6" w14:textId="6AE22DBB" w:rsidR="001849EB" w:rsidRDefault="001849EB" w:rsidP="001849EB">
      <w:pPr>
        <w:numPr>
          <w:ilvl w:val="0"/>
          <w:numId w:val="2"/>
        </w:numPr>
        <w:suppressAutoHyphens/>
        <w:spacing w:after="12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k</w:t>
      </w:r>
      <w:r w:rsidRPr="001849EB">
        <w:rPr>
          <w:rFonts w:eastAsia="Times New Roman"/>
          <w:lang w:eastAsia="pl-PL"/>
        </w:rPr>
        <w:t>omunikat</w:t>
      </w:r>
      <w:r>
        <w:rPr>
          <w:rFonts w:eastAsia="Times New Roman"/>
          <w:lang w:eastAsia="pl-PL"/>
        </w:rPr>
        <w:t>u</w:t>
      </w:r>
      <w:r w:rsidRPr="001849EB">
        <w:rPr>
          <w:rFonts w:eastAsia="Times New Roman"/>
          <w:lang w:eastAsia="pl-PL"/>
        </w:rPr>
        <w:t xml:space="preserve"> </w:t>
      </w:r>
      <w:bookmarkStart w:id="1" w:name="_Hlk136960091"/>
      <w:r w:rsidRPr="001849EB">
        <w:rPr>
          <w:rFonts w:eastAsia="Times New Roman"/>
          <w:lang w:eastAsia="pl-PL"/>
        </w:rPr>
        <w:t xml:space="preserve">Ministra Edukacji z dnia </w:t>
      </w:r>
      <w:r w:rsidR="00E117D0">
        <w:rPr>
          <w:rFonts w:eastAsia="Times New Roman"/>
          <w:lang w:eastAsia="pl-PL"/>
        </w:rPr>
        <w:t>5 maja 2025</w:t>
      </w:r>
      <w:r w:rsidRPr="001849EB">
        <w:rPr>
          <w:rFonts w:eastAsia="Times New Roman"/>
          <w:lang w:eastAsia="pl-PL"/>
        </w:rPr>
        <w:t xml:space="preserve"> r. o ustanowieniu programu inwestycyjnego pod nazwą „</w:t>
      </w:r>
      <w:r w:rsidR="00E117D0">
        <w:rPr>
          <w:rFonts w:eastAsia="Times New Roman"/>
          <w:lang w:eastAsia="pl-PL"/>
        </w:rPr>
        <w:t>Mała szkoła – wsparcie publicznych szkół podstawowych prowadzonych przez jednostki samorządu terytorialnego</w:t>
      </w:r>
      <w:r w:rsidR="000A3BE7">
        <w:rPr>
          <w:rFonts w:eastAsia="Times New Roman"/>
          <w:lang w:eastAsia="pl-PL"/>
        </w:rPr>
        <w:t>”</w:t>
      </w:r>
      <w:r>
        <w:rPr>
          <w:rFonts w:eastAsia="Times New Roman"/>
          <w:lang w:eastAsia="pl-PL"/>
        </w:rPr>
        <w:t>,</w:t>
      </w:r>
      <w:bookmarkEnd w:id="1"/>
    </w:p>
    <w:p w14:paraId="77FD0216" w14:textId="39127BC1" w:rsidR="00A56F39" w:rsidRPr="001849EB" w:rsidRDefault="00A56F39" w:rsidP="001849EB">
      <w:pPr>
        <w:suppressAutoHyphens/>
        <w:spacing w:after="120"/>
        <w:ind w:left="360"/>
        <w:jc w:val="both"/>
        <w:rPr>
          <w:rFonts w:eastAsia="Times New Roman"/>
          <w:lang w:eastAsia="pl-PL"/>
        </w:rPr>
      </w:pPr>
      <w:r w:rsidRPr="001849EB">
        <w:rPr>
          <w:rFonts w:eastAsia="Times New Roman"/>
          <w:lang w:eastAsia="ar-SA"/>
        </w:rPr>
        <w:t xml:space="preserve">Strony </w:t>
      </w:r>
      <w:r w:rsidRPr="00EA3B53">
        <w:t>zgodnie postanawiają</w:t>
      </w:r>
      <w:r w:rsidRPr="001849EB">
        <w:rPr>
          <w:rFonts w:eastAsia="Times New Roman"/>
          <w:lang w:eastAsia="ar-SA"/>
        </w:rPr>
        <w:t>, co następuje:</w:t>
      </w:r>
    </w:p>
    <w:p w14:paraId="29321742" w14:textId="6D7077FD" w:rsidR="00382F57" w:rsidRPr="0008590B" w:rsidRDefault="00382F57" w:rsidP="0008590B">
      <w:pPr>
        <w:suppressAutoHyphens/>
        <w:spacing w:after="0"/>
        <w:ind w:right="74"/>
        <w:jc w:val="center"/>
        <w:rPr>
          <w:rFonts w:eastAsia="Times New Roman"/>
          <w:b/>
          <w:lang w:eastAsia="pl-PL"/>
        </w:rPr>
      </w:pPr>
      <w:r w:rsidRPr="0008590B">
        <w:rPr>
          <w:rFonts w:eastAsia="Times New Roman"/>
          <w:b/>
          <w:lang w:eastAsia="pl-PL"/>
        </w:rPr>
        <w:lastRenderedPageBreak/>
        <w:t>§ 1</w:t>
      </w:r>
      <w:r w:rsidR="00810D9D">
        <w:rPr>
          <w:rFonts w:eastAsia="Times New Roman"/>
          <w:b/>
          <w:lang w:eastAsia="pl-PL"/>
        </w:rPr>
        <w:t>.</w:t>
      </w:r>
    </w:p>
    <w:p w14:paraId="01B3161F" w14:textId="77777777" w:rsidR="00382F57" w:rsidRPr="0008590B" w:rsidRDefault="00382F57" w:rsidP="0008590B">
      <w:pPr>
        <w:suppressAutoHyphens/>
        <w:spacing w:after="0"/>
        <w:ind w:right="74"/>
        <w:jc w:val="center"/>
        <w:rPr>
          <w:rFonts w:eastAsia="Times New Roman"/>
          <w:b/>
          <w:lang w:eastAsia="pl-PL"/>
        </w:rPr>
      </w:pPr>
      <w:r w:rsidRPr="0008590B">
        <w:rPr>
          <w:rFonts w:eastAsia="Times New Roman"/>
          <w:b/>
          <w:lang w:eastAsia="pl-PL"/>
        </w:rPr>
        <w:t>Przedmiot umowy</w:t>
      </w:r>
    </w:p>
    <w:p w14:paraId="4E646041" w14:textId="2675AFDE" w:rsidR="00382F57" w:rsidRPr="00BC47C1" w:rsidRDefault="00382F57" w:rsidP="00BC47C1">
      <w:pPr>
        <w:numPr>
          <w:ilvl w:val="0"/>
          <w:numId w:val="3"/>
        </w:numPr>
        <w:suppressAutoHyphens/>
        <w:spacing w:after="0"/>
        <w:ind w:left="426" w:hanging="502"/>
        <w:jc w:val="both"/>
        <w:rPr>
          <w:rFonts w:eastAsia="Times New Roman"/>
          <w:lang w:eastAsia="pl-PL"/>
        </w:rPr>
      </w:pPr>
      <w:r w:rsidRPr="0008590B">
        <w:rPr>
          <w:rFonts w:eastAsia="Times New Roman"/>
          <w:lang w:eastAsia="pl-PL"/>
        </w:rPr>
        <w:t xml:space="preserve">Umowa określa przeznaczenie dotacji celowej </w:t>
      </w:r>
      <w:r w:rsidR="00CC61B8" w:rsidRPr="0008590B">
        <w:rPr>
          <w:rFonts w:eastAsia="Times New Roman"/>
          <w:lang w:eastAsia="pl-PL"/>
        </w:rPr>
        <w:t xml:space="preserve">przyznanej </w:t>
      </w:r>
      <w:r w:rsidRPr="0008590B">
        <w:rPr>
          <w:rFonts w:eastAsia="Times New Roman"/>
          <w:lang w:eastAsia="pl-PL"/>
        </w:rPr>
        <w:t xml:space="preserve">na </w:t>
      </w:r>
      <w:r w:rsidR="00182F61">
        <w:rPr>
          <w:rFonts w:eastAsia="Times New Roman"/>
          <w:lang w:eastAsia="pl-PL"/>
        </w:rPr>
        <w:t>do</w:t>
      </w:r>
      <w:r w:rsidR="003F043E">
        <w:rPr>
          <w:rFonts w:eastAsia="Times New Roman"/>
          <w:lang w:eastAsia="pl-PL"/>
        </w:rPr>
        <w:t>f</w:t>
      </w:r>
      <w:r w:rsidR="003F043E" w:rsidRPr="003F043E">
        <w:rPr>
          <w:rFonts w:eastAsia="Times New Roman"/>
          <w:lang w:eastAsia="pl-PL"/>
        </w:rPr>
        <w:t>inansowanie kosztów realizacji</w:t>
      </w:r>
      <w:r w:rsidR="003F043E">
        <w:rPr>
          <w:rFonts w:eastAsia="Times New Roman"/>
          <w:lang w:eastAsia="pl-PL"/>
        </w:rPr>
        <w:t xml:space="preserve"> </w:t>
      </w:r>
      <w:r w:rsidR="003F043E" w:rsidRPr="003F043E">
        <w:rPr>
          <w:rFonts w:eastAsia="Times New Roman"/>
          <w:lang w:eastAsia="pl-PL"/>
        </w:rPr>
        <w:t>inwestycji związanej z</w:t>
      </w:r>
      <w:r w:rsidR="003F043E">
        <w:rPr>
          <w:rFonts w:eastAsia="Times New Roman"/>
          <w:lang w:eastAsia="pl-PL"/>
        </w:rPr>
        <w:t xml:space="preserve"> </w:t>
      </w:r>
      <w:r w:rsidR="00314FD2" w:rsidRPr="00314FD2">
        <w:rPr>
          <w:rFonts w:eastAsia="Times New Roman"/>
          <w:lang w:eastAsia="pl-PL"/>
        </w:rPr>
        <w:t>zakupem wyposażenia</w:t>
      </w:r>
      <w:r w:rsidR="00BC47C1">
        <w:rPr>
          <w:rFonts w:eastAsia="Times New Roman"/>
          <w:lang w:eastAsia="pl-PL"/>
        </w:rPr>
        <w:t xml:space="preserve"> </w:t>
      </w:r>
      <w:r w:rsidR="00F57A11" w:rsidRPr="00BC47C1">
        <w:rPr>
          <w:rFonts w:eastAsia="Times New Roman"/>
          <w:b/>
          <w:lang w:eastAsia="pl-PL"/>
        </w:rPr>
        <w:t>*</w:t>
      </w:r>
      <w:r w:rsidR="00EB321F" w:rsidRPr="00BC47C1">
        <w:rPr>
          <w:b/>
          <w:lang w:eastAsia="ar-SA"/>
        </w:rPr>
        <w:t xml:space="preserve"> pn.……………………………</w:t>
      </w:r>
      <w:r w:rsidR="00A56F39" w:rsidRPr="00BC47C1">
        <w:rPr>
          <w:rFonts w:eastAsia="Times New Roman"/>
          <w:lang w:eastAsia="pl-PL"/>
        </w:rPr>
        <w:t xml:space="preserve"> zwanej</w:t>
      </w:r>
      <w:r w:rsidR="00957D71" w:rsidRPr="00BC47C1">
        <w:rPr>
          <w:rFonts w:eastAsia="Times New Roman"/>
          <w:lang w:eastAsia="pl-PL"/>
        </w:rPr>
        <w:t xml:space="preserve"> dalej „</w:t>
      </w:r>
      <w:r w:rsidR="002B75D8" w:rsidRPr="00BC47C1">
        <w:rPr>
          <w:rFonts w:eastAsia="Times New Roman"/>
          <w:lang w:eastAsia="pl-PL"/>
        </w:rPr>
        <w:t>Inwestyc</w:t>
      </w:r>
      <w:r w:rsidR="00A17D19">
        <w:rPr>
          <w:rFonts w:eastAsia="Times New Roman"/>
          <w:lang w:eastAsia="pl-PL"/>
        </w:rPr>
        <w:t>ją</w:t>
      </w:r>
      <w:r w:rsidRPr="00BC47C1">
        <w:rPr>
          <w:rFonts w:eastAsia="Times New Roman"/>
          <w:lang w:eastAsia="pl-PL"/>
        </w:rPr>
        <w:t>”, o któr</w:t>
      </w:r>
      <w:r w:rsidR="00A17D19">
        <w:rPr>
          <w:rFonts w:eastAsia="Times New Roman"/>
          <w:lang w:eastAsia="pl-PL"/>
        </w:rPr>
        <w:t>ej</w:t>
      </w:r>
      <w:r w:rsidRPr="00BC47C1">
        <w:rPr>
          <w:rFonts w:eastAsia="Times New Roman"/>
          <w:lang w:eastAsia="pl-PL"/>
        </w:rPr>
        <w:t xml:space="preserve"> mowa w </w:t>
      </w:r>
      <w:r w:rsidR="00933E6F" w:rsidRPr="00BC47C1">
        <w:rPr>
          <w:rFonts w:eastAsia="Times New Roman"/>
          <w:lang w:eastAsia="pl-PL"/>
        </w:rPr>
        <w:t xml:space="preserve">komunikacie </w:t>
      </w:r>
      <w:r w:rsidR="00BC47C1" w:rsidRPr="001849EB">
        <w:rPr>
          <w:rFonts w:eastAsia="Times New Roman"/>
          <w:lang w:eastAsia="pl-PL"/>
        </w:rPr>
        <w:t xml:space="preserve">Ministra Edukacji z dnia </w:t>
      </w:r>
      <w:r w:rsidR="007F2C2D" w:rsidRPr="007F2C2D">
        <w:rPr>
          <w:rFonts w:eastAsia="Times New Roman"/>
          <w:lang w:eastAsia="pl-PL"/>
        </w:rPr>
        <w:t xml:space="preserve">5 maja 2025 </w:t>
      </w:r>
      <w:r w:rsidR="00BC47C1" w:rsidRPr="001849EB">
        <w:rPr>
          <w:rFonts w:eastAsia="Times New Roman"/>
          <w:lang w:eastAsia="pl-PL"/>
        </w:rPr>
        <w:t xml:space="preserve">r. o ustanowieniu programu inwestycyjnego pod nazwą </w:t>
      </w:r>
      <w:r w:rsidR="007F2C2D" w:rsidRPr="007F2C2D">
        <w:rPr>
          <w:rFonts w:eastAsia="Times New Roman"/>
          <w:lang w:eastAsia="pl-PL"/>
        </w:rPr>
        <w:t>„Mała szkoła - wsparcie publicznych szkół podstawowych prowadzonych przez jednostki samorządu terytorialnego”,</w:t>
      </w:r>
      <w:r w:rsidR="00933E6F" w:rsidRPr="00BC47C1">
        <w:rPr>
          <w:rFonts w:eastAsia="Times New Roman"/>
          <w:lang w:eastAsia="pl-PL"/>
        </w:rPr>
        <w:t xml:space="preserve"> </w:t>
      </w:r>
      <w:r w:rsidR="005A5088" w:rsidRPr="00BC47C1">
        <w:rPr>
          <w:rFonts w:eastAsia="Times New Roman"/>
          <w:lang w:eastAsia="pl-PL"/>
        </w:rPr>
        <w:t xml:space="preserve">jej wysokość, </w:t>
      </w:r>
      <w:r w:rsidRPr="00BC47C1">
        <w:rPr>
          <w:rFonts w:eastAsia="Times New Roman"/>
          <w:lang w:eastAsia="pl-PL"/>
        </w:rPr>
        <w:t>sposób przekazywania</w:t>
      </w:r>
      <w:r w:rsidR="00E31F9E" w:rsidRPr="00BC47C1">
        <w:rPr>
          <w:rFonts w:eastAsia="Times New Roman"/>
          <w:lang w:eastAsia="pl-PL"/>
        </w:rPr>
        <w:t xml:space="preserve">, </w:t>
      </w:r>
      <w:r w:rsidR="00613122" w:rsidRPr="00BC47C1">
        <w:rPr>
          <w:rFonts w:eastAsia="Times New Roman"/>
          <w:lang w:eastAsia="pl-PL"/>
        </w:rPr>
        <w:t xml:space="preserve">sposób i </w:t>
      </w:r>
      <w:r w:rsidR="00E31F9E" w:rsidRPr="00BC47C1">
        <w:rPr>
          <w:rFonts w:eastAsia="Times New Roman"/>
          <w:lang w:eastAsia="pl-PL"/>
        </w:rPr>
        <w:t xml:space="preserve">termin </w:t>
      </w:r>
      <w:r w:rsidRPr="00BC47C1">
        <w:rPr>
          <w:rFonts w:eastAsia="Times New Roman"/>
          <w:lang w:eastAsia="pl-PL"/>
        </w:rPr>
        <w:t>wykorzystania oraz termin i sposób jej rozliczenia.</w:t>
      </w:r>
    </w:p>
    <w:p w14:paraId="7BCD71E8" w14:textId="59BB278F" w:rsidR="0050123A" w:rsidRPr="0007621D" w:rsidRDefault="00E31F9E" w:rsidP="00641DD5">
      <w:pPr>
        <w:numPr>
          <w:ilvl w:val="0"/>
          <w:numId w:val="3"/>
        </w:numPr>
        <w:suppressAutoHyphens/>
        <w:spacing w:after="0"/>
        <w:ind w:left="425" w:hanging="425"/>
        <w:jc w:val="both"/>
        <w:rPr>
          <w:rFonts w:eastAsia="Times New Roman"/>
          <w:lang w:eastAsia="pl-PL"/>
        </w:rPr>
      </w:pPr>
      <w:r w:rsidRPr="0007621D">
        <w:rPr>
          <w:rFonts w:eastAsia="Times New Roman"/>
          <w:lang w:eastAsia="pl-PL"/>
        </w:rPr>
        <w:t>Szczegółowy r</w:t>
      </w:r>
      <w:r w:rsidR="00382F57" w:rsidRPr="0007621D">
        <w:rPr>
          <w:rFonts w:eastAsia="Times New Roman"/>
          <w:lang w:eastAsia="pl-PL"/>
        </w:rPr>
        <w:t xml:space="preserve">odzaj </w:t>
      </w:r>
      <w:r w:rsidRPr="0007621D">
        <w:rPr>
          <w:rFonts w:eastAsia="Times New Roman"/>
          <w:lang w:eastAsia="pl-PL"/>
        </w:rPr>
        <w:t xml:space="preserve">i opis </w:t>
      </w:r>
      <w:r w:rsidR="00641DD5" w:rsidRPr="0007621D">
        <w:rPr>
          <w:rFonts w:eastAsia="Times New Roman"/>
          <w:lang w:eastAsia="pl-PL"/>
        </w:rPr>
        <w:t>zakresu rzeczow</w:t>
      </w:r>
      <w:r w:rsidR="00DB6DC1" w:rsidRPr="0007621D">
        <w:rPr>
          <w:rFonts w:eastAsia="Times New Roman"/>
          <w:lang w:eastAsia="pl-PL"/>
        </w:rPr>
        <w:t>o-finansowego</w:t>
      </w:r>
      <w:r w:rsidR="00641DD5" w:rsidRPr="0007621D">
        <w:rPr>
          <w:rFonts w:eastAsia="Times New Roman"/>
          <w:lang w:eastAsia="pl-PL"/>
        </w:rPr>
        <w:t xml:space="preserve"> </w:t>
      </w:r>
      <w:r w:rsidR="00A17D19" w:rsidRPr="0007621D">
        <w:t>Inwestycji</w:t>
      </w:r>
      <w:r w:rsidR="00382F57" w:rsidRPr="0007621D">
        <w:rPr>
          <w:rFonts w:eastAsia="Times New Roman"/>
          <w:lang w:eastAsia="pl-PL"/>
        </w:rPr>
        <w:t>, nazw</w:t>
      </w:r>
      <w:r w:rsidR="00F004F8" w:rsidRPr="0007621D">
        <w:rPr>
          <w:rFonts w:eastAsia="Times New Roman"/>
          <w:lang w:eastAsia="pl-PL"/>
        </w:rPr>
        <w:t>ę i </w:t>
      </w:r>
      <w:r w:rsidRPr="0007621D">
        <w:rPr>
          <w:rFonts w:eastAsia="Times New Roman"/>
          <w:lang w:eastAsia="pl-PL"/>
        </w:rPr>
        <w:t xml:space="preserve">lokalizację, </w:t>
      </w:r>
      <w:r w:rsidR="00106528" w:rsidRPr="0007621D">
        <w:rPr>
          <w:rFonts w:eastAsia="Times New Roman"/>
          <w:lang w:eastAsia="pl-PL"/>
        </w:rPr>
        <w:t>cele oraz założenia techniczne,</w:t>
      </w:r>
      <w:r w:rsidR="00641DD5" w:rsidRPr="0007621D">
        <w:rPr>
          <w:rFonts w:eastAsia="Times New Roman"/>
          <w:lang w:eastAsia="pl-PL"/>
        </w:rPr>
        <w:t xml:space="preserve"> a także sposób realizacji i utrzymania efektu rzeczowego </w:t>
      </w:r>
      <w:r w:rsidR="00A17D19" w:rsidRPr="0007621D">
        <w:t>Inwestycji</w:t>
      </w:r>
      <w:r w:rsidR="00A17D19" w:rsidRPr="0007621D">
        <w:rPr>
          <w:rFonts w:eastAsia="Times New Roman"/>
          <w:lang w:eastAsia="pl-PL"/>
        </w:rPr>
        <w:t xml:space="preserve"> </w:t>
      </w:r>
      <w:r w:rsidR="00382F57" w:rsidRPr="0007621D">
        <w:rPr>
          <w:rFonts w:eastAsia="Times New Roman"/>
          <w:lang w:eastAsia="pl-PL"/>
        </w:rPr>
        <w:t xml:space="preserve">określa wniosek </w:t>
      </w:r>
      <w:r w:rsidRPr="0007621D">
        <w:rPr>
          <w:rFonts w:eastAsia="Times New Roman"/>
          <w:lang w:eastAsia="pl-PL"/>
        </w:rPr>
        <w:t>Beneficjenta</w:t>
      </w:r>
      <w:r w:rsidR="00382F57" w:rsidRPr="0007621D">
        <w:rPr>
          <w:rFonts w:eastAsia="Times New Roman"/>
          <w:lang w:eastAsia="pl-PL"/>
        </w:rPr>
        <w:t xml:space="preserve"> o </w:t>
      </w:r>
      <w:r w:rsidRPr="0007621D">
        <w:rPr>
          <w:rFonts w:eastAsia="Times New Roman"/>
          <w:lang w:eastAsia="pl-PL"/>
        </w:rPr>
        <w:t xml:space="preserve">udzielenie dotacji z dn. ……… </w:t>
      </w:r>
      <w:r w:rsidR="00382F57" w:rsidRPr="0007621D">
        <w:rPr>
          <w:rFonts w:eastAsia="Times New Roman"/>
          <w:lang w:eastAsia="pl-PL"/>
        </w:rPr>
        <w:t xml:space="preserve"> nr rej</w:t>
      </w:r>
      <w:r w:rsidR="00EC0D15" w:rsidRPr="0007621D">
        <w:rPr>
          <w:rFonts w:eastAsia="Times New Roman"/>
          <w:lang w:eastAsia="pl-PL"/>
        </w:rPr>
        <w:t>.</w:t>
      </w:r>
      <w:r w:rsidR="00CB33A3" w:rsidRPr="0007621D">
        <w:rPr>
          <w:rFonts w:eastAsia="Times New Roman"/>
          <w:lang w:eastAsia="pl-PL"/>
        </w:rPr>
        <w:t xml:space="preserve"> </w:t>
      </w:r>
      <w:r w:rsidR="001B277E" w:rsidRPr="0007621D">
        <w:rPr>
          <w:rFonts w:eastAsia="Times New Roman"/>
          <w:lang w:eastAsia="pl-PL"/>
        </w:rPr>
        <w:t>…………………….</w:t>
      </w:r>
      <w:r w:rsidR="00F6382B" w:rsidRPr="0007621D">
        <w:rPr>
          <w:rFonts w:eastAsia="Times New Roman"/>
          <w:lang w:eastAsia="pl-PL"/>
        </w:rPr>
        <w:t>,</w:t>
      </w:r>
      <w:r w:rsidR="00382F57" w:rsidRPr="0007621D">
        <w:rPr>
          <w:rFonts w:eastAsia="Times New Roman"/>
          <w:lang w:eastAsia="pl-PL"/>
        </w:rPr>
        <w:t xml:space="preserve"> sta</w:t>
      </w:r>
      <w:r w:rsidR="00F76BFA" w:rsidRPr="0007621D">
        <w:rPr>
          <w:rFonts w:eastAsia="Times New Roman"/>
          <w:lang w:eastAsia="pl-PL"/>
        </w:rPr>
        <w:t>nowiący załącznik nr 1 do U</w:t>
      </w:r>
      <w:r w:rsidR="00234722" w:rsidRPr="0007621D">
        <w:rPr>
          <w:rFonts w:eastAsia="Times New Roman"/>
          <w:lang w:eastAsia="pl-PL"/>
        </w:rPr>
        <w:t>mowy.</w:t>
      </w:r>
    </w:p>
    <w:p w14:paraId="1397CF63" w14:textId="77777777" w:rsidR="00234722" w:rsidRPr="00106528" w:rsidRDefault="00234722" w:rsidP="0008590B">
      <w:pPr>
        <w:suppressAutoHyphens/>
        <w:spacing w:after="0"/>
        <w:contextualSpacing/>
        <w:jc w:val="both"/>
        <w:rPr>
          <w:rFonts w:eastAsia="Times New Roman"/>
          <w:lang w:eastAsia="pl-PL"/>
        </w:rPr>
      </w:pPr>
    </w:p>
    <w:p w14:paraId="41FBD76A" w14:textId="77777777" w:rsidR="00382F57" w:rsidRPr="0008590B" w:rsidRDefault="00382F57" w:rsidP="0008590B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 w:rsidRPr="0008590B">
        <w:rPr>
          <w:rFonts w:eastAsia="Times New Roman"/>
          <w:b/>
          <w:bCs/>
          <w:lang w:eastAsia="ar-SA"/>
        </w:rPr>
        <w:t>§ 2.</w:t>
      </w:r>
    </w:p>
    <w:p w14:paraId="5056C816" w14:textId="77777777" w:rsidR="00E43724" w:rsidRPr="0008590B" w:rsidRDefault="00E43724" w:rsidP="00E43724">
      <w:pPr>
        <w:suppressAutoHyphens/>
        <w:spacing w:after="0"/>
        <w:jc w:val="center"/>
        <w:rPr>
          <w:rFonts w:eastAsia="Times New Roman"/>
          <w:b/>
          <w:lang w:eastAsia="ar-SA"/>
        </w:rPr>
      </w:pPr>
      <w:r w:rsidRPr="0008590B">
        <w:rPr>
          <w:rFonts w:eastAsia="Times New Roman"/>
          <w:b/>
          <w:lang w:eastAsia="ar-SA"/>
        </w:rPr>
        <w:t xml:space="preserve">Przeznaczenie dotacji celowej </w:t>
      </w:r>
      <w:r>
        <w:rPr>
          <w:rFonts w:eastAsia="Times New Roman"/>
          <w:b/>
          <w:lang w:eastAsia="ar-SA"/>
        </w:rPr>
        <w:t>i termin realizacji</w:t>
      </w:r>
    </w:p>
    <w:p w14:paraId="2C46D4E0" w14:textId="4003733B" w:rsidR="00E43724" w:rsidRDefault="00E43724" w:rsidP="00E43724">
      <w:pPr>
        <w:pStyle w:val="Akapitzlist"/>
        <w:numPr>
          <w:ilvl w:val="3"/>
          <w:numId w:val="3"/>
        </w:numPr>
        <w:spacing w:line="276" w:lineRule="auto"/>
        <w:ind w:left="426" w:hanging="426"/>
        <w:contextualSpacing w:val="0"/>
        <w:jc w:val="both"/>
      </w:pPr>
      <w:r w:rsidRPr="0008590B">
        <w:rPr>
          <w:lang w:eastAsia="ar-SA"/>
        </w:rPr>
        <w:t xml:space="preserve">Dotacja celowa przeznaczona jest na </w:t>
      </w:r>
      <w:r>
        <w:rPr>
          <w:lang w:eastAsia="ar-SA"/>
        </w:rPr>
        <w:t xml:space="preserve">dofinansowanie </w:t>
      </w:r>
      <w:r w:rsidR="004A601C">
        <w:rPr>
          <w:lang w:eastAsia="ar-SA"/>
        </w:rPr>
        <w:t xml:space="preserve">kosztów </w:t>
      </w:r>
      <w:r>
        <w:rPr>
          <w:lang w:eastAsia="ar-SA"/>
        </w:rPr>
        <w:t xml:space="preserve">realizacji </w:t>
      </w:r>
      <w:r w:rsidR="00A17D19">
        <w:t>Inwestycji</w:t>
      </w:r>
      <w:r w:rsidR="00265221">
        <w:rPr>
          <w:lang w:eastAsia="ar-SA"/>
        </w:rPr>
        <w:t>,</w:t>
      </w:r>
      <w:r w:rsidRPr="00122353">
        <w:t xml:space="preserve"> </w:t>
      </w:r>
      <w:r w:rsidR="008F3D82">
        <w:br/>
      </w:r>
      <w:r w:rsidRPr="00122353">
        <w:rPr>
          <w:lang w:eastAsia="ar-SA"/>
        </w:rPr>
        <w:t>o któr</w:t>
      </w:r>
      <w:r w:rsidR="00137C88">
        <w:rPr>
          <w:lang w:eastAsia="ar-SA"/>
        </w:rPr>
        <w:t>ej</w:t>
      </w:r>
      <w:r w:rsidRPr="00122353">
        <w:rPr>
          <w:lang w:eastAsia="ar-SA"/>
        </w:rPr>
        <w:t xml:space="preserve"> mowa w § 1 </w:t>
      </w:r>
      <w:r w:rsidR="00F6590A">
        <w:rPr>
          <w:lang w:eastAsia="ar-SA"/>
        </w:rPr>
        <w:t>us</w:t>
      </w:r>
      <w:r w:rsidRPr="00122353">
        <w:rPr>
          <w:lang w:eastAsia="ar-SA"/>
        </w:rPr>
        <w:t>t</w:t>
      </w:r>
      <w:r w:rsidR="00F6590A">
        <w:rPr>
          <w:lang w:eastAsia="ar-SA"/>
        </w:rPr>
        <w:t>.</w:t>
      </w:r>
      <w:r w:rsidR="00265221">
        <w:rPr>
          <w:lang w:eastAsia="ar-SA"/>
        </w:rPr>
        <w:t xml:space="preserve"> </w:t>
      </w:r>
      <w:r w:rsidRPr="00122353">
        <w:rPr>
          <w:lang w:eastAsia="ar-SA"/>
        </w:rPr>
        <w:t>1</w:t>
      </w:r>
      <w:r w:rsidRPr="0008590B">
        <w:rPr>
          <w:lang w:eastAsia="ar-SA"/>
        </w:rPr>
        <w:t>.</w:t>
      </w:r>
    </w:p>
    <w:p w14:paraId="6478C98C" w14:textId="2524D8C9" w:rsidR="00960B3C" w:rsidRPr="00955D7A" w:rsidRDefault="007D271E" w:rsidP="00E43724">
      <w:pPr>
        <w:pStyle w:val="Akapitzlist"/>
        <w:numPr>
          <w:ilvl w:val="3"/>
          <w:numId w:val="3"/>
        </w:numPr>
        <w:spacing w:line="276" w:lineRule="auto"/>
        <w:ind w:left="426" w:hanging="426"/>
        <w:contextualSpacing w:val="0"/>
        <w:jc w:val="both"/>
      </w:pPr>
      <w:r w:rsidRPr="00955D7A">
        <w:t>Dofinansowanie w ramach niniejszej Umowy obejmuje koszty realizacji Inwestycji poniesione przez Bene</w:t>
      </w:r>
      <w:r w:rsidR="00C66619" w:rsidRPr="00955D7A">
        <w:t>ficjenta od dnia zawarcia Umowy</w:t>
      </w:r>
      <w:r w:rsidR="00261AE3">
        <w:t xml:space="preserve">, z uwzględnieniem zasady wynikającej z § </w:t>
      </w:r>
      <w:r w:rsidR="007E64F5">
        <w:t>3</w:t>
      </w:r>
      <w:r w:rsidR="00261AE3">
        <w:t xml:space="preserve"> ust. </w:t>
      </w:r>
      <w:r w:rsidR="007E64F5">
        <w:t>5</w:t>
      </w:r>
      <w:r w:rsidR="00960B3C" w:rsidRPr="00955D7A">
        <w:t xml:space="preserve">. </w:t>
      </w:r>
    </w:p>
    <w:p w14:paraId="2701F968" w14:textId="4385505E" w:rsidR="004A601C" w:rsidRPr="00955D7A" w:rsidRDefault="005C5959" w:rsidP="00960B3C">
      <w:pPr>
        <w:pStyle w:val="Akapitzlist"/>
        <w:numPr>
          <w:ilvl w:val="3"/>
          <w:numId w:val="3"/>
        </w:numPr>
        <w:spacing w:line="276" w:lineRule="auto"/>
        <w:ind w:left="426" w:hanging="426"/>
        <w:contextualSpacing w:val="0"/>
        <w:jc w:val="both"/>
      </w:pPr>
      <w:r w:rsidRPr="00955D7A">
        <w:t xml:space="preserve">Termin zakończenia realizacji Inwestycji, na którą przyznano dotację, ustala się </w:t>
      </w:r>
      <w:r w:rsidR="00F32E37">
        <w:t xml:space="preserve">do dnia </w:t>
      </w:r>
      <w:r w:rsidRPr="00955D7A">
        <w:t xml:space="preserve"> </w:t>
      </w:r>
      <w:r w:rsidR="00E117D0">
        <w:t>31.12.2025 r.</w:t>
      </w:r>
      <w:r w:rsidRPr="00955D7A">
        <w:t xml:space="preserve"> Jest to również termin wykorzystania dofinansowania (dotacji). </w:t>
      </w:r>
    </w:p>
    <w:p w14:paraId="542409CC" w14:textId="2C7C57C6" w:rsidR="000F5FBD" w:rsidRDefault="00E43724" w:rsidP="000F5FBD">
      <w:pPr>
        <w:pStyle w:val="Akapitzlist"/>
        <w:numPr>
          <w:ilvl w:val="3"/>
          <w:numId w:val="3"/>
        </w:numPr>
        <w:spacing w:line="276" w:lineRule="auto"/>
        <w:ind w:left="426" w:hanging="426"/>
        <w:contextualSpacing w:val="0"/>
        <w:jc w:val="both"/>
      </w:pPr>
      <w:r>
        <w:t xml:space="preserve">Beneficjent zobowiązuje się zrealizować </w:t>
      </w:r>
      <w:r w:rsidR="00A17D19">
        <w:t xml:space="preserve">Inwestycję </w:t>
      </w:r>
      <w:r w:rsidRPr="0008590B">
        <w:t xml:space="preserve">w zakresie rzeczowo-finansowym, </w:t>
      </w:r>
      <w:r>
        <w:t>określonym niniejszą U</w:t>
      </w:r>
      <w:r w:rsidRPr="0008590B">
        <w:t>mową, z należytą starannością oraz zgodnie z wnioskiem, o którym mowa w § 1 ust. 2.</w:t>
      </w:r>
    </w:p>
    <w:p w14:paraId="01482620" w14:textId="77777777" w:rsidR="0031446A" w:rsidRDefault="0031446A" w:rsidP="00BB08DE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</w:p>
    <w:p w14:paraId="6781844E" w14:textId="6518BE44" w:rsidR="00BB08DE" w:rsidRPr="00E91DD1" w:rsidRDefault="00BB08DE" w:rsidP="00BB08DE">
      <w:pPr>
        <w:suppressAutoHyphens/>
        <w:spacing w:after="0"/>
        <w:jc w:val="center"/>
        <w:rPr>
          <w:rFonts w:eastAsia="Times New Roman"/>
          <w:b/>
          <w:bCs/>
          <w:vertAlign w:val="superscript"/>
          <w:lang w:eastAsia="ar-SA"/>
        </w:rPr>
      </w:pPr>
      <w:r w:rsidRPr="00E91DD1">
        <w:rPr>
          <w:rFonts w:eastAsia="Times New Roman"/>
          <w:b/>
          <w:bCs/>
          <w:lang w:eastAsia="ar-SA"/>
        </w:rPr>
        <w:t>§</w:t>
      </w:r>
      <w:r w:rsidR="001B0D26" w:rsidRPr="00E91DD1">
        <w:rPr>
          <w:rFonts w:eastAsia="Times New Roman"/>
          <w:b/>
          <w:bCs/>
          <w:lang w:eastAsia="ar-SA"/>
        </w:rPr>
        <w:t xml:space="preserve"> 3.</w:t>
      </w:r>
    </w:p>
    <w:p w14:paraId="6EBD9806" w14:textId="77777777" w:rsidR="00BB08DE" w:rsidRPr="00E91DD1" w:rsidRDefault="00BB08DE" w:rsidP="00BB08DE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 w:rsidRPr="00E91DD1">
        <w:rPr>
          <w:rFonts w:eastAsia="Times New Roman"/>
          <w:b/>
          <w:bCs/>
          <w:lang w:eastAsia="ar-SA"/>
        </w:rPr>
        <w:t>Wysokość oraz sposób przekazywania dotacji</w:t>
      </w:r>
    </w:p>
    <w:p w14:paraId="7A7E0966" w14:textId="3DF7E342" w:rsidR="00BB08DE" w:rsidRPr="00E91DD1" w:rsidRDefault="00BB08DE" w:rsidP="00065091">
      <w:pPr>
        <w:pStyle w:val="Akapitzlist"/>
        <w:numPr>
          <w:ilvl w:val="0"/>
          <w:numId w:val="45"/>
        </w:numPr>
        <w:spacing w:line="276" w:lineRule="auto"/>
        <w:contextualSpacing w:val="0"/>
        <w:jc w:val="both"/>
      </w:pPr>
      <w:r w:rsidRPr="00E91DD1">
        <w:t xml:space="preserve">Minister udziela Beneficjentowi dotacji celowej na </w:t>
      </w:r>
      <w:r w:rsidRPr="00E91DD1">
        <w:rPr>
          <w:lang w:eastAsia="ar-SA"/>
        </w:rPr>
        <w:t>dofinansowanie</w:t>
      </w:r>
      <w:r w:rsidRPr="00E91DD1">
        <w:rPr>
          <w:vertAlign w:val="superscript"/>
          <w:lang w:eastAsia="ar-SA"/>
        </w:rPr>
        <w:t xml:space="preserve"> </w:t>
      </w:r>
      <w:r w:rsidRPr="00E91DD1">
        <w:t xml:space="preserve">Inwestycji, której wartość kosztorysowa </w:t>
      </w:r>
      <w:r w:rsidR="007E64F5">
        <w:t>według stanu</w:t>
      </w:r>
      <w:r w:rsidRPr="00E91DD1">
        <w:t xml:space="preserve"> na dzień zawarcia umowy wynosi ……………… zł (słownie: ………………………………… złotych).</w:t>
      </w:r>
      <w:r w:rsidR="00065091">
        <w:t xml:space="preserve"> </w:t>
      </w:r>
      <w:r w:rsidR="00065091" w:rsidRPr="00065091">
        <w:t xml:space="preserve">Wartość kosztorysowa Inwestycji, o której mowa w </w:t>
      </w:r>
      <w:r w:rsidR="005E0B41">
        <w:t xml:space="preserve">ust. </w:t>
      </w:r>
      <w:r w:rsidR="00065091" w:rsidRPr="00065091">
        <w:t>. 1 obejmuje całkowitą wartość kosztorysową Inwestycji od dnia jej rozpoczęcia</w:t>
      </w:r>
      <w:r w:rsidR="00065091">
        <w:t>.</w:t>
      </w:r>
    </w:p>
    <w:p w14:paraId="3E6BB57B" w14:textId="41B6CD15" w:rsidR="00BB08DE" w:rsidRPr="00E91DD1" w:rsidRDefault="00BB08DE" w:rsidP="002B2CE7">
      <w:pPr>
        <w:pStyle w:val="Akapitzlist"/>
        <w:numPr>
          <w:ilvl w:val="0"/>
          <w:numId w:val="45"/>
        </w:numPr>
        <w:spacing w:line="276" w:lineRule="auto"/>
        <w:ind w:left="426" w:hanging="426"/>
        <w:contextualSpacing w:val="0"/>
        <w:jc w:val="both"/>
      </w:pPr>
      <w:r w:rsidRPr="00E91DD1">
        <w:t>Wysokość dotacji celowej ustala się na kwotę …………………………. zł (słownie: …………………………. złotych),</w:t>
      </w:r>
      <w:r w:rsidR="002B2CE7">
        <w:t xml:space="preserve"> </w:t>
      </w:r>
      <w:r w:rsidRPr="00E91DD1">
        <w:t>co stanowi …… % całkowitej wartości kosztorysowej Inwestycji</w:t>
      </w:r>
      <w:r w:rsidR="00DB24F7">
        <w:t>, o której mowa w ust. 1</w:t>
      </w:r>
      <w:r w:rsidRPr="00E91DD1">
        <w:t>.</w:t>
      </w:r>
    </w:p>
    <w:p w14:paraId="451E0780" w14:textId="5650BD73" w:rsidR="00BB08DE" w:rsidRPr="00E117D0" w:rsidRDefault="00BB08DE" w:rsidP="00447ECB">
      <w:pPr>
        <w:pStyle w:val="Akapitzlist"/>
        <w:numPr>
          <w:ilvl w:val="0"/>
          <w:numId w:val="45"/>
        </w:numPr>
        <w:spacing w:line="276" w:lineRule="auto"/>
        <w:ind w:left="426" w:hanging="426"/>
        <w:contextualSpacing w:val="0"/>
        <w:jc w:val="both"/>
      </w:pPr>
      <w:bookmarkStart w:id="2" w:name="_Hlk140762479"/>
      <w:r w:rsidRPr="00E91DD1">
        <w:rPr>
          <w:iCs/>
        </w:rPr>
        <w:t xml:space="preserve">Wypłata dotacji zostanie dokonana w terminie </w:t>
      </w:r>
      <w:r w:rsidR="008F3D82">
        <w:rPr>
          <w:iCs/>
        </w:rPr>
        <w:t>30</w:t>
      </w:r>
      <w:r w:rsidRPr="00E91DD1">
        <w:rPr>
          <w:iCs/>
        </w:rPr>
        <w:t xml:space="preserve"> dni od daty zawarcia umowy.</w:t>
      </w:r>
    </w:p>
    <w:bookmarkEnd w:id="2"/>
    <w:p w14:paraId="644B9BAA" w14:textId="67663846" w:rsidR="00D43E2D" w:rsidRPr="00E117D0" w:rsidRDefault="00D43E2D" w:rsidP="00D43E2D">
      <w:pPr>
        <w:pStyle w:val="Akapitzlist"/>
        <w:numPr>
          <w:ilvl w:val="0"/>
          <w:numId w:val="45"/>
        </w:numPr>
        <w:spacing w:line="276" w:lineRule="auto"/>
        <w:ind w:left="426" w:hanging="426"/>
        <w:contextualSpacing w:val="0"/>
        <w:jc w:val="both"/>
        <w:rPr>
          <w:iCs/>
        </w:rPr>
      </w:pPr>
      <w:r w:rsidRPr="00E117D0">
        <w:rPr>
          <w:iCs/>
        </w:rPr>
        <w:t xml:space="preserve">Beneficjent oświadcza, że zgodnie z wnioskiem, o którym mowa w § 1 ust. 2 </w:t>
      </w:r>
      <w:r w:rsidR="00DC71C0" w:rsidRPr="00E117D0">
        <w:rPr>
          <w:iCs/>
        </w:rPr>
        <w:t xml:space="preserve">łącznie przeznaczy </w:t>
      </w:r>
      <w:r w:rsidRPr="00E117D0">
        <w:rPr>
          <w:iCs/>
        </w:rPr>
        <w:t>na realizację Inwestycji finansowy wkład własny w kwocie ………………… zł (słownie:………………), co stanowi …… % całkowitej wartości kosztorysowej Inwestycji, i że kwota na ten cel została zabezpieczona przez Beneficjenta.</w:t>
      </w:r>
    </w:p>
    <w:p w14:paraId="3C52A526" w14:textId="4838AE50" w:rsidR="00F20AB9" w:rsidRPr="00E91DD1" w:rsidRDefault="00F20AB9" w:rsidP="00F20AB9">
      <w:pPr>
        <w:pStyle w:val="Akapitzlist"/>
        <w:numPr>
          <w:ilvl w:val="0"/>
          <w:numId w:val="45"/>
        </w:numPr>
        <w:spacing w:line="276" w:lineRule="auto"/>
        <w:contextualSpacing w:val="0"/>
        <w:jc w:val="both"/>
      </w:pPr>
      <w:r w:rsidRPr="002434C5">
        <w:lastRenderedPageBreak/>
        <w:t xml:space="preserve">Za </w:t>
      </w:r>
      <w:r>
        <w:t xml:space="preserve">finansowy </w:t>
      </w:r>
      <w:r w:rsidRPr="002434C5">
        <w:t xml:space="preserve">wkład własny, o którym mowa w ust. </w:t>
      </w:r>
      <w:r>
        <w:t>4</w:t>
      </w:r>
      <w:r w:rsidRPr="002434C5">
        <w:t xml:space="preserve"> uznaje się wydatki Beneficjenta poniesione przez niego na realizacje Inwestycji od dnia </w:t>
      </w:r>
      <w:r w:rsidR="00D91ADF" w:rsidRPr="00CD1BD1">
        <w:t>zawarcia umowy</w:t>
      </w:r>
      <w:r>
        <w:t>, spełniające wymogi określone w ust. 6.</w:t>
      </w:r>
    </w:p>
    <w:p w14:paraId="6F99A5BD" w14:textId="29DB2B8B" w:rsidR="00BB08DE" w:rsidRDefault="006634C7" w:rsidP="006634C7">
      <w:pPr>
        <w:pStyle w:val="Akapitzlist"/>
        <w:numPr>
          <w:ilvl w:val="0"/>
          <w:numId w:val="45"/>
        </w:numPr>
        <w:spacing w:line="276" w:lineRule="auto"/>
        <w:contextualSpacing w:val="0"/>
        <w:jc w:val="both"/>
      </w:pPr>
      <w:r w:rsidRPr="00E91DD1">
        <w:t xml:space="preserve">Finansowy wkład własny może składać się ze środków własnych Beneficjenta i środków innych niż dotacja celowa, o której mowa w art. 75a pkt 1 ustawy z dnia 27 października 2017 r. o finansowaniu zadań oświatowych. Przez wkład finansowy rozumie się środki finansowe będące w dyspozycji </w:t>
      </w:r>
      <w:r w:rsidR="004433D5" w:rsidRPr="00E91DD1">
        <w:t>Beneficjenta na rachunku bankowym lub w kasie</w:t>
      </w:r>
      <w:r w:rsidR="004433D5">
        <w:t>,</w:t>
      </w:r>
      <w:r w:rsidRPr="00E91DD1">
        <w:t xml:space="preserve"> przeznaczone na realizację zadania. Wyklucza się umowy barterowe jako źródło wkładu własnego</w:t>
      </w:r>
      <w:r w:rsidR="00BB08DE" w:rsidRPr="00E91DD1">
        <w:t>.</w:t>
      </w:r>
    </w:p>
    <w:p w14:paraId="74784821" w14:textId="311ADC3C" w:rsidR="00BB08DE" w:rsidRPr="00E91DD1" w:rsidRDefault="00BB08DE" w:rsidP="00C10156">
      <w:pPr>
        <w:pStyle w:val="Akapitzlist"/>
        <w:numPr>
          <w:ilvl w:val="0"/>
          <w:numId w:val="45"/>
        </w:numPr>
        <w:spacing w:line="276" w:lineRule="auto"/>
        <w:ind w:left="426" w:hanging="426"/>
        <w:contextualSpacing w:val="0"/>
        <w:jc w:val="both"/>
      </w:pPr>
      <w:r w:rsidRPr="00E91DD1">
        <w:t xml:space="preserve">Dotacja celowa </w:t>
      </w:r>
      <w:r w:rsidR="00F32E37">
        <w:t xml:space="preserve">zostanie przekazana </w:t>
      </w:r>
      <w:r w:rsidRPr="00E91DD1">
        <w:t>przez Ministerstwo Edukacji</w:t>
      </w:r>
      <w:r w:rsidR="00F32E37">
        <w:t xml:space="preserve"> Narodowej</w:t>
      </w:r>
      <w:r w:rsidRPr="00E91DD1">
        <w:t>, zwane dalej „Ministerstwem”, na wyodrębniony na potrzeby dotacji celowej rachunek bankowy Beneficjenta nr .............................................. .</w:t>
      </w:r>
    </w:p>
    <w:p w14:paraId="12EC923D" w14:textId="3557A079" w:rsidR="00BB08DE" w:rsidRPr="00E91DD1" w:rsidRDefault="002A7BD9" w:rsidP="00C10156">
      <w:pPr>
        <w:pStyle w:val="Akapitzlist"/>
        <w:numPr>
          <w:ilvl w:val="0"/>
          <w:numId w:val="45"/>
        </w:numPr>
        <w:spacing w:line="276" w:lineRule="auto"/>
        <w:ind w:left="426" w:hanging="426"/>
        <w:contextualSpacing w:val="0"/>
        <w:jc w:val="both"/>
      </w:pPr>
      <w:bookmarkStart w:id="3" w:name="_Hlk140762570"/>
      <w:r>
        <w:t>W</w:t>
      </w:r>
      <w:r w:rsidR="00BB08DE" w:rsidRPr="00E91DD1">
        <w:t>yodrębnion</w:t>
      </w:r>
      <w:r>
        <w:t>y</w:t>
      </w:r>
      <w:r w:rsidR="00BB08DE" w:rsidRPr="00E91DD1">
        <w:t xml:space="preserve"> rachun</w:t>
      </w:r>
      <w:r>
        <w:t>e</w:t>
      </w:r>
      <w:r w:rsidR="00BB08DE" w:rsidRPr="00E91DD1">
        <w:t>k bankow</w:t>
      </w:r>
      <w:r>
        <w:t>y</w:t>
      </w:r>
      <w:r w:rsidR="00BB08DE" w:rsidRPr="00E91DD1">
        <w:t>, o którym mowa w ust. 7</w:t>
      </w:r>
      <w:r>
        <w:t>,</w:t>
      </w:r>
      <w:r w:rsidR="00BB08DE" w:rsidRPr="00E91DD1">
        <w:t xml:space="preserve"> </w:t>
      </w:r>
      <w:bookmarkEnd w:id="3"/>
      <w:r w:rsidR="00BB08DE" w:rsidRPr="00E91DD1">
        <w:t>przeznaczony jest wyłącznie do gromadzenia, wydatkowania i rozliczania dotacji celowej.</w:t>
      </w:r>
    </w:p>
    <w:p w14:paraId="18B2F259" w14:textId="55AF9194" w:rsidR="00BB08DE" w:rsidRPr="005E0B41" w:rsidRDefault="00BB08DE" w:rsidP="00C10156">
      <w:pPr>
        <w:pStyle w:val="Akapitzlist"/>
        <w:numPr>
          <w:ilvl w:val="0"/>
          <w:numId w:val="45"/>
        </w:numPr>
        <w:spacing w:line="276" w:lineRule="auto"/>
        <w:ind w:left="426" w:hanging="426"/>
        <w:contextualSpacing w:val="0"/>
        <w:jc w:val="both"/>
      </w:pPr>
      <w:r w:rsidRPr="00E91DD1">
        <w:t>Beneficjent oświadcza, że jest jedynym posiadaczem wskazanego w ust. 7 rachunku bankowego i zobowiązany jest do jego utrzymania nie krócej niż do momentu dokonania ostatecznych rozliczeń z Ministrem</w:t>
      </w:r>
      <w:r w:rsidR="005E0B41" w:rsidRPr="005E0B41">
        <w:t>, z zastrzeżeniem ust. 12</w:t>
      </w:r>
      <w:r w:rsidRPr="005E0B41">
        <w:t>.</w:t>
      </w:r>
    </w:p>
    <w:p w14:paraId="3EC1E188" w14:textId="7A71342C" w:rsidR="00F32E37" w:rsidRPr="00E91DD1" w:rsidRDefault="00F32E37" w:rsidP="00F32E37">
      <w:pPr>
        <w:pStyle w:val="Akapitzlist"/>
        <w:numPr>
          <w:ilvl w:val="0"/>
          <w:numId w:val="45"/>
        </w:numPr>
        <w:spacing w:line="276" w:lineRule="auto"/>
        <w:ind w:left="426" w:hanging="426"/>
        <w:contextualSpacing w:val="0"/>
        <w:jc w:val="both"/>
      </w:pPr>
      <w:r w:rsidRPr="00E91DD1">
        <w:t>Beneficjent zobowiązany jest do prowadzenia wyodrębnionej ewidencji księgowej środków</w:t>
      </w:r>
      <w:r>
        <w:t xml:space="preserve"> finansowych umożliwiającej pełną identyfikację środków otrzymanych z dotacji celowej (w tym przychodów od dotacji) i wydatkowanych środków </w:t>
      </w:r>
      <w:r w:rsidRPr="00E91DD1">
        <w:t xml:space="preserve"> z tytułu realizacji umowy zgodnie z przepisami ustawy z dnia 29 września 1994 r</w:t>
      </w:r>
      <w:r>
        <w:t>.</w:t>
      </w:r>
      <w:r w:rsidRPr="00E91DD1">
        <w:t xml:space="preserve"> o rachunkowości </w:t>
      </w:r>
      <w:r>
        <w:br/>
      </w:r>
      <w:r w:rsidRPr="00E91DD1">
        <w:t>(Dz. U. z 2023 r.</w:t>
      </w:r>
      <w:r w:rsidR="007526DA">
        <w:t>,</w:t>
      </w:r>
      <w:r w:rsidRPr="00E91DD1">
        <w:t xml:space="preserve"> poz. 120, z </w:t>
      </w:r>
      <w:proofErr w:type="spellStart"/>
      <w:r w:rsidRPr="00E91DD1">
        <w:t>późn</w:t>
      </w:r>
      <w:proofErr w:type="spellEnd"/>
      <w:r w:rsidRPr="00E91DD1">
        <w:t>. zm.) w sposób umożliwiający identyfikację poszczególnych operacji księgowych oraz do opisywania dowodów księgowych w sposób wskazujący na to, że źródłem zapłaty jest dotacja celowa.</w:t>
      </w:r>
    </w:p>
    <w:p w14:paraId="5722B50F" w14:textId="1A1EEE38" w:rsidR="00BB08DE" w:rsidRPr="00E91DD1" w:rsidRDefault="00BB08DE" w:rsidP="00C10156">
      <w:pPr>
        <w:pStyle w:val="Akapitzlist"/>
        <w:numPr>
          <w:ilvl w:val="0"/>
          <w:numId w:val="45"/>
        </w:numPr>
        <w:spacing w:line="276" w:lineRule="auto"/>
        <w:ind w:left="426" w:hanging="426"/>
        <w:jc w:val="both"/>
      </w:pPr>
      <w:r w:rsidRPr="00E91DD1">
        <w:t xml:space="preserve">Beneficjent zobowiązuje się do przechowywania całej dokumentacji związanej </w:t>
      </w:r>
      <w:r w:rsidRPr="00E91DD1">
        <w:br/>
        <w:t xml:space="preserve">z realizacją niniejszej umowy przez okres nie krótszy niż 5 lat od daty zakończenia realizacji Inwestycji lub upływu okresu jej obowiązywania, w tym w przypadku jej rozwiązania lub wygaśnięcia. Beneficjent zobowiązany jest do opisywania dokumentów stanowiących podstawę wydatkowania środków finansowych następującą treścią: „Sfinansowane z dotacji </w:t>
      </w:r>
      <w:bookmarkStart w:id="4" w:name="_Hlk140762704"/>
      <w:r w:rsidR="001153C2" w:rsidRPr="001153C2">
        <w:t>Ministerstwa Edukacji</w:t>
      </w:r>
      <w:r w:rsidR="002B70C5">
        <w:t xml:space="preserve"> </w:t>
      </w:r>
      <w:r w:rsidR="001153C2" w:rsidRPr="001153C2">
        <w:t>– umowa nr …………</w:t>
      </w:r>
      <w:r w:rsidRPr="00E91DD1">
        <w:t xml:space="preserve">”. </w:t>
      </w:r>
      <w:bookmarkEnd w:id="4"/>
      <w:r w:rsidRPr="00E91DD1">
        <w:t xml:space="preserve">Jeśli jako potwierdzenie poniesionych w ramach jednej pozycji kosztów podaje się więcej niż jeden dokument księgowy, to każdy dokument winien być opisany zgodnie z zaleceniami. Jeśli dokument wskazuje wydatek poniesiony częściowo z dotacji, to oprócz „Sfinansowane </w:t>
      </w:r>
      <w:r w:rsidR="007F2C2D">
        <w:br/>
      </w:r>
      <w:r w:rsidRPr="00E91DD1">
        <w:t>z dotacji</w:t>
      </w:r>
      <w:r w:rsidR="001153C2">
        <w:t xml:space="preserve"> </w:t>
      </w:r>
      <w:r w:rsidR="001153C2" w:rsidRPr="001153C2">
        <w:t>Ministerstwa Edukacji</w:t>
      </w:r>
      <w:r w:rsidR="002B70C5">
        <w:t xml:space="preserve"> </w:t>
      </w:r>
      <w:r w:rsidR="001153C2" w:rsidRPr="001153C2">
        <w:t>– umowa nr …………</w:t>
      </w:r>
      <w:r w:rsidRPr="00E91DD1">
        <w:t>” należy zaznaczyć „częściowo - kwota…………..zł”.</w:t>
      </w:r>
    </w:p>
    <w:p w14:paraId="6988D50B" w14:textId="5272AD0C" w:rsidR="00BB08DE" w:rsidRPr="00E91DD1" w:rsidRDefault="00BB08DE" w:rsidP="00C10156">
      <w:pPr>
        <w:pStyle w:val="Akapitzlist"/>
        <w:numPr>
          <w:ilvl w:val="0"/>
          <w:numId w:val="45"/>
        </w:numPr>
        <w:spacing w:line="276" w:lineRule="auto"/>
        <w:ind w:left="426" w:hanging="426"/>
        <w:contextualSpacing w:val="0"/>
        <w:jc w:val="both"/>
      </w:pPr>
      <w:r w:rsidRPr="00E91DD1">
        <w:t xml:space="preserve">W przypadku zmiany numeru rachunku bankowego określonego w ust. 7, Beneficjent zobowiązany jest niezwłocznie poinformować o tym fakcie Ministerstwo w formie pisemnej albo elektronicznej - opatrzonej kwalifikowanym podpisem elektronicznym złożonej za pośrednictwem elektronicznej platformy usług </w:t>
      </w:r>
      <w:bookmarkStart w:id="5" w:name="_Hlk140762822"/>
      <w:r w:rsidRPr="00E91DD1">
        <w:t>administracji publicznej</w:t>
      </w:r>
      <w:r w:rsidR="00DA4736">
        <w:t xml:space="preserve"> na </w:t>
      </w:r>
      <w:r w:rsidR="00DA4736" w:rsidRPr="00DA4736">
        <w:rPr>
          <w:bCs/>
        </w:rPr>
        <w:t>Elektroniczn</w:t>
      </w:r>
      <w:r w:rsidR="00DA4736">
        <w:rPr>
          <w:bCs/>
        </w:rPr>
        <w:t>ą</w:t>
      </w:r>
      <w:r w:rsidR="00DA4736" w:rsidRPr="00DA4736">
        <w:rPr>
          <w:bCs/>
        </w:rPr>
        <w:t xml:space="preserve"> Skrzynk</w:t>
      </w:r>
      <w:r w:rsidR="00DA4736">
        <w:rPr>
          <w:bCs/>
        </w:rPr>
        <w:t>ę</w:t>
      </w:r>
      <w:r w:rsidR="00DA4736" w:rsidRPr="00DA4736">
        <w:rPr>
          <w:bCs/>
        </w:rPr>
        <w:t xml:space="preserve"> Podawcz</w:t>
      </w:r>
      <w:r w:rsidR="00DA4736">
        <w:rPr>
          <w:bCs/>
        </w:rPr>
        <w:t>ą</w:t>
      </w:r>
      <w:r w:rsidR="00DA4736" w:rsidRPr="00DA4736">
        <w:rPr>
          <w:bCs/>
        </w:rPr>
        <w:t xml:space="preserve"> Ministra</w:t>
      </w:r>
      <w:r w:rsidRPr="00E91DD1">
        <w:t>, o któr</w:t>
      </w:r>
      <w:r w:rsidR="00DA4736">
        <w:t>ej</w:t>
      </w:r>
      <w:r w:rsidRPr="00E91DD1">
        <w:t xml:space="preserve"> mowa w </w:t>
      </w:r>
      <w:r w:rsidRPr="00E91DD1">
        <w:rPr>
          <w:bCs/>
          <w:lang w:eastAsia="ar-SA"/>
        </w:rPr>
        <w:t>§ 15 ust. 6 pkt 1</w:t>
      </w:r>
      <w:r w:rsidRPr="00E91DD1">
        <w:t>, zwan</w:t>
      </w:r>
      <w:r w:rsidR="00DA4736">
        <w:t>ą</w:t>
      </w:r>
      <w:r w:rsidRPr="00E91DD1">
        <w:t xml:space="preserve"> dalej „</w:t>
      </w:r>
      <w:proofErr w:type="spellStart"/>
      <w:r w:rsidRPr="00E91DD1">
        <w:t>ePUAP</w:t>
      </w:r>
      <w:proofErr w:type="spellEnd"/>
      <w:r w:rsidRPr="00E91DD1">
        <w:t>”</w:t>
      </w:r>
      <w:r w:rsidR="00F7709D">
        <w:t xml:space="preserve"> lub </w:t>
      </w:r>
      <w:r w:rsidR="00F7709D" w:rsidRPr="004E1904">
        <w:t>na adres do doręczeń elektronicznych MEN w rozumieniu art. 2 pkt 1 ustawy z dnia 18 listopada 2020 r. o doręczeniach elektronicznych</w:t>
      </w:r>
      <w:r w:rsidRPr="00E91DD1">
        <w:t>. Zmiana numeru rachunku nie stanowi zmiany treści Umowy i nie wymaga zawarcia aneksu.</w:t>
      </w:r>
      <w:bookmarkEnd w:id="5"/>
    </w:p>
    <w:p w14:paraId="766E3152" w14:textId="56899A5D" w:rsidR="00AF64CD" w:rsidRDefault="00AF64CD" w:rsidP="00C10156">
      <w:pPr>
        <w:pStyle w:val="Akapitzlist"/>
        <w:numPr>
          <w:ilvl w:val="0"/>
          <w:numId w:val="45"/>
        </w:numPr>
        <w:spacing w:line="276" w:lineRule="auto"/>
        <w:ind w:left="426" w:hanging="426"/>
        <w:contextualSpacing w:val="0"/>
        <w:jc w:val="both"/>
      </w:pPr>
      <w:r>
        <w:lastRenderedPageBreak/>
        <w:t>Ł</w:t>
      </w:r>
      <w:r w:rsidRPr="00AF64CD">
        <w:t xml:space="preserve">ączna kwota dotacji celowej na realizację </w:t>
      </w:r>
      <w:r>
        <w:t>I</w:t>
      </w:r>
      <w:r w:rsidRPr="00AF64CD">
        <w:t xml:space="preserve">nwestycji nie może być wyższa niż 50% wartości kosztorysowej określonej w dniu zawarcia </w:t>
      </w:r>
      <w:r>
        <w:t>U</w:t>
      </w:r>
      <w:r w:rsidRPr="00AF64CD">
        <w:t>mowy, z uwzględnieniem art. 45 ust. 2 ustawy z dnia 1 października 2024 r. o dochodach jednostek samorządu terytorialnego</w:t>
      </w:r>
      <w:r>
        <w:t xml:space="preserve"> (Dz. U. z 2024 r. poz. 1572, z </w:t>
      </w:r>
      <w:proofErr w:type="spellStart"/>
      <w:r>
        <w:t>późn</w:t>
      </w:r>
      <w:proofErr w:type="spellEnd"/>
      <w:r>
        <w:t>. zm.)</w:t>
      </w:r>
      <w:r w:rsidRPr="00E91DD1">
        <w:t xml:space="preserve"> </w:t>
      </w:r>
      <w:r w:rsidRPr="00AF64CD">
        <w:t>i art. 128 ust. 2 ustawy z dnia 27 sierpnia 2009 r. o finansach publicznych</w:t>
      </w:r>
      <w:r w:rsidR="00723899">
        <w:t>.</w:t>
      </w:r>
    </w:p>
    <w:p w14:paraId="63659EA1" w14:textId="77777777" w:rsidR="00BB08DE" w:rsidRPr="00E91DD1" w:rsidRDefault="00BB08DE" w:rsidP="00C10156">
      <w:pPr>
        <w:pStyle w:val="Akapitzlist"/>
        <w:numPr>
          <w:ilvl w:val="0"/>
          <w:numId w:val="45"/>
        </w:numPr>
        <w:spacing w:line="276" w:lineRule="auto"/>
        <w:ind w:left="426" w:hanging="426"/>
        <w:contextualSpacing w:val="0"/>
        <w:jc w:val="both"/>
      </w:pPr>
      <w:r w:rsidRPr="00E91DD1">
        <w:t>Jeżeli wartość kosztorysowa Inwestycji określona w dniu zawarcia Umowy została obniżona w trakcie realizacji Inwestycji, to łączną kwotę udzielonej dotacji celowej na realizację Inwestycji obniża się o ten sam procent, o jaki obniżyła się wartość kosztorysowa Inwestycji.</w:t>
      </w:r>
    </w:p>
    <w:p w14:paraId="556F63E1" w14:textId="3737A881" w:rsidR="00C66619" w:rsidRPr="00E91DD1" w:rsidRDefault="00C66619" w:rsidP="00C66619">
      <w:pPr>
        <w:pStyle w:val="Akapitzlist"/>
        <w:numPr>
          <w:ilvl w:val="0"/>
          <w:numId w:val="45"/>
        </w:numPr>
        <w:spacing w:line="276" w:lineRule="auto"/>
        <w:contextualSpacing w:val="0"/>
        <w:jc w:val="both"/>
      </w:pPr>
      <w:r w:rsidRPr="00E91DD1">
        <w:t xml:space="preserve">Procentowy udział wkładu własnego Beneficjenta, o którym mowa w ust. </w:t>
      </w:r>
      <w:r w:rsidR="00941AEE">
        <w:t>4</w:t>
      </w:r>
      <w:r w:rsidRPr="00E91DD1">
        <w:t xml:space="preserve">, w całkowitej wartości kosztorysowej Inwestycji, nie może być niższy niż </w:t>
      </w:r>
      <w:r w:rsidR="00E117D0">
        <w:t>50</w:t>
      </w:r>
      <w:r w:rsidRPr="00E91DD1">
        <w:t xml:space="preserve"> %. Naruszenie tego postanowienia uważa się za pobranie dotacji w nadmiernej wysokości.</w:t>
      </w:r>
    </w:p>
    <w:p w14:paraId="7ADA89F4" w14:textId="77777777" w:rsidR="00EB321F" w:rsidRDefault="00EB321F" w:rsidP="006634C7">
      <w:pPr>
        <w:suppressAutoHyphens/>
        <w:spacing w:after="0"/>
        <w:rPr>
          <w:rFonts w:eastAsia="Times New Roman"/>
          <w:b/>
          <w:bCs/>
          <w:lang w:eastAsia="ar-SA"/>
        </w:rPr>
      </w:pPr>
    </w:p>
    <w:p w14:paraId="356D776B" w14:textId="76858209" w:rsidR="00613122" w:rsidRPr="0008590B" w:rsidRDefault="00613122" w:rsidP="00613122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§ 4</w:t>
      </w:r>
      <w:r w:rsidRPr="0008590B">
        <w:rPr>
          <w:rFonts w:eastAsia="Times New Roman"/>
          <w:b/>
          <w:bCs/>
          <w:lang w:eastAsia="ar-SA"/>
        </w:rPr>
        <w:t>.</w:t>
      </w:r>
    </w:p>
    <w:p w14:paraId="438B2654" w14:textId="77777777" w:rsidR="00613122" w:rsidRDefault="00613122" w:rsidP="00613122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S</w:t>
      </w:r>
      <w:r w:rsidRPr="0008590B">
        <w:rPr>
          <w:rFonts w:eastAsia="Times New Roman"/>
          <w:b/>
          <w:bCs/>
          <w:lang w:eastAsia="ar-SA"/>
        </w:rPr>
        <w:t xml:space="preserve">posób </w:t>
      </w:r>
      <w:r>
        <w:rPr>
          <w:rFonts w:eastAsia="Times New Roman"/>
          <w:b/>
          <w:bCs/>
          <w:lang w:eastAsia="ar-SA"/>
        </w:rPr>
        <w:t>wykorzystania dotacji</w:t>
      </w:r>
    </w:p>
    <w:p w14:paraId="5647E6E8" w14:textId="0422ECDD" w:rsidR="0041621F" w:rsidRPr="003B422E" w:rsidRDefault="0041621F" w:rsidP="00AD0947">
      <w:pPr>
        <w:pStyle w:val="Akapitzlist"/>
        <w:numPr>
          <w:ilvl w:val="3"/>
          <w:numId w:val="46"/>
        </w:numPr>
        <w:suppressAutoHyphens/>
        <w:spacing w:line="276" w:lineRule="auto"/>
        <w:ind w:left="426" w:hanging="426"/>
        <w:jc w:val="both"/>
        <w:rPr>
          <w:b/>
          <w:bCs/>
          <w:lang w:eastAsia="ar-SA"/>
        </w:rPr>
      </w:pPr>
      <w:r w:rsidRPr="0008590B">
        <w:t xml:space="preserve">Wykorzystanie dotacji celowej następuje przez zapłatę </w:t>
      </w:r>
      <w:r w:rsidR="00EB321F">
        <w:t xml:space="preserve">poniesionych kosztów </w:t>
      </w:r>
      <w:r>
        <w:t xml:space="preserve">w ramach realizacji </w:t>
      </w:r>
      <w:r w:rsidR="00874C8D">
        <w:t>Inwestycji</w:t>
      </w:r>
      <w:r w:rsidRPr="0008590B">
        <w:t xml:space="preserve">. </w:t>
      </w:r>
      <w:r w:rsidRPr="00613122">
        <w:t>P</w:t>
      </w:r>
      <w:r>
        <w:t>rzekazanie środków na rachunek B</w:t>
      </w:r>
      <w:r w:rsidRPr="00613122">
        <w:t>eneficjenta nie oznacza wykorzystania dotacji</w:t>
      </w:r>
      <w:r>
        <w:t>.</w:t>
      </w:r>
    </w:p>
    <w:p w14:paraId="1F72333E" w14:textId="4A8AF9C1" w:rsidR="0041621F" w:rsidRPr="003B422E" w:rsidRDefault="0041621F" w:rsidP="00AD0947">
      <w:pPr>
        <w:pStyle w:val="Akapitzlist"/>
        <w:numPr>
          <w:ilvl w:val="3"/>
          <w:numId w:val="46"/>
        </w:numPr>
        <w:suppressAutoHyphens/>
        <w:spacing w:line="276" w:lineRule="auto"/>
        <w:ind w:left="426" w:hanging="426"/>
        <w:jc w:val="both"/>
        <w:rPr>
          <w:b/>
          <w:bCs/>
          <w:lang w:eastAsia="ar-SA"/>
        </w:rPr>
      </w:pPr>
      <w:r>
        <w:t>Beneficjent zobowiązany</w:t>
      </w:r>
      <w:r w:rsidRPr="0008590B">
        <w:t xml:space="preserve"> jest dokonywać</w:t>
      </w:r>
      <w:r w:rsidR="001F5ECF">
        <w:t xml:space="preserve"> płatności z tytułu realizacji U</w:t>
      </w:r>
      <w:r w:rsidRPr="0008590B">
        <w:t xml:space="preserve">mowy w formie bezgotówkowej, wyłącznie z wyodrębnionego rachunku bankowego, o którym mowa </w:t>
      </w:r>
      <w:r>
        <w:br/>
      </w:r>
      <w:r w:rsidRPr="0008590B">
        <w:t xml:space="preserve">w </w:t>
      </w:r>
      <w:r>
        <w:t xml:space="preserve">§ 3 ust. </w:t>
      </w:r>
      <w:r w:rsidR="000277CD">
        <w:t>7</w:t>
      </w:r>
      <w:r>
        <w:t>.</w:t>
      </w:r>
    </w:p>
    <w:p w14:paraId="7B2486A5" w14:textId="769F9485" w:rsidR="0041621F" w:rsidRPr="00FB5453" w:rsidRDefault="0041621F" w:rsidP="00AD0947">
      <w:pPr>
        <w:pStyle w:val="Akapitzlist"/>
        <w:numPr>
          <w:ilvl w:val="3"/>
          <w:numId w:val="46"/>
        </w:numPr>
        <w:suppressAutoHyphens/>
        <w:spacing w:line="276" w:lineRule="auto"/>
        <w:ind w:left="426" w:hanging="426"/>
        <w:jc w:val="both"/>
        <w:rPr>
          <w:b/>
          <w:bCs/>
          <w:lang w:eastAsia="ar-SA"/>
        </w:rPr>
      </w:pPr>
      <w:r>
        <w:t>Beneficjent</w:t>
      </w:r>
      <w:r w:rsidRPr="0008590B">
        <w:t xml:space="preserve"> ma obowiązek </w:t>
      </w:r>
      <w:r w:rsidRPr="0008590B">
        <w:rPr>
          <w:bCs/>
          <w:lang w:eastAsia="ar-SA"/>
        </w:rPr>
        <w:t xml:space="preserve">w formie pisemnej albo w formie elektronicznej </w:t>
      </w:r>
      <w:r>
        <w:rPr>
          <w:bCs/>
          <w:lang w:eastAsia="ar-SA"/>
        </w:rPr>
        <w:t xml:space="preserve">(tj. </w:t>
      </w:r>
      <w:r w:rsidRPr="0008590B">
        <w:rPr>
          <w:bCs/>
          <w:lang w:eastAsia="ar-SA"/>
        </w:rPr>
        <w:t>opatrzonej kwalifikowanym podpisem elektronicznym</w:t>
      </w:r>
      <w:r>
        <w:rPr>
          <w:bCs/>
          <w:lang w:eastAsia="ar-SA"/>
        </w:rPr>
        <w:t xml:space="preserve"> złożonej </w:t>
      </w:r>
      <w:r>
        <w:t>za pośrednictwem</w:t>
      </w:r>
      <w:r>
        <w:rPr>
          <w:bCs/>
          <w:lang w:eastAsia="ar-SA"/>
        </w:rPr>
        <w:t xml:space="preserve"> </w:t>
      </w:r>
      <w:proofErr w:type="spellStart"/>
      <w:r>
        <w:rPr>
          <w:bCs/>
          <w:lang w:eastAsia="ar-SA"/>
        </w:rPr>
        <w:t>ePUAP</w:t>
      </w:r>
      <w:proofErr w:type="spellEnd"/>
      <w:r w:rsidR="00052E55">
        <w:rPr>
          <w:bCs/>
          <w:lang w:eastAsia="ar-SA"/>
        </w:rPr>
        <w:t xml:space="preserve"> lub </w:t>
      </w:r>
      <w:r w:rsidR="00052E55" w:rsidRPr="004E1904">
        <w:t>na adres do doręczeń elektronicznych MEN</w:t>
      </w:r>
      <w:r>
        <w:rPr>
          <w:bCs/>
          <w:lang w:eastAsia="ar-SA"/>
        </w:rPr>
        <w:t>)</w:t>
      </w:r>
      <w:r w:rsidRPr="0008590B">
        <w:rPr>
          <w:bCs/>
          <w:lang w:eastAsia="ar-SA"/>
        </w:rPr>
        <w:t xml:space="preserve"> </w:t>
      </w:r>
      <w:r w:rsidRPr="0008590B">
        <w:t xml:space="preserve">informować Ministra o wszelkich zmianach powstałych w trakcie realizacji </w:t>
      </w:r>
      <w:r w:rsidR="00874C8D">
        <w:t>Inwestycji</w:t>
      </w:r>
      <w:r w:rsidRPr="0008590B">
        <w:t>, nie później niż w ciągu 14 dni od ich zaistnienia.</w:t>
      </w:r>
    </w:p>
    <w:p w14:paraId="434E5FD4" w14:textId="1B3BEF51" w:rsidR="0041621F" w:rsidRPr="00812FAA" w:rsidRDefault="0041621F" w:rsidP="00AD0947">
      <w:pPr>
        <w:pStyle w:val="Akapitzlist"/>
        <w:numPr>
          <w:ilvl w:val="3"/>
          <w:numId w:val="46"/>
        </w:numPr>
        <w:suppressAutoHyphens/>
        <w:spacing w:line="276" w:lineRule="auto"/>
        <w:ind w:left="426" w:hanging="426"/>
        <w:jc w:val="both"/>
        <w:rPr>
          <w:b/>
          <w:bCs/>
          <w:lang w:eastAsia="ar-SA"/>
        </w:rPr>
      </w:pPr>
      <w:r w:rsidRPr="0008590B">
        <w:t>W przypadku</w:t>
      </w:r>
      <w:r>
        <w:t xml:space="preserve"> zmian, o których mowa w ust. 3</w:t>
      </w:r>
      <w:r w:rsidRPr="0008590B">
        <w:t xml:space="preserve">, skutkujących zmniejszeniem kwoty dotacji celowej możliwej do wykorzystania, </w:t>
      </w:r>
      <w:r>
        <w:t>Beneficjent</w:t>
      </w:r>
      <w:r w:rsidRPr="0008590B">
        <w:t xml:space="preserve"> niezwłocznie składa stosowny projekt zmian oraz niezwłocznie zwraca środki na r</w:t>
      </w:r>
      <w:r w:rsidR="00B55FBA">
        <w:t>achunek Ministerstwa Edukacji</w:t>
      </w:r>
      <w:r w:rsidR="004F64FF">
        <w:t xml:space="preserve"> Narodowej</w:t>
      </w:r>
      <w:r>
        <w:t>, o którym mowa w § 5</w:t>
      </w:r>
      <w:r w:rsidRPr="0008590B">
        <w:t xml:space="preserve"> ust. 3.</w:t>
      </w:r>
      <w:r w:rsidR="00BC47C1" w:rsidRPr="00BC47C1">
        <w:t xml:space="preserve"> </w:t>
      </w:r>
      <w:r w:rsidR="00F14312" w:rsidRPr="00956D9C">
        <w:t xml:space="preserve">Wniosek powinien być złożony nie później niż w ciągu 14 dni od </w:t>
      </w:r>
      <w:r w:rsidR="00F14312">
        <w:t>dnia</w:t>
      </w:r>
      <w:r w:rsidR="00F14312" w:rsidRPr="00956D9C">
        <w:t xml:space="preserve"> zaistnienia </w:t>
      </w:r>
      <w:r w:rsidR="00F14312">
        <w:t xml:space="preserve">okoliczności uzasadniających jego złożenie i nie później niż </w:t>
      </w:r>
      <w:r w:rsidR="00F14312" w:rsidRPr="00956D9C">
        <w:t>do dnia 15 grudnia 202</w:t>
      </w:r>
      <w:r w:rsidR="00AF64CD">
        <w:t>5</w:t>
      </w:r>
      <w:r w:rsidR="00F14312" w:rsidRPr="00956D9C">
        <w:t xml:space="preserve"> r</w:t>
      </w:r>
      <w:r w:rsidR="00F14312" w:rsidRPr="00812FAA">
        <w:t>.</w:t>
      </w:r>
    </w:p>
    <w:p w14:paraId="30BF1378" w14:textId="2BCB5131" w:rsidR="0041621F" w:rsidRPr="004C38F1" w:rsidRDefault="0041621F" w:rsidP="00AD0947">
      <w:pPr>
        <w:pStyle w:val="Akapitzlist"/>
        <w:numPr>
          <w:ilvl w:val="3"/>
          <w:numId w:val="46"/>
        </w:numPr>
        <w:suppressAutoHyphens/>
        <w:spacing w:line="276" w:lineRule="auto"/>
        <w:ind w:left="426" w:hanging="426"/>
        <w:jc w:val="both"/>
        <w:rPr>
          <w:b/>
          <w:bCs/>
          <w:lang w:eastAsia="ar-SA"/>
        </w:rPr>
      </w:pPr>
      <w:r w:rsidRPr="0008590B">
        <w:t xml:space="preserve">Niedotrzymanie </w:t>
      </w:r>
      <w:r>
        <w:t>terminu, o którym mowa w ust. 4</w:t>
      </w:r>
      <w:r w:rsidR="00C672EF">
        <w:t>,</w:t>
      </w:r>
      <w:r w:rsidRPr="0008590B">
        <w:t xml:space="preserve"> może skutkować zmniejszeniem wysokości dotacji celowej, </w:t>
      </w:r>
      <w:r w:rsidRPr="00172F4D">
        <w:t xml:space="preserve">o której mowa w § 3 ust. 2 o kwotę </w:t>
      </w:r>
      <w:r w:rsidRPr="0008590B">
        <w:t>niewykorzystanej dotacji.</w:t>
      </w:r>
    </w:p>
    <w:p w14:paraId="2D5AB910" w14:textId="0F8618D4" w:rsidR="0041621F" w:rsidRPr="00D2406D" w:rsidRDefault="0041621F" w:rsidP="00AD0947">
      <w:pPr>
        <w:pStyle w:val="Akapitzlist"/>
        <w:numPr>
          <w:ilvl w:val="3"/>
          <w:numId w:val="46"/>
        </w:numPr>
        <w:suppressAutoHyphens/>
        <w:spacing w:line="276" w:lineRule="auto"/>
        <w:ind w:left="426" w:hanging="426"/>
        <w:jc w:val="both"/>
        <w:rPr>
          <w:lang w:eastAsia="ar-SA"/>
        </w:rPr>
      </w:pPr>
      <w:r w:rsidRPr="003B422E">
        <w:rPr>
          <w:lang w:eastAsia="ar-SA"/>
        </w:rPr>
        <w:t>Wydatki poniesione na podatek od towarów i usług (VAT) mogą zostać sfinansowane z</w:t>
      </w:r>
      <w:r w:rsidR="00955936">
        <w:rPr>
          <w:lang w:eastAsia="ar-SA"/>
        </w:rPr>
        <w:t> </w:t>
      </w:r>
      <w:r>
        <w:rPr>
          <w:lang w:eastAsia="ar-SA"/>
        </w:rPr>
        <w:t>dotacji</w:t>
      </w:r>
      <w:r w:rsidRPr="003B422E">
        <w:rPr>
          <w:lang w:eastAsia="ar-SA"/>
        </w:rPr>
        <w:t xml:space="preserve">, jeśli </w:t>
      </w:r>
      <w:r>
        <w:rPr>
          <w:lang w:eastAsia="ar-SA"/>
        </w:rPr>
        <w:t>Beneficjent</w:t>
      </w:r>
      <w:r w:rsidRPr="003B422E">
        <w:rPr>
          <w:lang w:eastAsia="ar-SA"/>
        </w:rPr>
        <w:t xml:space="preserve"> nie zamierza ubiegać się o zwrot lub odliczenie tego podatku.</w:t>
      </w:r>
    </w:p>
    <w:p w14:paraId="111CCFD6" w14:textId="5C88D74A" w:rsidR="00812FAA" w:rsidRPr="007526DA" w:rsidRDefault="00812FAA" w:rsidP="007526DA">
      <w:pPr>
        <w:pStyle w:val="Akapitzlist"/>
        <w:numPr>
          <w:ilvl w:val="3"/>
          <w:numId w:val="46"/>
        </w:numPr>
        <w:suppressAutoHyphens/>
        <w:ind w:left="426" w:hanging="426"/>
        <w:jc w:val="both"/>
        <w:rPr>
          <w:b/>
          <w:bCs/>
          <w:lang w:eastAsia="ar-SA"/>
        </w:rPr>
      </w:pPr>
      <w:r w:rsidRPr="00CD1BD1">
        <w:rPr>
          <w:bCs/>
          <w:lang w:eastAsia="ar-SA"/>
        </w:rPr>
        <w:t xml:space="preserve">Jeżeli Beneficjent odliczy od podatku należnego kwotę podatku od towarów i usług zawartą w nakładach poniesionych na realizację </w:t>
      </w:r>
      <w:r w:rsidR="00874C8D" w:rsidRPr="00CD1BD1">
        <w:t>Inwestycji</w:t>
      </w:r>
      <w:r w:rsidR="00874C8D" w:rsidRPr="00CD1BD1">
        <w:rPr>
          <w:bCs/>
          <w:lang w:eastAsia="ar-SA"/>
        </w:rPr>
        <w:t xml:space="preserve"> </w:t>
      </w:r>
      <w:r w:rsidRPr="00CD1BD1">
        <w:rPr>
          <w:bCs/>
          <w:lang w:eastAsia="ar-SA"/>
        </w:rPr>
        <w:t xml:space="preserve">lub otrzyma jej zwrot, to kwotę tę zwraca w terminie 3 dni od dnia złożenia deklaracji dla podatku od towarów i usług, </w:t>
      </w:r>
      <w:r w:rsidR="007F2C2D" w:rsidRPr="00CD1BD1">
        <w:rPr>
          <w:bCs/>
          <w:lang w:eastAsia="ar-SA"/>
        </w:rPr>
        <w:br/>
      </w:r>
      <w:r w:rsidRPr="00CD1BD1">
        <w:rPr>
          <w:bCs/>
          <w:lang w:eastAsia="ar-SA"/>
        </w:rPr>
        <w:t xml:space="preserve">w której Beneficjent dokonał obniżenia należnego podatku czy też wykazał kwotę podatku do zwrotu lub od dnia otrzymania zwrotu, na rachunek dochodowy Ministerstwa nr </w:t>
      </w:r>
      <w:r w:rsidR="00F32E37">
        <w:rPr>
          <w:b/>
          <w:bCs/>
          <w:lang w:eastAsia="ar-SA"/>
        </w:rPr>
        <w:t xml:space="preserve"> </w:t>
      </w:r>
      <w:r w:rsidR="00F32E37" w:rsidRPr="005E0B41">
        <w:rPr>
          <w:b/>
          <w:bCs/>
          <w:lang w:eastAsia="ar-SA"/>
        </w:rPr>
        <w:t>22 1010 1010 0031 0222 3100 0000</w:t>
      </w:r>
      <w:r w:rsidRPr="007526DA">
        <w:rPr>
          <w:bCs/>
          <w:lang w:eastAsia="ar-SA"/>
        </w:rPr>
        <w:t>, w wysokości proporcjonalnej do kwoty otrzymanej dotacji. Beneficjent w opisie zwrotu zobowiązany jest do wskazania: numeru umowy, informacji o zwrocie z tytułu odzyskanego VAT i dacie jego odzyskania.</w:t>
      </w:r>
    </w:p>
    <w:p w14:paraId="4EA0D5F2" w14:textId="6B4A9FBA" w:rsidR="0041621F" w:rsidRPr="008F2381" w:rsidRDefault="0041621F" w:rsidP="00AD0947">
      <w:pPr>
        <w:pStyle w:val="Akapitzlist"/>
        <w:numPr>
          <w:ilvl w:val="3"/>
          <w:numId w:val="46"/>
        </w:numPr>
        <w:suppressAutoHyphens/>
        <w:spacing w:line="276" w:lineRule="auto"/>
        <w:ind w:left="426" w:hanging="426"/>
        <w:jc w:val="both"/>
        <w:rPr>
          <w:b/>
          <w:bCs/>
          <w:lang w:eastAsia="ar-SA"/>
        </w:rPr>
      </w:pPr>
      <w:r w:rsidRPr="008F2381">
        <w:t xml:space="preserve">W przypadku uzyskania przez </w:t>
      </w:r>
      <w:r>
        <w:t>Beneficjenta</w:t>
      </w:r>
      <w:r w:rsidRPr="008F2381">
        <w:t xml:space="preserve"> przy realizacji </w:t>
      </w:r>
      <w:r w:rsidR="00874C8D">
        <w:t>Inwestycji</w:t>
      </w:r>
      <w:r w:rsidR="00874C8D" w:rsidRPr="008F2381">
        <w:t xml:space="preserve"> </w:t>
      </w:r>
      <w:bookmarkStart w:id="6" w:name="_Hlk141426800"/>
      <w:r w:rsidRPr="008F2381">
        <w:t xml:space="preserve">nieuwzględnionego wcześniej dochodu, na przykład wskutek naliczenia i otrzymania kary umownej, bądź </w:t>
      </w:r>
      <w:r w:rsidRPr="008F2381">
        <w:lastRenderedPageBreak/>
        <w:t>pomniejszenia wypłacanej wykonawcy kwoty zawartej w fakturze o wysokość kary</w:t>
      </w:r>
      <w:bookmarkEnd w:id="6"/>
      <w:r w:rsidRPr="008F2381">
        <w:t xml:space="preserve">, </w:t>
      </w:r>
      <w:r w:rsidR="00AF64CD">
        <w:t>Beneficjent</w:t>
      </w:r>
      <w:r w:rsidR="00AF64CD" w:rsidRPr="008F2381">
        <w:t xml:space="preserve"> </w:t>
      </w:r>
      <w:r w:rsidRPr="008F2381">
        <w:t>zobowiązany jest niezwłocznie poinformować o tym fakcie Ministerstwo.</w:t>
      </w:r>
    </w:p>
    <w:p w14:paraId="0B3C88A6" w14:textId="4A1E0F2C" w:rsidR="0041621F" w:rsidRPr="008F2381" w:rsidRDefault="0041621F" w:rsidP="00AD0947">
      <w:pPr>
        <w:pStyle w:val="Akapitzlist"/>
        <w:numPr>
          <w:ilvl w:val="3"/>
          <w:numId w:val="46"/>
        </w:numPr>
        <w:suppressAutoHyphens/>
        <w:spacing w:line="276" w:lineRule="auto"/>
        <w:ind w:left="426" w:hanging="426"/>
        <w:jc w:val="both"/>
        <w:rPr>
          <w:rStyle w:val="Odwoaniedokomentarza"/>
          <w:b/>
          <w:bCs/>
          <w:sz w:val="24"/>
          <w:szCs w:val="24"/>
          <w:lang w:eastAsia="ar-SA"/>
        </w:rPr>
      </w:pPr>
      <w:r w:rsidRPr="008F2381">
        <w:t xml:space="preserve">Kwota dochodu, o którym mowa w ust. 8 pomniejsza wysokość dotacji celowej, o której mowa w § </w:t>
      </w:r>
      <w:r w:rsidR="003675CC">
        <w:t>3 ust. 2 z zastrzeżeniem ust. 10</w:t>
      </w:r>
      <w:r w:rsidRPr="008F2381">
        <w:t>.</w:t>
      </w:r>
    </w:p>
    <w:p w14:paraId="2C52F2B7" w14:textId="7B20D0D6" w:rsidR="0041621F" w:rsidRPr="008F2381" w:rsidRDefault="0041621F" w:rsidP="00AD0947">
      <w:pPr>
        <w:pStyle w:val="Akapitzlist"/>
        <w:numPr>
          <w:ilvl w:val="3"/>
          <w:numId w:val="46"/>
        </w:numPr>
        <w:suppressAutoHyphens/>
        <w:spacing w:line="276" w:lineRule="auto"/>
        <w:ind w:left="426" w:hanging="426"/>
        <w:jc w:val="both"/>
        <w:rPr>
          <w:b/>
          <w:bCs/>
          <w:lang w:eastAsia="ar-SA"/>
        </w:rPr>
      </w:pPr>
      <w:r>
        <w:t>W</w:t>
      </w:r>
      <w:r w:rsidRPr="008F2381">
        <w:t xml:space="preserve"> przypadku, gdy uzyskaniu kary umownej towarzyszą okoliczności, które pociągają za sobą konieczność poniesienia przez </w:t>
      </w:r>
      <w:r w:rsidR="00AF64CD">
        <w:t>Beneficjenta</w:t>
      </w:r>
      <w:r w:rsidR="00AF64CD" w:rsidRPr="008F2381">
        <w:t xml:space="preserve"> </w:t>
      </w:r>
      <w:r w:rsidRPr="008F2381">
        <w:t xml:space="preserve">dodatkowych wydatków </w:t>
      </w:r>
      <w:r>
        <w:br/>
      </w:r>
      <w:r w:rsidRPr="008F2381">
        <w:t xml:space="preserve">(w szczególności: na pokrycie szkód lub zrekompensowanie strat), </w:t>
      </w:r>
      <w:r>
        <w:t>Beneficjent</w:t>
      </w:r>
      <w:r w:rsidRPr="008F2381">
        <w:t xml:space="preserve"> ma prawo zwrócić się do Ministerstwa o indywidualne potraktowanie danego przypadku. </w:t>
      </w:r>
      <w:r>
        <w:br/>
      </w:r>
      <w:r w:rsidRPr="008F2381">
        <w:t>W przypadku uznania przez Ministra, że kara umowna lub jej część stanowi dochód, ust. 9 stosuje się.</w:t>
      </w:r>
    </w:p>
    <w:p w14:paraId="053628FB" w14:textId="6D4DFADE" w:rsidR="0041621F" w:rsidRPr="008F2381" w:rsidRDefault="0041621F" w:rsidP="00AD0947">
      <w:pPr>
        <w:pStyle w:val="Akapitzlist"/>
        <w:numPr>
          <w:ilvl w:val="3"/>
          <w:numId w:val="46"/>
        </w:numPr>
        <w:suppressAutoHyphens/>
        <w:spacing w:line="276" w:lineRule="auto"/>
        <w:ind w:left="426" w:hanging="426"/>
        <w:jc w:val="both"/>
        <w:rPr>
          <w:b/>
          <w:bCs/>
          <w:lang w:eastAsia="ar-SA"/>
        </w:rPr>
      </w:pPr>
      <w:r w:rsidRPr="008F2381">
        <w:t>W przypadku, o który</w:t>
      </w:r>
      <w:r w:rsidR="00B55FBA">
        <w:t xml:space="preserve">m mowa w § 3 ust. </w:t>
      </w:r>
      <w:r w:rsidR="00C0461D">
        <w:t>1</w:t>
      </w:r>
      <w:r w:rsidR="00841C72">
        <w:t>4</w:t>
      </w:r>
      <w:r w:rsidRPr="008F2381">
        <w:t xml:space="preserve">, Beneficjent niezwłocznie zwraca, niewykorzystaną część dotacji celowej na rachunek Ministerstwa, o którym mowa </w:t>
      </w:r>
      <w:r w:rsidR="00091DB4">
        <w:br/>
      </w:r>
      <w:r w:rsidRPr="008F2381">
        <w:t xml:space="preserve">w § 5 ust. 3. </w:t>
      </w:r>
      <w:r w:rsidR="002B75D8" w:rsidRPr="00562843">
        <w:t>Za dzień zwrotu dotacji uznaje się dzień obciążenia rachunku</w:t>
      </w:r>
      <w:r w:rsidR="002B75D8" w:rsidRPr="00562843" w:rsidDel="0064098C">
        <w:t xml:space="preserve"> </w:t>
      </w:r>
      <w:r w:rsidR="002B75D8" w:rsidRPr="00562843">
        <w:t>Beneficjenta.</w:t>
      </w:r>
    </w:p>
    <w:p w14:paraId="09CED823" w14:textId="00A90C24" w:rsidR="0041621F" w:rsidRDefault="0041621F" w:rsidP="00AD0947">
      <w:pPr>
        <w:pStyle w:val="Akapitzlist"/>
        <w:numPr>
          <w:ilvl w:val="3"/>
          <w:numId w:val="46"/>
        </w:numPr>
        <w:suppressAutoHyphens/>
        <w:spacing w:line="276" w:lineRule="auto"/>
        <w:ind w:left="426" w:hanging="426"/>
        <w:jc w:val="both"/>
        <w:rPr>
          <w:lang w:eastAsia="ar-SA"/>
        </w:rPr>
      </w:pPr>
      <w:r w:rsidRPr="00D2406D">
        <w:rPr>
          <w:lang w:eastAsia="ar-SA"/>
        </w:rPr>
        <w:t xml:space="preserve">Zabronione jest dokonanie jednego wydatku w ramach </w:t>
      </w:r>
      <w:r>
        <w:rPr>
          <w:lang w:eastAsia="ar-SA"/>
        </w:rPr>
        <w:t xml:space="preserve">realizacji </w:t>
      </w:r>
      <w:r w:rsidR="00874C8D">
        <w:t>Inwestycji</w:t>
      </w:r>
      <w:r w:rsidR="00874C8D" w:rsidRPr="00D2406D">
        <w:rPr>
          <w:lang w:eastAsia="ar-SA"/>
        </w:rPr>
        <w:t xml:space="preserve"> </w:t>
      </w:r>
      <w:r w:rsidRPr="00D2406D">
        <w:rPr>
          <w:lang w:eastAsia="ar-SA"/>
        </w:rPr>
        <w:t>z dwóch źródeł finansowania, tzw. „podwójne finansowanie”, przez co należy rozumieć:</w:t>
      </w:r>
    </w:p>
    <w:p w14:paraId="5F467DF8" w14:textId="77777777" w:rsidR="0041621F" w:rsidRDefault="0041621F" w:rsidP="0041621F">
      <w:pPr>
        <w:pStyle w:val="Akapitzlist"/>
        <w:numPr>
          <w:ilvl w:val="0"/>
          <w:numId w:val="32"/>
        </w:numPr>
        <w:suppressAutoHyphens/>
        <w:spacing w:line="276" w:lineRule="auto"/>
        <w:jc w:val="both"/>
        <w:rPr>
          <w:lang w:eastAsia="ar-SA"/>
        </w:rPr>
      </w:pPr>
      <w:r w:rsidRPr="00D2406D">
        <w:rPr>
          <w:lang w:eastAsia="ar-SA"/>
        </w:rPr>
        <w:t>jakiekolwiek niedozwolone zrefundowanie (lub rozliczenie) całkowite lub częściowe danego wydatku dwa razy z jakichkolwiek dotacji, w tym krajowych lub pochodzących z budżetu Unii Europejskiej oraz niepodlegających zwrotowi środków z pomocy udzielanej przez państwa członkowskie Europejskiego Porozumienia o Wolnym Handlu (EFTA), a w szczególności zrefundowanie (lub rozliczenie) tego samego wydatku w ramach dwóch różnych projektów lub programów współfinansowanych ze środków, o których mowa powyżej;</w:t>
      </w:r>
    </w:p>
    <w:p w14:paraId="2E5B8955" w14:textId="08B81D42" w:rsidR="0041621F" w:rsidRPr="00D2406D" w:rsidRDefault="0041621F" w:rsidP="0041621F">
      <w:pPr>
        <w:pStyle w:val="Akapitzlist"/>
        <w:numPr>
          <w:ilvl w:val="0"/>
          <w:numId w:val="32"/>
        </w:numPr>
        <w:suppressAutoHyphens/>
        <w:spacing w:line="276" w:lineRule="auto"/>
        <w:jc w:val="both"/>
        <w:rPr>
          <w:lang w:eastAsia="ar-SA"/>
        </w:rPr>
      </w:pPr>
      <w:r w:rsidRPr="00D2406D">
        <w:rPr>
          <w:lang w:eastAsia="ar-SA"/>
        </w:rPr>
        <w:t xml:space="preserve">jakiekolwiek niedozwolone sfinansowanie kosztów podatku VAT z </w:t>
      </w:r>
      <w:r>
        <w:rPr>
          <w:lang w:eastAsia="ar-SA"/>
        </w:rPr>
        <w:t>dotacji</w:t>
      </w:r>
      <w:r w:rsidRPr="00D2406D">
        <w:rPr>
          <w:lang w:eastAsia="ar-SA"/>
        </w:rPr>
        <w:t xml:space="preserve">, </w:t>
      </w:r>
      <w:r>
        <w:rPr>
          <w:lang w:eastAsia="ar-SA"/>
        </w:rPr>
        <w:br/>
      </w:r>
      <w:r w:rsidRPr="00D2406D">
        <w:rPr>
          <w:lang w:eastAsia="ar-SA"/>
        </w:rPr>
        <w:t xml:space="preserve">a następnie odzyskanie tego podatku ze środków budżetu państwa w oparciu </w:t>
      </w:r>
      <w:r>
        <w:rPr>
          <w:lang w:eastAsia="ar-SA"/>
        </w:rPr>
        <w:br/>
      </w:r>
      <w:r w:rsidRPr="00D2406D">
        <w:rPr>
          <w:lang w:eastAsia="ar-SA"/>
        </w:rPr>
        <w:t>o ustawę z dnia 11 marca 2004 r. o podatku od towarów i usług (Dz.</w:t>
      </w:r>
      <w:r>
        <w:rPr>
          <w:lang w:eastAsia="ar-SA"/>
        </w:rPr>
        <w:t xml:space="preserve"> </w:t>
      </w:r>
      <w:r w:rsidRPr="00D2406D">
        <w:rPr>
          <w:lang w:eastAsia="ar-SA"/>
        </w:rPr>
        <w:t xml:space="preserve">U. </w:t>
      </w:r>
      <w:r w:rsidR="00C672EF">
        <w:rPr>
          <w:lang w:eastAsia="ar-SA"/>
        </w:rPr>
        <w:t xml:space="preserve">z </w:t>
      </w:r>
      <w:r w:rsidRPr="00D2406D">
        <w:rPr>
          <w:lang w:eastAsia="ar-SA"/>
        </w:rPr>
        <w:t>202</w:t>
      </w:r>
      <w:r w:rsidR="00D45491">
        <w:rPr>
          <w:lang w:eastAsia="ar-SA"/>
        </w:rPr>
        <w:t>4</w:t>
      </w:r>
      <w:r w:rsidR="00C672EF">
        <w:rPr>
          <w:lang w:eastAsia="ar-SA"/>
        </w:rPr>
        <w:t xml:space="preserve"> r.</w:t>
      </w:r>
      <w:r w:rsidR="007526DA">
        <w:rPr>
          <w:lang w:eastAsia="ar-SA"/>
        </w:rPr>
        <w:t>,</w:t>
      </w:r>
      <w:r w:rsidRPr="00D2406D">
        <w:rPr>
          <w:lang w:eastAsia="ar-SA"/>
        </w:rPr>
        <w:t xml:space="preserve"> poz. </w:t>
      </w:r>
      <w:r w:rsidR="00D45491">
        <w:rPr>
          <w:lang w:eastAsia="ar-SA"/>
        </w:rPr>
        <w:t>361</w:t>
      </w:r>
      <w:r w:rsidRPr="00D2406D">
        <w:rPr>
          <w:lang w:eastAsia="ar-SA"/>
        </w:rPr>
        <w:t xml:space="preserve">, z </w:t>
      </w:r>
      <w:proofErr w:type="spellStart"/>
      <w:r w:rsidRPr="00D2406D">
        <w:rPr>
          <w:lang w:eastAsia="ar-SA"/>
        </w:rPr>
        <w:t>późn</w:t>
      </w:r>
      <w:proofErr w:type="spellEnd"/>
      <w:r w:rsidRPr="00D2406D">
        <w:rPr>
          <w:lang w:eastAsia="ar-SA"/>
        </w:rPr>
        <w:t>. zm.).</w:t>
      </w:r>
    </w:p>
    <w:p w14:paraId="78073830" w14:textId="334543FB" w:rsidR="00FB5453" w:rsidRDefault="00FB5453" w:rsidP="0008590B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</w:p>
    <w:p w14:paraId="48038824" w14:textId="604F2CB0" w:rsidR="00382F57" w:rsidRPr="0008590B" w:rsidRDefault="00FB5453" w:rsidP="0008590B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§ 5</w:t>
      </w:r>
      <w:r w:rsidR="00382F57" w:rsidRPr="0008590B">
        <w:rPr>
          <w:rFonts w:eastAsia="Times New Roman"/>
          <w:b/>
          <w:bCs/>
          <w:lang w:eastAsia="ar-SA"/>
        </w:rPr>
        <w:t>.</w:t>
      </w:r>
    </w:p>
    <w:p w14:paraId="4A8AACE9" w14:textId="77777777" w:rsidR="00382F57" w:rsidRPr="0008590B" w:rsidRDefault="00382F57" w:rsidP="0008590B">
      <w:pPr>
        <w:suppressAutoHyphens/>
        <w:spacing w:after="0"/>
        <w:jc w:val="center"/>
        <w:rPr>
          <w:rFonts w:eastAsia="Times New Roman"/>
          <w:lang w:eastAsia="ar-SA"/>
        </w:rPr>
      </w:pPr>
      <w:r w:rsidRPr="0008590B">
        <w:rPr>
          <w:rFonts w:eastAsia="Times New Roman"/>
          <w:b/>
          <w:bCs/>
          <w:lang w:eastAsia="ar-SA"/>
        </w:rPr>
        <w:t>Termin wykorzystania dotacji celowej</w:t>
      </w:r>
    </w:p>
    <w:p w14:paraId="19CE590E" w14:textId="117AD73B" w:rsidR="0041621F" w:rsidRPr="0008590B" w:rsidRDefault="0041621F" w:rsidP="0041621F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eastAsia="Times New Roman"/>
          <w:lang w:eastAsia="pl-PL"/>
        </w:rPr>
      </w:pPr>
      <w:r w:rsidRPr="0008590B">
        <w:rPr>
          <w:rFonts w:eastAsia="Times New Roman"/>
          <w:lang w:eastAsia="pl-PL"/>
        </w:rPr>
        <w:t xml:space="preserve">Termin wykorzystania dotacji celowej przez </w:t>
      </w:r>
      <w:r>
        <w:rPr>
          <w:rFonts w:eastAsia="Times New Roman"/>
          <w:lang w:eastAsia="pl-PL"/>
        </w:rPr>
        <w:t>Beneficjenta</w:t>
      </w:r>
      <w:r w:rsidRPr="0008590B">
        <w:rPr>
          <w:rFonts w:eastAsia="Times New Roman"/>
          <w:lang w:eastAsia="pl-PL"/>
        </w:rPr>
        <w:t xml:space="preserve"> upływa z dniem 31 grudnia </w:t>
      </w:r>
      <w:r w:rsidR="00963FA3">
        <w:rPr>
          <w:rFonts w:eastAsia="Times New Roman"/>
          <w:lang w:eastAsia="pl-PL"/>
        </w:rPr>
        <w:t>202</w:t>
      </w:r>
      <w:r w:rsidR="00D45491">
        <w:rPr>
          <w:rFonts w:eastAsia="Times New Roman"/>
          <w:lang w:eastAsia="pl-PL"/>
        </w:rPr>
        <w:t>5</w:t>
      </w:r>
      <w:r w:rsidR="00C672EF">
        <w:rPr>
          <w:rFonts w:eastAsia="Times New Roman"/>
          <w:lang w:eastAsia="pl-PL"/>
        </w:rPr>
        <w:t> </w:t>
      </w:r>
      <w:r w:rsidR="00B55FBA">
        <w:rPr>
          <w:rFonts w:eastAsia="Times New Roman"/>
          <w:lang w:eastAsia="pl-PL"/>
        </w:rPr>
        <w:t>r</w:t>
      </w:r>
      <w:r>
        <w:rPr>
          <w:rFonts w:eastAsia="Times New Roman"/>
          <w:lang w:eastAsia="pl-PL"/>
        </w:rPr>
        <w:t>.</w:t>
      </w:r>
    </w:p>
    <w:p w14:paraId="1C3B3A37" w14:textId="77777777" w:rsidR="0041621F" w:rsidRPr="0008590B" w:rsidRDefault="0041621F" w:rsidP="0041621F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eastAsia="Times New Roman"/>
          <w:strike/>
          <w:lang w:eastAsia="pl-PL"/>
        </w:rPr>
      </w:pPr>
      <w:r>
        <w:rPr>
          <w:rFonts w:eastAsia="Times New Roman"/>
          <w:lang w:eastAsia="pl-PL"/>
        </w:rPr>
        <w:t>Beneficjent jest zobowiązany</w:t>
      </w:r>
      <w:r w:rsidRPr="0008590B">
        <w:rPr>
          <w:rFonts w:eastAsia="Times New Roman"/>
          <w:lang w:eastAsia="pl-PL"/>
        </w:rPr>
        <w:t xml:space="preserve"> wykorzystać dotację celową poprzez realizację wszystkich płatności, w terminie, o którym mowa w ust.1.</w:t>
      </w:r>
    </w:p>
    <w:p w14:paraId="1F0BFB22" w14:textId="0803C23E" w:rsidR="00FB3952" w:rsidRPr="00F32E37" w:rsidRDefault="0041621F" w:rsidP="00F32E37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eastAsia="Times New Roman"/>
          <w:lang w:eastAsia="pl-PL"/>
        </w:rPr>
      </w:pPr>
      <w:r w:rsidRPr="0008590B">
        <w:rPr>
          <w:rFonts w:eastAsia="Times New Roman"/>
          <w:lang w:eastAsia="pl-PL"/>
        </w:rPr>
        <w:t xml:space="preserve">Niewykorzystaną w terminie określonym w ust. 1 część dotacji celowej, </w:t>
      </w:r>
      <w:r>
        <w:rPr>
          <w:rFonts w:eastAsia="Times New Roman"/>
          <w:lang w:eastAsia="pl-PL"/>
        </w:rPr>
        <w:t>Beneficjent</w:t>
      </w:r>
      <w:r w:rsidRPr="0008590B">
        <w:rPr>
          <w:rFonts w:eastAsia="Times New Roman"/>
          <w:lang w:eastAsia="pl-PL"/>
        </w:rPr>
        <w:t xml:space="preserve"> zwraca na rachunek Ministerstwa nr</w:t>
      </w:r>
      <w:r>
        <w:rPr>
          <w:rFonts w:eastAsia="Times New Roman"/>
          <w:lang w:eastAsia="pl-PL"/>
        </w:rPr>
        <w:t xml:space="preserve"> </w:t>
      </w:r>
      <w:r w:rsidR="00F32E37">
        <w:rPr>
          <w:rFonts w:eastAsia="Times New Roman"/>
          <w:lang w:eastAsia="pl-PL"/>
        </w:rPr>
        <w:t xml:space="preserve"> </w:t>
      </w:r>
      <w:r w:rsidR="00F32E37" w:rsidRPr="00F32E37">
        <w:rPr>
          <w:rFonts w:eastAsia="Times New Roman"/>
          <w:lang w:eastAsia="pl-PL"/>
        </w:rPr>
        <w:t>72 1010 1010 0031 0222 3000 0000</w:t>
      </w:r>
      <w:r w:rsidRPr="00F32E37">
        <w:rPr>
          <w:rFonts w:eastAsia="Times New Roman"/>
          <w:lang w:eastAsia="pl-PL"/>
        </w:rPr>
        <w:t xml:space="preserve">, </w:t>
      </w:r>
      <w:r w:rsidR="00FB3952" w:rsidRPr="00F32E37">
        <w:rPr>
          <w:rFonts w:eastAsia="Times New Roman"/>
          <w:lang w:eastAsia="pl-PL"/>
        </w:rPr>
        <w:t>w terminie do dnia 15 stycznia następnego roku, po roku budżetowym w którym została przekazana dotacj</w:t>
      </w:r>
      <w:r w:rsidR="007F2C2D" w:rsidRPr="00F32E37">
        <w:rPr>
          <w:rFonts w:eastAsia="Times New Roman"/>
          <w:lang w:eastAsia="pl-PL"/>
        </w:rPr>
        <w:t>a</w:t>
      </w:r>
      <w:r w:rsidR="00FB3952" w:rsidRPr="00F32E37">
        <w:rPr>
          <w:rFonts w:eastAsia="Times New Roman"/>
          <w:lang w:eastAsia="pl-PL"/>
        </w:rPr>
        <w:t>.</w:t>
      </w:r>
    </w:p>
    <w:p w14:paraId="3F0DC958" w14:textId="541DE735" w:rsidR="00FB3952" w:rsidRPr="0008590B" w:rsidRDefault="0041621F" w:rsidP="00FB3952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eastAsia="Times New Roman"/>
          <w:lang w:eastAsia="pl-PL"/>
        </w:rPr>
      </w:pPr>
      <w:r w:rsidRPr="0008590B">
        <w:rPr>
          <w:rFonts w:eastAsia="Times New Roman"/>
          <w:lang w:eastAsia="pl-PL"/>
        </w:rPr>
        <w:t xml:space="preserve">Odsetki bankowe od przekazanej dotacji celowej (w przypadku ich uzyskania) zgromadzone na rachunku bankowym </w:t>
      </w:r>
      <w:r>
        <w:rPr>
          <w:rFonts w:eastAsia="Times New Roman"/>
          <w:lang w:eastAsia="pl-PL"/>
        </w:rPr>
        <w:t xml:space="preserve">Beneficjenta nie powiększają kwoty dotacji </w:t>
      </w:r>
      <w:r>
        <w:rPr>
          <w:rFonts w:eastAsia="Times New Roman"/>
          <w:lang w:eastAsia="pl-PL"/>
        </w:rPr>
        <w:br/>
        <w:t>i</w:t>
      </w:r>
      <w:r w:rsidRPr="0008590B">
        <w:rPr>
          <w:rFonts w:eastAsia="Times New Roman"/>
          <w:lang w:eastAsia="pl-PL"/>
        </w:rPr>
        <w:t xml:space="preserve"> podlegają zwrotowi na rachunek bankowy Ministerstwa nr </w:t>
      </w:r>
      <w:r w:rsidR="00F32E37">
        <w:rPr>
          <w:rFonts w:eastAsia="Times New Roman"/>
          <w:lang w:eastAsia="pl-PL"/>
        </w:rPr>
        <w:t xml:space="preserve"> </w:t>
      </w:r>
      <w:r w:rsidR="00F32E37" w:rsidRPr="00F32E37">
        <w:rPr>
          <w:rFonts w:eastAsia="Times New Roman"/>
          <w:lang w:eastAsia="pl-PL"/>
        </w:rPr>
        <w:t>22 1010 1010 0031 0222 3100 0000</w:t>
      </w:r>
      <w:r w:rsidR="00FB3952" w:rsidRPr="0008590B">
        <w:rPr>
          <w:rFonts w:eastAsia="Times New Roman"/>
          <w:lang w:eastAsia="pl-PL"/>
        </w:rPr>
        <w:t xml:space="preserve">w terminie do dnia </w:t>
      </w:r>
      <w:r w:rsidR="00FB3952">
        <w:rPr>
          <w:rFonts w:eastAsia="Times New Roman"/>
          <w:lang w:eastAsia="pl-PL"/>
        </w:rPr>
        <w:t>15 stycznia następnego roku, po roku budżetowym w którym została przekazana dotacj</w:t>
      </w:r>
      <w:r w:rsidR="007F2C2D">
        <w:rPr>
          <w:rFonts w:eastAsia="Times New Roman"/>
          <w:lang w:eastAsia="pl-PL"/>
        </w:rPr>
        <w:t>a</w:t>
      </w:r>
      <w:r w:rsidR="00FB3952">
        <w:rPr>
          <w:rFonts w:eastAsia="Times New Roman"/>
          <w:lang w:eastAsia="pl-PL"/>
        </w:rPr>
        <w:t>.</w:t>
      </w:r>
    </w:p>
    <w:p w14:paraId="75D06DA8" w14:textId="75EA99CB" w:rsidR="0041621F" w:rsidRPr="00046FCC" w:rsidRDefault="0041621F" w:rsidP="0041621F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eastAsia="Times New Roman"/>
          <w:lang w:eastAsia="pl-PL"/>
        </w:rPr>
      </w:pPr>
      <w:r w:rsidRPr="0008590B">
        <w:rPr>
          <w:rFonts w:eastAsia="Times New Roman"/>
          <w:lang w:eastAsia="pl-PL"/>
        </w:rPr>
        <w:t xml:space="preserve">Od kwot dotacji celowej, zwróconych po terminach określonych w niniejszym paragrafie, nalicza się odsetki w wysokości określonej jak dla zaległości podatkowych, począwszy od </w:t>
      </w:r>
      <w:r w:rsidRPr="0008590B">
        <w:rPr>
          <w:rFonts w:eastAsia="Times New Roman"/>
          <w:lang w:eastAsia="pl-PL"/>
        </w:rPr>
        <w:lastRenderedPageBreak/>
        <w:t>dnia następującego po dniu, w którym upłynął termin zwrotu dotacji celowej oraz odsetek od przekazanej dotacji celowej. Odsetki przekazywane są na rachunek bankowy, o którym mowa w ust.</w:t>
      </w:r>
      <w:r>
        <w:rPr>
          <w:rFonts w:eastAsia="Times New Roman"/>
          <w:lang w:eastAsia="pl-PL"/>
        </w:rPr>
        <w:t> </w:t>
      </w:r>
      <w:r w:rsidR="00B55FBA">
        <w:rPr>
          <w:rFonts w:eastAsia="Times New Roman"/>
          <w:lang w:eastAsia="pl-PL"/>
        </w:rPr>
        <w:t>4</w:t>
      </w:r>
      <w:r w:rsidRPr="0008590B">
        <w:rPr>
          <w:rFonts w:eastAsia="Times New Roman"/>
          <w:lang w:eastAsia="pl-PL"/>
        </w:rPr>
        <w:t>.</w:t>
      </w:r>
    </w:p>
    <w:p w14:paraId="580BC389" w14:textId="091680B2" w:rsidR="0041621F" w:rsidRPr="0008590B" w:rsidRDefault="0041621F" w:rsidP="0041621F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eastAsia="Times New Roman"/>
          <w:lang w:eastAsia="pl-PL"/>
        </w:rPr>
      </w:pPr>
      <w:r w:rsidRPr="0008590B">
        <w:rPr>
          <w:rFonts w:eastAsia="Times New Roman"/>
          <w:lang w:eastAsia="pl-PL"/>
        </w:rPr>
        <w:t xml:space="preserve">W przypadku uznania rachunku bankowego </w:t>
      </w:r>
      <w:r>
        <w:rPr>
          <w:rFonts w:eastAsia="Times New Roman"/>
          <w:lang w:eastAsia="pl-PL"/>
        </w:rPr>
        <w:t>Beneficjenta</w:t>
      </w:r>
      <w:r w:rsidRPr="0008590B">
        <w:rPr>
          <w:rFonts w:eastAsia="Times New Roman"/>
          <w:lang w:eastAsia="pl-PL"/>
        </w:rPr>
        <w:t xml:space="preserve"> z tytułu odsetek bankowych od środków dotacji celowej niezwróconej w terminie</w:t>
      </w:r>
      <w:r w:rsidR="00264133">
        <w:rPr>
          <w:rFonts w:eastAsia="Times New Roman"/>
          <w:lang w:eastAsia="pl-PL"/>
        </w:rPr>
        <w:t xml:space="preserve"> wskazanym na ich zwrot w ust. 4</w:t>
      </w:r>
      <w:r w:rsidRPr="0008590B">
        <w:rPr>
          <w:rFonts w:eastAsia="Times New Roman"/>
          <w:lang w:eastAsia="pl-PL"/>
        </w:rPr>
        <w:t xml:space="preserve">, </w:t>
      </w:r>
      <w:r>
        <w:rPr>
          <w:rFonts w:eastAsia="Times New Roman"/>
          <w:lang w:eastAsia="pl-PL"/>
        </w:rPr>
        <w:t>Beneficjent</w:t>
      </w:r>
      <w:r w:rsidRPr="0008590B">
        <w:rPr>
          <w:rFonts w:eastAsia="Times New Roman"/>
          <w:lang w:eastAsia="pl-PL"/>
        </w:rPr>
        <w:t xml:space="preserve"> przekazuje odsetki bankowe na rachunek bankowy Mini</w:t>
      </w:r>
      <w:r w:rsidR="00264133">
        <w:rPr>
          <w:rFonts w:eastAsia="Times New Roman"/>
          <w:lang w:eastAsia="pl-PL"/>
        </w:rPr>
        <w:t>sterstwa, o którym mowa w ust. 4</w:t>
      </w:r>
      <w:r w:rsidRPr="0008590B">
        <w:rPr>
          <w:rFonts w:eastAsia="Times New Roman"/>
          <w:lang w:eastAsia="pl-PL"/>
        </w:rPr>
        <w:t xml:space="preserve">, w terminie 7 dni od dnia ich uzyskania. </w:t>
      </w:r>
    </w:p>
    <w:p w14:paraId="56594233" w14:textId="572B149D" w:rsidR="0041621F" w:rsidRPr="0008590B" w:rsidRDefault="0041621F" w:rsidP="0041621F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eastAsia="Times New Roman"/>
          <w:lang w:eastAsia="pl-PL"/>
        </w:rPr>
      </w:pPr>
      <w:r w:rsidRPr="0008590B">
        <w:rPr>
          <w:rFonts w:eastAsia="Times New Roman"/>
          <w:lang w:eastAsia="pl-PL"/>
        </w:rPr>
        <w:t xml:space="preserve">W tytule operacji w zleceniach płatności środków zwracanych do Ministerstwa, </w:t>
      </w:r>
      <w:r>
        <w:rPr>
          <w:rFonts w:eastAsia="Times New Roman"/>
          <w:lang w:eastAsia="pl-PL"/>
        </w:rPr>
        <w:t>Beneficjent</w:t>
      </w:r>
      <w:r w:rsidRPr="0008590B">
        <w:rPr>
          <w:rFonts w:eastAsia="Times New Roman"/>
          <w:lang w:eastAsia="pl-PL"/>
        </w:rPr>
        <w:t xml:space="preserve"> umieszcza informację o numerze umowy i tytule zwrotu środków </w:t>
      </w:r>
      <w:r w:rsidRPr="0008590B">
        <w:t>oraz podaje informację, z dotacji którego roku pochodzą zwracane środki</w:t>
      </w:r>
      <w:r w:rsidRPr="0008590B">
        <w:rPr>
          <w:rFonts w:eastAsia="Times New Roman"/>
          <w:lang w:eastAsia="pl-PL"/>
        </w:rPr>
        <w:t xml:space="preserve">. </w:t>
      </w:r>
      <w:r w:rsidRPr="00120A04">
        <w:rPr>
          <w:rFonts w:eastAsia="Times New Roman"/>
          <w:lang w:eastAsia="pl-PL"/>
        </w:rPr>
        <w:t xml:space="preserve">Niedozwolone jest dokonywanie </w:t>
      </w:r>
      <w:r>
        <w:rPr>
          <w:rFonts w:eastAsia="Times New Roman"/>
          <w:lang w:eastAsia="pl-PL"/>
        </w:rPr>
        <w:t>przez Beneficj</w:t>
      </w:r>
      <w:r w:rsidR="007F2C2D">
        <w:rPr>
          <w:rFonts w:eastAsia="Times New Roman"/>
          <w:lang w:eastAsia="pl-PL"/>
        </w:rPr>
        <w:t>e</w:t>
      </w:r>
      <w:r>
        <w:rPr>
          <w:rFonts w:eastAsia="Times New Roman"/>
          <w:lang w:eastAsia="pl-PL"/>
        </w:rPr>
        <w:t xml:space="preserve">nta </w:t>
      </w:r>
      <w:r w:rsidRPr="00120A04">
        <w:rPr>
          <w:rFonts w:eastAsia="Times New Roman"/>
          <w:lang w:eastAsia="pl-PL"/>
        </w:rPr>
        <w:t>łącznych płatności obejmujących kwoty</w:t>
      </w:r>
      <w:r w:rsidR="00EC72E1">
        <w:rPr>
          <w:rFonts w:eastAsia="Times New Roman"/>
          <w:lang w:eastAsia="pl-PL"/>
        </w:rPr>
        <w:t xml:space="preserve"> </w:t>
      </w:r>
      <w:r w:rsidRPr="00120A04">
        <w:rPr>
          <w:rFonts w:eastAsia="Times New Roman"/>
          <w:lang w:eastAsia="pl-PL"/>
        </w:rPr>
        <w:t>niewykorzystanej dotacji wraz z należnymi dla Ministra dochodami, w tym odsetkami.</w:t>
      </w:r>
    </w:p>
    <w:p w14:paraId="52B8ABB7" w14:textId="77777777" w:rsidR="00403C6D" w:rsidRDefault="00403C6D" w:rsidP="004A2327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</w:p>
    <w:p w14:paraId="51BD86CA" w14:textId="77777777" w:rsidR="00EB126A" w:rsidRPr="00005952" w:rsidRDefault="00EB126A" w:rsidP="00EB126A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 w:rsidRPr="00005952">
        <w:rPr>
          <w:rFonts w:eastAsia="Times New Roman"/>
          <w:b/>
          <w:bCs/>
          <w:lang w:eastAsia="ar-SA"/>
        </w:rPr>
        <w:t xml:space="preserve">§ 6. </w:t>
      </w:r>
    </w:p>
    <w:p w14:paraId="6EE8E0DA" w14:textId="34A46770" w:rsidR="00EB126A" w:rsidRPr="00005952" w:rsidRDefault="00EB126A" w:rsidP="00EB126A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 w:rsidRPr="00005952">
        <w:rPr>
          <w:rFonts w:eastAsia="Times New Roman"/>
          <w:b/>
          <w:bCs/>
          <w:lang w:eastAsia="ar-SA"/>
        </w:rPr>
        <w:t>Zabezpieczenie Inwestycji</w:t>
      </w:r>
    </w:p>
    <w:p w14:paraId="7706F37E" w14:textId="3F53E3D0" w:rsidR="00EB126A" w:rsidRPr="00005952" w:rsidRDefault="00EB126A" w:rsidP="00EB126A">
      <w:pPr>
        <w:pStyle w:val="Akapitzlist"/>
        <w:numPr>
          <w:ilvl w:val="0"/>
          <w:numId w:val="34"/>
        </w:numPr>
        <w:suppressAutoHyphens/>
        <w:spacing w:line="276" w:lineRule="auto"/>
        <w:ind w:left="426"/>
        <w:jc w:val="both"/>
        <w:rPr>
          <w:lang w:eastAsia="ar-SA"/>
        </w:rPr>
      </w:pPr>
      <w:r w:rsidRPr="00005952">
        <w:rPr>
          <w:lang w:eastAsia="ar-SA"/>
        </w:rPr>
        <w:t>Dla zabezpieczenia roszczeń w przypadku niewykonania lub nienależytego wykonania Umowy ustanowione jest przez Benefi</w:t>
      </w:r>
      <w:bookmarkStart w:id="7" w:name="_Hlk114132713"/>
      <w:r w:rsidRPr="00005952">
        <w:rPr>
          <w:lang w:eastAsia="ar-SA"/>
        </w:rPr>
        <w:t xml:space="preserve">cjenta zabezpieczenie w postaci prawidłowo podpisanego weksla in blanco. </w:t>
      </w:r>
    </w:p>
    <w:bookmarkEnd w:id="7"/>
    <w:p w14:paraId="60B822FB" w14:textId="77777777" w:rsidR="00EB126A" w:rsidRPr="00005952" w:rsidRDefault="00EB126A" w:rsidP="00EB126A">
      <w:pPr>
        <w:pStyle w:val="Akapitzlist"/>
        <w:numPr>
          <w:ilvl w:val="0"/>
          <w:numId w:val="34"/>
        </w:numPr>
        <w:suppressAutoHyphens/>
        <w:spacing w:line="276" w:lineRule="auto"/>
        <w:ind w:left="426"/>
        <w:jc w:val="both"/>
        <w:rPr>
          <w:lang w:eastAsia="ar-SA"/>
        </w:rPr>
      </w:pPr>
      <w:r w:rsidRPr="00005952">
        <w:rPr>
          <w:lang w:eastAsia="ar-SA"/>
        </w:rPr>
        <w:t>Ewentualne koszty związane z ustanowieniem zabezpieczenia ponosi Beneficjent.</w:t>
      </w:r>
    </w:p>
    <w:p w14:paraId="1322DAEB" w14:textId="325C4E43" w:rsidR="00EB126A" w:rsidRPr="00005952" w:rsidRDefault="00EB126A" w:rsidP="00EB126A">
      <w:pPr>
        <w:pStyle w:val="Akapitzlist"/>
        <w:numPr>
          <w:ilvl w:val="0"/>
          <w:numId w:val="34"/>
        </w:numPr>
        <w:suppressAutoHyphens/>
        <w:spacing w:line="276" w:lineRule="auto"/>
        <w:ind w:left="426"/>
        <w:jc w:val="both"/>
        <w:rPr>
          <w:lang w:eastAsia="ar-SA"/>
        </w:rPr>
      </w:pPr>
      <w:r w:rsidRPr="00005952">
        <w:rPr>
          <w:lang w:eastAsia="ar-SA"/>
        </w:rPr>
        <w:t xml:space="preserve">Zabezpieczenie ustanawiane jest na okres trwałości </w:t>
      </w:r>
      <w:r w:rsidR="00122207">
        <w:rPr>
          <w:lang w:eastAsia="ar-SA"/>
        </w:rPr>
        <w:t>Inwestycji</w:t>
      </w:r>
      <w:r w:rsidRPr="00005952">
        <w:rPr>
          <w:lang w:eastAsia="ar-SA"/>
        </w:rPr>
        <w:t xml:space="preserve">, o którym mowa </w:t>
      </w:r>
      <w:r w:rsidRPr="00005952">
        <w:rPr>
          <w:bCs/>
          <w:lang w:eastAsia="ar-SA"/>
        </w:rPr>
        <w:t>§ 13</w:t>
      </w:r>
      <w:r w:rsidRPr="00005952">
        <w:rPr>
          <w:lang w:eastAsia="ar-SA"/>
        </w:rPr>
        <w:t xml:space="preserve">. </w:t>
      </w:r>
    </w:p>
    <w:p w14:paraId="3B3513C8" w14:textId="16EDA37B" w:rsidR="00EB126A" w:rsidRPr="00005952" w:rsidRDefault="00EB126A" w:rsidP="00EB126A">
      <w:pPr>
        <w:pStyle w:val="Akapitzlist"/>
        <w:numPr>
          <w:ilvl w:val="0"/>
          <w:numId w:val="34"/>
        </w:numPr>
        <w:suppressAutoHyphens/>
        <w:spacing w:line="276" w:lineRule="auto"/>
        <w:ind w:left="426"/>
        <w:jc w:val="both"/>
        <w:rPr>
          <w:lang w:eastAsia="ar-SA"/>
        </w:rPr>
      </w:pPr>
      <w:r w:rsidRPr="00005952">
        <w:rPr>
          <w:lang w:eastAsia="ar-SA"/>
        </w:rPr>
        <w:t xml:space="preserve">Zwolnienie zabezpieczenia następuje po spełnieniu wszelkich zobowiązań wynikających </w:t>
      </w:r>
      <w:r w:rsidR="00F96ADE">
        <w:rPr>
          <w:lang w:eastAsia="ar-SA"/>
        </w:rPr>
        <w:br/>
      </w:r>
      <w:r w:rsidRPr="00005952">
        <w:rPr>
          <w:lang w:eastAsia="ar-SA"/>
        </w:rPr>
        <w:t xml:space="preserve">z Umowy po upływie okresu trwałości, o którym mowa w ust. 3. Zwolnienie następuje poprzez zwrot lub zniszczenie weksla. </w:t>
      </w:r>
    </w:p>
    <w:p w14:paraId="7E44B226" w14:textId="77777777" w:rsidR="00EB126A" w:rsidRPr="00005952" w:rsidRDefault="00EB126A" w:rsidP="00EB126A">
      <w:pPr>
        <w:pStyle w:val="Akapitzlist"/>
        <w:numPr>
          <w:ilvl w:val="0"/>
          <w:numId w:val="34"/>
        </w:numPr>
        <w:suppressAutoHyphens/>
        <w:spacing w:line="276" w:lineRule="auto"/>
        <w:ind w:left="426"/>
        <w:jc w:val="both"/>
        <w:rPr>
          <w:lang w:eastAsia="ar-SA"/>
        </w:rPr>
      </w:pPr>
      <w:r w:rsidRPr="00005952">
        <w:rPr>
          <w:lang w:eastAsia="ar-SA"/>
        </w:rPr>
        <w:t>Weksel in blanco, o którym mowa w ust. 1, stanowi integralną część Umowy.</w:t>
      </w:r>
    </w:p>
    <w:p w14:paraId="1CBE75E5" w14:textId="77777777" w:rsidR="00EB126A" w:rsidRDefault="00EB126A" w:rsidP="0062690F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</w:p>
    <w:p w14:paraId="4FA6AF6D" w14:textId="190482EC" w:rsidR="0062690F" w:rsidRPr="00375223" w:rsidRDefault="00EB126A" w:rsidP="0062690F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§ 7</w:t>
      </w:r>
      <w:r w:rsidR="0062690F" w:rsidRPr="00375223">
        <w:rPr>
          <w:rFonts w:eastAsia="Times New Roman"/>
          <w:b/>
          <w:bCs/>
          <w:lang w:eastAsia="ar-SA"/>
        </w:rPr>
        <w:t xml:space="preserve">. </w:t>
      </w:r>
    </w:p>
    <w:p w14:paraId="7735A31A" w14:textId="0C81F51F" w:rsidR="00DC2110" w:rsidRDefault="0008448F" w:rsidP="004A2327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Czasowe</w:t>
      </w:r>
      <w:r w:rsidR="00DC2110">
        <w:rPr>
          <w:rFonts w:eastAsia="Times New Roman"/>
          <w:b/>
          <w:bCs/>
          <w:lang w:eastAsia="ar-SA"/>
        </w:rPr>
        <w:t xml:space="preserve"> wstrzymanie/zaniechanie </w:t>
      </w:r>
      <w:r w:rsidR="002B75D8">
        <w:rPr>
          <w:rFonts w:eastAsia="Times New Roman"/>
          <w:b/>
          <w:bCs/>
          <w:lang w:eastAsia="ar-SA"/>
        </w:rPr>
        <w:t>Inwestyc</w:t>
      </w:r>
      <w:r w:rsidR="00874C8D">
        <w:rPr>
          <w:rFonts w:eastAsia="Times New Roman"/>
          <w:b/>
          <w:bCs/>
          <w:lang w:eastAsia="ar-SA"/>
        </w:rPr>
        <w:t>ji</w:t>
      </w:r>
    </w:p>
    <w:p w14:paraId="17127112" w14:textId="7CE69B9A" w:rsidR="00387872" w:rsidRDefault="0008448F" w:rsidP="00AD0947">
      <w:pPr>
        <w:pStyle w:val="Akapitzlist"/>
        <w:numPr>
          <w:ilvl w:val="6"/>
          <w:numId w:val="46"/>
        </w:numPr>
        <w:suppressAutoHyphens/>
        <w:spacing w:line="276" w:lineRule="auto"/>
        <w:ind w:left="426"/>
        <w:jc w:val="both"/>
        <w:rPr>
          <w:bCs/>
          <w:lang w:eastAsia="ar-SA"/>
        </w:rPr>
      </w:pPr>
      <w:r w:rsidRPr="004A2327">
        <w:rPr>
          <w:bCs/>
          <w:lang w:eastAsia="ar-SA"/>
        </w:rPr>
        <w:t xml:space="preserve">W przypadku złożenia </w:t>
      </w:r>
      <w:r w:rsidR="004A2327" w:rsidRPr="004A2327">
        <w:rPr>
          <w:bCs/>
          <w:lang w:eastAsia="ar-SA"/>
        </w:rPr>
        <w:t xml:space="preserve">wniosku </w:t>
      </w:r>
      <w:r w:rsidRPr="004A2327">
        <w:rPr>
          <w:bCs/>
          <w:lang w:eastAsia="ar-SA"/>
        </w:rPr>
        <w:t>w sprawie c</w:t>
      </w:r>
      <w:r w:rsidR="004A2327" w:rsidRPr="004A2327">
        <w:rPr>
          <w:bCs/>
          <w:lang w:eastAsia="ar-SA"/>
        </w:rPr>
        <w:t>zasowego wstrzymania albo wnios</w:t>
      </w:r>
      <w:r w:rsidRPr="004A2327">
        <w:rPr>
          <w:bCs/>
          <w:lang w:eastAsia="ar-SA"/>
        </w:rPr>
        <w:t>k</w:t>
      </w:r>
      <w:r w:rsidR="004A2327" w:rsidRPr="004A2327">
        <w:rPr>
          <w:bCs/>
          <w:lang w:eastAsia="ar-SA"/>
        </w:rPr>
        <w:t>u</w:t>
      </w:r>
      <w:r w:rsidRPr="004A2327">
        <w:rPr>
          <w:bCs/>
          <w:lang w:eastAsia="ar-SA"/>
        </w:rPr>
        <w:t xml:space="preserve"> </w:t>
      </w:r>
      <w:r w:rsidR="00B16F6F">
        <w:rPr>
          <w:bCs/>
          <w:lang w:eastAsia="ar-SA"/>
        </w:rPr>
        <w:br/>
      </w:r>
      <w:r w:rsidRPr="004A2327">
        <w:rPr>
          <w:bCs/>
          <w:lang w:eastAsia="ar-SA"/>
        </w:rPr>
        <w:t xml:space="preserve">w </w:t>
      </w:r>
      <w:r w:rsidR="00387872">
        <w:rPr>
          <w:bCs/>
          <w:lang w:eastAsia="ar-SA"/>
        </w:rPr>
        <w:t xml:space="preserve">sprawie zaniechania realizacji </w:t>
      </w:r>
      <w:r w:rsidR="00874C8D">
        <w:t>Inwestycji</w:t>
      </w:r>
      <w:r w:rsidR="00874C8D">
        <w:rPr>
          <w:bCs/>
          <w:lang w:eastAsia="ar-SA"/>
        </w:rPr>
        <w:t xml:space="preserve"> </w:t>
      </w:r>
      <w:r w:rsidR="004A2327">
        <w:rPr>
          <w:bCs/>
          <w:lang w:eastAsia="ar-SA"/>
        </w:rPr>
        <w:t xml:space="preserve">Beneficjent jest zobowiązany do czasu jego rozpatrzenia </w:t>
      </w:r>
      <w:r w:rsidR="00387872">
        <w:rPr>
          <w:bCs/>
          <w:lang w:eastAsia="ar-SA"/>
        </w:rPr>
        <w:t xml:space="preserve">przez Ministra </w:t>
      </w:r>
      <w:r w:rsidR="004A2327">
        <w:rPr>
          <w:bCs/>
          <w:lang w:eastAsia="ar-SA"/>
        </w:rPr>
        <w:t xml:space="preserve">do podjęcia wszelkich niezbędnych czynności faktycznych </w:t>
      </w:r>
      <w:r w:rsidR="00B108D9">
        <w:rPr>
          <w:bCs/>
          <w:lang w:eastAsia="ar-SA"/>
        </w:rPr>
        <w:br/>
      </w:r>
      <w:r w:rsidR="004A2327">
        <w:rPr>
          <w:bCs/>
          <w:lang w:eastAsia="ar-SA"/>
        </w:rPr>
        <w:t xml:space="preserve">i </w:t>
      </w:r>
      <w:r w:rsidR="004A2327" w:rsidRPr="00387872">
        <w:rPr>
          <w:bCs/>
          <w:lang w:eastAsia="ar-SA"/>
        </w:rPr>
        <w:t xml:space="preserve">prawnych umożliwiających </w:t>
      </w:r>
      <w:r w:rsidR="00387872" w:rsidRPr="00387872">
        <w:rPr>
          <w:bCs/>
          <w:lang w:eastAsia="ar-SA"/>
        </w:rPr>
        <w:t xml:space="preserve">kontynuowanie realizacji </w:t>
      </w:r>
      <w:r w:rsidR="00874C8D">
        <w:t>Inwestycji</w:t>
      </w:r>
      <w:r w:rsidR="00874C8D">
        <w:rPr>
          <w:bCs/>
          <w:lang w:eastAsia="ar-SA"/>
        </w:rPr>
        <w:t xml:space="preserve"> </w:t>
      </w:r>
      <w:r w:rsidR="00387872">
        <w:rPr>
          <w:bCs/>
          <w:lang w:eastAsia="ar-SA"/>
        </w:rPr>
        <w:t xml:space="preserve">zgodnie </w:t>
      </w:r>
      <w:r w:rsidR="00B108D9">
        <w:rPr>
          <w:bCs/>
          <w:lang w:eastAsia="ar-SA"/>
        </w:rPr>
        <w:br/>
      </w:r>
      <w:r w:rsidR="00387872">
        <w:rPr>
          <w:bCs/>
          <w:lang w:eastAsia="ar-SA"/>
        </w:rPr>
        <w:t>z postanowieniami U</w:t>
      </w:r>
      <w:r w:rsidR="00387872" w:rsidRPr="00387872">
        <w:rPr>
          <w:bCs/>
          <w:lang w:eastAsia="ar-SA"/>
        </w:rPr>
        <w:t>mowy.</w:t>
      </w:r>
    </w:p>
    <w:p w14:paraId="6CB75088" w14:textId="77777777" w:rsidR="00851A1B" w:rsidRDefault="00387872" w:rsidP="00851A1B">
      <w:pPr>
        <w:pStyle w:val="Akapitzlist"/>
        <w:numPr>
          <w:ilvl w:val="6"/>
          <w:numId w:val="46"/>
        </w:numPr>
        <w:suppressAutoHyphens/>
        <w:spacing w:line="276" w:lineRule="auto"/>
        <w:ind w:left="426"/>
        <w:jc w:val="both"/>
        <w:rPr>
          <w:bCs/>
          <w:lang w:eastAsia="ar-SA"/>
        </w:rPr>
      </w:pPr>
      <w:r w:rsidRPr="00387872">
        <w:rPr>
          <w:bCs/>
          <w:lang w:eastAsia="ar-SA"/>
        </w:rPr>
        <w:t xml:space="preserve">W przypadku pozytywnego rozpatrzenia przez Ministra wniosku w sprawie czasowego wstrzymania realizacji </w:t>
      </w:r>
      <w:r w:rsidR="00874C8D">
        <w:t>Inwestycji</w:t>
      </w:r>
      <w:r w:rsidR="00874C8D" w:rsidRPr="00387872">
        <w:rPr>
          <w:bCs/>
          <w:lang w:eastAsia="ar-SA"/>
        </w:rPr>
        <w:t xml:space="preserve"> </w:t>
      </w:r>
      <w:r w:rsidRPr="00387872">
        <w:rPr>
          <w:bCs/>
          <w:lang w:eastAsia="ar-SA"/>
        </w:rPr>
        <w:t xml:space="preserve">Strony zawrą stosowny aneks do Umowy określający </w:t>
      </w:r>
      <w:r>
        <w:rPr>
          <w:bCs/>
          <w:lang w:eastAsia="ar-SA"/>
        </w:rPr>
        <w:t xml:space="preserve">zasady postępowania </w:t>
      </w:r>
      <w:r w:rsidR="00D45018">
        <w:rPr>
          <w:bCs/>
          <w:lang w:eastAsia="ar-SA"/>
        </w:rPr>
        <w:t xml:space="preserve">z </w:t>
      </w:r>
      <w:r w:rsidR="00874C8D">
        <w:t xml:space="preserve">Inwestycją </w:t>
      </w:r>
      <w:r>
        <w:rPr>
          <w:bCs/>
          <w:lang w:eastAsia="ar-SA"/>
        </w:rPr>
        <w:t xml:space="preserve">w okresie </w:t>
      </w:r>
      <w:r w:rsidRPr="00387872">
        <w:rPr>
          <w:bCs/>
          <w:lang w:eastAsia="ar-SA"/>
        </w:rPr>
        <w:t xml:space="preserve">wstrzymania </w:t>
      </w:r>
      <w:r w:rsidR="00D45018">
        <w:rPr>
          <w:bCs/>
          <w:lang w:eastAsia="ar-SA"/>
        </w:rPr>
        <w:t xml:space="preserve">jej </w:t>
      </w:r>
      <w:r w:rsidRPr="00387872">
        <w:rPr>
          <w:bCs/>
          <w:lang w:eastAsia="ar-SA"/>
        </w:rPr>
        <w:t xml:space="preserve">realizacji </w:t>
      </w:r>
      <w:r>
        <w:rPr>
          <w:bCs/>
          <w:lang w:eastAsia="ar-SA"/>
        </w:rPr>
        <w:t xml:space="preserve">oraz warunki </w:t>
      </w:r>
      <w:r w:rsidR="00D45018">
        <w:rPr>
          <w:bCs/>
          <w:lang w:eastAsia="ar-SA"/>
        </w:rPr>
        <w:t xml:space="preserve">podjęcia i kontynuowania </w:t>
      </w:r>
      <w:r w:rsidRPr="00387872">
        <w:rPr>
          <w:bCs/>
          <w:lang w:eastAsia="ar-SA"/>
        </w:rPr>
        <w:t xml:space="preserve">realizacji </w:t>
      </w:r>
      <w:r w:rsidR="00874C8D">
        <w:t>Inwestycji</w:t>
      </w:r>
      <w:r w:rsidR="00D45018">
        <w:rPr>
          <w:bCs/>
          <w:lang w:eastAsia="ar-SA"/>
        </w:rPr>
        <w:t>.</w:t>
      </w:r>
    </w:p>
    <w:p w14:paraId="3E55C7CD" w14:textId="3F253555" w:rsidR="00851A1B" w:rsidRPr="00851A1B" w:rsidRDefault="00851A1B" w:rsidP="00851A1B">
      <w:pPr>
        <w:pStyle w:val="Akapitzlist"/>
        <w:numPr>
          <w:ilvl w:val="6"/>
          <w:numId w:val="46"/>
        </w:numPr>
        <w:suppressAutoHyphens/>
        <w:spacing w:line="276" w:lineRule="auto"/>
        <w:ind w:left="426"/>
        <w:jc w:val="both"/>
        <w:rPr>
          <w:bCs/>
          <w:lang w:eastAsia="ar-SA"/>
        </w:rPr>
      </w:pPr>
      <w:r w:rsidRPr="00851A1B">
        <w:rPr>
          <w:bCs/>
          <w:lang w:eastAsia="ar-SA"/>
        </w:rPr>
        <w:t xml:space="preserve">W przypadku </w:t>
      </w:r>
      <w:r>
        <w:rPr>
          <w:bCs/>
          <w:lang w:eastAsia="ar-SA"/>
        </w:rPr>
        <w:t>pozytywnego rozpatrzenia przez M</w:t>
      </w:r>
      <w:r w:rsidRPr="00851A1B">
        <w:rPr>
          <w:bCs/>
          <w:lang w:eastAsia="ar-SA"/>
        </w:rPr>
        <w:t xml:space="preserve">inistra wniosku w </w:t>
      </w:r>
      <w:r>
        <w:rPr>
          <w:bCs/>
          <w:lang w:eastAsia="ar-SA"/>
        </w:rPr>
        <w:t>sprawie zaniechania realizacji I</w:t>
      </w:r>
      <w:r w:rsidRPr="00851A1B">
        <w:rPr>
          <w:bCs/>
          <w:lang w:eastAsia="ar-SA"/>
        </w:rPr>
        <w:t xml:space="preserve">nwestycji </w:t>
      </w:r>
      <w:r>
        <w:rPr>
          <w:bCs/>
          <w:lang w:eastAsia="ar-SA"/>
        </w:rPr>
        <w:t>Beneficjent</w:t>
      </w:r>
      <w:r w:rsidRPr="00851A1B">
        <w:rPr>
          <w:bCs/>
          <w:lang w:eastAsia="ar-SA"/>
        </w:rPr>
        <w:t xml:space="preserve"> dokonuje zwrotu niewykorzystanej dotacji celowej </w:t>
      </w:r>
      <w:r w:rsidR="00FB3952">
        <w:rPr>
          <w:bCs/>
          <w:lang w:eastAsia="ar-SA"/>
        </w:rPr>
        <w:br/>
      </w:r>
      <w:r w:rsidRPr="00851A1B">
        <w:rPr>
          <w:bCs/>
          <w:lang w:eastAsia="ar-SA"/>
        </w:rPr>
        <w:t>w terminie 15 dni od dnia podjęcia rozstr</w:t>
      </w:r>
      <w:r>
        <w:rPr>
          <w:bCs/>
          <w:lang w:eastAsia="ar-SA"/>
        </w:rPr>
        <w:t>zygnięcia przez M</w:t>
      </w:r>
      <w:r w:rsidRPr="00851A1B">
        <w:rPr>
          <w:bCs/>
          <w:lang w:eastAsia="ar-SA"/>
        </w:rPr>
        <w:t>inistra. W przypadku braku zwrotu dotacji celowej w tym terminie nalicza się odsetki zgodnie z art. 168 ust. 3 ustawy z dnia 27 sierpnia 2009 r. o finansach publicznych</w:t>
      </w:r>
      <w:r>
        <w:rPr>
          <w:bCs/>
          <w:lang w:eastAsia="ar-SA"/>
        </w:rPr>
        <w:t>.</w:t>
      </w:r>
    </w:p>
    <w:p w14:paraId="53936069" w14:textId="6EFB9EBF" w:rsidR="00413D16" w:rsidRPr="00413D16" w:rsidRDefault="00413D16" w:rsidP="00AD0947">
      <w:pPr>
        <w:pStyle w:val="Akapitzlist"/>
        <w:numPr>
          <w:ilvl w:val="6"/>
          <w:numId w:val="46"/>
        </w:numPr>
        <w:suppressAutoHyphens/>
        <w:spacing w:line="276" w:lineRule="auto"/>
        <w:ind w:left="426"/>
        <w:jc w:val="both"/>
        <w:rPr>
          <w:bCs/>
          <w:lang w:eastAsia="ar-SA"/>
        </w:rPr>
      </w:pPr>
      <w:r w:rsidRPr="00413D16">
        <w:rPr>
          <w:bCs/>
          <w:lang w:eastAsia="ar-SA"/>
        </w:rPr>
        <w:t xml:space="preserve">W przypadku odrzucenia przez </w:t>
      </w:r>
      <w:r>
        <w:rPr>
          <w:bCs/>
          <w:lang w:eastAsia="ar-SA"/>
        </w:rPr>
        <w:t>M</w:t>
      </w:r>
      <w:r w:rsidRPr="00413D16">
        <w:rPr>
          <w:bCs/>
          <w:lang w:eastAsia="ar-SA"/>
        </w:rPr>
        <w:t>inistra wniosku w sprawie czasowego wstrzymania</w:t>
      </w:r>
      <w:r>
        <w:rPr>
          <w:bCs/>
          <w:lang w:eastAsia="ar-SA"/>
        </w:rPr>
        <w:t xml:space="preserve"> </w:t>
      </w:r>
      <w:r w:rsidRPr="00413D16">
        <w:rPr>
          <w:bCs/>
          <w:lang w:eastAsia="ar-SA"/>
        </w:rPr>
        <w:t xml:space="preserve">albo wniosku w sprawie zaniechania realizacji </w:t>
      </w:r>
      <w:r w:rsidR="00874C8D">
        <w:t>Inwestycji</w:t>
      </w:r>
      <w:r w:rsidRPr="00413D16">
        <w:rPr>
          <w:bCs/>
          <w:lang w:eastAsia="ar-SA"/>
        </w:rPr>
        <w:t xml:space="preserve">, </w:t>
      </w:r>
      <w:r>
        <w:rPr>
          <w:bCs/>
          <w:lang w:eastAsia="ar-SA"/>
        </w:rPr>
        <w:t>Beneficj</w:t>
      </w:r>
      <w:r w:rsidR="00F30D0A">
        <w:rPr>
          <w:bCs/>
          <w:lang w:eastAsia="ar-SA"/>
        </w:rPr>
        <w:t>e</w:t>
      </w:r>
      <w:r>
        <w:rPr>
          <w:bCs/>
          <w:lang w:eastAsia="ar-SA"/>
        </w:rPr>
        <w:t>nt</w:t>
      </w:r>
      <w:r w:rsidRPr="00413D16">
        <w:rPr>
          <w:bCs/>
          <w:lang w:eastAsia="ar-SA"/>
        </w:rPr>
        <w:t xml:space="preserve"> jest obowiązany do kontynuowania realizacji </w:t>
      </w:r>
      <w:r w:rsidR="00874C8D">
        <w:t>Inwestycji</w:t>
      </w:r>
      <w:r w:rsidR="00874C8D" w:rsidRPr="00413D16">
        <w:rPr>
          <w:bCs/>
          <w:lang w:eastAsia="ar-SA"/>
        </w:rPr>
        <w:t xml:space="preserve"> </w:t>
      </w:r>
      <w:r w:rsidRPr="00413D16">
        <w:rPr>
          <w:bCs/>
          <w:lang w:eastAsia="ar-SA"/>
        </w:rPr>
        <w:t>zgodnie</w:t>
      </w:r>
      <w:r>
        <w:rPr>
          <w:bCs/>
          <w:lang w:eastAsia="ar-SA"/>
        </w:rPr>
        <w:t xml:space="preserve"> </w:t>
      </w:r>
      <w:r w:rsidRPr="00413D16">
        <w:rPr>
          <w:bCs/>
          <w:lang w:eastAsia="ar-SA"/>
        </w:rPr>
        <w:t>z posta</w:t>
      </w:r>
      <w:r w:rsidR="0098387C">
        <w:rPr>
          <w:bCs/>
          <w:lang w:eastAsia="ar-SA"/>
        </w:rPr>
        <w:t>nowieniami U</w:t>
      </w:r>
      <w:r w:rsidRPr="00413D16">
        <w:rPr>
          <w:bCs/>
          <w:lang w:eastAsia="ar-SA"/>
        </w:rPr>
        <w:t xml:space="preserve">mowy. W przypadku </w:t>
      </w:r>
      <w:r w:rsidRPr="00413D16">
        <w:rPr>
          <w:bCs/>
          <w:lang w:eastAsia="ar-SA"/>
        </w:rPr>
        <w:lastRenderedPageBreak/>
        <w:t>niekontynuowania realizacji</w:t>
      </w:r>
      <w:r>
        <w:rPr>
          <w:bCs/>
          <w:lang w:eastAsia="ar-SA"/>
        </w:rPr>
        <w:t xml:space="preserve"> </w:t>
      </w:r>
      <w:r w:rsidR="00874C8D">
        <w:t>Inwestycji</w:t>
      </w:r>
      <w:r w:rsidR="00874C8D" w:rsidRPr="00413D16">
        <w:rPr>
          <w:bCs/>
          <w:lang w:eastAsia="ar-SA"/>
        </w:rPr>
        <w:t xml:space="preserve"> </w:t>
      </w:r>
      <w:r w:rsidRPr="00413D16">
        <w:rPr>
          <w:bCs/>
          <w:lang w:eastAsia="ar-SA"/>
        </w:rPr>
        <w:t xml:space="preserve">przez </w:t>
      </w:r>
      <w:r>
        <w:rPr>
          <w:bCs/>
          <w:lang w:eastAsia="ar-SA"/>
        </w:rPr>
        <w:t>Beneficjenta</w:t>
      </w:r>
      <w:r w:rsidRPr="00413D16">
        <w:rPr>
          <w:bCs/>
          <w:lang w:eastAsia="ar-SA"/>
        </w:rPr>
        <w:t xml:space="preserve">, </w:t>
      </w:r>
      <w:r>
        <w:rPr>
          <w:bCs/>
          <w:lang w:eastAsia="ar-SA"/>
        </w:rPr>
        <w:t>Minister</w:t>
      </w:r>
      <w:r w:rsidRPr="00413D16">
        <w:rPr>
          <w:bCs/>
          <w:lang w:eastAsia="ar-SA"/>
        </w:rPr>
        <w:t xml:space="preserve"> żąda zwrotu</w:t>
      </w:r>
      <w:r>
        <w:rPr>
          <w:bCs/>
          <w:lang w:eastAsia="ar-SA"/>
        </w:rPr>
        <w:t xml:space="preserve"> </w:t>
      </w:r>
      <w:r w:rsidRPr="00413D16">
        <w:rPr>
          <w:bCs/>
          <w:lang w:eastAsia="ar-SA"/>
        </w:rPr>
        <w:t>przyznanej dotacji celowej wraz z odsetkami zgodnie z art. 169 ust. 5 pkt 1 ustawy</w:t>
      </w:r>
      <w:r>
        <w:rPr>
          <w:bCs/>
          <w:lang w:eastAsia="ar-SA"/>
        </w:rPr>
        <w:t xml:space="preserve"> </w:t>
      </w:r>
      <w:r w:rsidRPr="00413D16">
        <w:rPr>
          <w:bCs/>
          <w:lang w:eastAsia="ar-SA"/>
        </w:rPr>
        <w:t>z dnia 27 sierpnia 2009 r. o finansach publicznych</w:t>
      </w:r>
      <w:r>
        <w:rPr>
          <w:bCs/>
          <w:lang w:eastAsia="ar-SA"/>
        </w:rPr>
        <w:t>.</w:t>
      </w:r>
    </w:p>
    <w:p w14:paraId="307F17AA" w14:textId="77777777" w:rsidR="004A2327" w:rsidRDefault="004A2327" w:rsidP="0008590B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</w:p>
    <w:p w14:paraId="3DF229B6" w14:textId="576156BF" w:rsidR="00DC2110" w:rsidRDefault="00F124CD" w:rsidP="0008590B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 xml:space="preserve">§ </w:t>
      </w:r>
      <w:r w:rsidR="00EB126A">
        <w:rPr>
          <w:rFonts w:eastAsia="Times New Roman"/>
          <w:b/>
          <w:bCs/>
          <w:lang w:eastAsia="ar-SA"/>
        </w:rPr>
        <w:t>8</w:t>
      </w:r>
      <w:r w:rsidR="00DC2110">
        <w:rPr>
          <w:rFonts w:eastAsia="Times New Roman"/>
          <w:b/>
          <w:bCs/>
          <w:lang w:eastAsia="ar-SA"/>
        </w:rPr>
        <w:t>.</w:t>
      </w:r>
    </w:p>
    <w:p w14:paraId="22CCEB51" w14:textId="0159CEF3" w:rsidR="00D6657F" w:rsidRDefault="00382F57" w:rsidP="00D6657F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 w:rsidRPr="0008590B">
        <w:rPr>
          <w:rFonts w:eastAsia="Times New Roman"/>
          <w:b/>
          <w:bCs/>
          <w:lang w:eastAsia="ar-SA"/>
        </w:rPr>
        <w:t>Sposób i warunki rozliczenia dotacji celowej</w:t>
      </w:r>
    </w:p>
    <w:p w14:paraId="6BB0DC34" w14:textId="5E6E83E8" w:rsidR="005A26C1" w:rsidRPr="007F2C2D" w:rsidRDefault="00F639F0" w:rsidP="00CD1BD1">
      <w:pPr>
        <w:numPr>
          <w:ilvl w:val="0"/>
          <w:numId w:val="7"/>
        </w:numPr>
        <w:spacing w:after="0"/>
        <w:jc w:val="both"/>
        <w:rPr>
          <w:bCs/>
          <w:lang w:eastAsia="ar-SA"/>
        </w:rPr>
      </w:pPr>
      <w:r>
        <w:rPr>
          <w:rFonts w:eastAsia="Times New Roman"/>
          <w:bCs/>
          <w:lang w:eastAsia="ar-SA"/>
        </w:rPr>
        <w:t>Beneficjent</w:t>
      </w:r>
      <w:r w:rsidR="00D6657F">
        <w:rPr>
          <w:rFonts w:eastAsia="Times New Roman"/>
          <w:bCs/>
          <w:lang w:eastAsia="ar-SA"/>
        </w:rPr>
        <w:t xml:space="preserve"> </w:t>
      </w:r>
      <w:bookmarkStart w:id="8" w:name="_Hlk140763158"/>
      <w:r w:rsidR="00B108D9" w:rsidRPr="00B108D9">
        <w:rPr>
          <w:rFonts w:eastAsia="Times New Roman"/>
          <w:bCs/>
          <w:lang w:eastAsia="ar-SA"/>
        </w:rPr>
        <w:t>składa sprawozdani</w:t>
      </w:r>
      <w:r w:rsidR="00D755D7">
        <w:rPr>
          <w:rFonts w:eastAsia="Times New Roman"/>
          <w:bCs/>
          <w:lang w:eastAsia="ar-SA"/>
        </w:rPr>
        <w:t>e końcowe</w:t>
      </w:r>
      <w:r w:rsidR="005A26C1">
        <w:rPr>
          <w:rFonts w:eastAsia="Times New Roman"/>
          <w:bCs/>
          <w:lang w:eastAsia="ar-SA"/>
        </w:rPr>
        <w:t xml:space="preserve"> w terminie 30 dni od dnia</w:t>
      </w:r>
      <w:bookmarkEnd w:id="8"/>
      <w:r w:rsidR="007F2C2D" w:rsidRPr="007F2C2D">
        <w:t xml:space="preserve"> </w:t>
      </w:r>
      <w:r w:rsidR="007F2C2D" w:rsidRPr="007F2C2D">
        <w:rPr>
          <w:rFonts w:eastAsia="Times New Roman"/>
          <w:bCs/>
          <w:lang w:eastAsia="ar-SA"/>
        </w:rPr>
        <w:t>dokonania ostatniej płatności przez wnioskodawcę</w:t>
      </w:r>
      <w:r w:rsidR="007F2C2D">
        <w:rPr>
          <w:rFonts w:eastAsia="Times New Roman"/>
          <w:bCs/>
          <w:lang w:eastAsia="ar-SA"/>
        </w:rPr>
        <w:t>.</w:t>
      </w:r>
    </w:p>
    <w:p w14:paraId="66DFED5D" w14:textId="4D82B964" w:rsidR="005A26C1" w:rsidRPr="00B108D9" w:rsidRDefault="005A26C1" w:rsidP="00B108D9">
      <w:pPr>
        <w:numPr>
          <w:ilvl w:val="0"/>
          <w:numId w:val="7"/>
        </w:numPr>
        <w:spacing w:after="0"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Sprawozdanie końcowe zawiera:</w:t>
      </w:r>
    </w:p>
    <w:p w14:paraId="09EC0D6F" w14:textId="3F7BE709" w:rsidR="00D6657F" w:rsidRPr="0067499D" w:rsidRDefault="00D6657F" w:rsidP="00D6657F">
      <w:pPr>
        <w:pStyle w:val="Akapitzlist"/>
        <w:numPr>
          <w:ilvl w:val="1"/>
          <w:numId w:val="27"/>
        </w:numPr>
        <w:tabs>
          <w:tab w:val="left" w:pos="851"/>
        </w:tabs>
        <w:spacing w:line="276" w:lineRule="auto"/>
        <w:ind w:left="851" w:hanging="425"/>
        <w:jc w:val="both"/>
        <w:rPr>
          <w:bCs/>
          <w:lang w:eastAsia="ar-SA"/>
        </w:rPr>
      </w:pPr>
      <w:r w:rsidRPr="0067499D">
        <w:rPr>
          <w:bCs/>
          <w:lang w:eastAsia="ar-SA"/>
        </w:rPr>
        <w:t>nazwę podmiotu, któremu udzielono</w:t>
      </w:r>
      <w:r w:rsidR="00EB126A">
        <w:rPr>
          <w:bCs/>
          <w:lang w:eastAsia="ar-SA"/>
        </w:rPr>
        <w:t xml:space="preserve"> dotacji celowej na realizację I</w:t>
      </w:r>
      <w:r w:rsidRPr="0067499D">
        <w:rPr>
          <w:bCs/>
          <w:lang w:eastAsia="ar-SA"/>
        </w:rPr>
        <w:t>nwestycji;</w:t>
      </w:r>
    </w:p>
    <w:p w14:paraId="3FCC0DC0" w14:textId="6DAB7734" w:rsidR="00D6657F" w:rsidRPr="0067499D" w:rsidRDefault="00D6657F" w:rsidP="00D6657F">
      <w:pPr>
        <w:pStyle w:val="Akapitzlist"/>
        <w:numPr>
          <w:ilvl w:val="1"/>
          <w:numId w:val="27"/>
        </w:numPr>
        <w:tabs>
          <w:tab w:val="left" w:pos="851"/>
        </w:tabs>
        <w:spacing w:line="276" w:lineRule="auto"/>
        <w:ind w:left="851" w:hanging="425"/>
        <w:jc w:val="both"/>
        <w:rPr>
          <w:bCs/>
          <w:lang w:eastAsia="ar-SA"/>
        </w:rPr>
      </w:pPr>
      <w:r w:rsidRPr="0067499D">
        <w:rPr>
          <w:bCs/>
          <w:lang w:eastAsia="ar-SA"/>
        </w:rPr>
        <w:t>ro</w:t>
      </w:r>
      <w:r w:rsidR="00EB126A">
        <w:rPr>
          <w:bCs/>
          <w:lang w:eastAsia="ar-SA"/>
        </w:rPr>
        <w:t>dzaj i lokalizację lub miejsce I</w:t>
      </w:r>
      <w:r w:rsidRPr="0067499D">
        <w:rPr>
          <w:bCs/>
          <w:lang w:eastAsia="ar-SA"/>
        </w:rPr>
        <w:t>nwestycji;</w:t>
      </w:r>
    </w:p>
    <w:p w14:paraId="123861F5" w14:textId="77777777" w:rsidR="00D6657F" w:rsidRPr="0067499D" w:rsidRDefault="00D6657F" w:rsidP="00D6657F">
      <w:pPr>
        <w:pStyle w:val="Akapitzlist"/>
        <w:numPr>
          <w:ilvl w:val="1"/>
          <w:numId w:val="27"/>
        </w:numPr>
        <w:tabs>
          <w:tab w:val="left" w:pos="851"/>
        </w:tabs>
        <w:spacing w:line="276" w:lineRule="auto"/>
        <w:ind w:left="851" w:hanging="425"/>
        <w:jc w:val="both"/>
        <w:rPr>
          <w:bCs/>
          <w:lang w:eastAsia="ar-SA"/>
        </w:rPr>
      </w:pPr>
      <w:r w:rsidRPr="0067499D">
        <w:rPr>
          <w:bCs/>
          <w:lang w:eastAsia="ar-SA"/>
        </w:rPr>
        <w:t>numer umowy dotacyjnej;</w:t>
      </w:r>
    </w:p>
    <w:p w14:paraId="1812BA5D" w14:textId="77777777" w:rsidR="00D6657F" w:rsidRPr="0067499D" w:rsidRDefault="00D6657F" w:rsidP="00D6657F">
      <w:pPr>
        <w:pStyle w:val="Akapitzlist"/>
        <w:numPr>
          <w:ilvl w:val="1"/>
          <w:numId w:val="27"/>
        </w:numPr>
        <w:tabs>
          <w:tab w:val="left" w:pos="851"/>
        </w:tabs>
        <w:spacing w:line="276" w:lineRule="auto"/>
        <w:ind w:left="851" w:hanging="425"/>
        <w:jc w:val="both"/>
        <w:rPr>
          <w:bCs/>
          <w:lang w:eastAsia="ar-SA"/>
        </w:rPr>
      </w:pPr>
      <w:r w:rsidRPr="0067499D">
        <w:rPr>
          <w:bCs/>
          <w:lang w:eastAsia="ar-SA"/>
        </w:rPr>
        <w:t xml:space="preserve">opis niezrealizowanych prac, robót lub zadań oraz informacje, w jakim stopniu lub </w:t>
      </w:r>
      <w:r>
        <w:rPr>
          <w:bCs/>
          <w:lang w:eastAsia="ar-SA"/>
        </w:rPr>
        <w:br/>
      </w:r>
      <w:r w:rsidRPr="0067499D">
        <w:rPr>
          <w:bCs/>
          <w:lang w:eastAsia="ar-SA"/>
        </w:rPr>
        <w:t>w jakiej części te prace, roboty lub zadania nie zostały zrealizowane;</w:t>
      </w:r>
    </w:p>
    <w:p w14:paraId="21844AC4" w14:textId="77777777" w:rsidR="00D6657F" w:rsidRPr="0067499D" w:rsidRDefault="00D6657F" w:rsidP="00D6657F">
      <w:pPr>
        <w:pStyle w:val="Akapitzlist"/>
        <w:numPr>
          <w:ilvl w:val="1"/>
          <w:numId w:val="27"/>
        </w:numPr>
        <w:tabs>
          <w:tab w:val="left" w:pos="851"/>
        </w:tabs>
        <w:spacing w:line="276" w:lineRule="auto"/>
        <w:ind w:left="851" w:hanging="425"/>
        <w:jc w:val="both"/>
        <w:rPr>
          <w:bCs/>
          <w:lang w:eastAsia="ar-SA"/>
        </w:rPr>
      </w:pPr>
      <w:r w:rsidRPr="0067499D">
        <w:rPr>
          <w:bCs/>
          <w:lang w:eastAsia="ar-SA"/>
        </w:rPr>
        <w:t>opis zrealizowanych prac, robót lub zadań w okresie objętym sprawozdaniem;</w:t>
      </w:r>
    </w:p>
    <w:p w14:paraId="6B3517E5" w14:textId="53D62632" w:rsidR="00D6657F" w:rsidRPr="0067499D" w:rsidRDefault="00D6657F" w:rsidP="00D6657F">
      <w:pPr>
        <w:pStyle w:val="Akapitzlist"/>
        <w:numPr>
          <w:ilvl w:val="1"/>
          <w:numId w:val="27"/>
        </w:numPr>
        <w:tabs>
          <w:tab w:val="left" w:pos="851"/>
        </w:tabs>
        <w:spacing w:line="276" w:lineRule="auto"/>
        <w:ind w:left="851" w:hanging="425"/>
        <w:jc w:val="both"/>
        <w:rPr>
          <w:bCs/>
          <w:lang w:eastAsia="ar-SA"/>
        </w:rPr>
      </w:pPr>
      <w:r w:rsidRPr="0067499D">
        <w:rPr>
          <w:bCs/>
          <w:lang w:eastAsia="ar-SA"/>
        </w:rPr>
        <w:t>informację o wydatk</w:t>
      </w:r>
      <w:r w:rsidR="00EB126A">
        <w:rPr>
          <w:bCs/>
          <w:lang w:eastAsia="ar-SA"/>
        </w:rPr>
        <w:t>ach poniesionych na realizację I</w:t>
      </w:r>
      <w:r w:rsidRPr="0067499D">
        <w:rPr>
          <w:bCs/>
          <w:lang w:eastAsia="ar-SA"/>
        </w:rPr>
        <w:t>nwestycji, w tym z podziałem na rodzaj poniesionych wydatków w okresie objętym sprawozdaniem;</w:t>
      </w:r>
    </w:p>
    <w:p w14:paraId="745088AB" w14:textId="77777777" w:rsidR="00D755D7" w:rsidRDefault="00D6657F" w:rsidP="00D755D7">
      <w:pPr>
        <w:pStyle w:val="Akapitzlist"/>
        <w:numPr>
          <w:ilvl w:val="1"/>
          <w:numId w:val="27"/>
        </w:numPr>
        <w:tabs>
          <w:tab w:val="left" w:pos="851"/>
        </w:tabs>
        <w:spacing w:line="276" w:lineRule="auto"/>
        <w:ind w:left="851" w:hanging="425"/>
        <w:jc w:val="both"/>
        <w:rPr>
          <w:bCs/>
          <w:lang w:eastAsia="ar-SA"/>
        </w:rPr>
      </w:pPr>
      <w:r w:rsidRPr="0067499D">
        <w:rPr>
          <w:bCs/>
          <w:lang w:eastAsia="ar-SA"/>
        </w:rPr>
        <w:t xml:space="preserve">spis rachunków w okresie objętym sprawozdaniem, z wyszczególnieniem tych, które zostały </w:t>
      </w:r>
      <w:r w:rsidRPr="00D57A91">
        <w:rPr>
          <w:bCs/>
          <w:lang w:eastAsia="ar-SA"/>
        </w:rPr>
        <w:t>opłacone w całości lub w części ze środków pochodzących z dotacji celowej</w:t>
      </w:r>
      <w:r w:rsidR="00D755D7">
        <w:rPr>
          <w:bCs/>
          <w:lang w:eastAsia="ar-SA"/>
        </w:rPr>
        <w:t>;</w:t>
      </w:r>
    </w:p>
    <w:p w14:paraId="4DC9D3FC" w14:textId="77777777" w:rsidR="00D755D7" w:rsidRDefault="00D6657F" w:rsidP="00D755D7">
      <w:pPr>
        <w:pStyle w:val="Akapitzlist"/>
        <w:numPr>
          <w:ilvl w:val="1"/>
          <w:numId w:val="27"/>
        </w:numPr>
        <w:tabs>
          <w:tab w:val="left" w:pos="851"/>
        </w:tabs>
        <w:spacing w:line="276" w:lineRule="auto"/>
        <w:ind w:left="851" w:hanging="425"/>
        <w:jc w:val="both"/>
        <w:rPr>
          <w:bCs/>
          <w:lang w:eastAsia="ar-SA"/>
        </w:rPr>
      </w:pPr>
      <w:r w:rsidRPr="00D755D7">
        <w:rPr>
          <w:bCs/>
          <w:lang w:eastAsia="ar-SA"/>
        </w:rPr>
        <w:t>porównanie rzeczywistych kosztów, podstawowych efektów rzeczowych, okresu re</w:t>
      </w:r>
      <w:r w:rsidR="00F639F0" w:rsidRPr="00D755D7">
        <w:rPr>
          <w:bCs/>
          <w:lang w:eastAsia="ar-SA"/>
        </w:rPr>
        <w:t>alizacji i źródeł finansowania I</w:t>
      </w:r>
      <w:r w:rsidRPr="00D755D7">
        <w:rPr>
          <w:bCs/>
          <w:lang w:eastAsia="ar-SA"/>
        </w:rPr>
        <w:t xml:space="preserve">nwestycji z odpowiednimi wielkościami planowanymi przy jej rozpoczęciu oraz określonymi w wyniku zmian dokonanych w okresie realizacji </w:t>
      </w:r>
      <w:r w:rsidR="00F639F0" w:rsidRPr="00D755D7">
        <w:rPr>
          <w:bCs/>
          <w:lang w:eastAsia="ar-SA"/>
        </w:rPr>
        <w:t>I</w:t>
      </w:r>
      <w:r w:rsidRPr="00D755D7">
        <w:rPr>
          <w:bCs/>
          <w:lang w:eastAsia="ar-SA"/>
        </w:rPr>
        <w:t>nwestycji;</w:t>
      </w:r>
    </w:p>
    <w:p w14:paraId="715C2846" w14:textId="77777777" w:rsidR="00D755D7" w:rsidRDefault="00D6657F" w:rsidP="00D755D7">
      <w:pPr>
        <w:pStyle w:val="Akapitzlist"/>
        <w:numPr>
          <w:ilvl w:val="1"/>
          <w:numId w:val="27"/>
        </w:numPr>
        <w:tabs>
          <w:tab w:val="left" w:pos="851"/>
        </w:tabs>
        <w:spacing w:line="276" w:lineRule="auto"/>
        <w:ind w:left="851" w:hanging="425"/>
        <w:jc w:val="both"/>
        <w:rPr>
          <w:bCs/>
          <w:lang w:eastAsia="ar-SA"/>
        </w:rPr>
      </w:pPr>
      <w:r w:rsidRPr="00D755D7">
        <w:rPr>
          <w:bCs/>
          <w:lang w:eastAsia="ar-SA"/>
        </w:rPr>
        <w:t xml:space="preserve">analizę różnic między wielkościami, o których mowa w pkt </w:t>
      </w:r>
      <w:r w:rsidR="00D755D7">
        <w:rPr>
          <w:bCs/>
          <w:lang w:eastAsia="ar-SA"/>
        </w:rPr>
        <w:t>8</w:t>
      </w:r>
      <w:r w:rsidRPr="00D755D7">
        <w:rPr>
          <w:bCs/>
          <w:lang w:eastAsia="ar-SA"/>
        </w:rPr>
        <w:t>, wraz z uzasadnieniem;</w:t>
      </w:r>
    </w:p>
    <w:p w14:paraId="6C976608" w14:textId="5DB484EC" w:rsidR="00D6657F" w:rsidRPr="00D755D7" w:rsidRDefault="00D6657F" w:rsidP="00D755D7">
      <w:pPr>
        <w:pStyle w:val="Akapitzlist"/>
        <w:numPr>
          <w:ilvl w:val="1"/>
          <w:numId w:val="27"/>
        </w:numPr>
        <w:tabs>
          <w:tab w:val="left" w:pos="851"/>
        </w:tabs>
        <w:spacing w:line="276" w:lineRule="auto"/>
        <w:ind w:left="851" w:hanging="425"/>
        <w:jc w:val="both"/>
        <w:rPr>
          <w:bCs/>
          <w:lang w:eastAsia="ar-SA"/>
        </w:rPr>
      </w:pPr>
      <w:r w:rsidRPr="00D755D7">
        <w:rPr>
          <w:bCs/>
          <w:lang w:eastAsia="ar-SA"/>
        </w:rPr>
        <w:t>informację dotyczącą podatku od towarów i usług, zapłaconego i zwróconego zgodnie z przepisami o podatku od towarów i usług</w:t>
      </w:r>
      <w:r w:rsidR="00FB3952" w:rsidRPr="00D755D7">
        <w:rPr>
          <w:bCs/>
          <w:lang w:eastAsia="ar-SA"/>
        </w:rPr>
        <w:t xml:space="preserve"> oraz uzyskanego dochodu, na przykład wskutek naliczenia i otrzymania kary umownej, bądź pomniejszenia wypłacanej wykonawcy kwoty zawartej w fakturze o wysokość kary.</w:t>
      </w:r>
    </w:p>
    <w:p w14:paraId="0F175E6F" w14:textId="7EE6B61F" w:rsidR="005E432E" w:rsidRPr="000277CD" w:rsidRDefault="005E432E" w:rsidP="00BA46C4">
      <w:pPr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Times New Roman"/>
          <w:bCs/>
          <w:lang w:eastAsia="ar-SA"/>
        </w:rPr>
      </w:pPr>
      <w:r w:rsidRPr="000277CD">
        <w:rPr>
          <w:rFonts w:eastAsia="Times New Roman"/>
          <w:bCs/>
          <w:lang w:eastAsia="ar-SA"/>
        </w:rPr>
        <w:t xml:space="preserve">Minister udostępnia w Biuletynie Informacji Publicznej na swojej stronie podmiotowej narzędzie informatyczne umożliwiające wygenerowanie sprawozdania końcowego. </w:t>
      </w:r>
    </w:p>
    <w:p w14:paraId="073242E9" w14:textId="0D8F5789" w:rsidR="00D6657F" w:rsidRPr="000277CD" w:rsidRDefault="00D6657F" w:rsidP="00D6657F">
      <w:pPr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Times New Roman"/>
          <w:bCs/>
          <w:lang w:eastAsia="ar-SA"/>
        </w:rPr>
      </w:pPr>
      <w:r w:rsidRPr="000277CD">
        <w:rPr>
          <w:rFonts w:eastAsia="Times New Roman"/>
          <w:bCs/>
          <w:lang w:eastAsia="ar-SA"/>
        </w:rPr>
        <w:t>Minister ma prawo żądać od Beneficjenta informacji oraz wyjaśnień umożliwiających ocenę prawidłowości złożon</w:t>
      </w:r>
      <w:r w:rsidR="00D755D7">
        <w:rPr>
          <w:rFonts w:eastAsia="Times New Roman"/>
          <w:bCs/>
          <w:lang w:eastAsia="ar-SA"/>
        </w:rPr>
        <w:t>ego</w:t>
      </w:r>
      <w:r w:rsidRPr="000277CD">
        <w:rPr>
          <w:rFonts w:eastAsia="Times New Roman"/>
          <w:bCs/>
          <w:lang w:eastAsia="ar-SA"/>
        </w:rPr>
        <w:t xml:space="preserve"> sprawozdania końcowego z wykorzystania dotacji celowej.</w:t>
      </w:r>
    </w:p>
    <w:p w14:paraId="4B19DFC4" w14:textId="77777777" w:rsidR="005E0B41" w:rsidRDefault="005E0B41" w:rsidP="005E0B41">
      <w:pPr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Times New Roman"/>
          <w:bCs/>
          <w:lang w:eastAsia="ar-SA"/>
        </w:rPr>
      </w:pPr>
      <w:r w:rsidRPr="00F4213A">
        <w:rPr>
          <w:bCs/>
          <w:lang w:eastAsia="ar-SA"/>
        </w:rPr>
        <w:t xml:space="preserve">Niezłożenie sprawozdania końcowego, o którym mowa w </w:t>
      </w:r>
      <w:r>
        <w:rPr>
          <w:bCs/>
          <w:lang w:eastAsia="ar-SA"/>
        </w:rPr>
        <w:t>ust. 1</w:t>
      </w:r>
      <w:r w:rsidRPr="00F4213A">
        <w:rPr>
          <w:bCs/>
          <w:lang w:eastAsia="ar-SA"/>
        </w:rPr>
        <w:t xml:space="preserve">, stanowi podstawę do żądania przez ministra zwrotu przyznanej dotacji celowej, </w:t>
      </w:r>
      <w:r>
        <w:rPr>
          <w:bCs/>
          <w:lang w:eastAsia="ar-SA"/>
        </w:rPr>
        <w:t xml:space="preserve">jako dotacji wykorzystanej niezgodnie z przeznaczeniem </w:t>
      </w:r>
      <w:r w:rsidRPr="00F4213A">
        <w:rPr>
          <w:bCs/>
          <w:lang w:eastAsia="ar-SA"/>
        </w:rPr>
        <w:t xml:space="preserve">wraz z odsetkami zgodnie </w:t>
      </w:r>
      <w:r>
        <w:rPr>
          <w:bCs/>
          <w:lang w:eastAsia="ar-SA"/>
        </w:rPr>
        <w:br/>
      </w:r>
      <w:r w:rsidRPr="00F4213A">
        <w:rPr>
          <w:bCs/>
          <w:lang w:eastAsia="ar-SA"/>
        </w:rPr>
        <w:t>z art. 169 ust. 5 pkt 1 ustawy z dnia 27 sierpnia 2009 r. o finansach publicznych.</w:t>
      </w:r>
    </w:p>
    <w:p w14:paraId="0CDC251C" w14:textId="430C114C" w:rsidR="00D6657F" w:rsidRDefault="00D6657F" w:rsidP="00D6657F">
      <w:pPr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Times New Roman"/>
          <w:bCs/>
          <w:lang w:eastAsia="ar-SA"/>
        </w:rPr>
      </w:pPr>
      <w:r w:rsidRPr="00BE2DF6">
        <w:rPr>
          <w:bCs/>
          <w:lang w:eastAsia="ar-SA"/>
        </w:rPr>
        <w:t xml:space="preserve">W przypadku niezłożenia sprawozdania końcowego, o którym mowa w ust. </w:t>
      </w:r>
      <w:r w:rsidR="00D755D7">
        <w:rPr>
          <w:bCs/>
          <w:lang w:eastAsia="ar-SA"/>
        </w:rPr>
        <w:t>1</w:t>
      </w:r>
      <w:r w:rsidR="00C4141F">
        <w:rPr>
          <w:bCs/>
          <w:lang w:eastAsia="ar-SA"/>
        </w:rPr>
        <w:t xml:space="preserve"> i 2</w:t>
      </w:r>
      <w:r w:rsidRPr="00BE2DF6">
        <w:rPr>
          <w:bCs/>
          <w:lang w:eastAsia="ar-SA"/>
        </w:rPr>
        <w:t>, albo złożenia sprawozdania końcowego niespełniającego wymagań określonych w tych postanowieniach, Minister wzywa Beneficjenta do złożenia sprawozdania końcowego zgodnego z wymogami określonymi w ust. 1, w terminie 14 dni od dnia otrzymania wezwania.</w:t>
      </w:r>
    </w:p>
    <w:p w14:paraId="1BF1E90D" w14:textId="77777777" w:rsidR="00D6657F" w:rsidRPr="00F4213A" w:rsidRDefault="00D6657F" w:rsidP="00D6657F">
      <w:pPr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Times New Roman"/>
          <w:bCs/>
          <w:lang w:eastAsia="ar-SA"/>
        </w:rPr>
      </w:pPr>
      <w:r w:rsidRPr="00F4213A">
        <w:rPr>
          <w:bCs/>
          <w:lang w:eastAsia="ar-SA"/>
        </w:rPr>
        <w:t>Przy rozliczaniu dotacji celowej udzielonej na realizację inwestycji bierze się pod uwagę:</w:t>
      </w:r>
    </w:p>
    <w:p w14:paraId="2A866A98" w14:textId="38D6A972" w:rsidR="00D6657F" w:rsidRPr="00F4213A" w:rsidRDefault="00D6657F" w:rsidP="00D6657F">
      <w:pPr>
        <w:pStyle w:val="Akapitzlist"/>
        <w:numPr>
          <w:ilvl w:val="0"/>
          <w:numId w:val="30"/>
        </w:numPr>
        <w:suppressAutoHyphens/>
        <w:spacing w:line="276" w:lineRule="auto"/>
        <w:ind w:left="851" w:hanging="426"/>
        <w:jc w:val="both"/>
        <w:rPr>
          <w:bCs/>
          <w:lang w:eastAsia="ar-SA"/>
        </w:rPr>
      </w:pPr>
      <w:r w:rsidRPr="00F4213A">
        <w:rPr>
          <w:bCs/>
          <w:lang w:eastAsia="ar-SA"/>
        </w:rPr>
        <w:t xml:space="preserve">zgodność zrealizowanej </w:t>
      </w:r>
      <w:r w:rsidR="00C4141F">
        <w:rPr>
          <w:bCs/>
          <w:lang w:eastAsia="ar-SA"/>
        </w:rPr>
        <w:t>I</w:t>
      </w:r>
      <w:r w:rsidRPr="00F4213A">
        <w:rPr>
          <w:bCs/>
          <w:lang w:eastAsia="ar-SA"/>
        </w:rPr>
        <w:t xml:space="preserve">nwestycji z </w:t>
      </w:r>
      <w:r w:rsidR="00101258" w:rsidRPr="00F4213A">
        <w:rPr>
          <w:bCs/>
          <w:lang w:eastAsia="ar-SA"/>
        </w:rPr>
        <w:t>Umową;</w:t>
      </w:r>
    </w:p>
    <w:p w14:paraId="01B41F04" w14:textId="1D6A5F20" w:rsidR="00D6657F" w:rsidRDefault="00D6657F" w:rsidP="00D6657F">
      <w:pPr>
        <w:pStyle w:val="Akapitzlist"/>
        <w:numPr>
          <w:ilvl w:val="0"/>
          <w:numId w:val="30"/>
        </w:numPr>
        <w:suppressAutoHyphens/>
        <w:spacing w:line="276" w:lineRule="auto"/>
        <w:ind w:left="851" w:hanging="426"/>
        <w:jc w:val="both"/>
        <w:rPr>
          <w:bCs/>
          <w:lang w:eastAsia="ar-SA"/>
        </w:rPr>
      </w:pPr>
      <w:r w:rsidRPr="00F4213A">
        <w:rPr>
          <w:bCs/>
          <w:lang w:eastAsia="ar-SA"/>
        </w:rPr>
        <w:lastRenderedPageBreak/>
        <w:t>prawidłowość wydatkowania dotacji celowej na realizację Inwestycji, z</w:t>
      </w:r>
      <w:r>
        <w:rPr>
          <w:bCs/>
          <w:lang w:eastAsia="ar-SA"/>
        </w:rPr>
        <w:t> </w:t>
      </w:r>
      <w:r w:rsidRPr="00F4213A">
        <w:rPr>
          <w:bCs/>
          <w:lang w:eastAsia="ar-SA"/>
        </w:rPr>
        <w:t xml:space="preserve">uwzględnieniem planowanych nakładów i źródeł finansowania, w tym zgodność </w:t>
      </w:r>
      <w:r>
        <w:rPr>
          <w:bCs/>
          <w:lang w:eastAsia="ar-SA"/>
        </w:rPr>
        <w:t>z </w:t>
      </w:r>
      <w:r w:rsidRPr="00F4213A">
        <w:rPr>
          <w:bCs/>
          <w:lang w:eastAsia="ar-SA"/>
        </w:rPr>
        <w:t>Umową.</w:t>
      </w:r>
    </w:p>
    <w:p w14:paraId="76168F1A" w14:textId="18B8D777" w:rsidR="00D6657F" w:rsidRPr="00F4213A" w:rsidRDefault="00D6657F" w:rsidP="00D6657F">
      <w:pPr>
        <w:pStyle w:val="Akapitzlist"/>
        <w:numPr>
          <w:ilvl w:val="0"/>
          <w:numId w:val="7"/>
        </w:numPr>
        <w:suppressAutoHyphens/>
        <w:spacing w:line="276" w:lineRule="auto"/>
        <w:ind w:left="426" w:hanging="426"/>
        <w:jc w:val="both"/>
        <w:rPr>
          <w:bCs/>
          <w:lang w:eastAsia="ar-SA"/>
        </w:rPr>
      </w:pPr>
      <w:r w:rsidRPr="00F4213A">
        <w:rPr>
          <w:bCs/>
          <w:lang w:eastAsia="ar-SA"/>
        </w:rPr>
        <w:t xml:space="preserve">Nieprzyjęcie przez Ministra </w:t>
      </w:r>
      <w:r>
        <w:rPr>
          <w:bCs/>
          <w:lang w:eastAsia="ar-SA"/>
        </w:rPr>
        <w:t>sprawozdania</w:t>
      </w:r>
      <w:r w:rsidRPr="00F4213A">
        <w:rPr>
          <w:bCs/>
          <w:lang w:eastAsia="ar-SA"/>
        </w:rPr>
        <w:t xml:space="preserve"> końcowego stanowi podstawę do żądania przez Ministra zwrotu przekazanych środków finansowych na realizację inwestycji. W tych przypadkach postanowienia ust. </w:t>
      </w:r>
      <w:r w:rsidR="007618EA">
        <w:rPr>
          <w:bCs/>
          <w:lang w:eastAsia="ar-SA"/>
        </w:rPr>
        <w:t>7</w:t>
      </w:r>
      <w:r w:rsidRPr="00F4213A">
        <w:rPr>
          <w:bCs/>
          <w:lang w:eastAsia="ar-SA"/>
        </w:rPr>
        <w:t xml:space="preserve"> stosuje się odpowiednio. </w:t>
      </w:r>
    </w:p>
    <w:p w14:paraId="5A7CD08E" w14:textId="791AFD61" w:rsidR="00D6657F" w:rsidRPr="00F4213A" w:rsidRDefault="00D6657F" w:rsidP="00D6657F">
      <w:pPr>
        <w:pStyle w:val="Akapitzlist"/>
        <w:numPr>
          <w:ilvl w:val="0"/>
          <w:numId w:val="7"/>
        </w:numPr>
        <w:suppressAutoHyphens/>
        <w:spacing w:line="276" w:lineRule="auto"/>
        <w:ind w:left="426" w:hanging="426"/>
        <w:jc w:val="both"/>
        <w:rPr>
          <w:bCs/>
          <w:lang w:eastAsia="ar-SA"/>
        </w:rPr>
      </w:pPr>
      <w:r w:rsidRPr="00F4213A">
        <w:rPr>
          <w:bCs/>
          <w:lang w:eastAsia="ar-SA"/>
        </w:rPr>
        <w:t xml:space="preserve">W przypadku niedokonania zwrotu niewykorzystanej części dotacji celowej zgodnie </w:t>
      </w:r>
      <w:r w:rsidR="00EC72E1">
        <w:rPr>
          <w:bCs/>
          <w:lang w:eastAsia="ar-SA"/>
        </w:rPr>
        <w:br/>
      </w:r>
      <w:r w:rsidRPr="00F4213A">
        <w:rPr>
          <w:bCs/>
          <w:lang w:eastAsia="ar-SA"/>
        </w:rPr>
        <w:t>z § 5</w:t>
      </w:r>
      <w:r w:rsidRPr="00F4213A">
        <w:rPr>
          <w:b/>
          <w:bCs/>
          <w:lang w:eastAsia="ar-SA"/>
        </w:rPr>
        <w:t xml:space="preserve"> </w:t>
      </w:r>
      <w:r w:rsidRPr="00F4213A">
        <w:rPr>
          <w:bCs/>
          <w:lang w:eastAsia="ar-SA"/>
        </w:rPr>
        <w:t xml:space="preserve">ust. 3 albo 4 lub </w:t>
      </w:r>
      <w:r w:rsidR="001457AD">
        <w:rPr>
          <w:bCs/>
          <w:lang w:eastAsia="ar-SA"/>
        </w:rPr>
        <w:t xml:space="preserve">zwrotu, o którym mowa w ust. </w:t>
      </w:r>
      <w:r w:rsidR="00D755D7">
        <w:rPr>
          <w:bCs/>
          <w:lang w:eastAsia="ar-SA"/>
        </w:rPr>
        <w:t>5</w:t>
      </w:r>
      <w:r w:rsidR="001457AD">
        <w:rPr>
          <w:bCs/>
          <w:lang w:eastAsia="ar-SA"/>
        </w:rPr>
        <w:t xml:space="preserve"> i </w:t>
      </w:r>
      <w:r w:rsidR="007618EA">
        <w:rPr>
          <w:bCs/>
          <w:lang w:eastAsia="ar-SA"/>
        </w:rPr>
        <w:t>7</w:t>
      </w:r>
      <w:r w:rsidRPr="00F4213A">
        <w:rPr>
          <w:bCs/>
          <w:lang w:eastAsia="ar-SA"/>
        </w:rPr>
        <w:t xml:space="preserve"> lub stwierdzenia, że dotacja celowa w całości lub w części została wykorzystana niezgodnie z przeznaczeniem, pobrana nienależnie lub w nadmiernej wysokości, Minister wzywa Beneficjenta do dokonania zwrotu. W przypadku niedokonania zwrotu na wezwanie, Minister wyda odpowiednią decyzję o zwrocie dotacji celowej wraz z odsetkami w wysokości określonej jak dla zaległości podatkowych na zasadach przewidzianych w przepisach o finansach publicznych.</w:t>
      </w:r>
    </w:p>
    <w:p w14:paraId="2A6C4869" w14:textId="77777777" w:rsidR="00D6657F" w:rsidRDefault="00D6657F" w:rsidP="005237A7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</w:p>
    <w:p w14:paraId="1B7C4EC4" w14:textId="7CFFBE2E" w:rsidR="009C0018" w:rsidRPr="0008590B" w:rsidRDefault="009C0018" w:rsidP="00375223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 xml:space="preserve">§ </w:t>
      </w:r>
      <w:r w:rsidR="00EB126A">
        <w:rPr>
          <w:rFonts w:eastAsia="Times New Roman"/>
          <w:b/>
          <w:bCs/>
          <w:lang w:eastAsia="ar-SA"/>
        </w:rPr>
        <w:t>9</w:t>
      </w:r>
      <w:r w:rsidRPr="0008590B">
        <w:rPr>
          <w:rFonts w:eastAsia="Times New Roman"/>
          <w:b/>
          <w:bCs/>
          <w:lang w:eastAsia="ar-SA"/>
        </w:rPr>
        <w:t>.</w:t>
      </w:r>
    </w:p>
    <w:p w14:paraId="485224D9" w14:textId="4BF634F0" w:rsidR="009C0018" w:rsidRPr="00ED3974" w:rsidRDefault="009C0018" w:rsidP="00375223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 w:rsidRPr="00ED3974">
        <w:rPr>
          <w:rFonts w:eastAsia="Times New Roman"/>
          <w:b/>
          <w:bCs/>
          <w:lang w:eastAsia="ar-SA"/>
        </w:rPr>
        <w:t>Stosowanie przepisów dotyczących zamówień publicznych</w:t>
      </w:r>
    </w:p>
    <w:p w14:paraId="03EBB953" w14:textId="328FBF9A" w:rsidR="00A42A07" w:rsidRDefault="00A42A07" w:rsidP="005E0B41">
      <w:pPr>
        <w:pStyle w:val="Akapitzlist"/>
        <w:suppressAutoHyphens/>
        <w:spacing w:line="276" w:lineRule="auto"/>
        <w:ind w:left="426"/>
        <w:jc w:val="both"/>
        <w:rPr>
          <w:lang w:eastAsia="ar-SA"/>
        </w:rPr>
      </w:pPr>
      <w:r>
        <w:rPr>
          <w:lang w:eastAsia="ar-SA"/>
        </w:rPr>
        <w:t xml:space="preserve">Realizując Inwestycję </w:t>
      </w:r>
      <w:r w:rsidR="001149A2">
        <w:rPr>
          <w:lang w:eastAsia="ar-SA"/>
        </w:rPr>
        <w:t>Beneficjent</w:t>
      </w:r>
      <w:r w:rsidR="009C0018" w:rsidRPr="00375223">
        <w:rPr>
          <w:lang w:eastAsia="ar-SA"/>
        </w:rPr>
        <w:t xml:space="preserve"> jest zobowiązany stosować przepisy </w:t>
      </w:r>
      <w:r>
        <w:rPr>
          <w:lang w:eastAsia="ar-SA"/>
        </w:rPr>
        <w:t>ustawy</w:t>
      </w:r>
      <w:r w:rsidR="009C0018" w:rsidRPr="00375223">
        <w:rPr>
          <w:lang w:eastAsia="ar-SA"/>
        </w:rPr>
        <w:t xml:space="preserve"> z dnia </w:t>
      </w:r>
      <w:r w:rsidR="00F96ADE">
        <w:rPr>
          <w:lang w:eastAsia="ar-SA"/>
        </w:rPr>
        <w:br/>
      </w:r>
      <w:r w:rsidR="009C0018" w:rsidRPr="00375223">
        <w:rPr>
          <w:lang w:eastAsia="ar-SA"/>
        </w:rPr>
        <w:t xml:space="preserve">11 września 2019 r. </w:t>
      </w:r>
      <w:r w:rsidR="00777791">
        <w:rPr>
          <w:lang w:eastAsia="ar-SA"/>
        </w:rPr>
        <w:t xml:space="preserve">- </w:t>
      </w:r>
      <w:r w:rsidR="009C0018" w:rsidRPr="00375223">
        <w:rPr>
          <w:lang w:eastAsia="ar-SA"/>
        </w:rPr>
        <w:t>Prawo zamówień publicznych (Dz. U. z 202</w:t>
      </w:r>
      <w:r w:rsidR="00D755D7">
        <w:rPr>
          <w:lang w:eastAsia="ar-SA"/>
        </w:rPr>
        <w:t>4</w:t>
      </w:r>
      <w:r w:rsidR="009C0018" w:rsidRPr="00375223">
        <w:rPr>
          <w:lang w:eastAsia="ar-SA"/>
        </w:rPr>
        <w:t xml:space="preserve"> r. poz. 1</w:t>
      </w:r>
      <w:r w:rsidR="00D755D7">
        <w:rPr>
          <w:lang w:eastAsia="ar-SA"/>
        </w:rPr>
        <w:t xml:space="preserve">320, z </w:t>
      </w:r>
      <w:proofErr w:type="spellStart"/>
      <w:r w:rsidR="00D755D7">
        <w:rPr>
          <w:lang w:eastAsia="ar-SA"/>
        </w:rPr>
        <w:t>późn</w:t>
      </w:r>
      <w:proofErr w:type="spellEnd"/>
      <w:r w:rsidR="00D755D7">
        <w:rPr>
          <w:lang w:eastAsia="ar-SA"/>
        </w:rPr>
        <w:t>. zm.</w:t>
      </w:r>
      <w:r w:rsidR="009C0018" w:rsidRPr="00375223">
        <w:rPr>
          <w:lang w:eastAsia="ar-SA"/>
        </w:rPr>
        <w:t>).</w:t>
      </w:r>
    </w:p>
    <w:p w14:paraId="0B03222E" w14:textId="77777777" w:rsidR="00F96ADE" w:rsidRDefault="00F96ADE" w:rsidP="0008590B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</w:p>
    <w:p w14:paraId="5247AEE3" w14:textId="77777777" w:rsidR="00642F00" w:rsidRDefault="000C47C8" w:rsidP="00642F00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 xml:space="preserve">§ </w:t>
      </w:r>
      <w:r w:rsidR="00EB126A">
        <w:rPr>
          <w:rFonts w:eastAsia="Times New Roman"/>
          <w:b/>
          <w:bCs/>
          <w:lang w:eastAsia="ar-SA"/>
        </w:rPr>
        <w:t>10</w:t>
      </w:r>
      <w:r w:rsidR="00642F00">
        <w:rPr>
          <w:rFonts w:eastAsia="Times New Roman"/>
          <w:b/>
          <w:bCs/>
          <w:lang w:eastAsia="ar-SA"/>
        </w:rPr>
        <w:t>.</w:t>
      </w:r>
    </w:p>
    <w:p w14:paraId="21266E10" w14:textId="230D1774" w:rsidR="00642F00" w:rsidRPr="00642F00" w:rsidRDefault="00642F00" w:rsidP="00642F00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 w:rsidRPr="00642F00">
        <w:rPr>
          <w:b/>
          <w:bCs/>
          <w:lang w:eastAsia="ar-SA"/>
        </w:rPr>
        <w:t>Kontrola</w:t>
      </w:r>
    </w:p>
    <w:p w14:paraId="062FAF7D" w14:textId="1C45789C" w:rsidR="006C27AB" w:rsidRDefault="006C27AB" w:rsidP="006C27AB">
      <w:pPr>
        <w:pStyle w:val="Akapitzlist"/>
        <w:numPr>
          <w:ilvl w:val="6"/>
          <w:numId w:val="8"/>
        </w:numPr>
        <w:suppressAutoHyphens/>
        <w:spacing w:line="276" w:lineRule="auto"/>
        <w:ind w:left="426" w:hanging="426"/>
        <w:contextualSpacing w:val="0"/>
        <w:jc w:val="both"/>
        <w:rPr>
          <w:bCs/>
          <w:lang w:eastAsia="ar-SA"/>
        </w:rPr>
      </w:pPr>
      <w:r w:rsidRPr="00177A3F">
        <w:rPr>
          <w:bCs/>
          <w:lang w:eastAsia="ar-SA"/>
        </w:rPr>
        <w:t xml:space="preserve">Minister sprawuje kontrolę prawidłowości wykonywania zadania publicznego przez Beneficjenta, w tym wydatkowania przekazanej dotacji oraz tego, czy Beneficjent wydatkował środki, o których mowa w § 3 ust. </w:t>
      </w:r>
      <w:r>
        <w:rPr>
          <w:bCs/>
          <w:lang w:eastAsia="ar-SA"/>
        </w:rPr>
        <w:t>2</w:t>
      </w:r>
      <w:r w:rsidRPr="00177A3F">
        <w:rPr>
          <w:bCs/>
          <w:lang w:eastAsia="ar-SA"/>
        </w:rPr>
        <w:t xml:space="preserve"> Umowy na realizację zadania publicznego, zgodnie z wnioskiem.</w:t>
      </w:r>
    </w:p>
    <w:p w14:paraId="6E6C0F85" w14:textId="227E270F" w:rsidR="006C27AB" w:rsidRPr="006C27AB" w:rsidRDefault="006C27AB" w:rsidP="006C27AB">
      <w:pPr>
        <w:pStyle w:val="Akapitzlist"/>
        <w:numPr>
          <w:ilvl w:val="6"/>
          <w:numId w:val="8"/>
        </w:numPr>
        <w:suppressAutoHyphens/>
        <w:spacing w:line="276" w:lineRule="auto"/>
        <w:ind w:left="426" w:hanging="426"/>
        <w:contextualSpacing w:val="0"/>
        <w:jc w:val="both"/>
        <w:rPr>
          <w:bCs/>
          <w:lang w:eastAsia="ar-SA"/>
        </w:rPr>
      </w:pPr>
      <w:r w:rsidRPr="006C27AB">
        <w:rPr>
          <w:bCs/>
          <w:lang w:eastAsia="ar-SA"/>
        </w:rPr>
        <w:t xml:space="preserve">Kontrola wykonania zadania będzie </w:t>
      </w:r>
      <w:r w:rsidR="005E0B41" w:rsidRPr="006C27AB">
        <w:rPr>
          <w:bCs/>
          <w:lang w:eastAsia="ar-SA"/>
        </w:rPr>
        <w:t xml:space="preserve">prowadzona </w:t>
      </w:r>
      <w:r w:rsidR="005E0B41">
        <w:rPr>
          <w:bCs/>
          <w:lang w:eastAsia="ar-SA"/>
        </w:rPr>
        <w:t>n</w:t>
      </w:r>
      <w:r w:rsidR="005E0B41" w:rsidRPr="006C27AB">
        <w:rPr>
          <w:bCs/>
          <w:lang w:eastAsia="ar-SA"/>
        </w:rPr>
        <w:t>a</w:t>
      </w:r>
      <w:r w:rsidRPr="006C27AB">
        <w:rPr>
          <w:bCs/>
          <w:lang w:eastAsia="ar-SA"/>
        </w:rPr>
        <w:t xml:space="preserve"> zasadach i w trybie określonym </w:t>
      </w:r>
      <w:r w:rsidRPr="006C27AB">
        <w:rPr>
          <w:bCs/>
          <w:lang w:eastAsia="ar-SA"/>
        </w:rPr>
        <w:br/>
        <w:t>w przepisach ustawy z dnia 15 lipca 2011 r. o kontroli w administracji rządowej (Dz. U</w:t>
      </w:r>
      <w:r>
        <w:rPr>
          <w:bCs/>
          <w:lang w:eastAsia="ar-SA"/>
        </w:rPr>
        <w:t>.</w:t>
      </w:r>
      <w:r w:rsidRPr="006C27AB">
        <w:rPr>
          <w:bCs/>
          <w:lang w:eastAsia="ar-SA"/>
        </w:rPr>
        <w:t xml:space="preserve"> </w:t>
      </w:r>
      <w:r>
        <w:rPr>
          <w:bCs/>
          <w:lang w:eastAsia="ar-SA"/>
        </w:rPr>
        <w:br/>
      </w:r>
      <w:r w:rsidRPr="006C27AB">
        <w:rPr>
          <w:bCs/>
          <w:lang w:eastAsia="ar-SA"/>
        </w:rPr>
        <w:t>z 2020 r. poz. 224).</w:t>
      </w:r>
    </w:p>
    <w:p w14:paraId="2533427E" w14:textId="26A62090" w:rsidR="00417DCF" w:rsidRPr="005E0B41" w:rsidRDefault="006C27AB" w:rsidP="006E462E">
      <w:pPr>
        <w:pStyle w:val="Akapitzlist"/>
        <w:numPr>
          <w:ilvl w:val="6"/>
          <w:numId w:val="8"/>
        </w:numPr>
        <w:suppressAutoHyphens/>
        <w:spacing w:line="276" w:lineRule="auto"/>
        <w:ind w:left="426" w:hanging="426"/>
        <w:contextualSpacing w:val="0"/>
        <w:jc w:val="both"/>
        <w:rPr>
          <w:bCs/>
          <w:lang w:eastAsia="ar-SA"/>
        </w:rPr>
      </w:pPr>
      <w:r w:rsidRPr="00177A3F">
        <w:rPr>
          <w:bCs/>
          <w:lang w:eastAsia="ar-SA"/>
        </w:rPr>
        <w:t xml:space="preserve">Kontrola może być przeprowadzona w toku realizacji </w:t>
      </w:r>
      <w:r>
        <w:rPr>
          <w:bCs/>
          <w:lang w:eastAsia="ar-SA"/>
        </w:rPr>
        <w:t>Inwestycji</w:t>
      </w:r>
      <w:r w:rsidRPr="00177A3F">
        <w:rPr>
          <w:bCs/>
          <w:lang w:eastAsia="ar-SA"/>
        </w:rPr>
        <w:t xml:space="preserve"> oraz po jego zakończeniu</w:t>
      </w:r>
      <w:r>
        <w:rPr>
          <w:bCs/>
          <w:lang w:eastAsia="ar-SA"/>
        </w:rPr>
        <w:t xml:space="preserve"> </w:t>
      </w:r>
      <w:r w:rsidRPr="00177A3F">
        <w:rPr>
          <w:bCs/>
          <w:lang w:eastAsia="ar-SA"/>
        </w:rPr>
        <w:t xml:space="preserve">do czasu ustania </w:t>
      </w:r>
      <w:r w:rsidRPr="00005952">
        <w:rPr>
          <w:lang w:eastAsia="ar-SA"/>
        </w:rPr>
        <w:t>okres</w:t>
      </w:r>
      <w:r>
        <w:rPr>
          <w:lang w:eastAsia="ar-SA"/>
        </w:rPr>
        <w:t>u</w:t>
      </w:r>
      <w:r w:rsidRPr="00005952">
        <w:rPr>
          <w:lang w:eastAsia="ar-SA"/>
        </w:rPr>
        <w:t xml:space="preserve"> trwałości </w:t>
      </w:r>
      <w:r>
        <w:rPr>
          <w:lang w:eastAsia="ar-SA"/>
        </w:rPr>
        <w:t>Inwestycji</w:t>
      </w:r>
      <w:r w:rsidRPr="00005952">
        <w:rPr>
          <w:lang w:eastAsia="ar-SA"/>
        </w:rPr>
        <w:t>,</w:t>
      </w:r>
      <w:r w:rsidRPr="00177A3F">
        <w:rPr>
          <w:bCs/>
          <w:lang w:eastAsia="ar-SA"/>
        </w:rPr>
        <w:t xml:space="preserve"> o którym mowa w § </w:t>
      </w:r>
      <w:r>
        <w:rPr>
          <w:bCs/>
          <w:lang w:eastAsia="ar-SA"/>
        </w:rPr>
        <w:t>13</w:t>
      </w:r>
      <w:r w:rsidRPr="00177A3F">
        <w:rPr>
          <w:bCs/>
          <w:lang w:eastAsia="ar-SA"/>
        </w:rPr>
        <w:t xml:space="preserve"> ust. </w:t>
      </w:r>
      <w:r>
        <w:rPr>
          <w:bCs/>
          <w:lang w:eastAsia="ar-SA"/>
        </w:rPr>
        <w:t>1</w:t>
      </w:r>
      <w:r w:rsidRPr="00177A3F">
        <w:rPr>
          <w:bCs/>
          <w:lang w:eastAsia="ar-SA"/>
        </w:rPr>
        <w:t xml:space="preserve"> Umowy.</w:t>
      </w:r>
    </w:p>
    <w:p w14:paraId="0372E736" w14:textId="77777777" w:rsidR="006C27AB" w:rsidRPr="0008590B" w:rsidRDefault="006C27AB" w:rsidP="006C27AB">
      <w:pPr>
        <w:pStyle w:val="Akapitzlist"/>
        <w:numPr>
          <w:ilvl w:val="6"/>
          <w:numId w:val="8"/>
        </w:numPr>
        <w:suppressAutoHyphens/>
        <w:spacing w:line="276" w:lineRule="auto"/>
        <w:ind w:left="426" w:hanging="426"/>
        <w:contextualSpacing w:val="0"/>
        <w:jc w:val="both"/>
        <w:rPr>
          <w:bCs/>
          <w:lang w:eastAsia="ar-SA"/>
        </w:rPr>
      </w:pPr>
      <w:r>
        <w:rPr>
          <w:bCs/>
          <w:lang w:eastAsia="ar-SA"/>
        </w:rPr>
        <w:t>Beneficjent</w:t>
      </w:r>
      <w:r w:rsidRPr="0008590B">
        <w:rPr>
          <w:bCs/>
          <w:lang w:eastAsia="ar-SA"/>
        </w:rPr>
        <w:t xml:space="preserve"> zobowiązan</w:t>
      </w:r>
      <w:r>
        <w:rPr>
          <w:bCs/>
          <w:lang w:eastAsia="ar-SA"/>
        </w:rPr>
        <w:t>y</w:t>
      </w:r>
      <w:r w:rsidRPr="0008590B">
        <w:rPr>
          <w:bCs/>
          <w:lang w:eastAsia="ar-SA"/>
        </w:rPr>
        <w:t xml:space="preserve"> jest przedłożyć Ministrowi kopię wyników kontroli lub audytu </w:t>
      </w:r>
      <w:r>
        <w:t>Inwestycji</w:t>
      </w:r>
      <w:r w:rsidRPr="0008590B">
        <w:rPr>
          <w:bCs/>
          <w:lang w:eastAsia="ar-SA"/>
        </w:rPr>
        <w:t xml:space="preserve"> przeprowadzonych przez inne uprawnione podmioty, w terminie do 7 dni od dnia otrzymania ostatecznej wersji informacji pokontrolnych, zaleceń pokontrolnych albo innych dokumentów spełniających te funkcje, powstałych w toku kontroli prowadzonej przez te podmioty.</w:t>
      </w:r>
    </w:p>
    <w:p w14:paraId="7EE00C7B" w14:textId="77777777" w:rsidR="00BE2819" w:rsidRDefault="00BE2819" w:rsidP="007526DA">
      <w:pPr>
        <w:suppressAutoHyphens/>
        <w:spacing w:after="0"/>
        <w:rPr>
          <w:rFonts w:eastAsia="Times New Roman"/>
          <w:b/>
          <w:bCs/>
          <w:lang w:eastAsia="ar-SA"/>
        </w:rPr>
      </w:pPr>
    </w:p>
    <w:p w14:paraId="184EEF4B" w14:textId="162E0770" w:rsidR="00382F57" w:rsidRPr="0008590B" w:rsidRDefault="00995C42" w:rsidP="0008590B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§ 1</w:t>
      </w:r>
      <w:r w:rsidR="00EB126A">
        <w:rPr>
          <w:rFonts w:eastAsia="Times New Roman"/>
          <w:b/>
          <w:bCs/>
          <w:lang w:eastAsia="ar-SA"/>
        </w:rPr>
        <w:t>1</w:t>
      </w:r>
      <w:r w:rsidR="0062690F">
        <w:rPr>
          <w:rFonts w:eastAsia="Times New Roman"/>
          <w:b/>
          <w:bCs/>
          <w:lang w:eastAsia="ar-SA"/>
        </w:rPr>
        <w:t>.</w:t>
      </w:r>
    </w:p>
    <w:p w14:paraId="273ED72B" w14:textId="3C236DFF" w:rsidR="00382F57" w:rsidRPr="0008590B" w:rsidRDefault="005B1031" w:rsidP="0008590B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Rozwiązanie U</w:t>
      </w:r>
      <w:r w:rsidR="00382F57" w:rsidRPr="0008590B">
        <w:rPr>
          <w:rFonts w:eastAsia="Times New Roman"/>
          <w:b/>
          <w:bCs/>
          <w:lang w:eastAsia="ar-SA"/>
        </w:rPr>
        <w:t>mowy</w:t>
      </w:r>
    </w:p>
    <w:p w14:paraId="3288F871" w14:textId="77777777" w:rsidR="002C671F" w:rsidRPr="0008590B" w:rsidRDefault="002C671F" w:rsidP="002C671F">
      <w:pPr>
        <w:pStyle w:val="Akapitzlist"/>
        <w:numPr>
          <w:ilvl w:val="0"/>
          <w:numId w:val="9"/>
        </w:numPr>
        <w:suppressAutoHyphens/>
        <w:spacing w:line="276" w:lineRule="auto"/>
        <w:ind w:left="426" w:hanging="426"/>
        <w:contextualSpacing w:val="0"/>
        <w:jc w:val="both"/>
        <w:rPr>
          <w:bCs/>
          <w:lang w:eastAsia="ar-SA"/>
        </w:rPr>
      </w:pPr>
      <w:r w:rsidRPr="0008590B">
        <w:rPr>
          <w:bCs/>
          <w:lang w:eastAsia="ar-SA"/>
        </w:rPr>
        <w:t xml:space="preserve">Umowa może zostać rozwiązana na mocy porozumienia Stron. </w:t>
      </w:r>
    </w:p>
    <w:p w14:paraId="4BAFD99F" w14:textId="0FBCCDB1" w:rsidR="002C671F" w:rsidRPr="0008590B" w:rsidRDefault="002C671F" w:rsidP="002C671F">
      <w:pPr>
        <w:pStyle w:val="Akapitzlist"/>
        <w:numPr>
          <w:ilvl w:val="0"/>
          <w:numId w:val="9"/>
        </w:numPr>
        <w:suppressAutoHyphens/>
        <w:spacing w:line="276" w:lineRule="auto"/>
        <w:ind w:left="426" w:hanging="426"/>
        <w:contextualSpacing w:val="0"/>
        <w:jc w:val="both"/>
        <w:rPr>
          <w:bCs/>
          <w:lang w:eastAsia="ar-SA"/>
        </w:rPr>
      </w:pPr>
      <w:r w:rsidRPr="0008590B">
        <w:rPr>
          <w:bCs/>
          <w:lang w:eastAsia="ar-SA"/>
        </w:rPr>
        <w:t xml:space="preserve">Umowa może zostać </w:t>
      </w:r>
      <w:bookmarkStart w:id="9" w:name="_Hlk140763282"/>
      <w:r w:rsidR="00777791">
        <w:rPr>
          <w:bCs/>
          <w:lang w:eastAsia="ar-SA"/>
        </w:rPr>
        <w:t>rozwiązana</w:t>
      </w:r>
      <w:r w:rsidRPr="0008590B">
        <w:rPr>
          <w:bCs/>
          <w:lang w:eastAsia="ar-SA"/>
        </w:rPr>
        <w:t xml:space="preserve"> przez Ministra</w:t>
      </w:r>
      <w:r w:rsidR="00777791">
        <w:rPr>
          <w:bCs/>
          <w:lang w:eastAsia="ar-SA"/>
        </w:rPr>
        <w:t xml:space="preserve"> bez wypowiedzenia</w:t>
      </w:r>
      <w:r w:rsidRPr="0008590B">
        <w:rPr>
          <w:bCs/>
          <w:lang w:eastAsia="ar-SA"/>
        </w:rPr>
        <w:t xml:space="preserve"> ze </w:t>
      </w:r>
      <w:bookmarkEnd w:id="9"/>
      <w:r w:rsidRPr="0008590B">
        <w:rPr>
          <w:bCs/>
          <w:lang w:eastAsia="ar-SA"/>
        </w:rPr>
        <w:t>skutkiem natychmiastowym w</w:t>
      </w:r>
      <w:r>
        <w:rPr>
          <w:bCs/>
          <w:lang w:eastAsia="ar-SA"/>
        </w:rPr>
        <w:t> </w:t>
      </w:r>
      <w:r w:rsidRPr="0008590B">
        <w:rPr>
          <w:bCs/>
          <w:lang w:eastAsia="ar-SA"/>
        </w:rPr>
        <w:t>przypadku niewykonywania</w:t>
      </w:r>
      <w:r w:rsidR="005B1031">
        <w:rPr>
          <w:bCs/>
          <w:lang w:eastAsia="ar-SA"/>
        </w:rPr>
        <w:t xml:space="preserve"> lub nienależytego wykonywania U</w:t>
      </w:r>
      <w:r w:rsidRPr="0008590B">
        <w:rPr>
          <w:bCs/>
          <w:lang w:eastAsia="ar-SA"/>
        </w:rPr>
        <w:t xml:space="preserve">mowy przez </w:t>
      </w:r>
      <w:r>
        <w:t>Beneficjenta</w:t>
      </w:r>
      <w:r w:rsidRPr="0008590B">
        <w:rPr>
          <w:bCs/>
          <w:lang w:eastAsia="ar-SA"/>
        </w:rPr>
        <w:t xml:space="preserve">, w szczególności w przypadku, gdy </w:t>
      </w:r>
      <w:r>
        <w:t>Beneficjent</w:t>
      </w:r>
      <w:r w:rsidRPr="0008590B">
        <w:rPr>
          <w:bCs/>
          <w:lang w:eastAsia="ar-SA"/>
        </w:rPr>
        <w:t>:</w:t>
      </w:r>
    </w:p>
    <w:p w14:paraId="343C890C" w14:textId="6687D7A1" w:rsidR="002C671F" w:rsidRPr="0008590B" w:rsidRDefault="002C671F" w:rsidP="002C671F">
      <w:pPr>
        <w:pStyle w:val="Akapitzlist"/>
        <w:numPr>
          <w:ilvl w:val="1"/>
          <w:numId w:val="31"/>
        </w:numPr>
        <w:suppressAutoHyphens/>
        <w:spacing w:line="276" w:lineRule="auto"/>
        <w:ind w:left="851"/>
        <w:contextualSpacing w:val="0"/>
        <w:jc w:val="both"/>
        <w:rPr>
          <w:bCs/>
          <w:lang w:eastAsia="ar-SA"/>
        </w:rPr>
      </w:pPr>
      <w:r w:rsidRPr="0008590B">
        <w:rPr>
          <w:bCs/>
          <w:lang w:eastAsia="ar-SA"/>
        </w:rPr>
        <w:lastRenderedPageBreak/>
        <w:t>wykorzystuje środki dotacji celowej niezgodnie z je</w:t>
      </w:r>
      <w:r w:rsidR="005B1031">
        <w:rPr>
          <w:bCs/>
          <w:lang w:eastAsia="ar-SA"/>
        </w:rPr>
        <w:t xml:space="preserve">j przeznaczeniem określonym </w:t>
      </w:r>
      <w:r w:rsidR="005B1031">
        <w:rPr>
          <w:bCs/>
          <w:lang w:eastAsia="ar-SA"/>
        </w:rPr>
        <w:br/>
        <w:t>w U</w:t>
      </w:r>
      <w:r w:rsidRPr="0008590B">
        <w:rPr>
          <w:bCs/>
          <w:lang w:eastAsia="ar-SA"/>
        </w:rPr>
        <w:t>mowie, albo w sposób niezgodny z obowiązującymi w tym zakresie przepisami prawa;</w:t>
      </w:r>
    </w:p>
    <w:p w14:paraId="11625480" w14:textId="3267715C" w:rsidR="002C671F" w:rsidRPr="0008590B" w:rsidRDefault="002C671F" w:rsidP="002C671F">
      <w:pPr>
        <w:pStyle w:val="Akapitzlist"/>
        <w:numPr>
          <w:ilvl w:val="1"/>
          <w:numId w:val="31"/>
        </w:numPr>
        <w:suppressAutoHyphens/>
        <w:spacing w:line="276" w:lineRule="auto"/>
        <w:ind w:left="851"/>
        <w:contextualSpacing w:val="0"/>
        <w:jc w:val="both"/>
        <w:rPr>
          <w:bCs/>
          <w:lang w:eastAsia="ar-SA"/>
        </w:rPr>
      </w:pPr>
      <w:r w:rsidRPr="0008590B">
        <w:rPr>
          <w:bCs/>
          <w:lang w:eastAsia="ar-SA"/>
        </w:rPr>
        <w:t>odmawia poddania s</w:t>
      </w:r>
      <w:r w:rsidR="001B3873">
        <w:rPr>
          <w:bCs/>
          <w:lang w:eastAsia="ar-SA"/>
        </w:rPr>
        <w:t>ię kontroli, o której mowa w § 10</w:t>
      </w:r>
      <w:r w:rsidRPr="0008590B">
        <w:rPr>
          <w:bCs/>
          <w:lang w:eastAsia="ar-SA"/>
        </w:rPr>
        <w:t>, bądź w wyznaczonym terminie nie usunie stwierdzonych nieprawidłowości;</w:t>
      </w:r>
    </w:p>
    <w:p w14:paraId="04505C64" w14:textId="77777777" w:rsidR="002C671F" w:rsidRDefault="002C671F" w:rsidP="002C671F">
      <w:pPr>
        <w:pStyle w:val="Akapitzlist"/>
        <w:numPr>
          <w:ilvl w:val="1"/>
          <w:numId w:val="31"/>
        </w:numPr>
        <w:suppressAutoHyphens/>
        <w:spacing w:line="276" w:lineRule="auto"/>
        <w:ind w:left="851"/>
        <w:contextualSpacing w:val="0"/>
        <w:jc w:val="both"/>
        <w:rPr>
          <w:bCs/>
          <w:lang w:eastAsia="ar-SA"/>
        </w:rPr>
      </w:pPr>
      <w:r w:rsidRPr="0008590B">
        <w:rPr>
          <w:bCs/>
          <w:lang w:eastAsia="ar-SA"/>
        </w:rPr>
        <w:t>nie prowadzi wyodrębnionej ewidencji księgowej środków dotacji i wydatków dokonywanych z tych środków</w:t>
      </w:r>
      <w:r>
        <w:rPr>
          <w:bCs/>
          <w:lang w:eastAsia="ar-SA"/>
        </w:rPr>
        <w:t>;</w:t>
      </w:r>
    </w:p>
    <w:p w14:paraId="19F50A0C" w14:textId="3D80B704" w:rsidR="002C671F" w:rsidRPr="0008590B" w:rsidRDefault="005B1031" w:rsidP="002C671F">
      <w:pPr>
        <w:pStyle w:val="Akapitzlist"/>
        <w:numPr>
          <w:ilvl w:val="1"/>
          <w:numId w:val="31"/>
        </w:numPr>
        <w:suppressAutoHyphens/>
        <w:spacing w:line="276" w:lineRule="auto"/>
        <w:ind w:left="851"/>
        <w:contextualSpacing w:val="0"/>
        <w:jc w:val="both"/>
        <w:rPr>
          <w:bCs/>
          <w:lang w:eastAsia="ar-SA"/>
        </w:rPr>
      </w:pPr>
      <w:r>
        <w:rPr>
          <w:bCs/>
          <w:lang w:eastAsia="ar-SA"/>
        </w:rPr>
        <w:t>złoży lub przedstawi</w:t>
      </w:r>
      <w:r w:rsidR="002C671F" w:rsidRPr="009162B2">
        <w:rPr>
          <w:bCs/>
          <w:lang w:eastAsia="ar-SA"/>
        </w:rPr>
        <w:t xml:space="preserve">, w toku wykonywanych czynności w ramach wnioskowania, realizacji i w okresie trwałości </w:t>
      </w:r>
      <w:r w:rsidR="00874C8D">
        <w:t>Inwestycji</w:t>
      </w:r>
      <w:r>
        <w:rPr>
          <w:bCs/>
          <w:lang w:eastAsia="ar-SA"/>
        </w:rPr>
        <w:t>, nieprawdziwe, sfałszowane, podrobione, przerobione lub poświadczające nieprawdę albo niepełne dokumenty i informacje</w:t>
      </w:r>
      <w:r w:rsidR="002C671F">
        <w:rPr>
          <w:bCs/>
          <w:lang w:eastAsia="ar-SA"/>
        </w:rPr>
        <w:t>.</w:t>
      </w:r>
    </w:p>
    <w:p w14:paraId="688F3E28" w14:textId="46EF8736" w:rsidR="002C671F" w:rsidRDefault="002C671F" w:rsidP="000365FB">
      <w:pPr>
        <w:pStyle w:val="Akapitzlist"/>
        <w:numPr>
          <w:ilvl w:val="0"/>
          <w:numId w:val="9"/>
        </w:numPr>
        <w:suppressAutoHyphens/>
        <w:spacing w:line="276" w:lineRule="auto"/>
        <w:ind w:left="426"/>
        <w:contextualSpacing w:val="0"/>
        <w:jc w:val="both"/>
        <w:rPr>
          <w:bCs/>
          <w:lang w:eastAsia="ar-SA"/>
        </w:rPr>
      </w:pPr>
      <w:r w:rsidRPr="0008590B">
        <w:rPr>
          <w:bCs/>
          <w:lang w:eastAsia="ar-SA"/>
        </w:rPr>
        <w:t xml:space="preserve">W przypadku rozwiązania umowy, </w:t>
      </w:r>
      <w:r>
        <w:rPr>
          <w:bCs/>
          <w:lang w:eastAsia="ar-SA"/>
        </w:rPr>
        <w:t>Beneficjent zobowiązany</w:t>
      </w:r>
      <w:r w:rsidRPr="0008590B">
        <w:rPr>
          <w:bCs/>
          <w:lang w:eastAsia="ar-SA"/>
        </w:rPr>
        <w:t xml:space="preserve"> jest zwrócić </w:t>
      </w:r>
      <w:r w:rsidR="00650401">
        <w:rPr>
          <w:bCs/>
          <w:lang w:eastAsia="ar-SA"/>
        </w:rPr>
        <w:t xml:space="preserve">odpowiednio: </w:t>
      </w:r>
      <w:r w:rsidRPr="0008590B">
        <w:rPr>
          <w:bCs/>
          <w:lang w:eastAsia="ar-SA"/>
        </w:rPr>
        <w:t>niewykorzystaną część dotacji celowej</w:t>
      </w:r>
      <w:r w:rsidR="00650401">
        <w:rPr>
          <w:bCs/>
          <w:lang w:eastAsia="ar-SA"/>
        </w:rPr>
        <w:t xml:space="preserve"> </w:t>
      </w:r>
      <w:r w:rsidR="00650401" w:rsidRPr="00CB62D3">
        <w:rPr>
          <w:bCs/>
          <w:lang w:eastAsia="ar-SA"/>
        </w:rPr>
        <w:t>w przypadku, o którym mowa w ust. 1</w:t>
      </w:r>
      <w:r w:rsidR="00777791">
        <w:rPr>
          <w:bCs/>
          <w:lang w:eastAsia="ar-SA"/>
        </w:rPr>
        <w:t>,</w:t>
      </w:r>
      <w:r w:rsidR="00650401" w:rsidRPr="00CB62D3">
        <w:rPr>
          <w:bCs/>
          <w:lang w:eastAsia="ar-SA"/>
        </w:rPr>
        <w:t xml:space="preserve"> </w:t>
      </w:r>
      <w:r w:rsidR="00650401">
        <w:rPr>
          <w:bCs/>
          <w:lang w:eastAsia="ar-SA"/>
        </w:rPr>
        <w:t xml:space="preserve">lub całość dotacji celowej </w:t>
      </w:r>
      <w:r w:rsidR="00DC7676" w:rsidRPr="00CB62D3">
        <w:rPr>
          <w:bCs/>
          <w:lang w:eastAsia="ar-SA"/>
        </w:rPr>
        <w:t>w przypadkach, o których mowa w ust. 2</w:t>
      </w:r>
      <w:r w:rsidR="00777791">
        <w:rPr>
          <w:bCs/>
          <w:lang w:eastAsia="ar-SA"/>
        </w:rPr>
        <w:t>,</w:t>
      </w:r>
      <w:r w:rsidRPr="0008590B">
        <w:rPr>
          <w:bCs/>
          <w:lang w:eastAsia="ar-SA"/>
        </w:rPr>
        <w:t xml:space="preserve"> oraz przedłożyć </w:t>
      </w:r>
      <w:r>
        <w:rPr>
          <w:bCs/>
          <w:lang w:eastAsia="ar-SA"/>
        </w:rPr>
        <w:t>s</w:t>
      </w:r>
      <w:r w:rsidR="001B3873">
        <w:rPr>
          <w:bCs/>
          <w:lang w:eastAsia="ar-SA"/>
        </w:rPr>
        <w:t>prawozdanie</w:t>
      </w:r>
      <w:r w:rsidR="0049411F">
        <w:rPr>
          <w:bCs/>
          <w:lang w:eastAsia="ar-SA"/>
        </w:rPr>
        <w:t xml:space="preserve"> końcowe</w:t>
      </w:r>
      <w:r w:rsidR="001B3873">
        <w:rPr>
          <w:bCs/>
          <w:lang w:eastAsia="ar-SA"/>
        </w:rPr>
        <w:t>, o którym mowa w § 8</w:t>
      </w:r>
      <w:r w:rsidRPr="0008590B">
        <w:rPr>
          <w:bCs/>
          <w:lang w:eastAsia="ar-SA"/>
        </w:rPr>
        <w:t>,</w:t>
      </w:r>
      <w:r>
        <w:rPr>
          <w:bCs/>
          <w:lang w:eastAsia="ar-SA"/>
        </w:rPr>
        <w:t xml:space="preserve"> </w:t>
      </w:r>
      <w:r w:rsidRPr="0008590B">
        <w:rPr>
          <w:bCs/>
          <w:lang w:eastAsia="ar-SA"/>
        </w:rPr>
        <w:t>w terminie 15 dni od dnia rozwiązania umowy.</w:t>
      </w:r>
    </w:p>
    <w:p w14:paraId="5A506F87" w14:textId="24363C42" w:rsidR="002C671F" w:rsidRDefault="002C671F" w:rsidP="002C671F">
      <w:pPr>
        <w:pStyle w:val="Akapitzlist"/>
        <w:numPr>
          <w:ilvl w:val="0"/>
          <w:numId w:val="9"/>
        </w:numPr>
        <w:suppressAutoHyphens/>
        <w:spacing w:line="276" w:lineRule="auto"/>
        <w:ind w:left="426" w:hanging="426"/>
        <w:contextualSpacing w:val="0"/>
        <w:jc w:val="both"/>
        <w:rPr>
          <w:bCs/>
          <w:lang w:eastAsia="ar-SA"/>
        </w:rPr>
      </w:pPr>
      <w:r w:rsidRPr="00CB62D3">
        <w:rPr>
          <w:bCs/>
          <w:lang w:eastAsia="ar-SA"/>
        </w:rPr>
        <w:t xml:space="preserve">Kwotę, o której mowa w ust. 3, </w:t>
      </w:r>
      <w:r>
        <w:rPr>
          <w:bCs/>
          <w:lang w:eastAsia="ar-SA"/>
        </w:rPr>
        <w:t>Beneficjent zobowiązany</w:t>
      </w:r>
      <w:r w:rsidRPr="00CB62D3">
        <w:rPr>
          <w:bCs/>
          <w:lang w:eastAsia="ar-SA"/>
        </w:rPr>
        <w:t xml:space="preserve"> jest zwrócić wraz z odsetkami </w:t>
      </w:r>
      <w:r>
        <w:rPr>
          <w:bCs/>
          <w:lang w:eastAsia="ar-SA"/>
        </w:rPr>
        <w:br/>
      </w:r>
      <w:r w:rsidRPr="00CB62D3">
        <w:rPr>
          <w:bCs/>
          <w:lang w:eastAsia="ar-SA"/>
        </w:rPr>
        <w:t xml:space="preserve">w wysokości jak dla zaległości podatkowych, liczonymi odpowiednio: od dnia rozwiązania umowy w przypadku, o którym mowa w ust. 1 lub od dnia przekazania dotacji celowej na rachunek bankowy </w:t>
      </w:r>
      <w:r>
        <w:rPr>
          <w:bCs/>
          <w:lang w:eastAsia="ar-SA"/>
        </w:rPr>
        <w:t xml:space="preserve">Beneficjenta, o którym mowa </w:t>
      </w:r>
      <w:r w:rsidR="005B1031">
        <w:rPr>
          <w:bCs/>
          <w:lang w:eastAsia="ar-SA"/>
        </w:rPr>
        <w:t>w § 3 ust</w:t>
      </w:r>
      <w:r w:rsidR="000277CD">
        <w:rPr>
          <w:bCs/>
          <w:lang w:eastAsia="ar-SA"/>
        </w:rPr>
        <w:t>. 7</w:t>
      </w:r>
      <w:r>
        <w:rPr>
          <w:bCs/>
          <w:lang w:eastAsia="ar-SA"/>
        </w:rPr>
        <w:t>,</w:t>
      </w:r>
      <w:r w:rsidRPr="00CB62D3">
        <w:rPr>
          <w:bCs/>
          <w:lang w:eastAsia="ar-SA"/>
        </w:rPr>
        <w:t xml:space="preserve"> w</w:t>
      </w:r>
      <w:r w:rsidR="00980003">
        <w:rPr>
          <w:bCs/>
          <w:lang w:eastAsia="ar-SA"/>
        </w:rPr>
        <w:t> </w:t>
      </w:r>
      <w:r w:rsidRPr="00CB62D3">
        <w:rPr>
          <w:bCs/>
          <w:lang w:eastAsia="ar-SA"/>
        </w:rPr>
        <w:t xml:space="preserve">przypadkach, o których mowa w ust. 2 – do dnia zwrotu. </w:t>
      </w:r>
      <w:r w:rsidR="002B75D8" w:rsidRPr="00C11C10">
        <w:t>Za dzień zwrotu dotacji uznaje się obciążenie rachunku</w:t>
      </w:r>
      <w:r w:rsidR="002B75D8" w:rsidRPr="00C11C10" w:rsidDel="0064098C">
        <w:t xml:space="preserve"> </w:t>
      </w:r>
      <w:r w:rsidR="002B75D8" w:rsidRPr="00C11C10">
        <w:t>Beneficjenta.</w:t>
      </w:r>
    </w:p>
    <w:p w14:paraId="0DE02C6E" w14:textId="77777777" w:rsidR="007618EA" w:rsidRDefault="007618EA" w:rsidP="0008590B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</w:p>
    <w:p w14:paraId="7D049CBB" w14:textId="6B754B8C" w:rsidR="00382F57" w:rsidRPr="0008590B" w:rsidRDefault="00FC4A02" w:rsidP="0008590B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§ 1</w:t>
      </w:r>
      <w:r w:rsidR="00EB126A">
        <w:rPr>
          <w:rFonts w:eastAsia="Times New Roman"/>
          <w:b/>
          <w:bCs/>
          <w:lang w:eastAsia="ar-SA"/>
        </w:rPr>
        <w:t>2</w:t>
      </w:r>
      <w:r>
        <w:rPr>
          <w:rFonts w:eastAsia="Times New Roman"/>
          <w:b/>
          <w:bCs/>
          <w:lang w:eastAsia="ar-SA"/>
        </w:rPr>
        <w:t>.</w:t>
      </w:r>
    </w:p>
    <w:p w14:paraId="34FDB7D5" w14:textId="77777777" w:rsidR="00A43B78" w:rsidRPr="0008590B" w:rsidRDefault="00A43B78" w:rsidP="0008590B">
      <w:pPr>
        <w:spacing w:after="0"/>
        <w:jc w:val="center"/>
        <w:rPr>
          <w:b/>
        </w:rPr>
      </w:pPr>
      <w:r w:rsidRPr="0008590B">
        <w:rPr>
          <w:b/>
        </w:rPr>
        <w:t>Obowiązki i uprawnienia informacyjne</w:t>
      </w:r>
      <w:r w:rsidRPr="0008590B">
        <w:t xml:space="preserve"> </w:t>
      </w:r>
    </w:p>
    <w:p w14:paraId="048230A3" w14:textId="1A8E5FF9" w:rsidR="00A43B78" w:rsidRPr="0008590B" w:rsidRDefault="00980003" w:rsidP="0008590B">
      <w:pPr>
        <w:pStyle w:val="Akapitzlist"/>
        <w:numPr>
          <w:ilvl w:val="0"/>
          <w:numId w:val="18"/>
        </w:numPr>
        <w:spacing w:line="276" w:lineRule="auto"/>
        <w:ind w:left="284" w:hanging="284"/>
        <w:contextualSpacing w:val="0"/>
        <w:jc w:val="both"/>
        <w:rPr>
          <w:spacing w:val="-4"/>
        </w:rPr>
      </w:pPr>
      <w:r>
        <w:rPr>
          <w:spacing w:val="-4"/>
        </w:rPr>
        <w:t>Zgodnie z art. 35a ust. 1</w:t>
      </w:r>
      <w:r w:rsidR="00A43B78" w:rsidRPr="0008590B">
        <w:rPr>
          <w:spacing w:val="-4"/>
        </w:rPr>
        <w:t xml:space="preserve"> ustawy </w:t>
      </w:r>
      <w:bookmarkStart w:id="10" w:name="_Hlk140763379"/>
      <w:r w:rsidR="00777791" w:rsidRPr="00777791">
        <w:rPr>
          <w:bCs/>
          <w:spacing w:val="-4"/>
        </w:rPr>
        <w:t>z dnia 27 sierpnia 2009 r.</w:t>
      </w:r>
      <w:r w:rsidR="00777791">
        <w:rPr>
          <w:bCs/>
          <w:spacing w:val="-4"/>
        </w:rPr>
        <w:t xml:space="preserve"> </w:t>
      </w:r>
      <w:bookmarkEnd w:id="10"/>
      <w:r w:rsidR="00A43B78" w:rsidRPr="00FD2EB4">
        <w:rPr>
          <w:iCs/>
          <w:spacing w:val="-4"/>
        </w:rPr>
        <w:t>o finansach publicznych</w:t>
      </w:r>
      <w:r w:rsidR="00A43B78" w:rsidRPr="00FD2EB4">
        <w:rPr>
          <w:spacing w:val="-4"/>
        </w:rPr>
        <w:t xml:space="preserve"> oraz</w:t>
      </w:r>
      <w:r w:rsidR="00A43B78" w:rsidRPr="00FD2EB4">
        <w:t xml:space="preserve"> </w:t>
      </w:r>
      <w:r w:rsidR="00A43B78" w:rsidRPr="00FD2EB4">
        <w:rPr>
          <w:spacing w:val="-4"/>
        </w:rPr>
        <w:t xml:space="preserve">rozporządzeniem Rady Ministrów z dnia 7 maja 2021 r. </w:t>
      </w:r>
      <w:r w:rsidR="00A43B78" w:rsidRPr="00FD2EB4">
        <w:rPr>
          <w:iCs/>
          <w:spacing w:val="-4"/>
        </w:rPr>
        <w:t>w sprawie określenia działań informacyjnych podejmowanych przez podmioty realizujące zadania finansowane lub dofinansowane z budżetu państwa lub z państwowych funduszy celowych</w:t>
      </w:r>
      <w:r w:rsidR="00A43B78" w:rsidRPr="0008590B">
        <w:rPr>
          <w:spacing w:val="-4"/>
        </w:rPr>
        <w:t xml:space="preserve"> (Dz. U. poz. 953</w:t>
      </w:r>
      <w:r w:rsidR="00183CC5">
        <w:rPr>
          <w:spacing w:val="-4"/>
        </w:rPr>
        <w:t xml:space="preserve">, </w:t>
      </w:r>
      <w:r>
        <w:rPr>
          <w:spacing w:val="-4"/>
        </w:rPr>
        <w:t>z </w:t>
      </w:r>
      <w:proofErr w:type="spellStart"/>
      <w:r w:rsidR="00183CC5">
        <w:rPr>
          <w:spacing w:val="-4"/>
        </w:rPr>
        <w:t>późn</w:t>
      </w:r>
      <w:proofErr w:type="spellEnd"/>
      <w:r w:rsidR="00183CC5">
        <w:rPr>
          <w:spacing w:val="-4"/>
        </w:rPr>
        <w:t>. zm.</w:t>
      </w:r>
      <w:r w:rsidR="00A43B78" w:rsidRPr="0008590B">
        <w:rPr>
          <w:spacing w:val="-4"/>
        </w:rPr>
        <w:t xml:space="preserve">), zwanego dalej „rozporządzeniem”, </w:t>
      </w:r>
      <w:r w:rsidR="00183CC5">
        <w:rPr>
          <w:spacing w:val="-4"/>
        </w:rPr>
        <w:t>Beneficjent zobowiązany</w:t>
      </w:r>
      <w:r w:rsidR="00A43B78" w:rsidRPr="0008590B">
        <w:rPr>
          <w:spacing w:val="-4"/>
        </w:rPr>
        <w:t xml:space="preserve"> jest do podejmowania działań informacyjnych dotyczących finansowania </w:t>
      </w:r>
      <w:r w:rsidR="00874C8D">
        <w:t>Inwestycji</w:t>
      </w:r>
      <w:r w:rsidR="00A43B78" w:rsidRPr="0008590B">
        <w:rPr>
          <w:spacing w:val="-4"/>
        </w:rPr>
        <w:t xml:space="preserve">, o której mowa </w:t>
      </w:r>
      <w:r w:rsidR="00F96ADE">
        <w:rPr>
          <w:spacing w:val="-4"/>
        </w:rPr>
        <w:br/>
      </w:r>
      <w:r w:rsidR="00A43B78" w:rsidRPr="0008590B">
        <w:rPr>
          <w:spacing w:val="-4"/>
        </w:rPr>
        <w:t>w § 1 ust. 1.</w:t>
      </w:r>
    </w:p>
    <w:p w14:paraId="3C5B7689" w14:textId="77777777" w:rsidR="00177A3F" w:rsidRDefault="005F7175" w:rsidP="00177A3F">
      <w:pPr>
        <w:pStyle w:val="Akapitzlist"/>
        <w:numPr>
          <w:ilvl w:val="0"/>
          <w:numId w:val="18"/>
        </w:numPr>
        <w:spacing w:line="276" w:lineRule="auto"/>
        <w:ind w:left="284" w:hanging="284"/>
        <w:contextualSpacing w:val="0"/>
        <w:jc w:val="both"/>
        <w:rPr>
          <w:spacing w:val="-4"/>
        </w:rPr>
      </w:pPr>
      <w:r>
        <w:rPr>
          <w:spacing w:val="-4"/>
        </w:rPr>
        <w:t>Beneficjent zobowiązany</w:t>
      </w:r>
      <w:r w:rsidRPr="0008590B">
        <w:rPr>
          <w:spacing w:val="-4"/>
        </w:rPr>
        <w:t xml:space="preserve"> </w:t>
      </w:r>
      <w:r w:rsidR="00A43B78" w:rsidRPr="0008590B">
        <w:rPr>
          <w:spacing w:val="-4"/>
        </w:rPr>
        <w:t>jest do podjęcia działań informacyjnych przewidzianych w</w:t>
      </w:r>
      <w:r w:rsidR="009A2238">
        <w:rPr>
          <w:spacing w:val="-4"/>
        </w:rPr>
        <w:t> </w:t>
      </w:r>
      <w:r w:rsidR="00A43B78" w:rsidRPr="0008590B">
        <w:rPr>
          <w:spacing w:val="-4"/>
        </w:rPr>
        <w:t>rozporządzeniu odpowiednich w odniesieniu do przedmiotu niniejszej umowy.</w:t>
      </w:r>
    </w:p>
    <w:p w14:paraId="7FF0AB42" w14:textId="61AE3448" w:rsidR="007E4409" w:rsidRDefault="00177A3F" w:rsidP="00177A3F">
      <w:pPr>
        <w:pStyle w:val="Akapitzlist"/>
        <w:numPr>
          <w:ilvl w:val="0"/>
          <w:numId w:val="18"/>
        </w:numPr>
        <w:spacing w:line="276" w:lineRule="auto"/>
        <w:ind w:left="284" w:hanging="284"/>
        <w:contextualSpacing w:val="0"/>
        <w:jc w:val="both"/>
        <w:rPr>
          <w:spacing w:val="-4"/>
        </w:rPr>
      </w:pPr>
      <w:r w:rsidRPr="007E4409">
        <w:rPr>
          <w:spacing w:val="-4"/>
        </w:rPr>
        <w:t xml:space="preserve">Beneficjent jest zobowiązany do umieszczania odpowiednio do charakteru zadania na wszystkich trwałych efektach rzeczowych powstałych w wyniku realizacji zadania publicznego oraz w materiałach promocyjnych i informacyjnych/ publikacjach/ plakatach/ katalogach/ zaproszeniach i innych, dotyczących realizowanego zadania publicznego oraz na swojej stronie internetowej czy poprzez inne media, czy też poprzez widoczną w miejscu realizacji zadania tablicę informacyjną, zapisu: „Zadanie publiczne pn. „… tytuł zadnia ……..” dofinansowano ze środków Ministerstwa </w:t>
      </w:r>
      <w:r w:rsidR="007E4409" w:rsidRPr="007E4409">
        <w:rPr>
          <w:spacing w:val="-4"/>
        </w:rPr>
        <w:t>Edukacji</w:t>
      </w:r>
      <w:r w:rsidRPr="007E4409">
        <w:rPr>
          <w:spacing w:val="-4"/>
        </w:rPr>
        <w:t xml:space="preserve"> zgodnie z zawartą umową nr …..….. z dnia …. r.” oraz logotypu Ministerstwa </w:t>
      </w:r>
      <w:r w:rsidR="007E4409" w:rsidRPr="007E4409">
        <w:rPr>
          <w:spacing w:val="-4"/>
        </w:rPr>
        <w:t>Edukacji</w:t>
      </w:r>
      <w:r w:rsidR="00CC182F">
        <w:rPr>
          <w:spacing w:val="-4"/>
        </w:rPr>
        <w:t xml:space="preserve"> Narodowej</w:t>
      </w:r>
      <w:r w:rsidRPr="007E4409">
        <w:rPr>
          <w:spacing w:val="-4"/>
        </w:rPr>
        <w:t>,</w:t>
      </w:r>
      <w:r w:rsidR="007E4409" w:rsidRPr="007E4409">
        <w:rPr>
          <w:spacing w:val="-4"/>
        </w:rPr>
        <w:t xml:space="preserve"> </w:t>
      </w:r>
      <w:r w:rsidRPr="007E4409">
        <w:rPr>
          <w:spacing w:val="-4"/>
        </w:rPr>
        <w:t xml:space="preserve">zgodnie z wytycznymi, udostępnionymi pod adresem: </w:t>
      </w:r>
      <w:r w:rsidR="007E4409" w:rsidRPr="007E4409">
        <w:rPr>
          <w:spacing w:val="-4"/>
        </w:rPr>
        <w:t>………………………………</w:t>
      </w:r>
      <w:r w:rsidRPr="007E4409">
        <w:rPr>
          <w:spacing w:val="-4"/>
        </w:rPr>
        <w:t>;</w:t>
      </w:r>
      <w:r w:rsidR="007E4409">
        <w:rPr>
          <w:spacing w:val="-4"/>
        </w:rPr>
        <w:t xml:space="preserve"> </w:t>
      </w:r>
      <w:r w:rsidRPr="007E4409">
        <w:rPr>
          <w:spacing w:val="-4"/>
        </w:rPr>
        <w:t xml:space="preserve">wszystkie projekty graficzne z wykorzystaniem logotypu Ministerstwa </w:t>
      </w:r>
      <w:r w:rsidR="007E4409">
        <w:rPr>
          <w:spacing w:val="-4"/>
        </w:rPr>
        <w:t>Edukacji</w:t>
      </w:r>
      <w:r w:rsidR="0049002F">
        <w:rPr>
          <w:spacing w:val="-4"/>
        </w:rPr>
        <w:t xml:space="preserve"> Narodowej</w:t>
      </w:r>
      <w:r w:rsidRPr="007E4409">
        <w:rPr>
          <w:spacing w:val="-4"/>
        </w:rPr>
        <w:t xml:space="preserve"> należy</w:t>
      </w:r>
      <w:r w:rsidR="007E4409">
        <w:rPr>
          <w:spacing w:val="-4"/>
        </w:rPr>
        <w:t xml:space="preserve"> </w:t>
      </w:r>
      <w:r w:rsidRPr="007E4409">
        <w:rPr>
          <w:spacing w:val="-4"/>
        </w:rPr>
        <w:t>przesłać, z minimum 3- dniowym wyprzedzeniem przed realizacją, do akceptacji Ministerstwa</w:t>
      </w:r>
      <w:r w:rsidR="007E4409">
        <w:rPr>
          <w:spacing w:val="-4"/>
        </w:rPr>
        <w:t xml:space="preserve"> </w:t>
      </w:r>
      <w:r w:rsidRPr="007E4409">
        <w:rPr>
          <w:spacing w:val="-4"/>
        </w:rPr>
        <w:t xml:space="preserve">na adres: </w:t>
      </w:r>
      <w:r w:rsidR="007E4409">
        <w:rPr>
          <w:spacing w:val="-4"/>
        </w:rPr>
        <w:t>………………………………</w:t>
      </w:r>
      <w:r w:rsidRPr="007E4409">
        <w:rPr>
          <w:spacing w:val="-4"/>
        </w:rPr>
        <w:t>.</w:t>
      </w:r>
    </w:p>
    <w:p w14:paraId="2A24F921" w14:textId="72EBEA0D" w:rsidR="007E4409" w:rsidRDefault="007E4409" w:rsidP="00177A3F">
      <w:pPr>
        <w:pStyle w:val="Akapitzlist"/>
        <w:numPr>
          <w:ilvl w:val="0"/>
          <w:numId w:val="18"/>
        </w:numPr>
        <w:spacing w:line="276" w:lineRule="auto"/>
        <w:ind w:left="284" w:hanging="284"/>
        <w:contextualSpacing w:val="0"/>
        <w:jc w:val="both"/>
        <w:rPr>
          <w:spacing w:val="-4"/>
        </w:rPr>
      </w:pPr>
      <w:r>
        <w:rPr>
          <w:spacing w:val="-4"/>
        </w:rPr>
        <w:lastRenderedPageBreak/>
        <w:t xml:space="preserve">Beneficjent </w:t>
      </w:r>
      <w:r w:rsidR="00177A3F" w:rsidRPr="007E4409">
        <w:rPr>
          <w:spacing w:val="-4"/>
        </w:rPr>
        <w:t xml:space="preserve">upoważnia </w:t>
      </w:r>
      <w:r>
        <w:rPr>
          <w:spacing w:val="-4"/>
        </w:rPr>
        <w:t>Ministra</w:t>
      </w:r>
      <w:r w:rsidR="00177A3F" w:rsidRPr="007E4409">
        <w:rPr>
          <w:spacing w:val="-4"/>
        </w:rPr>
        <w:t xml:space="preserve"> do rozpowszechniania w dowolnej formie, w prasie, radiu,</w:t>
      </w:r>
      <w:r>
        <w:rPr>
          <w:spacing w:val="-4"/>
        </w:rPr>
        <w:t xml:space="preserve"> </w:t>
      </w:r>
      <w:r w:rsidR="00177A3F" w:rsidRPr="007E4409">
        <w:rPr>
          <w:spacing w:val="-4"/>
        </w:rPr>
        <w:t xml:space="preserve">telewizji, Internecie oraz innych publikacjach, nazwy oraz adresu </w:t>
      </w:r>
      <w:r>
        <w:rPr>
          <w:spacing w:val="-4"/>
        </w:rPr>
        <w:t>Beneficjenta</w:t>
      </w:r>
      <w:r w:rsidR="00177A3F" w:rsidRPr="007E4409">
        <w:rPr>
          <w:spacing w:val="-4"/>
        </w:rPr>
        <w:t xml:space="preserve">, przedmiotu </w:t>
      </w:r>
      <w:r>
        <w:rPr>
          <w:spacing w:val="-4"/>
        </w:rPr>
        <w:br/>
      </w:r>
      <w:r w:rsidR="00177A3F" w:rsidRPr="007E4409">
        <w:rPr>
          <w:spacing w:val="-4"/>
        </w:rPr>
        <w:t>i celu,</w:t>
      </w:r>
      <w:r>
        <w:rPr>
          <w:spacing w:val="-4"/>
        </w:rPr>
        <w:t xml:space="preserve"> </w:t>
      </w:r>
      <w:r w:rsidR="00177A3F" w:rsidRPr="007E4409">
        <w:rPr>
          <w:spacing w:val="-4"/>
        </w:rPr>
        <w:t>na który przyznano środki, informacji o wysokości przyznanych środków oraz informacji o złożeniu</w:t>
      </w:r>
      <w:r>
        <w:rPr>
          <w:spacing w:val="-4"/>
        </w:rPr>
        <w:t xml:space="preserve"> </w:t>
      </w:r>
      <w:r w:rsidR="00177A3F" w:rsidRPr="007E4409">
        <w:rPr>
          <w:spacing w:val="-4"/>
        </w:rPr>
        <w:t>lub niezłożeniu sprawozdania z wykonania zadania publicznego.</w:t>
      </w:r>
    </w:p>
    <w:p w14:paraId="5A27B451" w14:textId="5992E1C3" w:rsidR="00177A3F" w:rsidRPr="007E4409" w:rsidRDefault="00177A3F" w:rsidP="00177A3F">
      <w:pPr>
        <w:pStyle w:val="Akapitzlist"/>
        <w:numPr>
          <w:ilvl w:val="0"/>
          <w:numId w:val="18"/>
        </w:numPr>
        <w:spacing w:line="276" w:lineRule="auto"/>
        <w:ind w:left="284" w:hanging="284"/>
        <w:contextualSpacing w:val="0"/>
        <w:jc w:val="both"/>
        <w:rPr>
          <w:spacing w:val="-4"/>
        </w:rPr>
      </w:pPr>
      <w:r w:rsidRPr="007E4409">
        <w:rPr>
          <w:spacing w:val="-4"/>
        </w:rPr>
        <w:t>Na każdym etapie realizacji zadania, o którym mowa w § 1 ust. 1 Umowy, Zleceniodawca może</w:t>
      </w:r>
      <w:r w:rsidR="007E4409">
        <w:rPr>
          <w:spacing w:val="-4"/>
        </w:rPr>
        <w:t xml:space="preserve"> </w:t>
      </w:r>
      <w:r w:rsidRPr="007E4409">
        <w:rPr>
          <w:spacing w:val="-4"/>
        </w:rPr>
        <w:t>dokonać kontroli wypełniania przez Zleceniobiorcę obowiązków informacyjnych.</w:t>
      </w:r>
    </w:p>
    <w:p w14:paraId="72144795" w14:textId="6EBA3281" w:rsidR="004A440D" w:rsidRPr="0008590B" w:rsidRDefault="00833CE1" w:rsidP="0008590B">
      <w:pPr>
        <w:pStyle w:val="Akapitzlist"/>
        <w:numPr>
          <w:ilvl w:val="0"/>
          <w:numId w:val="18"/>
        </w:numPr>
        <w:spacing w:line="276" w:lineRule="auto"/>
        <w:ind w:left="284" w:hanging="284"/>
        <w:contextualSpacing w:val="0"/>
        <w:jc w:val="both"/>
        <w:rPr>
          <w:spacing w:val="-4"/>
        </w:rPr>
      </w:pPr>
      <w:r w:rsidRPr="0008590B">
        <w:rPr>
          <w:spacing w:val="-4"/>
        </w:rPr>
        <w:t xml:space="preserve">Koszty działań informacyjnych nie wliczają się do wartości kosztorysowej </w:t>
      </w:r>
      <w:r w:rsidR="00874C8D">
        <w:t>Inwestycji</w:t>
      </w:r>
      <w:r w:rsidR="00874C8D">
        <w:rPr>
          <w:spacing w:val="-4"/>
        </w:rPr>
        <w:t xml:space="preserve"> </w:t>
      </w:r>
      <w:r w:rsidR="009A2238">
        <w:rPr>
          <w:spacing w:val="-4"/>
        </w:rPr>
        <w:t>i Beneficjent</w:t>
      </w:r>
      <w:r w:rsidRPr="0008590B">
        <w:rPr>
          <w:spacing w:val="-4"/>
        </w:rPr>
        <w:t xml:space="preserve"> jest obowiązan</w:t>
      </w:r>
      <w:r w:rsidR="002C68EA">
        <w:rPr>
          <w:spacing w:val="-4"/>
        </w:rPr>
        <w:t>y</w:t>
      </w:r>
      <w:r w:rsidRPr="0008590B">
        <w:rPr>
          <w:spacing w:val="-4"/>
        </w:rPr>
        <w:t xml:space="preserve"> je wykonać na własny koszt.</w:t>
      </w:r>
      <w:r w:rsidR="00A43B78" w:rsidRPr="0008590B">
        <w:rPr>
          <w:i/>
          <w:spacing w:val="-4"/>
        </w:rPr>
        <w:t xml:space="preserve"> </w:t>
      </w:r>
    </w:p>
    <w:p w14:paraId="0F0B1286" w14:textId="78306E94" w:rsidR="00A43B78" w:rsidRPr="0008590B" w:rsidRDefault="009A2238" w:rsidP="0008590B">
      <w:pPr>
        <w:pStyle w:val="Akapitzlist"/>
        <w:numPr>
          <w:ilvl w:val="0"/>
          <w:numId w:val="18"/>
        </w:numPr>
        <w:spacing w:line="276" w:lineRule="auto"/>
        <w:ind w:left="284" w:hanging="284"/>
        <w:contextualSpacing w:val="0"/>
        <w:jc w:val="both"/>
        <w:rPr>
          <w:spacing w:val="-4"/>
        </w:rPr>
      </w:pPr>
      <w:r>
        <w:rPr>
          <w:spacing w:val="-4"/>
        </w:rPr>
        <w:t xml:space="preserve">Beneficjent </w:t>
      </w:r>
      <w:r w:rsidR="00A43B78" w:rsidRPr="0008590B">
        <w:rPr>
          <w:spacing w:val="-4"/>
        </w:rPr>
        <w:t>zobowiązuje się do przekazania Ministrowi informacji o wykonaniu działań przewidzianych w ust. 1</w:t>
      </w:r>
      <w:r w:rsidR="002C68EA">
        <w:rPr>
          <w:spacing w:val="-4"/>
        </w:rPr>
        <w:t xml:space="preserve"> i </w:t>
      </w:r>
      <w:r w:rsidR="000353B9" w:rsidRPr="0008590B">
        <w:rPr>
          <w:spacing w:val="-4"/>
        </w:rPr>
        <w:t>2</w:t>
      </w:r>
      <w:r w:rsidR="00A43B78" w:rsidRPr="0008590B">
        <w:rPr>
          <w:spacing w:val="-4"/>
        </w:rPr>
        <w:t>, na każde żądanie Ministra, przez cały okres trwania obowiązku informacyjnego określonego w rozporządzeniu.</w:t>
      </w:r>
    </w:p>
    <w:p w14:paraId="36D247AB" w14:textId="77777777" w:rsidR="00C14C50" w:rsidRPr="0008590B" w:rsidRDefault="000F176D" w:rsidP="0008590B">
      <w:pPr>
        <w:pStyle w:val="Akapitzlist"/>
        <w:numPr>
          <w:ilvl w:val="0"/>
          <w:numId w:val="18"/>
        </w:numPr>
        <w:spacing w:line="276" w:lineRule="auto"/>
        <w:ind w:left="284" w:hanging="284"/>
        <w:contextualSpacing w:val="0"/>
        <w:jc w:val="both"/>
        <w:rPr>
          <w:spacing w:val="-4"/>
        </w:rPr>
      </w:pPr>
      <w:r>
        <w:rPr>
          <w:spacing w:val="-4"/>
        </w:rPr>
        <w:t xml:space="preserve">Beneficjent składa wraz ze sprawozdaniem </w:t>
      </w:r>
      <w:r w:rsidR="00C14C50" w:rsidRPr="0008590B">
        <w:rPr>
          <w:spacing w:val="-4"/>
        </w:rPr>
        <w:t>końcowym oświadczenie o wypełnieniu obowiązku, o którym mowa w ust. 1.</w:t>
      </w:r>
    </w:p>
    <w:p w14:paraId="09859E8D" w14:textId="47912DDB" w:rsidR="007101F4" w:rsidRDefault="00767C7C" w:rsidP="007101F4">
      <w:pPr>
        <w:pStyle w:val="Akapitzlist"/>
        <w:numPr>
          <w:ilvl w:val="0"/>
          <w:numId w:val="18"/>
        </w:numPr>
        <w:spacing w:line="276" w:lineRule="auto"/>
        <w:ind w:left="284" w:hanging="284"/>
        <w:contextualSpacing w:val="0"/>
        <w:jc w:val="both"/>
        <w:rPr>
          <w:spacing w:val="-4"/>
        </w:rPr>
      </w:pPr>
      <w:r>
        <w:rPr>
          <w:spacing w:val="-4"/>
        </w:rPr>
        <w:t>W przypadku</w:t>
      </w:r>
      <w:r w:rsidR="00A43B78" w:rsidRPr="0008590B">
        <w:rPr>
          <w:spacing w:val="-4"/>
        </w:rPr>
        <w:t xml:space="preserve"> niewykonania przez </w:t>
      </w:r>
      <w:r>
        <w:t>Beneficjent</w:t>
      </w:r>
      <w:r>
        <w:rPr>
          <w:spacing w:val="-4"/>
        </w:rPr>
        <w:t>a obowiązku określonego w art. 35a ust. 1</w:t>
      </w:r>
      <w:r w:rsidR="00A43B78" w:rsidRPr="0008590B">
        <w:rPr>
          <w:spacing w:val="-4"/>
        </w:rPr>
        <w:t xml:space="preserve"> ustawy </w:t>
      </w:r>
      <w:r w:rsidR="002C68EA" w:rsidRPr="002C68EA">
        <w:rPr>
          <w:bCs/>
          <w:spacing w:val="-4"/>
        </w:rPr>
        <w:t>z dnia 27 sierpnia 2009 r.</w:t>
      </w:r>
      <w:r w:rsidR="002C68EA">
        <w:rPr>
          <w:bCs/>
          <w:spacing w:val="-4"/>
        </w:rPr>
        <w:t xml:space="preserve"> </w:t>
      </w:r>
      <w:r w:rsidR="00A43B78" w:rsidRPr="000E5FE5">
        <w:rPr>
          <w:spacing w:val="-4"/>
        </w:rPr>
        <w:t>o finansach publicznych</w:t>
      </w:r>
      <w:r>
        <w:rPr>
          <w:spacing w:val="-4"/>
        </w:rPr>
        <w:t xml:space="preserve"> albo wykonania go niezgodnie </w:t>
      </w:r>
      <w:r w:rsidR="00F96ADE">
        <w:rPr>
          <w:spacing w:val="-4"/>
        </w:rPr>
        <w:br/>
      </w:r>
      <w:r>
        <w:rPr>
          <w:spacing w:val="-4"/>
        </w:rPr>
        <w:t xml:space="preserve">z </w:t>
      </w:r>
      <w:r w:rsidR="00A43B78" w:rsidRPr="0008590B">
        <w:rPr>
          <w:spacing w:val="-4"/>
        </w:rPr>
        <w:t>rozporządzeniem</w:t>
      </w:r>
      <w:r w:rsidR="000353B9" w:rsidRPr="0008590B">
        <w:rPr>
          <w:spacing w:val="-4"/>
        </w:rPr>
        <w:t>,</w:t>
      </w:r>
      <w:r w:rsidR="00A43B78" w:rsidRPr="0008590B">
        <w:rPr>
          <w:spacing w:val="-4"/>
        </w:rPr>
        <w:t xml:space="preserve"> Minister </w:t>
      </w:r>
      <w:r>
        <w:t xml:space="preserve">wezwie </w:t>
      </w:r>
      <w:r w:rsidR="000F176D">
        <w:t>Beneficjenta</w:t>
      </w:r>
      <w:r w:rsidR="00A43B78" w:rsidRPr="0008590B">
        <w:t xml:space="preserve"> do wykonania tego obowiązku </w:t>
      </w:r>
      <w:r w:rsidR="00FB3952">
        <w:br/>
      </w:r>
      <w:r w:rsidR="00A43B78" w:rsidRPr="0008590B">
        <w:t>w terminie</w:t>
      </w:r>
      <w:r w:rsidR="002C68EA">
        <w:t xml:space="preserve"> </w:t>
      </w:r>
      <w:r w:rsidR="00A43B78" w:rsidRPr="0008590B">
        <w:t xml:space="preserve">określonym w wezwaniu. W przypadku niezastosowania się przez </w:t>
      </w:r>
      <w:r w:rsidR="000F176D">
        <w:t>Beneficjenta</w:t>
      </w:r>
      <w:r w:rsidR="00A43B78" w:rsidRPr="0008590B">
        <w:t xml:space="preserve"> do tego wezwania </w:t>
      </w:r>
      <w:r w:rsidR="00A43B78" w:rsidRPr="0008590B">
        <w:rPr>
          <w:spacing w:val="-4"/>
        </w:rPr>
        <w:t xml:space="preserve">Minister może naliczyć </w:t>
      </w:r>
      <w:r w:rsidR="000F176D">
        <w:rPr>
          <w:spacing w:val="-4"/>
        </w:rPr>
        <w:t>Beneficjentowi</w:t>
      </w:r>
      <w:r w:rsidR="00A43B78" w:rsidRPr="0008590B">
        <w:rPr>
          <w:spacing w:val="-4"/>
        </w:rPr>
        <w:t xml:space="preserve"> karę umowną w wysokości 1% kwoty</w:t>
      </w:r>
      <w:r w:rsidR="00A43B78" w:rsidRPr="0008590B">
        <w:rPr>
          <w:i/>
          <w:spacing w:val="-4"/>
        </w:rPr>
        <w:t>,</w:t>
      </w:r>
      <w:r w:rsidR="00A43B78" w:rsidRPr="0008590B">
        <w:rPr>
          <w:spacing w:val="-4"/>
        </w:rPr>
        <w:t xml:space="preserve"> o któr</w:t>
      </w:r>
      <w:r w:rsidR="002C68EA">
        <w:rPr>
          <w:spacing w:val="-4"/>
        </w:rPr>
        <w:t>ej</w:t>
      </w:r>
      <w:r w:rsidR="00A43B78" w:rsidRPr="0008590B">
        <w:rPr>
          <w:spacing w:val="-4"/>
        </w:rPr>
        <w:t xml:space="preserve"> mowa w </w:t>
      </w:r>
      <w:r w:rsidR="00A43B78" w:rsidRPr="0008590B">
        <w:t>§ 3 ust. 2</w:t>
      </w:r>
      <w:r w:rsidR="00A43B78" w:rsidRPr="0008590B">
        <w:rPr>
          <w:spacing w:val="-4"/>
        </w:rPr>
        <w:t>,</w:t>
      </w:r>
      <w:r w:rsidR="00A43B78" w:rsidRPr="0008590B">
        <w:t xml:space="preserve"> </w:t>
      </w:r>
      <w:r w:rsidR="00A43B78" w:rsidRPr="0008590B">
        <w:rPr>
          <w:spacing w:val="-4"/>
        </w:rPr>
        <w:t>za każdy taki przypadek</w:t>
      </w:r>
      <w:r w:rsidR="007526DA">
        <w:rPr>
          <w:spacing w:val="-4"/>
        </w:rPr>
        <w:t>, nie więcej niż 20 % kwoty</w:t>
      </w:r>
      <w:r w:rsidR="007526DA" w:rsidRPr="0008590B">
        <w:rPr>
          <w:i/>
          <w:spacing w:val="-4"/>
        </w:rPr>
        <w:t>,</w:t>
      </w:r>
      <w:r w:rsidR="007526DA" w:rsidRPr="0008590B">
        <w:rPr>
          <w:spacing w:val="-4"/>
        </w:rPr>
        <w:t xml:space="preserve"> o któr</w:t>
      </w:r>
      <w:r w:rsidR="007526DA">
        <w:rPr>
          <w:spacing w:val="-4"/>
        </w:rPr>
        <w:t>ej</w:t>
      </w:r>
      <w:r w:rsidR="007526DA" w:rsidRPr="0008590B">
        <w:rPr>
          <w:spacing w:val="-4"/>
        </w:rPr>
        <w:t xml:space="preserve"> mowa w </w:t>
      </w:r>
      <w:r w:rsidR="007526DA" w:rsidRPr="0008590B">
        <w:t>§ 3 ust. 2</w:t>
      </w:r>
      <w:r w:rsidR="00A43B78" w:rsidRPr="0008590B">
        <w:rPr>
          <w:spacing w:val="-4"/>
        </w:rPr>
        <w:t>.</w:t>
      </w:r>
    </w:p>
    <w:p w14:paraId="6CF4AD96" w14:textId="12E0ECE6" w:rsidR="00A43B78" w:rsidRPr="007101F4" w:rsidRDefault="00380B4D" w:rsidP="007101F4">
      <w:pPr>
        <w:pStyle w:val="Akapitzlist"/>
        <w:numPr>
          <w:ilvl w:val="0"/>
          <w:numId w:val="18"/>
        </w:numPr>
        <w:spacing w:line="276" w:lineRule="auto"/>
        <w:ind w:left="284" w:hanging="284"/>
        <w:contextualSpacing w:val="0"/>
        <w:jc w:val="both"/>
        <w:rPr>
          <w:spacing w:val="-4"/>
        </w:rPr>
      </w:pPr>
      <w:r w:rsidRPr="007101F4">
        <w:rPr>
          <w:spacing w:val="-4"/>
        </w:rPr>
        <w:t xml:space="preserve">Beneficjent </w:t>
      </w:r>
      <w:r w:rsidRPr="0008590B">
        <w:t xml:space="preserve">zobowiązuje się do zapłaty kar umownych przelewem na pierwsze wezwanie Ministra, na rachunek bankowy Ministerstwa nr </w:t>
      </w:r>
      <w:r w:rsidR="00F32E37">
        <w:t xml:space="preserve"> </w:t>
      </w:r>
      <w:r w:rsidR="00F32E37" w:rsidRPr="00F32E37">
        <w:t>22 1010 1010 0031 0222 3100 000</w:t>
      </w:r>
      <w:r w:rsidR="00F32E37">
        <w:t>0</w:t>
      </w:r>
      <w:r w:rsidR="00F32E37">
        <w:rPr>
          <w:b/>
        </w:rPr>
        <w:t xml:space="preserve"> </w:t>
      </w:r>
      <w:r w:rsidRPr="0008590B">
        <w:t>w terminie 14 dni od dnia doręczenia jej przez Ministra takiego wezwania</w:t>
      </w:r>
      <w:r w:rsidR="00A43B78" w:rsidRPr="0008590B">
        <w:t>.</w:t>
      </w:r>
    </w:p>
    <w:p w14:paraId="43A40FB8" w14:textId="77777777" w:rsidR="00D91ADF" w:rsidRDefault="00D91ADF" w:rsidP="00ED3974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</w:p>
    <w:p w14:paraId="038F06FE" w14:textId="7281D73F" w:rsidR="00ED3974" w:rsidRDefault="00ED3974" w:rsidP="00ED3974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§ 1</w:t>
      </w:r>
      <w:r w:rsidR="00EB126A">
        <w:rPr>
          <w:rFonts w:eastAsia="Times New Roman"/>
          <w:b/>
          <w:bCs/>
          <w:lang w:eastAsia="ar-SA"/>
        </w:rPr>
        <w:t>3</w:t>
      </w:r>
      <w:r>
        <w:rPr>
          <w:rFonts w:eastAsia="Times New Roman"/>
          <w:b/>
          <w:bCs/>
          <w:lang w:eastAsia="ar-SA"/>
        </w:rPr>
        <w:t>.</w:t>
      </w:r>
    </w:p>
    <w:p w14:paraId="210BF7AC" w14:textId="0C63653E" w:rsidR="00ED3974" w:rsidRPr="001D2DC3" w:rsidRDefault="00ED3974" w:rsidP="00ED3974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 w:rsidRPr="00CD1BD1">
        <w:rPr>
          <w:rFonts w:eastAsia="Times New Roman"/>
          <w:b/>
          <w:bCs/>
          <w:lang w:eastAsia="ar-SA"/>
        </w:rPr>
        <w:t xml:space="preserve">Trwałość </w:t>
      </w:r>
      <w:r w:rsidR="002B75D8" w:rsidRPr="00CD1BD1">
        <w:rPr>
          <w:rFonts w:eastAsia="Times New Roman"/>
          <w:b/>
          <w:bCs/>
          <w:lang w:eastAsia="ar-SA"/>
        </w:rPr>
        <w:t>Inwestyc</w:t>
      </w:r>
      <w:r w:rsidR="00874C8D" w:rsidRPr="00CD1BD1">
        <w:rPr>
          <w:rFonts w:eastAsia="Times New Roman"/>
          <w:b/>
          <w:bCs/>
          <w:lang w:eastAsia="ar-SA"/>
        </w:rPr>
        <w:t>ji</w:t>
      </w:r>
    </w:p>
    <w:p w14:paraId="6A2766B6" w14:textId="7437DEBE" w:rsidR="008023D0" w:rsidRPr="001D2DC3" w:rsidRDefault="008023D0" w:rsidP="008023D0">
      <w:pPr>
        <w:pStyle w:val="Akapitzlist"/>
        <w:numPr>
          <w:ilvl w:val="0"/>
          <w:numId w:val="36"/>
        </w:numPr>
        <w:suppressAutoHyphens/>
        <w:spacing w:line="276" w:lineRule="auto"/>
        <w:ind w:left="426"/>
        <w:jc w:val="both"/>
        <w:rPr>
          <w:lang w:eastAsia="ar-SA"/>
        </w:rPr>
      </w:pPr>
      <w:r w:rsidRPr="001D2DC3">
        <w:rPr>
          <w:lang w:eastAsia="ar-SA"/>
        </w:rPr>
        <w:t xml:space="preserve">Przez okres trwałości </w:t>
      </w:r>
      <w:r w:rsidRPr="001D2DC3">
        <w:t>Inwestycji</w:t>
      </w:r>
      <w:r w:rsidRPr="001D2DC3">
        <w:rPr>
          <w:lang w:eastAsia="ar-SA"/>
        </w:rPr>
        <w:t xml:space="preserve"> rozumie się liczony od dnia zakończenia realizacji </w:t>
      </w:r>
      <w:r w:rsidRPr="001D2DC3">
        <w:t>Inwestycji</w:t>
      </w:r>
      <w:r w:rsidRPr="001D2DC3">
        <w:rPr>
          <w:lang w:eastAsia="ar-SA"/>
        </w:rPr>
        <w:t xml:space="preserve"> </w:t>
      </w:r>
      <w:r w:rsidR="00E117D0" w:rsidRPr="001D2DC3">
        <w:rPr>
          <w:lang w:eastAsia="ar-SA"/>
        </w:rPr>
        <w:t xml:space="preserve">określonej </w:t>
      </w:r>
      <w:r w:rsidR="00E117D0" w:rsidRPr="00CD1BD1">
        <w:rPr>
          <w:lang w:eastAsia="ar-SA"/>
        </w:rPr>
        <w:t>we wniosku dotacyjnym</w:t>
      </w:r>
      <w:r w:rsidR="00E117D0" w:rsidRPr="001D2DC3">
        <w:rPr>
          <w:lang w:eastAsia="ar-SA"/>
        </w:rPr>
        <w:t xml:space="preserve"> </w:t>
      </w:r>
      <w:r w:rsidRPr="001D2DC3">
        <w:rPr>
          <w:lang w:eastAsia="ar-SA"/>
        </w:rPr>
        <w:t xml:space="preserve">okres: </w:t>
      </w:r>
      <w:r w:rsidRPr="001D2DC3">
        <w:rPr>
          <w:b/>
          <w:bCs/>
          <w:i/>
          <w:lang w:eastAsia="ar-SA"/>
        </w:rPr>
        <w:t>5</w:t>
      </w:r>
      <w:r w:rsidRPr="001D2DC3">
        <w:rPr>
          <w:b/>
          <w:bCs/>
          <w:lang w:eastAsia="ar-SA"/>
        </w:rPr>
        <w:t xml:space="preserve"> lat.</w:t>
      </w:r>
      <w:r w:rsidRPr="001D2DC3">
        <w:rPr>
          <w:lang w:eastAsia="ar-SA"/>
        </w:rPr>
        <w:t xml:space="preserve"> </w:t>
      </w:r>
    </w:p>
    <w:p w14:paraId="3FAAC9FD" w14:textId="35BE6150" w:rsidR="00ED3974" w:rsidRDefault="00ED3974" w:rsidP="00ED3974">
      <w:pPr>
        <w:pStyle w:val="Akapitzlist"/>
        <w:numPr>
          <w:ilvl w:val="0"/>
          <w:numId w:val="36"/>
        </w:numPr>
        <w:suppressAutoHyphens/>
        <w:spacing w:line="276" w:lineRule="auto"/>
        <w:ind w:left="426"/>
        <w:jc w:val="both"/>
        <w:rPr>
          <w:lang w:eastAsia="ar-SA"/>
        </w:rPr>
      </w:pPr>
      <w:r w:rsidRPr="001D2DC3">
        <w:rPr>
          <w:lang w:eastAsia="ar-SA"/>
        </w:rPr>
        <w:t xml:space="preserve">W okresie trwałości </w:t>
      </w:r>
      <w:r w:rsidR="00874C8D" w:rsidRPr="001D2DC3">
        <w:t>Inwestycji</w:t>
      </w:r>
      <w:r w:rsidR="00874C8D" w:rsidRPr="001D2DC3">
        <w:rPr>
          <w:lang w:eastAsia="ar-SA"/>
        </w:rPr>
        <w:t xml:space="preserve"> </w:t>
      </w:r>
      <w:r w:rsidRPr="001D2DC3">
        <w:rPr>
          <w:lang w:eastAsia="ar-SA"/>
        </w:rPr>
        <w:t>Beneficjent zobowiązany</w:t>
      </w:r>
      <w:r w:rsidRPr="0008448F">
        <w:rPr>
          <w:lang w:eastAsia="ar-SA"/>
        </w:rPr>
        <w:t xml:space="preserve"> jest utrzymać </w:t>
      </w:r>
      <w:r>
        <w:rPr>
          <w:lang w:eastAsia="ar-SA"/>
        </w:rPr>
        <w:t>założony efekt rzeczowy</w:t>
      </w:r>
      <w:r w:rsidRPr="0008448F">
        <w:rPr>
          <w:lang w:eastAsia="ar-SA"/>
        </w:rPr>
        <w:t xml:space="preserve">, którego dotyczy </w:t>
      </w:r>
      <w:r w:rsidR="00874C8D">
        <w:t>Inwestycja</w:t>
      </w:r>
      <w:r w:rsidR="00BB0054">
        <w:t xml:space="preserve"> (tj. </w:t>
      </w:r>
      <w:r w:rsidR="000F1915">
        <w:t>wykorzystywać Inwestycję do realizacji celu, na jaki Inwestycja otrzymała dofinansowanie)</w:t>
      </w:r>
      <w:r w:rsidRPr="0008448F">
        <w:rPr>
          <w:lang w:eastAsia="ar-SA"/>
        </w:rPr>
        <w:t xml:space="preserve">, </w:t>
      </w:r>
    </w:p>
    <w:p w14:paraId="1613B45F" w14:textId="3DD8F70A" w:rsidR="00ED3974" w:rsidRDefault="00ED3974" w:rsidP="00ED3974">
      <w:pPr>
        <w:pStyle w:val="Akapitzlist"/>
        <w:numPr>
          <w:ilvl w:val="0"/>
          <w:numId w:val="36"/>
        </w:numPr>
        <w:suppressAutoHyphens/>
        <w:spacing w:line="276" w:lineRule="auto"/>
        <w:ind w:left="426"/>
        <w:jc w:val="both"/>
        <w:rPr>
          <w:lang w:eastAsia="ar-SA"/>
        </w:rPr>
      </w:pPr>
      <w:r w:rsidRPr="0008448F">
        <w:rPr>
          <w:lang w:eastAsia="ar-SA"/>
        </w:rPr>
        <w:t xml:space="preserve">W okresie trwałości </w:t>
      </w:r>
      <w:r w:rsidR="00874C8D">
        <w:t>Inwestycji</w:t>
      </w:r>
      <w:r w:rsidR="00874C8D">
        <w:rPr>
          <w:lang w:eastAsia="ar-SA"/>
        </w:rPr>
        <w:t xml:space="preserve"> </w:t>
      </w:r>
      <w:r>
        <w:rPr>
          <w:lang w:eastAsia="ar-SA"/>
        </w:rPr>
        <w:t>Beneficjent</w:t>
      </w:r>
      <w:r w:rsidRPr="00EF33BD">
        <w:rPr>
          <w:lang w:eastAsia="ar-SA"/>
        </w:rPr>
        <w:t xml:space="preserve"> </w:t>
      </w:r>
      <w:r w:rsidRPr="0008448F">
        <w:rPr>
          <w:lang w:eastAsia="ar-SA"/>
        </w:rPr>
        <w:t>zobowiązany jest nie zbywać bez zgody Ministra i nie</w:t>
      </w:r>
      <w:r w:rsidR="0081523F">
        <w:rPr>
          <w:lang w:eastAsia="ar-SA"/>
        </w:rPr>
        <w:t xml:space="preserve"> obciążać</w:t>
      </w:r>
      <w:r w:rsidRPr="0008448F">
        <w:rPr>
          <w:lang w:eastAsia="ar-SA"/>
        </w:rPr>
        <w:t xml:space="preserve"> bez zgody Ministra </w:t>
      </w:r>
      <w:r w:rsidR="006446C4" w:rsidRPr="00417DCF">
        <w:rPr>
          <w:i/>
          <w:lang w:eastAsia="ar-SA"/>
        </w:rPr>
        <w:t>elementów składowych Inwestycji</w:t>
      </w:r>
      <w:r w:rsidR="005E0B41">
        <w:t>, w tym nie wynajmować, nie wydzierżawiać i nie oddawać w użyczenie.</w:t>
      </w:r>
    </w:p>
    <w:p w14:paraId="6BD2D7F5" w14:textId="58D58094" w:rsidR="00031C31" w:rsidRPr="005E0B41" w:rsidRDefault="00031C31" w:rsidP="00031C31">
      <w:pPr>
        <w:pStyle w:val="Akapitzlist"/>
        <w:numPr>
          <w:ilvl w:val="0"/>
          <w:numId w:val="36"/>
        </w:numPr>
        <w:suppressAutoHyphens/>
        <w:spacing w:line="276" w:lineRule="auto"/>
        <w:ind w:left="426"/>
        <w:jc w:val="both"/>
        <w:rPr>
          <w:lang w:eastAsia="ar-SA"/>
        </w:rPr>
      </w:pPr>
      <w:r w:rsidRPr="005E0B41">
        <w:rPr>
          <w:lang w:eastAsia="ar-SA"/>
        </w:rPr>
        <w:t xml:space="preserve">W przypadku stwierdzenia zbycia lub obciążania przez Beneficjenta </w:t>
      </w:r>
      <w:r w:rsidRPr="005E0B41">
        <w:rPr>
          <w:i/>
          <w:lang w:eastAsia="ar-SA"/>
        </w:rPr>
        <w:t>elementów składowych Inwestycji</w:t>
      </w:r>
      <w:r w:rsidRPr="005E0B41">
        <w:rPr>
          <w:lang w:eastAsia="ar-SA"/>
        </w:rPr>
        <w:t xml:space="preserve">, bez zgody Ministra w okresie trwałości </w:t>
      </w:r>
      <w:r w:rsidRPr="005E0B41">
        <w:t>Inwestycji</w:t>
      </w:r>
      <w:r w:rsidRPr="005E0B41">
        <w:rPr>
          <w:lang w:eastAsia="ar-SA"/>
        </w:rPr>
        <w:t>, Minister może nałożyć na Beneficjenta karę umowną:</w:t>
      </w:r>
    </w:p>
    <w:p w14:paraId="12B3B1D7" w14:textId="0C56F090" w:rsidR="00031C31" w:rsidRPr="005E0B41" w:rsidRDefault="00031C31" w:rsidP="00031C31">
      <w:pPr>
        <w:pStyle w:val="pf0"/>
        <w:spacing w:before="0" w:beforeAutospacing="0" w:after="0" w:afterAutospacing="0"/>
        <w:ind w:left="720"/>
      </w:pPr>
      <w:r w:rsidRPr="005E0B41">
        <w:rPr>
          <w:rStyle w:val="cf01"/>
          <w:rFonts w:ascii="Times New Roman" w:hAnsi="Times New Roman" w:cs="Times New Roman"/>
          <w:sz w:val="24"/>
          <w:szCs w:val="24"/>
        </w:rPr>
        <w:t xml:space="preserve">- w kwocie określonej w § </w:t>
      </w:r>
      <w:r w:rsidRPr="005E0B41">
        <w:rPr>
          <w:rStyle w:val="cf11"/>
          <w:rFonts w:ascii="Times New Roman" w:hAnsi="Times New Roman" w:cs="Times New Roman"/>
          <w:sz w:val="24"/>
          <w:szCs w:val="24"/>
        </w:rPr>
        <w:t>3</w:t>
      </w:r>
      <w:r w:rsidRPr="005E0B41">
        <w:rPr>
          <w:rStyle w:val="cf01"/>
          <w:rFonts w:ascii="Times New Roman" w:hAnsi="Times New Roman" w:cs="Times New Roman"/>
          <w:sz w:val="24"/>
          <w:szCs w:val="24"/>
        </w:rPr>
        <w:t xml:space="preserve"> ust. </w:t>
      </w:r>
      <w:r w:rsidRPr="005E0B41">
        <w:rPr>
          <w:rStyle w:val="cf11"/>
          <w:rFonts w:ascii="Times New Roman" w:hAnsi="Times New Roman" w:cs="Times New Roman"/>
          <w:sz w:val="24"/>
          <w:szCs w:val="24"/>
        </w:rPr>
        <w:t xml:space="preserve">2 jeżeli zbycie lub obciążenie </w:t>
      </w:r>
      <w:r w:rsidRPr="005E0B41">
        <w:rPr>
          <w:i/>
          <w:lang w:eastAsia="ar-SA"/>
        </w:rPr>
        <w:t>elementów składowych Inwestycji</w:t>
      </w:r>
      <w:r w:rsidRPr="005E0B41">
        <w:rPr>
          <w:rStyle w:val="cf11"/>
          <w:rFonts w:ascii="Times New Roman" w:hAnsi="Times New Roman" w:cs="Times New Roman"/>
          <w:sz w:val="24"/>
          <w:szCs w:val="24"/>
        </w:rPr>
        <w:t xml:space="preserve"> nastąpiło </w:t>
      </w:r>
      <w:r w:rsidRPr="005E0B41">
        <w:rPr>
          <w:rStyle w:val="cf01"/>
          <w:rFonts w:ascii="Times New Roman" w:hAnsi="Times New Roman" w:cs="Times New Roman"/>
          <w:sz w:val="24"/>
          <w:szCs w:val="24"/>
        </w:rPr>
        <w:t>od 1 stycznia 2026 r. do 31 grudnia 2026 r.,</w:t>
      </w:r>
    </w:p>
    <w:p w14:paraId="12BA44DF" w14:textId="6891F0C4" w:rsidR="00031C31" w:rsidRPr="005E0B41" w:rsidRDefault="00031C31" w:rsidP="00031C31">
      <w:pPr>
        <w:pStyle w:val="pf1"/>
        <w:spacing w:before="0" w:beforeAutospacing="0" w:after="0" w:afterAutospacing="0"/>
        <w:ind w:left="720"/>
      </w:pPr>
      <w:r w:rsidRPr="005E0B41">
        <w:rPr>
          <w:rStyle w:val="cf01"/>
          <w:rFonts w:ascii="Times New Roman" w:hAnsi="Times New Roman" w:cs="Times New Roman"/>
          <w:sz w:val="24"/>
          <w:szCs w:val="24"/>
        </w:rPr>
        <w:t xml:space="preserve">- stanowiącą 80 % kwoty określonej w § 3 ust. 2, </w:t>
      </w:r>
      <w:r w:rsidRPr="005E0B41">
        <w:rPr>
          <w:rStyle w:val="cf11"/>
          <w:rFonts w:ascii="Times New Roman" w:hAnsi="Times New Roman" w:cs="Times New Roman"/>
          <w:sz w:val="24"/>
          <w:szCs w:val="24"/>
        </w:rPr>
        <w:t xml:space="preserve">jeżeli zbycie lub obciążenie </w:t>
      </w:r>
      <w:r w:rsidRPr="005E0B41">
        <w:rPr>
          <w:i/>
          <w:lang w:eastAsia="ar-SA"/>
        </w:rPr>
        <w:t>elementów składowych Inwestycji</w:t>
      </w:r>
      <w:r w:rsidRPr="005E0B41">
        <w:rPr>
          <w:rStyle w:val="cf11"/>
          <w:rFonts w:ascii="Times New Roman" w:hAnsi="Times New Roman" w:cs="Times New Roman"/>
          <w:sz w:val="24"/>
          <w:szCs w:val="24"/>
        </w:rPr>
        <w:t xml:space="preserve"> nastąpiło </w:t>
      </w:r>
      <w:r w:rsidRPr="005E0B41">
        <w:rPr>
          <w:rStyle w:val="cf01"/>
          <w:rFonts w:ascii="Times New Roman" w:hAnsi="Times New Roman" w:cs="Times New Roman"/>
          <w:sz w:val="24"/>
          <w:szCs w:val="24"/>
        </w:rPr>
        <w:t>od 1 stycznia 2027 r. do 31 grudnia 2027 r.,</w:t>
      </w:r>
    </w:p>
    <w:p w14:paraId="0EF0E898" w14:textId="391C4477" w:rsidR="00031C31" w:rsidRPr="005E0B41" w:rsidRDefault="00031C31" w:rsidP="00031C31">
      <w:pPr>
        <w:pStyle w:val="pf1"/>
        <w:spacing w:before="0" w:beforeAutospacing="0" w:after="0" w:afterAutospacing="0"/>
        <w:ind w:left="720"/>
      </w:pPr>
      <w:r w:rsidRPr="005E0B41">
        <w:rPr>
          <w:rStyle w:val="cf01"/>
          <w:rFonts w:ascii="Times New Roman" w:hAnsi="Times New Roman" w:cs="Times New Roman"/>
          <w:sz w:val="24"/>
          <w:szCs w:val="24"/>
        </w:rPr>
        <w:t xml:space="preserve">- stanowiącą 60 % kwoty określonej w § 3 ust. 2, </w:t>
      </w:r>
      <w:r w:rsidRPr="005E0B41">
        <w:rPr>
          <w:rStyle w:val="cf11"/>
          <w:rFonts w:ascii="Times New Roman" w:hAnsi="Times New Roman" w:cs="Times New Roman"/>
          <w:sz w:val="24"/>
          <w:szCs w:val="24"/>
        </w:rPr>
        <w:t xml:space="preserve">jeżeli zbycie lub obciążenie </w:t>
      </w:r>
      <w:r w:rsidRPr="005E0B41">
        <w:rPr>
          <w:i/>
          <w:lang w:eastAsia="ar-SA"/>
        </w:rPr>
        <w:t>elementów składowych Inwestycji</w:t>
      </w:r>
      <w:r w:rsidRPr="005E0B41">
        <w:rPr>
          <w:rStyle w:val="cf11"/>
          <w:rFonts w:ascii="Times New Roman" w:hAnsi="Times New Roman" w:cs="Times New Roman"/>
          <w:sz w:val="24"/>
          <w:szCs w:val="24"/>
        </w:rPr>
        <w:t xml:space="preserve"> nastąpiło </w:t>
      </w:r>
      <w:r w:rsidRPr="005E0B41">
        <w:rPr>
          <w:rStyle w:val="cf01"/>
          <w:rFonts w:ascii="Times New Roman" w:hAnsi="Times New Roman" w:cs="Times New Roman"/>
          <w:sz w:val="24"/>
          <w:szCs w:val="24"/>
        </w:rPr>
        <w:t>od 1 stycznia 2028 r. do 31 grudnia 2028 r.,</w:t>
      </w:r>
    </w:p>
    <w:p w14:paraId="4B17D0EE" w14:textId="1E233A53" w:rsidR="00031C31" w:rsidRPr="005E0B41" w:rsidRDefault="00031C31" w:rsidP="00031C31">
      <w:pPr>
        <w:pStyle w:val="pf1"/>
        <w:spacing w:before="0" w:beforeAutospacing="0" w:after="0" w:afterAutospacing="0"/>
        <w:ind w:left="720"/>
      </w:pPr>
      <w:r w:rsidRPr="005E0B41">
        <w:rPr>
          <w:rStyle w:val="cf01"/>
          <w:rFonts w:ascii="Times New Roman" w:hAnsi="Times New Roman" w:cs="Times New Roman"/>
          <w:sz w:val="24"/>
          <w:szCs w:val="24"/>
        </w:rPr>
        <w:lastRenderedPageBreak/>
        <w:t xml:space="preserve">- stanowiącą 40 % kwoty określonej w § 3 ust. 2, </w:t>
      </w:r>
      <w:r w:rsidRPr="005E0B41">
        <w:rPr>
          <w:rStyle w:val="cf11"/>
          <w:rFonts w:ascii="Times New Roman" w:hAnsi="Times New Roman" w:cs="Times New Roman"/>
          <w:sz w:val="24"/>
          <w:szCs w:val="24"/>
        </w:rPr>
        <w:t xml:space="preserve">jeżeli zbycie lub obciążenie </w:t>
      </w:r>
      <w:r w:rsidRPr="005E0B41">
        <w:rPr>
          <w:i/>
          <w:lang w:eastAsia="ar-SA"/>
        </w:rPr>
        <w:t>elementów składowych Inwestycji</w:t>
      </w:r>
      <w:r w:rsidRPr="005E0B41">
        <w:rPr>
          <w:rStyle w:val="cf11"/>
          <w:rFonts w:ascii="Times New Roman" w:hAnsi="Times New Roman" w:cs="Times New Roman"/>
          <w:sz w:val="24"/>
          <w:szCs w:val="24"/>
        </w:rPr>
        <w:t xml:space="preserve"> nastąpiło</w:t>
      </w:r>
      <w:r w:rsidRPr="005E0B41">
        <w:rPr>
          <w:rStyle w:val="cf01"/>
          <w:rFonts w:ascii="Times New Roman" w:hAnsi="Times New Roman" w:cs="Times New Roman"/>
          <w:sz w:val="24"/>
          <w:szCs w:val="24"/>
        </w:rPr>
        <w:t xml:space="preserve"> od 1 stycznia 2029 r. do 31 grudnia 2029 r.,</w:t>
      </w:r>
    </w:p>
    <w:p w14:paraId="6BB71FC3" w14:textId="292F7845" w:rsidR="00031C31" w:rsidRPr="005E0B41" w:rsidRDefault="00031C31" w:rsidP="00031C31">
      <w:pPr>
        <w:pStyle w:val="NormalnyWeb"/>
        <w:spacing w:before="0" w:beforeAutospacing="0" w:after="0" w:afterAutospacing="0"/>
        <w:ind w:left="720"/>
      </w:pPr>
      <w:r w:rsidRPr="005E0B41">
        <w:rPr>
          <w:rStyle w:val="cf01"/>
          <w:rFonts w:ascii="Times New Roman" w:hAnsi="Times New Roman" w:cs="Times New Roman"/>
          <w:sz w:val="24"/>
          <w:szCs w:val="24"/>
        </w:rPr>
        <w:t xml:space="preserve">- stanowiącą 20 % kwoty określonej w § 3 ust. 2, </w:t>
      </w:r>
      <w:r w:rsidRPr="005E0B41">
        <w:rPr>
          <w:rStyle w:val="cf11"/>
          <w:rFonts w:ascii="Times New Roman" w:hAnsi="Times New Roman" w:cs="Times New Roman"/>
          <w:sz w:val="24"/>
          <w:szCs w:val="24"/>
        </w:rPr>
        <w:t xml:space="preserve">jeżeli zbycie lub obciążenie </w:t>
      </w:r>
      <w:r w:rsidRPr="005E0B41">
        <w:rPr>
          <w:i/>
          <w:lang w:eastAsia="ar-SA"/>
        </w:rPr>
        <w:t>elementów składowych Inwestycji</w:t>
      </w:r>
      <w:r w:rsidRPr="005E0B41">
        <w:rPr>
          <w:rStyle w:val="cf11"/>
          <w:rFonts w:ascii="Times New Roman" w:hAnsi="Times New Roman" w:cs="Times New Roman"/>
          <w:sz w:val="24"/>
          <w:szCs w:val="24"/>
        </w:rPr>
        <w:t xml:space="preserve"> nastąpiło</w:t>
      </w:r>
      <w:r w:rsidRPr="005E0B41">
        <w:rPr>
          <w:rStyle w:val="cf01"/>
          <w:rFonts w:ascii="Times New Roman" w:hAnsi="Times New Roman" w:cs="Times New Roman"/>
          <w:sz w:val="24"/>
          <w:szCs w:val="24"/>
        </w:rPr>
        <w:t xml:space="preserve"> od 1 stycznia 2030 r. do 31 grudnia 2030 r.,</w:t>
      </w:r>
    </w:p>
    <w:p w14:paraId="2CB24D3C" w14:textId="0E7C0F42" w:rsidR="00031C31" w:rsidRPr="005E0B41" w:rsidRDefault="00031C31" w:rsidP="005E0B41">
      <w:pPr>
        <w:pStyle w:val="Akapitzlist"/>
        <w:suppressAutoHyphens/>
        <w:spacing w:line="276" w:lineRule="auto"/>
        <w:ind w:left="426"/>
        <w:jc w:val="both"/>
        <w:rPr>
          <w:lang w:eastAsia="ar-SA"/>
        </w:rPr>
      </w:pPr>
      <w:r w:rsidRPr="005E0B41">
        <w:rPr>
          <w:lang w:eastAsia="ar-SA"/>
        </w:rPr>
        <w:t>płatną w terminie 14 dni od dnia wystąpienia przez Ministra z żądaniem zapłaty kary umownej.</w:t>
      </w:r>
    </w:p>
    <w:p w14:paraId="5F3FDA7E" w14:textId="1626844E" w:rsidR="004D3B3E" w:rsidRDefault="00ED3974" w:rsidP="004D3B3E">
      <w:pPr>
        <w:pStyle w:val="Akapitzlist"/>
        <w:numPr>
          <w:ilvl w:val="0"/>
          <w:numId w:val="36"/>
        </w:numPr>
        <w:suppressAutoHyphens/>
        <w:spacing w:line="276" w:lineRule="auto"/>
        <w:ind w:left="426"/>
        <w:jc w:val="both"/>
        <w:rPr>
          <w:lang w:eastAsia="ar-SA"/>
        </w:rPr>
      </w:pPr>
      <w:r w:rsidRPr="009162B2">
        <w:rPr>
          <w:lang w:eastAsia="ar-SA"/>
        </w:rPr>
        <w:t>W p</w:t>
      </w:r>
      <w:r w:rsidR="00FD2EB4">
        <w:rPr>
          <w:lang w:eastAsia="ar-SA"/>
        </w:rPr>
        <w:t xml:space="preserve">rzypadku stwierdzenia wynajęcia, </w:t>
      </w:r>
      <w:r w:rsidRPr="009162B2">
        <w:rPr>
          <w:lang w:eastAsia="ar-SA"/>
        </w:rPr>
        <w:t>wydzierżawienia</w:t>
      </w:r>
      <w:r w:rsidR="00FD2EB4">
        <w:rPr>
          <w:lang w:eastAsia="ar-SA"/>
        </w:rPr>
        <w:t>, oddania w użyczenie</w:t>
      </w:r>
      <w:r w:rsidR="00031C31">
        <w:rPr>
          <w:lang w:eastAsia="ar-SA"/>
        </w:rPr>
        <w:t xml:space="preserve"> bez zgody Ministra</w:t>
      </w:r>
      <w:r w:rsidRPr="009162B2">
        <w:rPr>
          <w:lang w:eastAsia="ar-SA"/>
        </w:rPr>
        <w:t xml:space="preserve"> przez </w:t>
      </w:r>
      <w:r>
        <w:rPr>
          <w:lang w:eastAsia="ar-SA"/>
        </w:rPr>
        <w:t>Beneficjenta</w:t>
      </w:r>
      <w:r w:rsidRPr="009162B2">
        <w:rPr>
          <w:lang w:eastAsia="ar-SA"/>
        </w:rPr>
        <w:t xml:space="preserve"> </w:t>
      </w:r>
      <w:r w:rsidR="006446C4" w:rsidRPr="006446C4">
        <w:rPr>
          <w:i/>
          <w:lang w:eastAsia="ar-SA"/>
        </w:rPr>
        <w:t>elementów składowych Inwestycji</w:t>
      </w:r>
      <w:r w:rsidRPr="009162B2">
        <w:rPr>
          <w:lang w:eastAsia="ar-SA"/>
        </w:rPr>
        <w:t xml:space="preserve">, </w:t>
      </w:r>
      <w:r w:rsidR="00F96ADE">
        <w:rPr>
          <w:lang w:eastAsia="ar-SA"/>
        </w:rPr>
        <w:br/>
      </w:r>
      <w:r w:rsidRPr="009162B2">
        <w:rPr>
          <w:lang w:eastAsia="ar-SA"/>
        </w:rPr>
        <w:t>w sposób utr</w:t>
      </w:r>
      <w:r>
        <w:rPr>
          <w:lang w:eastAsia="ar-SA"/>
        </w:rPr>
        <w:t>udniający korzystanie zgodnie z </w:t>
      </w:r>
      <w:r w:rsidRPr="009162B2">
        <w:rPr>
          <w:lang w:eastAsia="ar-SA"/>
        </w:rPr>
        <w:t xml:space="preserve">przeznaczeniem z obiektu w okresie trwałości </w:t>
      </w:r>
      <w:r w:rsidR="00874C8D">
        <w:t>Inwestycji</w:t>
      </w:r>
      <w:r w:rsidRPr="009162B2">
        <w:rPr>
          <w:lang w:eastAsia="ar-SA"/>
        </w:rPr>
        <w:t xml:space="preserve">, Minister może nałożyć na </w:t>
      </w:r>
      <w:r>
        <w:rPr>
          <w:lang w:eastAsia="ar-SA"/>
        </w:rPr>
        <w:t>Beneficjenta</w:t>
      </w:r>
      <w:r w:rsidR="005621EE">
        <w:rPr>
          <w:lang w:eastAsia="ar-SA"/>
        </w:rPr>
        <w:t xml:space="preserve"> karę umowną w wysokości </w:t>
      </w:r>
      <w:r w:rsidR="00151C97">
        <w:rPr>
          <w:lang w:eastAsia="ar-SA"/>
        </w:rPr>
        <w:t>5</w:t>
      </w:r>
      <w:r w:rsidRPr="009162B2">
        <w:rPr>
          <w:lang w:eastAsia="ar-SA"/>
        </w:rPr>
        <w:t xml:space="preserve"> % </w:t>
      </w:r>
      <w:bookmarkStart w:id="11" w:name="_Hlk140763615"/>
      <w:r w:rsidR="002C68EA" w:rsidRPr="002C68EA">
        <w:rPr>
          <w:lang w:eastAsia="ar-SA"/>
        </w:rPr>
        <w:t>dotacji celowej, o której mowa w § 3 ust. 2</w:t>
      </w:r>
      <w:bookmarkEnd w:id="11"/>
      <w:r w:rsidR="002C68EA">
        <w:rPr>
          <w:lang w:eastAsia="ar-SA"/>
        </w:rPr>
        <w:t>,</w:t>
      </w:r>
      <w:r w:rsidRPr="009162B2">
        <w:rPr>
          <w:lang w:eastAsia="ar-SA"/>
        </w:rPr>
        <w:t xml:space="preserve"> za każdy </w:t>
      </w:r>
      <w:r w:rsidRPr="000277CD">
        <w:rPr>
          <w:lang w:eastAsia="ar-SA"/>
        </w:rPr>
        <w:t>przypadek naruszenia – płatną w terminie 14 dni od dn</w:t>
      </w:r>
      <w:r w:rsidR="00FD2EB4" w:rsidRPr="000277CD">
        <w:rPr>
          <w:lang w:eastAsia="ar-SA"/>
        </w:rPr>
        <w:t>ia wystąpienia przez Ministra z </w:t>
      </w:r>
      <w:r w:rsidRPr="000277CD">
        <w:rPr>
          <w:lang w:eastAsia="ar-SA"/>
        </w:rPr>
        <w:t>żądaniem zapłaty kary umownej.</w:t>
      </w:r>
    </w:p>
    <w:p w14:paraId="1EF94C73" w14:textId="77777777" w:rsidR="00031C31" w:rsidRPr="003628F4" w:rsidRDefault="00031C31" w:rsidP="00031C31">
      <w:pPr>
        <w:pStyle w:val="Akapitzlist"/>
        <w:numPr>
          <w:ilvl w:val="0"/>
          <w:numId w:val="36"/>
        </w:numPr>
        <w:suppressAutoHyphens/>
        <w:spacing w:line="276" w:lineRule="auto"/>
        <w:ind w:left="426"/>
        <w:jc w:val="both"/>
        <w:rPr>
          <w:color w:val="FF0000"/>
          <w:lang w:eastAsia="ar-SA"/>
        </w:rPr>
      </w:pPr>
      <w:r w:rsidRPr="005E0B41">
        <w:rPr>
          <w:lang w:eastAsia="ar-SA"/>
        </w:rPr>
        <w:t xml:space="preserve">Za każdy przypadek stwierdzenia przez Ministra braku utrzymania założonego efektu rzeczowego przez Beneficjenta, którego dotyczy </w:t>
      </w:r>
      <w:r w:rsidRPr="005E0B41">
        <w:t xml:space="preserve">Inwestycja (tj. braku wykorzystywania Inwestycji do realizacji celu, na jaki Inwestycja otrzymała dofinansowanie), Beneficjent zapłaci karę umowną w kwocie </w:t>
      </w:r>
      <w:r>
        <w:rPr>
          <w:lang w:eastAsia="ar-SA"/>
        </w:rPr>
        <w:t>20</w:t>
      </w:r>
      <w:r w:rsidRPr="009162B2">
        <w:rPr>
          <w:lang w:eastAsia="ar-SA"/>
        </w:rPr>
        <w:t xml:space="preserve"> % </w:t>
      </w:r>
      <w:r w:rsidRPr="002C68EA">
        <w:rPr>
          <w:lang w:eastAsia="ar-SA"/>
        </w:rPr>
        <w:t xml:space="preserve">dotacji celowej, o której mowa w § 3 </w:t>
      </w:r>
      <w:r w:rsidRPr="00633C06">
        <w:rPr>
          <w:color w:val="000000" w:themeColor="text1"/>
          <w:lang w:eastAsia="ar-SA"/>
        </w:rPr>
        <w:t>ust. 2</w:t>
      </w:r>
      <w:r>
        <w:rPr>
          <w:color w:val="000000" w:themeColor="text1"/>
          <w:lang w:eastAsia="ar-SA"/>
        </w:rPr>
        <w:t xml:space="preserve"> </w:t>
      </w:r>
      <w:r w:rsidRPr="000277CD">
        <w:rPr>
          <w:lang w:eastAsia="ar-SA"/>
        </w:rPr>
        <w:t>płatną w terminie 14 dni od dnia wystąpienia przez Ministra z żądaniem zapłaty kary umownej</w:t>
      </w:r>
      <w:r>
        <w:rPr>
          <w:color w:val="000000" w:themeColor="text1"/>
          <w:lang w:eastAsia="ar-SA"/>
        </w:rPr>
        <w:t>. Beneficjent nie może być obciążony więcej niż jedną taką karą umowną w ciągu roku kalendarzowym.</w:t>
      </w:r>
    </w:p>
    <w:p w14:paraId="008F6F82" w14:textId="77777777" w:rsidR="006E462E" w:rsidRPr="005E0B41" w:rsidRDefault="00031C31" w:rsidP="006E462E">
      <w:pPr>
        <w:pStyle w:val="Akapitzlist"/>
        <w:numPr>
          <w:ilvl w:val="0"/>
          <w:numId w:val="36"/>
        </w:numPr>
        <w:suppressAutoHyphens/>
        <w:spacing w:line="276" w:lineRule="auto"/>
        <w:ind w:left="426"/>
        <w:jc w:val="both"/>
        <w:rPr>
          <w:color w:val="FF0000"/>
          <w:lang w:eastAsia="ar-SA"/>
        </w:rPr>
      </w:pPr>
      <w:r>
        <w:rPr>
          <w:color w:val="000000" w:themeColor="text1"/>
          <w:lang w:eastAsia="ar-SA"/>
        </w:rPr>
        <w:t>Kary umowne podlegają sumowaniu. W razie gdy szkody poniesione przez Ministra przewyższają wysokość naliczonych kar umownych, Minister jest uprawniony do dochodzenia odszkodowania uzupełniającego na zadach ogólnych.</w:t>
      </w:r>
      <w:bookmarkStart w:id="12" w:name="_Hlk198036271"/>
    </w:p>
    <w:p w14:paraId="5CF95E20" w14:textId="158043EF" w:rsidR="006E462E" w:rsidRPr="005E0B41" w:rsidRDefault="006E462E" w:rsidP="005E0B41">
      <w:pPr>
        <w:pStyle w:val="Akapitzlist"/>
        <w:numPr>
          <w:ilvl w:val="0"/>
          <w:numId w:val="36"/>
        </w:numPr>
        <w:suppressAutoHyphens/>
        <w:spacing w:line="276" w:lineRule="auto"/>
        <w:ind w:left="426"/>
        <w:jc w:val="both"/>
        <w:rPr>
          <w:lang w:eastAsia="ar-SA"/>
        </w:rPr>
      </w:pPr>
      <w:r w:rsidRPr="005E0B41">
        <w:rPr>
          <w:bCs/>
          <w:lang w:eastAsia="ar-SA"/>
        </w:rPr>
        <w:t xml:space="preserve">W trakcie okresu trwałości Inwestycji z § 13 ust. 1, Beneficjent jest zobowiązany na każde żądanie Ministra, do przedstawienia dowodów </w:t>
      </w:r>
      <w:r w:rsidRPr="005E0B41">
        <w:rPr>
          <w:lang w:eastAsia="ar-SA"/>
        </w:rPr>
        <w:t>utrzymywania założonego efektu rzeczowego</w:t>
      </w:r>
      <w:r w:rsidR="00616A58" w:rsidRPr="005E0B41">
        <w:rPr>
          <w:lang w:eastAsia="ar-SA"/>
        </w:rPr>
        <w:t>, w szczególności</w:t>
      </w:r>
      <w:r w:rsidRPr="005E0B41">
        <w:rPr>
          <w:lang w:eastAsia="ar-SA"/>
        </w:rPr>
        <w:t xml:space="preserve"> w postaci zdjęć uwidaczniających datę ich wykonania</w:t>
      </w:r>
      <w:bookmarkEnd w:id="12"/>
      <w:r w:rsidRPr="005E0B41">
        <w:rPr>
          <w:lang w:eastAsia="ar-SA"/>
        </w:rPr>
        <w:t>.</w:t>
      </w:r>
    </w:p>
    <w:p w14:paraId="3848C40E" w14:textId="77777777" w:rsidR="006E462E" w:rsidRPr="00D02C61" w:rsidRDefault="006E462E" w:rsidP="005E0B41">
      <w:pPr>
        <w:pStyle w:val="Akapitzlist"/>
        <w:suppressAutoHyphens/>
        <w:spacing w:line="276" w:lineRule="auto"/>
        <w:ind w:left="426"/>
        <w:jc w:val="both"/>
        <w:rPr>
          <w:color w:val="FF0000"/>
          <w:lang w:eastAsia="ar-SA"/>
        </w:rPr>
      </w:pPr>
    </w:p>
    <w:p w14:paraId="68F03168" w14:textId="769E905A" w:rsidR="004D3B3E" w:rsidRPr="0008448F" w:rsidRDefault="00031C31" w:rsidP="004D3B3E">
      <w:pPr>
        <w:pStyle w:val="Akapitzlist"/>
        <w:suppressAutoHyphens/>
        <w:spacing w:line="276" w:lineRule="auto"/>
        <w:ind w:left="426"/>
        <w:jc w:val="both"/>
        <w:rPr>
          <w:lang w:eastAsia="ar-SA"/>
        </w:rPr>
      </w:pPr>
      <w:r>
        <w:rPr>
          <w:lang w:eastAsia="ar-SA"/>
        </w:rPr>
        <w:t xml:space="preserve"> </w:t>
      </w:r>
    </w:p>
    <w:p w14:paraId="1A52E403" w14:textId="01A2E4C6" w:rsidR="00380B4D" w:rsidRPr="00380B4D" w:rsidRDefault="000F176D" w:rsidP="00380B4D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§</w:t>
      </w:r>
      <w:r w:rsidR="00ED3974">
        <w:rPr>
          <w:rFonts w:eastAsia="Times New Roman"/>
          <w:b/>
          <w:bCs/>
          <w:lang w:eastAsia="ar-SA"/>
        </w:rPr>
        <w:t xml:space="preserve"> </w:t>
      </w:r>
      <w:r>
        <w:rPr>
          <w:rFonts w:eastAsia="Times New Roman"/>
          <w:b/>
          <w:bCs/>
          <w:lang w:eastAsia="ar-SA"/>
        </w:rPr>
        <w:t>1</w:t>
      </w:r>
      <w:r w:rsidR="00EB126A">
        <w:rPr>
          <w:rFonts w:eastAsia="Times New Roman"/>
          <w:b/>
          <w:bCs/>
          <w:lang w:eastAsia="ar-SA"/>
        </w:rPr>
        <w:t>4</w:t>
      </w:r>
      <w:r>
        <w:rPr>
          <w:rFonts w:eastAsia="Times New Roman"/>
          <w:b/>
          <w:bCs/>
          <w:lang w:eastAsia="ar-SA"/>
        </w:rPr>
        <w:t>.</w:t>
      </w:r>
    </w:p>
    <w:p w14:paraId="790214B6" w14:textId="77777777" w:rsidR="00380B4D" w:rsidRPr="00B77D0F" w:rsidRDefault="00380B4D" w:rsidP="00380B4D">
      <w:pPr>
        <w:pStyle w:val="Akapitzlist"/>
        <w:spacing w:line="276" w:lineRule="auto"/>
        <w:ind w:left="0"/>
        <w:jc w:val="center"/>
        <w:rPr>
          <w:b/>
          <w:bCs/>
          <w:spacing w:val="-4"/>
        </w:rPr>
      </w:pPr>
      <w:r w:rsidRPr="00B77D0F">
        <w:rPr>
          <w:b/>
          <w:bCs/>
          <w:spacing w:val="-4"/>
        </w:rPr>
        <w:t xml:space="preserve">Przetwarzanie </w:t>
      </w:r>
      <w:r>
        <w:rPr>
          <w:b/>
          <w:bCs/>
          <w:spacing w:val="-4"/>
        </w:rPr>
        <w:t>d</w:t>
      </w:r>
      <w:r w:rsidRPr="00B77D0F">
        <w:rPr>
          <w:b/>
          <w:bCs/>
          <w:spacing w:val="-4"/>
        </w:rPr>
        <w:t xml:space="preserve">anych </w:t>
      </w:r>
      <w:r>
        <w:rPr>
          <w:b/>
          <w:bCs/>
          <w:spacing w:val="-4"/>
        </w:rPr>
        <w:t>o</w:t>
      </w:r>
      <w:r w:rsidRPr="00B77D0F">
        <w:rPr>
          <w:b/>
          <w:bCs/>
          <w:spacing w:val="-4"/>
        </w:rPr>
        <w:t>sobowych</w:t>
      </w:r>
    </w:p>
    <w:p w14:paraId="5FE19136" w14:textId="3DCD4075" w:rsidR="00380B4D" w:rsidRPr="00B77D0F" w:rsidRDefault="00380B4D" w:rsidP="00380B4D">
      <w:pPr>
        <w:pStyle w:val="Akapitzlist"/>
        <w:spacing w:line="276" w:lineRule="auto"/>
        <w:ind w:left="0"/>
        <w:jc w:val="both"/>
        <w:rPr>
          <w:spacing w:val="-4"/>
        </w:rPr>
      </w:pPr>
      <w:bookmarkStart w:id="13" w:name="_Hlk140763649"/>
      <w:r w:rsidRPr="00B77D0F">
        <w:rPr>
          <w:spacing w:val="-4"/>
        </w:rPr>
        <w:t xml:space="preserve">Spełniając obowiązek informacyjny wynikający 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04.05.2016), zwanego dalej „RODO”, </w:t>
      </w:r>
      <w:r w:rsidR="005B2D34">
        <w:rPr>
          <w:spacing w:val="-4"/>
        </w:rPr>
        <w:t>Minister informuje, że:</w:t>
      </w:r>
    </w:p>
    <w:bookmarkEnd w:id="13"/>
    <w:p w14:paraId="6B8CB1A3" w14:textId="77777777" w:rsidR="00380B4D" w:rsidRDefault="00380B4D" w:rsidP="00380B4D">
      <w:pPr>
        <w:pStyle w:val="Akapitzlist"/>
        <w:numPr>
          <w:ilvl w:val="0"/>
          <w:numId w:val="40"/>
        </w:numPr>
        <w:spacing w:line="276" w:lineRule="auto"/>
        <w:jc w:val="both"/>
        <w:rPr>
          <w:spacing w:val="-4"/>
        </w:rPr>
      </w:pPr>
      <w:r w:rsidRPr="00B77D0F">
        <w:rPr>
          <w:spacing w:val="-4"/>
        </w:rPr>
        <w:t xml:space="preserve">dane osobowe osób wskazanych do kontaktu przy realizacji Umowy (np. kontaktów bieżących) ze strony </w:t>
      </w:r>
      <w:r>
        <w:rPr>
          <w:spacing w:val="-4"/>
        </w:rPr>
        <w:t>Beneficjenta</w:t>
      </w:r>
      <w:r w:rsidRPr="00B77D0F">
        <w:rPr>
          <w:spacing w:val="-4"/>
        </w:rPr>
        <w:t>, są przetwarzane przez</w:t>
      </w:r>
      <w:r>
        <w:rPr>
          <w:spacing w:val="-4"/>
        </w:rPr>
        <w:t xml:space="preserve"> Ministra</w:t>
      </w:r>
      <w:r w:rsidRPr="00B77D0F">
        <w:rPr>
          <w:spacing w:val="-4"/>
        </w:rPr>
        <w:t xml:space="preserve"> któr</w:t>
      </w:r>
      <w:r>
        <w:rPr>
          <w:spacing w:val="-4"/>
        </w:rPr>
        <w:t>y</w:t>
      </w:r>
      <w:r w:rsidRPr="00B77D0F">
        <w:rPr>
          <w:spacing w:val="-4"/>
        </w:rPr>
        <w:t xml:space="preserve"> pełni fun</w:t>
      </w:r>
      <w:r>
        <w:rPr>
          <w:spacing w:val="-4"/>
        </w:rPr>
        <w:t>kcję administratora tych danych;</w:t>
      </w:r>
    </w:p>
    <w:p w14:paraId="60EE3BBF" w14:textId="160DBAB9" w:rsidR="00380B4D" w:rsidRDefault="00380B4D" w:rsidP="00380B4D">
      <w:pPr>
        <w:pStyle w:val="Akapitzlist"/>
        <w:numPr>
          <w:ilvl w:val="0"/>
          <w:numId w:val="40"/>
        </w:numPr>
        <w:spacing w:line="276" w:lineRule="auto"/>
        <w:jc w:val="both"/>
        <w:rPr>
          <w:spacing w:val="-4"/>
        </w:rPr>
      </w:pPr>
      <w:r w:rsidRPr="00E429A6">
        <w:rPr>
          <w:spacing w:val="-4"/>
        </w:rPr>
        <w:t xml:space="preserve">w </w:t>
      </w:r>
      <w:r w:rsidR="00E117D0">
        <w:rPr>
          <w:spacing w:val="-4"/>
        </w:rPr>
        <w:t>Ministerstwie Edukacji Narodowej</w:t>
      </w:r>
      <w:r w:rsidRPr="00E429A6">
        <w:rPr>
          <w:spacing w:val="-4"/>
        </w:rPr>
        <w:t xml:space="preserve"> został powołany inspektor ochrony danych, z którym kontaktować się można pod adresem: </w:t>
      </w:r>
      <w:r w:rsidR="00E117D0">
        <w:t>inspektor@me</w:t>
      </w:r>
      <w:r w:rsidR="00E117D0" w:rsidRPr="000332D2">
        <w:t>n.gov.pl</w:t>
      </w:r>
      <w:r>
        <w:rPr>
          <w:spacing w:val="-4"/>
        </w:rPr>
        <w:t>;</w:t>
      </w:r>
    </w:p>
    <w:p w14:paraId="23DA1DAF" w14:textId="05EB1978" w:rsidR="00380B4D" w:rsidRDefault="00380B4D" w:rsidP="00380B4D">
      <w:pPr>
        <w:pStyle w:val="Akapitzlist"/>
        <w:numPr>
          <w:ilvl w:val="0"/>
          <w:numId w:val="40"/>
        </w:numPr>
        <w:spacing w:line="276" w:lineRule="auto"/>
        <w:jc w:val="both"/>
        <w:rPr>
          <w:spacing w:val="-4"/>
        </w:rPr>
      </w:pPr>
      <w:r w:rsidRPr="00E429A6">
        <w:rPr>
          <w:spacing w:val="-4"/>
        </w:rPr>
        <w:t xml:space="preserve">dane osobowe osób, o których mowa w pkt 1, są przetwarzane na podstawie art. 6 ust. 1 lit. </w:t>
      </w:r>
      <w:r w:rsidR="003975A9">
        <w:rPr>
          <w:spacing w:val="-4"/>
        </w:rPr>
        <w:t>c</w:t>
      </w:r>
      <w:r w:rsidRPr="00E429A6">
        <w:rPr>
          <w:spacing w:val="-4"/>
        </w:rPr>
        <w:t xml:space="preserve">) i </w:t>
      </w:r>
      <w:r w:rsidR="003975A9">
        <w:rPr>
          <w:spacing w:val="-4"/>
        </w:rPr>
        <w:t>f</w:t>
      </w:r>
      <w:r w:rsidRPr="00E429A6">
        <w:rPr>
          <w:spacing w:val="-4"/>
        </w:rPr>
        <w:t>) RODO w celu związanym</w:t>
      </w:r>
      <w:r>
        <w:rPr>
          <w:spacing w:val="-4"/>
        </w:rPr>
        <w:t xml:space="preserve"> z wykonaniem niniejszej Umowy</w:t>
      </w:r>
      <w:r w:rsidR="003975A9">
        <w:rPr>
          <w:spacing w:val="-4"/>
        </w:rPr>
        <w:t xml:space="preserve"> oraz realizacją obowiązków archiwizacyjnych wnikających z ustawy z dnia </w:t>
      </w:r>
      <w:r w:rsidR="003975A9" w:rsidRPr="003975A9">
        <w:rPr>
          <w:spacing w:val="-4"/>
        </w:rPr>
        <w:t>14 lipca 1983 r. o narodowym zasobie archiwalnym i archiwach</w:t>
      </w:r>
      <w:r>
        <w:rPr>
          <w:spacing w:val="-4"/>
        </w:rPr>
        <w:t>;</w:t>
      </w:r>
    </w:p>
    <w:p w14:paraId="01B17B60" w14:textId="77777777" w:rsidR="00380B4D" w:rsidRDefault="00380B4D" w:rsidP="00380B4D">
      <w:pPr>
        <w:pStyle w:val="Akapitzlist"/>
        <w:numPr>
          <w:ilvl w:val="0"/>
          <w:numId w:val="40"/>
        </w:numPr>
        <w:spacing w:line="276" w:lineRule="auto"/>
        <w:jc w:val="both"/>
        <w:rPr>
          <w:spacing w:val="-4"/>
        </w:rPr>
      </w:pPr>
      <w:r w:rsidRPr="00E429A6">
        <w:rPr>
          <w:spacing w:val="-4"/>
        </w:rPr>
        <w:lastRenderedPageBreak/>
        <w:t>dane osobowe nie będą udostępniane innym podmiotom n</w:t>
      </w:r>
      <w:r>
        <w:rPr>
          <w:spacing w:val="-4"/>
        </w:rPr>
        <w:t>iż wynika to z przepisów prawa;</w:t>
      </w:r>
    </w:p>
    <w:p w14:paraId="10D6B937" w14:textId="77777777" w:rsidR="00380B4D" w:rsidRDefault="00380B4D" w:rsidP="00380B4D">
      <w:pPr>
        <w:pStyle w:val="Akapitzlist"/>
        <w:numPr>
          <w:ilvl w:val="0"/>
          <w:numId w:val="40"/>
        </w:numPr>
        <w:spacing w:line="276" w:lineRule="auto"/>
        <w:jc w:val="both"/>
        <w:rPr>
          <w:spacing w:val="-4"/>
        </w:rPr>
      </w:pPr>
      <w:r w:rsidRPr="00E429A6">
        <w:rPr>
          <w:spacing w:val="-4"/>
        </w:rPr>
        <w:t>dane osobowe nie będą przekazywane do państwa trzeciego l</w:t>
      </w:r>
      <w:r>
        <w:rPr>
          <w:spacing w:val="-4"/>
        </w:rPr>
        <w:t>ub organizacji międzynarodowej;</w:t>
      </w:r>
    </w:p>
    <w:p w14:paraId="188C3453" w14:textId="77777777" w:rsidR="00380B4D" w:rsidRDefault="00380B4D" w:rsidP="00380B4D">
      <w:pPr>
        <w:pStyle w:val="Akapitzlist"/>
        <w:numPr>
          <w:ilvl w:val="0"/>
          <w:numId w:val="40"/>
        </w:numPr>
        <w:spacing w:line="276" w:lineRule="auto"/>
        <w:jc w:val="both"/>
        <w:rPr>
          <w:spacing w:val="-4"/>
        </w:rPr>
      </w:pPr>
      <w:r w:rsidRPr="00E429A6">
        <w:rPr>
          <w:spacing w:val="-4"/>
        </w:rPr>
        <w:t>dane osobowe nie będą służyły do zautomatyzowanego podejmo</w:t>
      </w:r>
      <w:r>
        <w:rPr>
          <w:spacing w:val="-4"/>
        </w:rPr>
        <w:t>wania decyzji oraz profilowania;</w:t>
      </w:r>
    </w:p>
    <w:p w14:paraId="42E31DCF" w14:textId="1FF45D47" w:rsidR="00380B4D" w:rsidRPr="007618EA" w:rsidRDefault="00380B4D">
      <w:pPr>
        <w:pStyle w:val="Akapitzlist"/>
        <w:numPr>
          <w:ilvl w:val="0"/>
          <w:numId w:val="40"/>
        </w:numPr>
        <w:spacing w:line="276" w:lineRule="auto"/>
        <w:jc w:val="both"/>
        <w:rPr>
          <w:spacing w:val="-4"/>
        </w:rPr>
      </w:pPr>
      <w:r w:rsidRPr="00E429A6">
        <w:rPr>
          <w:spacing w:val="-4"/>
        </w:rPr>
        <w:t>dane osobowe, o których mowa w pkt 1, będą przechowywane przez okres niezbędny do realizacji Umowy, a po tym czasie przez okres oraz w zakresie wymaganym przez przepisy powszechnie obowiązującego prawa</w:t>
      </w:r>
      <w:r>
        <w:rPr>
          <w:spacing w:val="-4"/>
        </w:rPr>
        <w:t>;</w:t>
      </w:r>
    </w:p>
    <w:p w14:paraId="1DFB55D5" w14:textId="7CAB2775" w:rsidR="00380B4D" w:rsidRDefault="00380B4D" w:rsidP="00380B4D">
      <w:pPr>
        <w:pStyle w:val="Akapitzlist"/>
        <w:numPr>
          <w:ilvl w:val="0"/>
          <w:numId w:val="40"/>
        </w:numPr>
        <w:spacing w:line="276" w:lineRule="auto"/>
        <w:jc w:val="both"/>
        <w:rPr>
          <w:spacing w:val="-4"/>
        </w:rPr>
      </w:pPr>
      <w:r w:rsidRPr="00E429A6">
        <w:rPr>
          <w:spacing w:val="-4"/>
        </w:rPr>
        <w:t>osoby, o których mowa w pkt 1</w:t>
      </w:r>
      <w:r w:rsidR="00CA30BB">
        <w:rPr>
          <w:spacing w:val="-4"/>
        </w:rPr>
        <w:t>,</w:t>
      </w:r>
      <w:r w:rsidRPr="00E429A6">
        <w:rPr>
          <w:spacing w:val="-4"/>
        </w:rPr>
        <w:t xml:space="preserve"> mają prawo do:</w:t>
      </w:r>
    </w:p>
    <w:p w14:paraId="4E1898BB" w14:textId="608F325A" w:rsidR="00380B4D" w:rsidRDefault="00380B4D" w:rsidP="00380B4D">
      <w:pPr>
        <w:pStyle w:val="Akapitzlist"/>
        <w:numPr>
          <w:ilvl w:val="0"/>
          <w:numId w:val="41"/>
        </w:numPr>
        <w:spacing w:line="276" w:lineRule="auto"/>
        <w:jc w:val="both"/>
        <w:rPr>
          <w:spacing w:val="-4"/>
        </w:rPr>
      </w:pPr>
      <w:r w:rsidRPr="00E429A6">
        <w:rPr>
          <w:spacing w:val="-4"/>
        </w:rPr>
        <w:t xml:space="preserve">dostępu do danych osobowych </w:t>
      </w:r>
      <w:r w:rsidR="00CA30BB">
        <w:rPr>
          <w:spacing w:val="-4"/>
        </w:rPr>
        <w:t>ich</w:t>
      </w:r>
      <w:r w:rsidRPr="00E429A6">
        <w:rPr>
          <w:spacing w:val="-4"/>
        </w:rPr>
        <w:t xml:space="preserve"> dotyczących, na podstawie art. 15 RODO,</w:t>
      </w:r>
    </w:p>
    <w:p w14:paraId="20A81B4C" w14:textId="77777777" w:rsidR="00380B4D" w:rsidRDefault="00380B4D" w:rsidP="00380B4D">
      <w:pPr>
        <w:pStyle w:val="Akapitzlist"/>
        <w:numPr>
          <w:ilvl w:val="0"/>
          <w:numId w:val="41"/>
        </w:numPr>
        <w:spacing w:line="276" w:lineRule="auto"/>
        <w:jc w:val="both"/>
        <w:rPr>
          <w:spacing w:val="-4"/>
        </w:rPr>
      </w:pPr>
      <w:r w:rsidRPr="00E429A6">
        <w:rPr>
          <w:spacing w:val="-4"/>
        </w:rPr>
        <w:t>sprostowania danych osobowych, na podstawie art. 16 RODO,</w:t>
      </w:r>
    </w:p>
    <w:p w14:paraId="6C2BF285" w14:textId="77777777" w:rsidR="00380B4D" w:rsidRPr="00E429A6" w:rsidRDefault="00380B4D" w:rsidP="00380B4D">
      <w:pPr>
        <w:pStyle w:val="Akapitzlist"/>
        <w:numPr>
          <w:ilvl w:val="0"/>
          <w:numId w:val="41"/>
        </w:numPr>
        <w:spacing w:line="276" w:lineRule="auto"/>
        <w:jc w:val="both"/>
        <w:rPr>
          <w:spacing w:val="-4"/>
        </w:rPr>
      </w:pPr>
      <w:r w:rsidRPr="00E429A6">
        <w:rPr>
          <w:spacing w:val="-4"/>
        </w:rPr>
        <w:t>żądania od administratora ograniczenia przetwarzania danych osobowych, na podstawie art. 18 RODO, z zastrzeżeniem przypadków, o któ</w:t>
      </w:r>
      <w:r>
        <w:rPr>
          <w:spacing w:val="-4"/>
        </w:rPr>
        <w:t>rych mowa w art. 18 ust. 2 RODO;</w:t>
      </w:r>
    </w:p>
    <w:p w14:paraId="1881EBBC" w14:textId="4D15BC53" w:rsidR="00380B4D" w:rsidRPr="00E429A6" w:rsidRDefault="00CA30BB" w:rsidP="00380B4D">
      <w:pPr>
        <w:pStyle w:val="Akapitzlist"/>
        <w:numPr>
          <w:ilvl w:val="0"/>
          <w:numId w:val="40"/>
        </w:numPr>
        <w:spacing w:line="276" w:lineRule="auto"/>
        <w:jc w:val="both"/>
        <w:rPr>
          <w:spacing w:val="-4"/>
        </w:rPr>
      </w:pPr>
      <w:r>
        <w:rPr>
          <w:spacing w:val="-4"/>
        </w:rPr>
        <w:t>o</w:t>
      </w:r>
      <w:r w:rsidR="00380B4D" w:rsidRPr="00E429A6">
        <w:rPr>
          <w:spacing w:val="-4"/>
        </w:rPr>
        <w:t xml:space="preserve">sobom, </w:t>
      </w:r>
      <w:bookmarkStart w:id="14" w:name="_Hlk140763738"/>
      <w:r w:rsidR="00380B4D" w:rsidRPr="00E429A6">
        <w:rPr>
          <w:spacing w:val="-4"/>
        </w:rPr>
        <w:t>o których mowa w pkt 1</w:t>
      </w:r>
      <w:r>
        <w:rPr>
          <w:spacing w:val="-4"/>
        </w:rPr>
        <w:t>,</w:t>
      </w:r>
      <w:r w:rsidR="00380B4D" w:rsidRPr="00E429A6">
        <w:rPr>
          <w:spacing w:val="-4"/>
        </w:rPr>
        <w:t xml:space="preserve"> przysługuje prawo wniesienia skargi do organu nadzorczego </w:t>
      </w:r>
      <w:r w:rsidR="003975A9">
        <w:rPr>
          <w:spacing w:val="-4"/>
        </w:rPr>
        <w:t xml:space="preserve">tj. Prezesa Urzędu Ochrony Danych Osobowych </w:t>
      </w:r>
      <w:r w:rsidR="00380B4D" w:rsidRPr="00E429A6">
        <w:rPr>
          <w:spacing w:val="-4"/>
        </w:rPr>
        <w:t>w sposób i w trybie określony</w:t>
      </w:r>
      <w:r w:rsidR="003975A9">
        <w:rPr>
          <w:spacing w:val="-4"/>
        </w:rPr>
        <w:t>m</w:t>
      </w:r>
      <w:r w:rsidR="00380B4D" w:rsidRPr="00E429A6">
        <w:rPr>
          <w:spacing w:val="-4"/>
        </w:rPr>
        <w:t xml:space="preserve"> w przepisach RODO oraz prawa polskiego, w szczególności ustawy o ochronie danych osobowych, gdy uzna</w:t>
      </w:r>
      <w:r>
        <w:rPr>
          <w:spacing w:val="-4"/>
        </w:rPr>
        <w:t>ją</w:t>
      </w:r>
      <w:r w:rsidR="00380B4D" w:rsidRPr="00E429A6">
        <w:rPr>
          <w:spacing w:val="-4"/>
        </w:rPr>
        <w:t xml:space="preserve">, że przetwarzanie </w:t>
      </w:r>
      <w:r>
        <w:rPr>
          <w:spacing w:val="-4"/>
        </w:rPr>
        <w:t xml:space="preserve">ich </w:t>
      </w:r>
      <w:r w:rsidR="00380B4D" w:rsidRPr="00E429A6">
        <w:rPr>
          <w:spacing w:val="-4"/>
        </w:rPr>
        <w:t>danych osobowych narusza przepisy RODO.</w:t>
      </w:r>
      <w:bookmarkEnd w:id="14"/>
    </w:p>
    <w:p w14:paraId="5C228188" w14:textId="77777777" w:rsidR="00F766BE" w:rsidRDefault="00F766BE" w:rsidP="004A2327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</w:p>
    <w:p w14:paraId="0EA2E5B4" w14:textId="6B834690" w:rsidR="00380B4D" w:rsidRPr="0008590B" w:rsidRDefault="00380B4D" w:rsidP="004A2327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§ 1</w:t>
      </w:r>
      <w:r w:rsidR="00EB126A">
        <w:rPr>
          <w:rFonts w:eastAsia="Times New Roman"/>
          <w:b/>
          <w:bCs/>
          <w:lang w:eastAsia="ar-SA"/>
        </w:rPr>
        <w:t>5</w:t>
      </w:r>
      <w:r>
        <w:rPr>
          <w:rFonts w:eastAsia="Times New Roman"/>
          <w:b/>
          <w:bCs/>
          <w:lang w:eastAsia="ar-SA"/>
        </w:rPr>
        <w:t>.</w:t>
      </w:r>
    </w:p>
    <w:p w14:paraId="79AACD22" w14:textId="77777777" w:rsidR="00382F57" w:rsidRPr="0008590B" w:rsidRDefault="00382F57" w:rsidP="0008590B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 w:rsidRPr="0008590B">
        <w:rPr>
          <w:rFonts w:eastAsia="Times New Roman"/>
          <w:b/>
          <w:bCs/>
          <w:lang w:eastAsia="ar-SA"/>
        </w:rPr>
        <w:t>Postanowienia końcowe</w:t>
      </w:r>
    </w:p>
    <w:p w14:paraId="1D2461ED" w14:textId="4DC21D64" w:rsidR="002C671F" w:rsidRPr="0008590B" w:rsidRDefault="002C671F" w:rsidP="002C671F">
      <w:pPr>
        <w:pStyle w:val="Akapitzlist"/>
        <w:numPr>
          <w:ilvl w:val="6"/>
          <w:numId w:val="11"/>
        </w:numPr>
        <w:suppressAutoHyphens/>
        <w:spacing w:line="276" w:lineRule="auto"/>
        <w:ind w:left="426" w:hanging="426"/>
        <w:contextualSpacing w:val="0"/>
        <w:jc w:val="both"/>
        <w:rPr>
          <w:bCs/>
          <w:lang w:eastAsia="ar-SA"/>
        </w:rPr>
      </w:pPr>
      <w:r w:rsidRPr="0008590B">
        <w:rPr>
          <w:bCs/>
          <w:lang w:eastAsia="ar-SA"/>
        </w:rPr>
        <w:t>Wszelkie zmiany umowy wymagają zachowania formy pisemnej albo formy elektronicznej opatrzonej kwalifikowanym podpis</w:t>
      </w:r>
      <w:r>
        <w:rPr>
          <w:bCs/>
          <w:lang w:eastAsia="ar-SA"/>
        </w:rPr>
        <w:t>e</w:t>
      </w:r>
      <w:r w:rsidRPr="0008590B">
        <w:rPr>
          <w:bCs/>
          <w:lang w:eastAsia="ar-SA"/>
        </w:rPr>
        <w:t>m elektronicznym</w:t>
      </w:r>
      <w:r>
        <w:rPr>
          <w:bCs/>
          <w:lang w:eastAsia="ar-SA"/>
        </w:rPr>
        <w:t xml:space="preserve"> (złożonej za pośrednictwem </w:t>
      </w:r>
      <w:proofErr w:type="spellStart"/>
      <w:r>
        <w:rPr>
          <w:bCs/>
          <w:lang w:eastAsia="ar-SA"/>
        </w:rPr>
        <w:t>ePUAP</w:t>
      </w:r>
      <w:proofErr w:type="spellEnd"/>
      <w:r w:rsidR="00052E55">
        <w:rPr>
          <w:bCs/>
          <w:lang w:eastAsia="ar-SA"/>
        </w:rPr>
        <w:t xml:space="preserve"> lub </w:t>
      </w:r>
      <w:r w:rsidR="00052E55" w:rsidRPr="004E1904">
        <w:t>na adres do doręczeń elektronicznych MEN</w:t>
      </w:r>
      <w:r w:rsidR="00052E55">
        <w:t>)</w:t>
      </w:r>
      <w:r w:rsidRPr="0008590B">
        <w:rPr>
          <w:bCs/>
          <w:lang w:eastAsia="ar-SA"/>
        </w:rPr>
        <w:t xml:space="preserve"> w postaci aneksu pod rygorem nieważności, z zastrzeżeniem ust. </w:t>
      </w:r>
      <w:r w:rsidR="008E64AC">
        <w:rPr>
          <w:bCs/>
          <w:lang w:eastAsia="ar-SA"/>
        </w:rPr>
        <w:t>6</w:t>
      </w:r>
      <w:r>
        <w:rPr>
          <w:bCs/>
          <w:lang w:eastAsia="ar-SA"/>
        </w:rPr>
        <w:t xml:space="preserve"> i ust. </w:t>
      </w:r>
      <w:r w:rsidR="008E64AC">
        <w:rPr>
          <w:bCs/>
          <w:lang w:eastAsia="ar-SA"/>
        </w:rPr>
        <w:t>7</w:t>
      </w:r>
      <w:r>
        <w:rPr>
          <w:bCs/>
          <w:lang w:eastAsia="ar-SA"/>
        </w:rPr>
        <w:t>,</w:t>
      </w:r>
      <w:r w:rsidR="008E64AC">
        <w:rPr>
          <w:bCs/>
          <w:lang w:eastAsia="ar-SA"/>
        </w:rPr>
        <w:t xml:space="preserve"> </w:t>
      </w:r>
      <w:r>
        <w:rPr>
          <w:bCs/>
          <w:lang w:eastAsia="ar-SA"/>
        </w:rPr>
        <w:t>a także</w:t>
      </w:r>
      <w:r w:rsidR="00352131">
        <w:rPr>
          <w:bCs/>
          <w:lang w:eastAsia="ar-SA"/>
        </w:rPr>
        <w:t xml:space="preserve"> </w:t>
      </w:r>
      <w:r w:rsidRPr="0008590B">
        <w:rPr>
          <w:bCs/>
          <w:lang w:eastAsia="ar-SA"/>
        </w:rPr>
        <w:t xml:space="preserve">§ 3 ust. </w:t>
      </w:r>
      <w:r w:rsidR="008A2788">
        <w:rPr>
          <w:bCs/>
          <w:lang w:eastAsia="ar-SA"/>
        </w:rPr>
        <w:t>1</w:t>
      </w:r>
      <w:r w:rsidR="00B45190">
        <w:rPr>
          <w:bCs/>
          <w:lang w:eastAsia="ar-SA"/>
        </w:rPr>
        <w:t>2</w:t>
      </w:r>
    </w:p>
    <w:p w14:paraId="4350D6CB" w14:textId="77777777" w:rsidR="002C671F" w:rsidRPr="0008590B" w:rsidRDefault="002C671F" w:rsidP="002C671F">
      <w:pPr>
        <w:pStyle w:val="Akapitzlist"/>
        <w:numPr>
          <w:ilvl w:val="6"/>
          <w:numId w:val="11"/>
        </w:numPr>
        <w:suppressAutoHyphens/>
        <w:spacing w:line="276" w:lineRule="auto"/>
        <w:ind w:left="426" w:hanging="426"/>
        <w:contextualSpacing w:val="0"/>
        <w:jc w:val="both"/>
        <w:rPr>
          <w:bCs/>
          <w:lang w:eastAsia="ar-SA"/>
        </w:rPr>
      </w:pPr>
      <w:r w:rsidRPr="0008590B">
        <w:rPr>
          <w:bCs/>
          <w:lang w:eastAsia="ar-SA"/>
        </w:rPr>
        <w:t>Spory powstałe na tle umowy rozstrzygać będzie sąd powszechny właściwy dla siedziby Ministra, z wyłączeniem spraw dotyczących zwrotu dotacji celowej, które są rozstrzygane na drodze postępowania administracyjnego.</w:t>
      </w:r>
    </w:p>
    <w:p w14:paraId="0F4D0AEE" w14:textId="77777777" w:rsidR="002C671F" w:rsidRPr="0008590B" w:rsidRDefault="002C671F" w:rsidP="002C671F">
      <w:pPr>
        <w:pStyle w:val="Akapitzlist"/>
        <w:numPr>
          <w:ilvl w:val="6"/>
          <w:numId w:val="11"/>
        </w:numPr>
        <w:suppressAutoHyphens/>
        <w:spacing w:line="276" w:lineRule="auto"/>
        <w:ind w:left="426" w:hanging="426"/>
        <w:contextualSpacing w:val="0"/>
        <w:jc w:val="both"/>
        <w:rPr>
          <w:bCs/>
          <w:lang w:eastAsia="ar-SA"/>
        </w:rPr>
      </w:pPr>
      <w:r>
        <w:t>Beneficjent</w:t>
      </w:r>
      <w:r w:rsidRPr="0008590B">
        <w:rPr>
          <w:bCs/>
          <w:lang w:eastAsia="ar-SA"/>
        </w:rPr>
        <w:t xml:space="preserve"> ponosi wyłączną odpowiedzialność wobec osób trzecich za szkody powstałe w</w:t>
      </w:r>
      <w:r>
        <w:rPr>
          <w:bCs/>
          <w:lang w:eastAsia="ar-SA"/>
        </w:rPr>
        <w:t> </w:t>
      </w:r>
      <w:r w:rsidRPr="0008590B">
        <w:rPr>
          <w:bCs/>
          <w:lang w:eastAsia="ar-SA"/>
        </w:rPr>
        <w:t xml:space="preserve">związku z wykonaniem zobowiązań </w:t>
      </w:r>
      <w:r>
        <w:t>Beneficjenta</w:t>
      </w:r>
      <w:r w:rsidRPr="0008590B">
        <w:rPr>
          <w:bCs/>
          <w:lang w:eastAsia="ar-SA"/>
        </w:rPr>
        <w:t xml:space="preserve"> wynikających z niniejszej </w:t>
      </w:r>
      <w:r>
        <w:rPr>
          <w:bCs/>
          <w:lang w:eastAsia="ar-SA"/>
        </w:rPr>
        <w:t>U</w:t>
      </w:r>
      <w:r w:rsidRPr="0008590B">
        <w:rPr>
          <w:bCs/>
          <w:lang w:eastAsia="ar-SA"/>
        </w:rPr>
        <w:t>mowy.</w:t>
      </w:r>
    </w:p>
    <w:p w14:paraId="19A9167E" w14:textId="77777777" w:rsidR="002C671F" w:rsidRPr="0008590B" w:rsidRDefault="002C671F" w:rsidP="002C671F">
      <w:pPr>
        <w:pStyle w:val="Akapitzlist"/>
        <w:numPr>
          <w:ilvl w:val="6"/>
          <w:numId w:val="11"/>
        </w:numPr>
        <w:suppressAutoHyphens/>
        <w:spacing w:line="276" w:lineRule="auto"/>
        <w:ind w:left="426" w:hanging="426"/>
        <w:contextualSpacing w:val="0"/>
        <w:jc w:val="both"/>
        <w:rPr>
          <w:bCs/>
          <w:lang w:eastAsia="ar-SA"/>
        </w:rPr>
      </w:pPr>
      <w:r w:rsidRPr="0008590B">
        <w:rPr>
          <w:bCs/>
          <w:lang w:eastAsia="ar-SA"/>
        </w:rPr>
        <w:t>Umowę uznaje się za zawartą z dniem podpisania przez Ministra.</w:t>
      </w:r>
    </w:p>
    <w:p w14:paraId="06D0A4F0" w14:textId="77777777" w:rsidR="002C671F" w:rsidRPr="0008590B" w:rsidRDefault="002C671F" w:rsidP="002C671F">
      <w:pPr>
        <w:pStyle w:val="Akapitzlist"/>
        <w:numPr>
          <w:ilvl w:val="6"/>
          <w:numId w:val="11"/>
        </w:numPr>
        <w:suppressAutoHyphens/>
        <w:spacing w:line="276" w:lineRule="auto"/>
        <w:ind w:left="426" w:hanging="426"/>
        <w:contextualSpacing w:val="0"/>
        <w:jc w:val="both"/>
        <w:rPr>
          <w:bCs/>
          <w:lang w:eastAsia="ar-SA"/>
        </w:rPr>
      </w:pPr>
      <w:r w:rsidRPr="0008590B">
        <w:rPr>
          <w:bCs/>
          <w:lang w:eastAsia="ar-SA"/>
        </w:rPr>
        <w:t xml:space="preserve">Umowę </w:t>
      </w:r>
      <w:r w:rsidRPr="00FF517F">
        <w:rPr>
          <w:bCs/>
          <w:i/>
          <w:lang w:eastAsia="ar-SA"/>
        </w:rPr>
        <w:t>sporządzono w 3 jednobrzmiących egzemplarzach, jeden dla Beneficjenta oraz dwa dla Ministra/U</w:t>
      </w:r>
      <w:r w:rsidRPr="00FF517F">
        <w:rPr>
          <w:i/>
          <w:iCs/>
          <w:color w:val="000000"/>
        </w:rPr>
        <w:t>mowę zawarto z zachowaniem elektronicznej formy czynności prawnej i opatrzono kwalifikowanym podpis</w:t>
      </w:r>
      <w:r>
        <w:rPr>
          <w:i/>
          <w:iCs/>
          <w:color w:val="000000"/>
        </w:rPr>
        <w:t>em</w:t>
      </w:r>
      <w:r w:rsidRPr="00FF517F">
        <w:rPr>
          <w:i/>
          <w:iCs/>
          <w:color w:val="000000"/>
        </w:rPr>
        <w:t xml:space="preserve"> elektronicznym</w:t>
      </w:r>
      <w:r w:rsidRPr="0008590B">
        <w:rPr>
          <w:iCs/>
          <w:color w:val="000000"/>
        </w:rPr>
        <w:t>.</w:t>
      </w:r>
      <w:r w:rsidRPr="0008590B">
        <w:rPr>
          <w:rStyle w:val="Odwoanieprzypisukocowego"/>
          <w:iCs/>
          <w:color w:val="000000"/>
        </w:rPr>
        <w:t>*</w:t>
      </w:r>
    </w:p>
    <w:p w14:paraId="0D543168" w14:textId="77777777" w:rsidR="002C671F" w:rsidRPr="0008590B" w:rsidRDefault="002C671F" w:rsidP="002C671F">
      <w:pPr>
        <w:pStyle w:val="Akapitzlist"/>
        <w:numPr>
          <w:ilvl w:val="6"/>
          <w:numId w:val="11"/>
        </w:numPr>
        <w:suppressAutoHyphens/>
        <w:spacing w:line="276" w:lineRule="auto"/>
        <w:ind w:left="426" w:hanging="426"/>
        <w:contextualSpacing w:val="0"/>
        <w:jc w:val="both"/>
        <w:rPr>
          <w:bCs/>
          <w:lang w:eastAsia="ar-SA"/>
        </w:rPr>
      </w:pPr>
      <w:r w:rsidRPr="0008590B">
        <w:rPr>
          <w:bCs/>
          <w:lang w:eastAsia="ar-SA"/>
        </w:rPr>
        <w:t xml:space="preserve">Strony podają następujące adresy do wzajemnych kontaktów oraz doręczeń </w:t>
      </w:r>
      <w:r>
        <w:rPr>
          <w:bCs/>
          <w:lang w:eastAsia="ar-SA"/>
        </w:rPr>
        <w:br/>
      </w:r>
      <w:r w:rsidRPr="0008590B">
        <w:rPr>
          <w:bCs/>
          <w:lang w:eastAsia="ar-SA"/>
        </w:rPr>
        <w:t>w szczególności dokumentów, pism, rozliczeń i oświadczeń składanych w toku wykonywania umowy:</w:t>
      </w:r>
    </w:p>
    <w:p w14:paraId="71F80851" w14:textId="77777777" w:rsidR="002C671F" w:rsidRPr="0008590B" w:rsidRDefault="002C671F" w:rsidP="002C671F">
      <w:pPr>
        <w:pStyle w:val="Akapitzlist"/>
        <w:numPr>
          <w:ilvl w:val="0"/>
          <w:numId w:val="12"/>
        </w:numPr>
        <w:suppressAutoHyphens/>
        <w:spacing w:line="276" w:lineRule="auto"/>
        <w:contextualSpacing w:val="0"/>
        <w:jc w:val="both"/>
        <w:rPr>
          <w:bCs/>
          <w:lang w:eastAsia="ar-SA"/>
        </w:rPr>
      </w:pPr>
      <w:r w:rsidRPr="0008590B">
        <w:rPr>
          <w:bCs/>
          <w:lang w:eastAsia="ar-SA"/>
        </w:rPr>
        <w:t xml:space="preserve">Minister: </w:t>
      </w:r>
    </w:p>
    <w:p w14:paraId="53640BB4" w14:textId="4282D20D" w:rsidR="002C671F" w:rsidRPr="0008590B" w:rsidRDefault="002C671F" w:rsidP="002C671F">
      <w:pPr>
        <w:pStyle w:val="Akapitzlist"/>
        <w:suppressAutoHyphens/>
        <w:spacing w:line="276" w:lineRule="auto"/>
        <w:ind w:left="708"/>
        <w:contextualSpacing w:val="0"/>
        <w:jc w:val="both"/>
        <w:rPr>
          <w:bCs/>
          <w:lang w:eastAsia="ar-SA"/>
        </w:rPr>
      </w:pPr>
      <w:r w:rsidRPr="0008590B">
        <w:rPr>
          <w:bCs/>
          <w:lang w:eastAsia="ar-SA"/>
        </w:rPr>
        <w:t>Ministerstwo Edukacji</w:t>
      </w:r>
      <w:r w:rsidR="00E117D0">
        <w:rPr>
          <w:bCs/>
          <w:lang w:eastAsia="ar-SA"/>
        </w:rPr>
        <w:t xml:space="preserve"> Narodowej</w:t>
      </w:r>
      <w:r w:rsidRPr="0008590B">
        <w:rPr>
          <w:bCs/>
          <w:lang w:eastAsia="ar-SA"/>
        </w:rPr>
        <w:t>, Departament</w:t>
      </w:r>
      <w:r w:rsidR="00E117D0">
        <w:rPr>
          <w:bCs/>
          <w:lang w:eastAsia="ar-SA"/>
        </w:rPr>
        <w:t xml:space="preserve"> Funduszy Strukturalnych</w:t>
      </w:r>
      <w:r w:rsidRPr="0008590B">
        <w:rPr>
          <w:bCs/>
          <w:lang w:eastAsia="ar-SA"/>
        </w:rPr>
        <w:t xml:space="preserve">, </w:t>
      </w:r>
      <w:r w:rsidR="00E117D0">
        <w:rPr>
          <w:bCs/>
          <w:lang w:eastAsia="ar-SA"/>
        </w:rPr>
        <w:t>Al. Jana Chrystiana Szucha 25, 00-918 Warszawa</w:t>
      </w:r>
    </w:p>
    <w:p w14:paraId="4021D108" w14:textId="59BDE439" w:rsidR="002C671F" w:rsidRDefault="002C671F" w:rsidP="002C671F">
      <w:pPr>
        <w:pStyle w:val="Akapitzlist"/>
        <w:suppressAutoHyphens/>
        <w:spacing w:line="276" w:lineRule="auto"/>
        <w:ind w:left="709"/>
        <w:contextualSpacing w:val="0"/>
        <w:jc w:val="both"/>
        <w:rPr>
          <w:bCs/>
          <w:lang w:eastAsia="ar-SA"/>
        </w:rPr>
      </w:pPr>
      <w:r w:rsidRPr="0008590B">
        <w:rPr>
          <w:bCs/>
          <w:lang w:eastAsia="ar-SA"/>
        </w:rPr>
        <w:t xml:space="preserve">Elektroniczna Skrzynka Podawcza Ministra – </w:t>
      </w:r>
      <w:proofErr w:type="spellStart"/>
      <w:r w:rsidRPr="0008590B">
        <w:rPr>
          <w:bCs/>
          <w:lang w:eastAsia="ar-SA"/>
        </w:rPr>
        <w:t>ePUAP</w:t>
      </w:r>
      <w:proofErr w:type="spellEnd"/>
      <w:r w:rsidR="00E117D0">
        <w:rPr>
          <w:bCs/>
          <w:lang w:eastAsia="ar-SA"/>
        </w:rPr>
        <w:t xml:space="preserve"> </w:t>
      </w:r>
      <w:r w:rsidR="00E117D0" w:rsidRPr="00E117D0">
        <w:rPr>
          <w:b/>
          <w:bCs/>
          <w:lang w:eastAsia="ar-SA"/>
        </w:rPr>
        <w:t>/gn9u55ai9v/</w:t>
      </w:r>
      <w:proofErr w:type="spellStart"/>
      <w:r w:rsidR="00E117D0" w:rsidRPr="00E117D0">
        <w:rPr>
          <w:b/>
          <w:bCs/>
          <w:lang w:eastAsia="ar-SA"/>
        </w:rPr>
        <w:t>SkrytkaESP</w:t>
      </w:r>
      <w:proofErr w:type="spellEnd"/>
    </w:p>
    <w:p w14:paraId="617AD77B" w14:textId="77777777" w:rsidR="00E117D0" w:rsidRDefault="00052E55" w:rsidP="00E117D0">
      <w:pPr>
        <w:pStyle w:val="Akapitzlist"/>
        <w:suppressAutoHyphens/>
        <w:spacing w:line="276" w:lineRule="auto"/>
        <w:ind w:left="709"/>
        <w:contextualSpacing w:val="0"/>
        <w:jc w:val="both"/>
        <w:rPr>
          <w:bCs/>
          <w:lang w:eastAsia="ar-SA"/>
        </w:rPr>
      </w:pPr>
      <w:r w:rsidRPr="00052E55">
        <w:rPr>
          <w:bCs/>
          <w:lang w:eastAsia="ar-SA"/>
        </w:rPr>
        <w:t xml:space="preserve">adres do doręczeń elektronicznych MEN </w:t>
      </w:r>
      <w:r w:rsidR="00E117D0" w:rsidRPr="00E117D0">
        <w:rPr>
          <w:b/>
          <w:bCs/>
          <w:lang w:eastAsia="ar-SA"/>
        </w:rPr>
        <w:t>AE:PL-93685-55593-ATRTI-30</w:t>
      </w:r>
      <w:r w:rsidR="00E117D0" w:rsidRPr="00E117D0">
        <w:rPr>
          <w:bCs/>
          <w:lang w:eastAsia="ar-SA"/>
        </w:rPr>
        <w:t xml:space="preserve"> </w:t>
      </w:r>
    </w:p>
    <w:p w14:paraId="6C5CF52C" w14:textId="2142B509" w:rsidR="002C671F" w:rsidRDefault="002C671F" w:rsidP="00E117D0">
      <w:pPr>
        <w:pStyle w:val="Akapitzlist"/>
        <w:numPr>
          <w:ilvl w:val="0"/>
          <w:numId w:val="12"/>
        </w:numPr>
        <w:suppressAutoHyphens/>
        <w:spacing w:line="276" w:lineRule="auto"/>
        <w:contextualSpacing w:val="0"/>
        <w:jc w:val="both"/>
        <w:rPr>
          <w:bCs/>
          <w:lang w:eastAsia="ar-SA"/>
        </w:rPr>
      </w:pPr>
      <w:r>
        <w:rPr>
          <w:bCs/>
          <w:lang w:eastAsia="ar-SA"/>
        </w:rPr>
        <w:t>Beneficjent</w:t>
      </w:r>
      <w:r w:rsidRPr="0008590B">
        <w:rPr>
          <w:bCs/>
          <w:lang w:eastAsia="ar-SA"/>
        </w:rPr>
        <w:t>: ....................................................................................................</w:t>
      </w:r>
    </w:p>
    <w:p w14:paraId="45368DF3" w14:textId="47AC64A9" w:rsidR="002C671F" w:rsidRDefault="002C671F" w:rsidP="002C671F">
      <w:pPr>
        <w:pStyle w:val="Akapitzlist"/>
        <w:numPr>
          <w:ilvl w:val="6"/>
          <w:numId w:val="11"/>
        </w:numPr>
        <w:suppressAutoHyphens/>
        <w:spacing w:line="276" w:lineRule="auto"/>
        <w:ind w:left="426" w:hanging="426"/>
        <w:jc w:val="both"/>
        <w:rPr>
          <w:bCs/>
          <w:lang w:eastAsia="ar-SA"/>
        </w:rPr>
      </w:pPr>
      <w:r w:rsidRPr="00FF517F">
        <w:rPr>
          <w:bCs/>
          <w:lang w:eastAsia="ar-SA"/>
        </w:rPr>
        <w:lastRenderedPageBreak/>
        <w:t xml:space="preserve">W przypadku zmiany </w:t>
      </w:r>
      <w:r w:rsidR="008E64AC">
        <w:rPr>
          <w:bCs/>
          <w:lang w:eastAsia="ar-SA"/>
        </w:rPr>
        <w:t>adresów, o których mowa w ust. 6</w:t>
      </w:r>
      <w:r w:rsidRPr="00FF517F">
        <w:rPr>
          <w:bCs/>
          <w:lang w:eastAsia="ar-SA"/>
        </w:rPr>
        <w:t xml:space="preserve">, Strony umowy są zobowiązane do powiadomienia o nowym adresie w formie pisemnej albo w formie elektronicznej </w:t>
      </w:r>
      <w:r>
        <w:t>(tj. opatrzonej kwalifikowanym podpisem elektronicznym</w:t>
      </w:r>
      <w:r w:rsidR="00855AD7">
        <w:t xml:space="preserve">, </w:t>
      </w:r>
      <w:r w:rsidR="00855AD7">
        <w:rPr>
          <w:bCs/>
          <w:lang w:eastAsia="ar-SA"/>
        </w:rPr>
        <w:t xml:space="preserve">złożonej </w:t>
      </w:r>
      <w:r w:rsidR="00855AD7">
        <w:t>za pośrednictwem</w:t>
      </w:r>
      <w:r w:rsidR="00855AD7">
        <w:rPr>
          <w:bCs/>
          <w:lang w:eastAsia="ar-SA"/>
        </w:rPr>
        <w:t xml:space="preserve"> </w:t>
      </w:r>
      <w:proofErr w:type="spellStart"/>
      <w:r w:rsidR="00855AD7">
        <w:rPr>
          <w:bCs/>
          <w:lang w:eastAsia="ar-SA"/>
        </w:rPr>
        <w:t>ePUAP</w:t>
      </w:r>
      <w:proofErr w:type="spellEnd"/>
      <w:r w:rsidR="00052E55">
        <w:rPr>
          <w:bCs/>
          <w:lang w:eastAsia="ar-SA"/>
        </w:rPr>
        <w:t xml:space="preserve"> lub </w:t>
      </w:r>
      <w:r w:rsidR="00052E55" w:rsidRPr="00052E55">
        <w:rPr>
          <w:bCs/>
          <w:lang w:eastAsia="ar-SA"/>
        </w:rPr>
        <w:t>na adres do doręczeń elektronicznych MEN</w:t>
      </w:r>
      <w:r w:rsidR="00052E55">
        <w:rPr>
          <w:bCs/>
          <w:lang w:eastAsia="ar-SA"/>
        </w:rPr>
        <w:t xml:space="preserve">) </w:t>
      </w:r>
      <w:r w:rsidRPr="00FF517F">
        <w:rPr>
          <w:bCs/>
          <w:lang w:eastAsia="ar-SA"/>
        </w:rPr>
        <w:t>w terminie 5 dni od dnia dokonania zmiany adresu</w:t>
      </w:r>
      <w:r>
        <w:rPr>
          <w:bCs/>
          <w:lang w:eastAsia="ar-SA"/>
        </w:rPr>
        <w:t>, pod rygorem uznania pism za skutecznie doręczone pod wskazany adres dla doręczeń</w:t>
      </w:r>
      <w:r w:rsidRPr="00FF517F">
        <w:rPr>
          <w:bCs/>
          <w:lang w:eastAsia="ar-SA"/>
        </w:rPr>
        <w:t>.</w:t>
      </w:r>
    </w:p>
    <w:p w14:paraId="58F06B95" w14:textId="77777777" w:rsidR="002C671F" w:rsidRPr="00FF517F" w:rsidRDefault="002C671F" w:rsidP="002C671F">
      <w:pPr>
        <w:pStyle w:val="Akapitzlist"/>
        <w:numPr>
          <w:ilvl w:val="6"/>
          <w:numId w:val="11"/>
        </w:numPr>
        <w:suppressAutoHyphens/>
        <w:spacing w:line="276" w:lineRule="auto"/>
        <w:ind w:left="426" w:hanging="426"/>
        <w:jc w:val="both"/>
        <w:rPr>
          <w:bCs/>
          <w:lang w:eastAsia="ar-SA"/>
        </w:rPr>
      </w:pPr>
      <w:r w:rsidRPr="0008590B">
        <w:t>W sprawach nieuregulowanych w umowie mają zastosowanie obowiązujące przepisy prawa.</w:t>
      </w:r>
    </w:p>
    <w:p w14:paraId="5B17797C" w14:textId="77777777" w:rsidR="005C7B92" w:rsidRDefault="005C7B92" w:rsidP="00FF517F">
      <w:pPr>
        <w:pStyle w:val="Akapitzlist"/>
        <w:suppressAutoHyphens/>
        <w:spacing w:line="276" w:lineRule="auto"/>
        <w:ind w:left="0"/>
        <w:contextualSpacing w:val="0"/>
        <w:jc w:val="both"/>
        <w:rPr>
          <w:bCs/>
          <w:lang w:eastAsia="ar-SA"/>
        </w:rPr>
      </w:pPr>
    </w:p>
    <w:p w14:paraId="2E9C780B" w14:textId="77777777" w:rsidR="005C7B92" w:rsidRPr="006446C4" w:rsidRDefault="005C7B92" w:rsidP="005C7B92">
      <w:pPr>
        <w:pStyle w:val="Akapitzlist"/>
        <w:suppressAutoHyphens/>
        <w:spacing w:line="276" w:lineRule="auto"/>
        <w:ind w:left="0"/>
        <w:contextualSpacing w:val="0"/>
        <w:jc w:val="both"/>
        <w:rPr>
          <w:bCs/>
          <w:lang w:eastAsia="ar-SA"/>
        </w:rPr>
      </w:pPr>
    </w:p>
    <w:p w14:paraId="43B60A59" w14:textId="77777777" w:rsidR="00382F57" w:rsidRPr="006446C4" w:rsidRDefault="005C7B92" w:rsidP="005C7B92">
      <w:pPr>
        <w:pStyle w:val="Akapitzlist"/>
        <w:suppressAutoHyphens/>
        <w:spacing w:line="276" w:lineRule="auto"/>
        <w:ind w:left="0"/>
        <w:contextualSpacing w:val="0"/>
        <w:jc w:val="both"/>
        <w:rPr>
          <w:u w:val="single"/>
        </w:rPr>
      </w:pPr>
      <w:r w:rsidRPr="006446C4">
        <w:rPr>
          <w:u w:val="single"/>
        </w:rPr>
        <w:t>Załączniki:</w:t>
      </w:r>
    </w:p>
    <w:p w14:paraId="40FAFC89" w14:textId="77777777" w:rsidR="002C671F" w:rsidRPr="006446C4" w:rsidRDefault="002C671F" w:rsidP="002C671F">
      <w:pPr>
        <w:pStyle w:val="Akapitzlist"/>
        <w:suppressAutoHyphens/>
        <w:spacing w:line="276" w:lineRule="auto"/>
        <w:ind w:left="0"/>
        <w:contextualSpacing w:val="0"/>
        <w:jc w:val="both"/>
      </w:pPr>
      <w:r w:rsidRPr="006446C4">
        <w:t>załącznik nr 1 – wniosek</w:t>
      </w:r>
    </w:p>
    <w:p w14:paraId="13B90035" w14:textId="25965319" w:rsidR="002C671F" w:rsidRPr="006446C4" w:rsidRDefault="002C671F" w:rsidP="002C671F">
      <w:pPr>
        <w:pStyle w:val="Akapitzlist"/>
        <w:suppressAutoHyphens/>
        <w:spacing w:line="276" w:lineRule="auto"/>
        <w:ind w:left="0"/>
        <w:contextualSpacing w:val="0"/>
        <w:jc w:val="both"/>
        <w:rPr>
          <w:bCs/>
          <w:lang w:eastAsia="ar-SA"/>
        </w:rPr>
      </w:pPr>
      <w:r w:rsidRPr="006446C4">
        <w:rPr>
          <w:bCs/>
          <w:lang w:eastAsia="ar-SA"/>
        </w:rPr>
        <w:t xml:space="preserve">załącznik nr </w:t>
      </w:r>
      <w:r w:rsidR="00E3222B" w:rsidRPr="006446C4">
        <w:rPr>
          <w:bCs/>
          <w:lang w:eastAsia="ar-SA"/>
        </w:rPr>
        <w:t>2</w:t>
      </w:r>
      <w:r w:rsidRPr="006446C4">
        <w:rPr>
          <w:bCs/>
          <w:lang w:eastAsia="ar-SA"/>
        </w:rPr>
        <w:t xml:space="preserve"> – </w:t>
      </w:r>
      <w:r w:rsidR="003456C7">
        <w:rPr>
          <w:bCs/>
          <w:lang w:eastAsia="ar-SA"/>
        </w:rPr>
        <w:t>weksel, o którym mowa w § 6</w:t>
      </w:r>
    </w:p>
    <w:p w14:paraId="1A5BE785" w14:textId="77777777" w:rsidR="000E2785" w:rsidRPr="006446C4" w:rsidRDefault="000E2785" w:rsidP="002C671F">
      <w:pPr>
        <w:pStyle w:val="Akapitzlist"/>
        <w:suppressAutoHyphens/>
        <w:spacing w:line="276" w:lineRule="auto"/>
        <w:ind w:left="0"/>
        <w:contextualSpacing w:val="0"/>
        <w:jc w:val="both"/>
        <w:rPr>
          <w:bCs/>
          <w:lang w:eastAsia="ar-SA"/>
        </w:rPr>
      </w:pPr>
    </w:p>
    <w:p w14:paraId="783D6FFD" w14:textId="77777777" w:rsidR="005D3380" w:rsidRPr="001B745E" w:rsidRDefault="005D3380" w:rsidP="00382F57">
      <w:pPr>
        <w:suppressAutoHyphens/>
        <w:spacing w:before="240" w:after="0"/>
        <w:jc w:val="center"/>
        <w:rPr>
          <w:rFonts w:eastAsia="Times New Roman"/>
          <w:b/>
          <w:bCs/>
          <w:lang w:eastAsia="ar-SA"/>
        </w:r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20"/>
        <w:gridCol w:w="4252"/>
      </w:tblGrid>
      <w:tr w:rsidR="00E16BEF" w:rsidRPr="001B745E" w14:paraId="033B558C" w14:textId="77777777" w:rsidTr="00E16BEF">
        <w:trPr>
          <w:trHeight w:val="701"/>
          <w:jc w:val="center"/>
        </w:trPr>
        <w:tc>
          <w:tcPr>
            <w:tcW w:w="4820" w:type="dxa"/>
            <w:shd w:val="clear" w:color="auto" w:fill="auto"/>
            <w:vAlign w:val="center"/>
            <w:hideMark/>
          </w:tcPr>
          <w:p w14:paraId="67FE22F6" w14:textId="77777777" w:rsidR="00E16BEF" w:rsidRPr="00575D75" w:rsidRDefault="00E16BEF" w:rsidP="00E16BEF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36"/>
                <w:szCs w:val="36"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Minister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1B90207E" w14:textId="77777777" w:rsidR="00E16BEF" w:rsidRPr="00575D75" w:rsidRDefault="00FE2EC9" w:rsidP="00E16BEF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36"/>
                <w:szCs w:val="36"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Beneficjent</w:t>
            </w:r>
          </w:p>
        </w:tc>
      </w:tr>
      <w:tr w:rsidR="00E16BEF" w:rsidRPr="001B745E" w14:paraId="2143EEE9" w14:textId="77777777" w:rsidTr="0089633F">
        <w:trPr>
          <w:trHeight w:val="1675"/>
          <w:jc w:val="center"/>
        </w:trPr>
        <w:tc>
          <w:tcPr>
            <w:tcW w:w="4820" w:type="dxa"/>
            <w:shd w:val="clear" w:color="auto" w:fill="auto"/>
            <w:vAlign w:val="center"/>
            <w:hideMark/>
          </w:tcPr>
          <w:p w14:paraId="164D922F" w14:textId="77777777" w:rsidR="00E16BEF" w:rsidRPr="001B745E" w:rsidRDefault="00FE2EC9" w:rsidP="00E16BE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36"/>
                <w:lang w:eastAsia="ar-SA"/>
              </w:rPr>
            </w:pPr>
            <w:r>
              <w:rPr>
                <w:rFonts w:eastAsia="Times New Roman"/>
                <w:szCs w:val="36"/>
                <w:lang w:eastAsia="ar-SA"/>
              </w:rPr>
              <w:t>Osoba umocowana</w:t>
            </w:r>
          </w:p>
          <w:p w14:paraId="38EDE301" w14:textId="65A8C8C1" w:rsidR="00E16BEF" w:rsidRDefault="00E16BEF" w:rsidP="00E16BE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36"/>
                <w:lang w:eastAsia="ar-SA"/>
              </w:rPr>
            </w:pPr>
            <w:r w:rsidRPr="001B745E">
              <w:rPr>
                <w:rFonts w:eastAsia="Times New Roman"/>
                <w:szCs w:val="36"/>
                <w:lang w:eastAsia="ar-SA"/>
              </w:rPr>
              <w:t xml:space="preserve">Ministerstwo </w:t>
            </w:r>
            <w:r>
              <w:rPr>
                <w:rFonts w:eastAsia="Times New Roman"/>
                <w:szCs w:val="36"/>
                <w:lang w:eastAsia="ar-SA"/>
              </w:rPr>
              <w:t>Edukacji</w:t>
            </w:r>
            <w:r>
              <w:rPr>
                <w:rFonts w:eastAsia="Times New Roman"/>
                <w:szCs w:val="36"/>
                <w:lang w:eastAsia="ar-SA"/>
              </w:rPr>
              <w:br/>
            </w:r>
          </w:p>
          <w:p w14:paraId="192A6440" w14:textId="77777777" w:rsidR="00E16BEF" w:rsidRDefault="00E16BEF" w:rsidP="00E16BE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36"/>
                <w:lang w:eastAsia="ar-SA"/>
              </w:rPr>
            </w:pPr>
            <w:r w:rsidRPr="00BB0C8B">
              <w:rPr>
                <w:rFonts w:eastAsia="Times New Roman"/>
                <w:vertAlign w:val="superscript"/>
                <w:lang w:eastAsia="ar-SA"/>
              </w:rPr>
              <w:t>(</w:t>
            </w:r>
            <w:r w:rsidR="00FE2EC9">
              <w:rPr>
                <w:rFonts w:eastAsia="Times New Roman"/>
                <w:vertAlign w:val="superscript"/>
                <w:lang w:eastAsia="ar-SA"/>
              </w:rPr>
              <w:t xml:space="preserve">kwalifikowany </w:t>
            </w:r>
            <w:r w:rsidRPr="00BB0C8B">
              <w:rPr>
                <w:rFonts w:eastAsia="Times New Roman"/>
                <w:vertAlign w:val="superscript"/>
                <w:lang w:eastAsia="ar-SA"/>
              </w:rPr>
              <w:t>podpis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/>
                <w:vertAlign w:val="superscript"/>
                <w:lang w:eastAsia="ar-SA"/>
              </w:rPr>
              <w:t xml:space="preserve">elektroniczny albo podpis i pieczęć osoby </w:t>
            </w:r>
            <w:r>
              <w:rPr>
                <w:rFonts w:eastAsia="Times New Roman"/>
                <w:vertAlign w:val="superscript"/>
                <w:lang w:eastAsia="ar-SA"/>
              </w:rPr>
              <w:br/>
              <w:t>reprezentującej</w:t>
            </w:r>
            <w:r w:rsidRPr="001B745E">
              <w:rPr>
                <w:rFonts w:eastAsia="Times New Roman"/>
                <w:vertAlign w:val="superscript"/>
                <w:lang w:eastAsia="ar-SA"/>
              </w:rPr>
              <w:t>)</w:t>
            </w:r>
            <w:r>
              <w:rPr>
                <w:rFonts w:eastAsia="Times New Roman"/>
                <w:szCs w:val="36"/>
                <w:lang w:eastAsia="ar-SA"/>
              </w:rPr>
              <w:br/>
            </w:r>
          </w:p>
          <w:p w14:paraId="0A549849" w14:textId="77777777" w:rsidR="00E16BEF" w:rsidRPr="001B745E" w:rsidRDefault="00E16BEF" w:rsidP="00E16BE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36"/>
                <w:lang w:eastAsia="ar-SA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6A62E25D" w14:textId="77777777" w:rsidR="00E16BEF" w:rsidRDefault="00E16BEF" w:rsidP="00E16BE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36"/>
                <w:lang w:eastAsia="ar-SA"/>
              </w:rPr>
            </w:pPr>
          </w:p>
          <w:p w14:paraId="6E92EC50" w14:textId="77777777" w:rsidR="00E16BEF" w:rsidRDefault="00E16BEF" w:rsidP="00E16BE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36"/>
                <w:lang w:eastAsia="ar-SA"/>
              </w:rPr>
            </w:pPr>
          </w:p>
          <w:p w14:paraId="1580B3CC" w14:textId="77777777" w:rsidR="00E16BEF" w:rsidRDefault="00E16BEF" w:rsidP="00E16BE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36"/>
                <w:lang w:eastAsia="ar-SA"/>
              </w:rPr>
            </w:pPr>
            <w:r>
              <w:rPr>
                <w:rFonts w:eastAsia="Times New Roman"/>
                <w:szCs w:val="36"/>
                <w:lang w:eastAsia="ar-SA"/>
              </w:rPr>
              <w:br/>
            </w:r>
          </w:p>
          <w:p w14:paraId="057E60F8" w14:textId="77777777" w:rsidR="00E16BEF" w:rsidRDefault="00E16BEF" w:rsidP="00E16BE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36"/>
                <w:lang w:eastAsia="ar-SA"/>
              </w:rPr>
            </w:pPr>
            <w:r w:rsidRPr="00BB0C8B">
              <w:rPr>
                <w:rFonts w:eastAsia="Times New Roman"/>
                <w:vertAlign w:val="superscript"/>
                <w:lang w:eastAsia="ar-SA"/>
              </w:rPr>
              <w:t>(</w:t>
            </w:r>
            <w:r w:rsidR="00FE2EC9">
              <w:rPr>
                <w:rFonts w:eastAsia="Times New Roman"/>
                <w:vertAlign w:val="superscript"/>
                <w:lang w:eastAsia="ar-SA"/>
              </w:rPr>
              <w:t xml:space="preserve">kwalifikowany </w:t>
            </w:r>
            <w:r w:rsidRPr="00BB0C8B">
              <w:rPr>
                <w:rFonts w:eastAsia="Times New Roman"/>
                <w:vertAlign w:val="superscript"/>
                <w:lang w:eastAsia="ar-SA"/>
              </w:rPr>
              <w:t>podpis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/>
                <w:vertAlign w:val="superscript"/>
                <w:lang w:eastAsia="ar-SA"/>
              </w:rPr>
              <w:t>elektroniczny albo podpis i pieczęć osoby reprezentującej</w:t>
            </w:r>
            <w:r w:rsidRPr="001B745E">
              <w:rPr>
                <w:rFonts w:eastAsia="Times New Roman"/>
                <w:vertAlign w:val="superscript"/>
                <w:lang w:eastAsia="ar-SA"/>
              </w:rPr>
              <w:t>)</w:t>
            </w:r>
            <w:r>
              <w:rPr>
                <w:rFonts w:eastAsia="Times New Roman"/>
                <w:szCs w:val="36"/>
                <w:lang w:eastAsia="ar-SA"/>
              </w:rPr>
              <w:br/>
            </w:r>
          </w:p>
          <w:p w14:paraId="5C5AC4FC" w14:textId="77777777" w:rsidR="00E16BEF" w:rsidRPr="001B745E" w:rsidRDefault="00E16BEF" w:rsidP="00E16BE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36"/>
                <w:lang w:eastAsia="ar-SA"/>
              </w:rPr>
            </w:pPr>
          </w:p>
        </w:tc>
      </w:tr>
      <w:tr w:rsidR="00E16BEF" w:rsidRPr="001B745E" w14:paraId="44221A6C" w14:textId="77777777" w:rsidTr="00E16BEF">
        <w:trPr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463121AF" w14:textId="77777777" w:rsidR="00E16BEF" w:rsidRPr="00BB0C8B" w:rsidRDefault="00E16BEF" w:rsidP="00E16BEF">
            <w:pPr>
              <w:suppressAutoHyphens/>
              <w:spacing w:before="120" w:after="0" w:line="360" w:lineRule="auto"/>
              <w:jc w:val="center"/>
              <w:rPr>
                <w:rFonts w:eastAsia="Times New Roman"/>
                <w:szCs w:val="22"/>
                <w:vertAlign w:val="superscript"/>
                <w:lang w:eastAsia="ar-SA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5E60386" w14:textId="77777777" w:rsidR="00E16BEF" w:rsidRPr="001B745E" w:rsidRDefault="00E16BEF" w:rsidP="00E16BEF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iCs/>
                <w:sz w:val="22"/>
                <w:szCs w:val="22"/>
                <w:lang w:eastAsia="ar-SA"/>
              </w:rPr>
            </w:pPr>
          </w:p>
        </w:tc>
      </w:tr>
    </w:tbl>
    <w:p w14:paraId="6B5C8CE7" w14:textId="77777777" w:rsidR="00C86A16" w:rsidRPr="001B745E" w:rsidRDefault="00C86A16" w:rsidP="001517C0">
      <w:pPr>
        <w:pStyle w:val="Stopka"/>
      </w:pPr>
    </w:p>
    <w:sectPr w:rsidR="00C86A16" w:rsidRPr="001B745E" w:rsidSect="00EE33F4">
      <w:footerReference w:type="default" r:id="rId8"/>
      <w:footnotePr>
        <w:numFmt w:val="lowerRoman"/>
      </w:footnotePr>
      <w:endnotePr>
        <w:numFmt w:val="decimal"/>
      </w:end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C477E" w14:textId="77777777" w:rsidR="00A50C5F" w:rsidRDefault="00A50C5F" w:rsidP="00382F57">
      <w:pPr>
        <w:spacing w:after="0" w:line="240" w:lineRule="auto"/>
      </w:pPr>
      <w:r>
        <w:separator/>
      </w:r>
    </w:p>
  </w:endnote>
  <w:endnote w:type="continuationSeparator" w:id="0">
    <w:p w14:paraId="76221310" w14:textId="77777777" w:rsidR="00A50C5F" w:rsidRDefault="00A50C5F" w:rsidP="00382F57">
      <w:pPr>
        <w:spacing w:after="0" w:line="240" w:lineRule="auto"/>
      </w:pPr>
      <w:r>
        <w:continuationSeparator/>
      </w:r>
    </w:p>
  </w:endnote>
  <w:endnote w:id="1">
    <w:p w14:paraId="27390B6E" w14:textId="091F1699" w:rsidR="008023D0" w:rsidRDefault="008023D0" w:rsidP="00C919D4">
      <w:pPr>
        <w:pStyle w:val="Tekstprzypisukocowego"/>
        <w:spacing w:after="0" w:line="240" w:lineRule="auto"/>
        <w:jc w:val="both"/>
      </w:pPr>
      <w:r>
        <w:rPr>
          <w:rStyle w:val="Odwoanieprzypisukocowego"/>
        </w:rPr>
        <w:endnoteRef/>
      </w:r>
      <w:r>
        <w:t xml:space="preserve"> z</w:t>
      </w:r>
      <w:r w:rsidRPr="0073409D">
        <w:t xml:space="preserve">a dzień zawarcia umowy ustala się datę podpisania umowy przez </w:t>
      </w:r>
      <w:r>
        <w:t>osobę upoważnioną przez Ministra</w:t>
      </w:r>
    </w:p>
  </w:endnote>
  <w:endnote w:id="2">
    <w:p w14:paraId="5774546A" w14:textId="77777777" w:rsidR="008023D0" w:rsidRDefault="008023D0" w:rsidP="00A56F39">
      <w:pPr>
        <w:pStyle w:val="Tekstprzypisukocowego"/>
        <w:spacing w:after="0"/>
      </w:pPr>
      <w:r>
        <w:rPr>
          <w:rStyle w:val="Odwoanieprzypisukocowego"/>
        </w:rPr>
        <w:endnoteRef/>
      </w:r>
      <w:r>
        <w:t xml:space="preserve"> wpisać właściwe</w:t>
      </w:r>
    </w:p>
    <w:p w14:paraId="74BC457F" w14:textId="77777777" w:rsidR="008023D0" w:rsidRDefault="008023D0" w:rsidP="00A56F39">
      <w:pPr>
        <w:pStyle w:val="Tekstprzypisukocowego"/>
        <w:spacing w:after="0"/>
      </w:pPr>
    </w:p>
    <w:p w14:paraId="75C2FFC9" w14:textId="77777777" w:rsidR="008023D0" w:rsidRDefault="008023D0" w:rsidP="00A56F39">
      <w:pPr>
        <w:pStyle w:val="Tekstprzypisukocowego"/>
        <w:spacing w:after="0"/>
      </w:pPr>
    </w:p>
    <w:p w14:paraId="13310099" w14:textId="33FCBA25" w:rsidR="004733DD" w:rsidRDefault="004733DD" w:rsidP="00A56F39">
      <w:pPr>
        <w:pStyle w:val="Tekstprzypisukocowego"/>
        <w:spacing w:after="0"/>
      </w:pPr>
      <w:r>
        <w:t xml:space="preserve">Część. 30 </w:t>
      </w:r>
      <w:r w:rsidRPr="004733DD">
        <w:t>dział 801, rozdział 80195, paragraf 6330, poddziałanie 3.1.9.1.2.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865940"/>
      <w:docPartObj>
        <w:docPartGallery w:val="Page Numbers (Bottom of Page)"/>
        <w:docPartUnique/>
      </w:docPartObj>
    </w:sdtPr>
    <w:sdtContent>
      <w:p w14:paraId="5138D65D" w14:textId="0192CD7E" w:rsidR="008023D0" w:rsidRDefault="008023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683">
          <w:rPr>
            <w:noProof/>
          </w:rPr>
          <w:t>8</w:t>
        </w:r>
        <w:r>
          <w:fldChar w:fldCharType="end"/>
        </w:r>
      </w:p>
    </w:sdtContent>
  </w:sdt>
  <w:p w14:paraId="7230FA23" w14:textId="77777777" w:rsidR="008023D0" w:rsidRDefault="008023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1B2EA" w14:textId="77777777" w:rsidR="00A50C5F" w:rsidRDefault="00A50C5F" w:rsidP="00382F57">
      <w:pPr>
        <w:spacing w:after="0" w:line="240" w:lineRule="auto"/>
      </w:pPr>
      <w:r>
        <w:separator/>
      </w:r>
    </w:p>
  </w:footnote>
  <w:footnote w:type="continuationSeparator" w:id="0">
    <w:p w14:paraId="71A708EA" w14:textId="77777777" w:rsidR="00A50C5F" w:rsidRDefault="00A50C5F" w:rsidP="00382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5F16"/>
    <w:multiLevelType w:val="hybridMultilevel"/>
    <w:tmpl w:val="F7BA49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BEA3908">
      <w:start w:val="1"/>
      <w:numFmt w:val="decimal"/>
      <w:lvlText w:val="%2)"/>
      <w:lvlJc w:val="left"/>
      <w:pPr>
        <w:ind w:left="1785" w:hanging="7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56E"/>
    <w:multiLevelType w:val="hybridMultilevel"/>
    <w:tmpl w:val="1362D2E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92A4488"/>
    <w:multiLevelType w:val="hybridMultilevel"/>
    <w:tmpl w:val="F0EE91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0B73A5"/>
    <w:multiLevelType w:val="hybridMultilevel"/>
    <w:tmpl w:val="7F6CC40A"/>
    <w:lvl w:ilvl="0" w:tplc="016CE82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98503A"/>
    <w:multiLevelType w:val="hybridMultilevel"/>
    <w:tmpl w:val="2138D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D18E1"/>
    <w:multiLevelType w:val="hybridMultilevel"/>
    <w:tmpl w:val="3D2E8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200FC"/>
    <w:multiLevelType w:val="hybridMultilevel"/>
    <w:tmpl w:val="266096D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33133D"/>
    <w:multiLevelType w:val="hybridMultilevel"/>
    <w:tmpl w:val="95042DB4"/>
    <w:lvl w:ilvl="0" w:tplc="CFA81AC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91400"/>
    <w:multiLevelType w:val="hybridMultilevel"/>
    <w:tmpl w:val="60BA44C4"/>
    <w:lvl w:ilvl="0" w:tplc="8BA023C8">
      <w:start w:val="1"/>
      <w:numFmt w:val="decimal"/>
      <w:lvlText w:val="%1."/>
      <w:lvlJc w:val="left"/>
      <w:pPr>
        <w:ind w:left="360" w:hanging="360"/>
      </w:pPr>
      <w:rPr>
        <w:i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E1C8C9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D394D"/>
    <w:multiLevelType w:val="hybridMultilevel"/>
    <w:tmpl w:val="DCAC7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D0F1B"/>
    <w:multiLevelType w:val="hybridMultilevel"/>
    <w:tmpl w:val="5EFA28F6"/>
    <w:lvl w:ilvl="0" w:tplc="BA96C25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C0AFB"/>
    <w:multiLevelType w:val="hybridMultilevel"/>
    <w:tmpl w:val="D06E8B08"/>
    <w:lvl w:ilvl="0" w:tplc="403E139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E1C8C9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F7231"/>
    <w:multiLevelType w:val="hybridMultilevel"/>
    <w:tmpl w:val="0E22924C"/>
    <w:lvl w:ilvl="0" w:tplc="CFA81AC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C0026"/>
    <w:multiLevelType w:val="hybridMultilevel"/>
    <w:tmpl w:val="188893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631CA"/>
    <w:multiLevelType w:val="hybridMultilevel"/>
    <w:tmpl w:val="AA7AA072"/>
    <w:lvl w:ilvl="0" w:tplc="CFA81AC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52AD9"/>
    <w:multiLevelType w:val="hybridMultilevel"/>
    <w:tmpl w:val="32A422DE"/>
    <w:lvl w:ilvl="0" w:tplc="FC68EE2A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E1C8C9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1713A"/>
    <w:multiLevelType w:val="hybridMultilevel"/>
    <w:tmpl w:val="444C9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A6A08"/>
    <w:multiLevelType w:val="hybridMultilevel"/>
    <w:tmpl w:val="2CDC5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465C4"/>
    <w:multiLevelType w:val="hybridMultilevel"/>
    <w:tmpl w:val="BE3EBF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D97EFF"/>
    <w:multiLevelType w:val="multilevel"/>
    <w:tmpl w:val="88B043E8"/>
    <w:lvl w:ilvl="0">
      <w:start w:val="1"/>
      <w:numFmt w:val="decimal"/>
      <w:lvlText w:val="%1."/>
      <w:lvlJc w:val="left"/>
      <w:pPr>
        <w:ind w:left="502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0884326"/>
    <w:multiLevelType w:val="hybridMultilevel"/>
    <w:tmpl w:val="B39259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0970118"/>
    <w:multiLevelType w:val="hybridMultilevel"/>
    <w:tmpl w:val="D2B4C3E0"/>
    <w:lvl w:ilvl="0" w:tplc="FF1679F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2B51EA9"/>
    <w:multiLevelType w:val="hybridMultilevel"/>
    <w:tmpl w:val="95E85276"/>
    <w:lvl w:ilvl="0" w:tplc="CFA81AC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B28C7"/>
    <w:multiLevelType w:val="hybridMultilevel"/>
    <w:tmpl w:val="3D2AF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D7110"/>
    <w:multiLevelType w:val="hybridMultilevel"/>
    <w:tmpl w:val="A2C29E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8CA15D2"/>
    <w:multiLevelType w:val="hybridMultilevel"/>
    <w:tmpl w:val="763A0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FD06A7"/>
    <w:multiLevelType w:val="hybridMultilevel"/>
    <w:tmpl w:val="F1A610A6"/>
    <w:lvl w:ilvl="0" w:tplc="5D76D3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461A5"/>
    <w:multiLevelType w:val="hybridMultilevel"/>
    <w:tmpl w:val="714840FE"/>
    <w:lvl w:ilvl="0" w:tplc="9F6802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40C83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C007C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56C27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940AA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BB043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08889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C8E41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23645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9" w15:restartNumberingAfterBreak="0">
    <w:nsid w:val="67C83CFD"/>
    <w:multiLevelType w:val="hybridMultilevel"/>
    <w:tmpl w:val="D6EEE3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E58BC"/>
    <w:multiLevelType w:val="hybridMultilevel"/>
    <w:tmpl w:val="F06E4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E7D39"/>
    <w:multiLevelType w:val="hybridMultilevel"/>
    <w:tmpl w:val="FD987EE6"/>
    <w:lvl w:ilvl="0" w:tplc="A7EEE5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865E22"/>
    <w:multiLevelType w:val="hybridMultilevel"/>
    <w:tmpl w:val="266096D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BBF5E75"/>
    <w:multiLevelType w:val="hybridMultilevel"/>
    <w:tmpl w:val="F61E61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F73F3"/>
    <w:multiLevelType w:val="hybridMultilevel"/>
    <w:tmpl w:val="4DB46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32CAF"/>
    <w:multiLevelType w:val="hybridMultilevel"/>
    <w:tmpl w:val="DDE09A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57747D"/>
    <w:multiLevelType w:val="hybridMultilevel"/>
    <w:tmpl w:val="7DC6AB94"/>
    <w:lvl w:ilvl="0" w:tplc="44EED4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882BE3"/>
    <w:multiLevelType w:val="hybridMultilevel"/>
    <w:tmpl w:val="D1681874"/>
    <w:lvl w:ilvl="0" w:tplc="6EBE0A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F96CDA"/>
    <w:multiLevelType w:val="hybridMultilevel"/>
    <w:tmpl w:val="45F2C86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49705F4"/>
    <w:multiLevelType w:val="hybridMultilevel"/>
    <w:tmpl w:val="19181052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0" w15:restartNumberingAfterBreak="0">
    <w:nsid w:val="76E175FF"/>
    <w:multiLevelType w:val="hybridMultilevel"/>
    <w:tmpl w:val="507CFAA0"/>
    <w:lvl w:ilvl="0" w:tplc="53A08602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C1678"/>
    <w:multiLevelType w:val="multilevel"/>
    <w:tmpl w:val="65D89B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182514"/>
    <w:multiLevelType w:val="hybridMultilevel"/>
    <w:tmpl w:val="3A8EB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951F5"/>
    <w:multiLevelType w:val="hybridMultilevel"/>
    <w:tmpl w:val="3F308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B876F9"/>
    <w:multiLevelType w:val="hybridMultilevel"/>
    <w:tmpl w:val="3A240528"/>
    <w:lvl w:ilvl="0" w:tplc="18C6E1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0838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13673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07027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52960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2899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7029090">
    <w:abstractNumId w:val="7"/>
  </w:num>
  <w:num w:numId="7" w16cid:durableId="914319311">
    <w:abstractNumId w:val="22"/>
  </w:num>
  <w:num w:numId="8" w16cid:durableId="11558810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4541841">
    <w:abstractNumId w:val="23"/>
  </w:num>
  <w:num w:numId="10" w16cid:durableId="14110785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24459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8385422">
    <w:abstractNumId w:val="34"/>
  </w:num>
  <w:num w:numId="13" w16cid:durableId="1801411859">
    <w:abstractNumId w:val="5"/>
  </w:num>
  <w:num w:numId="14" w16cid:durableId="1341547517">
    <w:abstractNumId w:val="43"/>
  </w:num>
  <w:num w:numId="15" w16cid:durableId="1621911028">
    <w:abstractNumId w:val="30"/>
  </w:num>
  <w:num w:numId="16" w16cid:durableId="1738085520">
    <w:abstractNumId w:val="26"/>
  </w:num>
  <w:num w:numId="17" w16cid:durableId="1817065120">
    <w:abstractNumId w:val="0"/>
  </w:num>
  <w:num w:numId="18" w16cid:durableId="543635903">
    <w:abstractNumId w:val="18"/>
  </w:num>
  <w:num w:numId="19" w16cid:durableId="1388601647">
    <w:abstractNumId w:val="36"/>
  </w:num>
  <w:num w:numId="20" w16cid:durableId="166990608">
    <w:abstractNumId w:val="27"/>
  </w:num>
  <w:num w:numId="21" w16cid:durableId="1528980406">
    <w:abstractNumId w:val="44"/>
  </w:num>
  <w:num w:numId="22" w16cid:durableId="1917400170">
    <w:abstractNumId w:val="31"/>
  </w:num>
  <w:num w:numId="23" w16cid:durableId="461772701">
    <w:abstractNumId w:val="2"/>
  </w:num>
  <w:num w:numId="24" w16cid:durableId="1106390965">
    <w:abstractNumId w:val="15"/>
  </w:num>
  <w:num w:numId="25" w16cid:durableId="863861220">
    <w:abstractNumId w:val="10"/>
  </w:num>
  <w:num w:numId="26" w16cid:durableId="1538657910">
    <w:abstractNumId w:val="25"/>
  </w:num>
  <w:num w:numId="27" w16cid:durableId="1216311730">
    <w:abstractNumId w:val="21"/>
  </w:num>
  <w:num w:numId="28" w16cid:durableId="1100760392">
    <w:abstractNumId w:val="22"/>
  </w:num>
  <w:num w:numId="29" w16cid:durableId="1347754787">
    <w:abstractNumId w:val="3"/>
  </w:num>
  <w:num w:numId="30" w16cid:durableId="915281107">
    <w:abstractNumId w:val="40"/>
  </w:num>
  <w:num w:numId="31" w16cid:durableId="1857843650">
    <w:abstractNumId w:val="29"/>
  </w:num>
  <w:num w:numId="32" w16cid:durableId="302346600">
    <w:abstractNumId w:val="1"/>
  </w:num>
  <w:num w:numId="33" w16cid:durableId="237132489">
    <w:abstractNumId w:val="4"/>
  </w:num>
  <w:num w:numId="34" w16cid:durableId="1296373438">
    <w:abstractNumId w:val="24"/>
  </w:num>
  <w:num w:numId="35" w16cid:durableId="2082678562">
    <w:abstractNumId w:val="38"/>
  </w:num>
  <w:num w:numId="36" w16cid:durableId="1711998321">
    <w:abstractNumId w:val="37"/>
  </w:num>
  <w:num w:numId="37" w16cid:durableId="713700812">
    <w:abstractNumId w:val="9"/>
  </w:num>
  <w:num w:numId="38" w16cid:durableId="337923960">
    <w:abstractNumId w:val="16"/>
  </w:num>
  <w:num w:numId="39" w16cid:durableId="890919686">
    <w:abstractNumId w:val="33"/>
  </w:num>
  <w:num w:numId="40" w16cid:durableId="663246199">
    <w:abstractNumId w:val="42"/>
  </w:num>
  <w:num w:numId="41" w16cid:durableId="701902620">
    <w:abstractNumId w:val="19"/>
  </w:num>
  <w:num w:numId="42" w16cid:durableId="1897935493">
    <w:abstractNumId w:val="35"/>
  </w:num>
  <w:num w:numId="43" w16cid:durableId="1159464482">
    <w:abstractNumId w:val="39"/>
  </w:num>
  <w:num w:numId="44" w16cid:durableId="1020668259">
    <w:abstractNumId w:val="32"/>
  </w:num>
  <w:num w:numId="45" w16cid:durableId="1742799541">
    <w:abstractNumId w:val="11"/>
  </w:num>
  <w:num w:numId="46" w16cid:durableId="122046767">
    <w:abstractNumId w:val="8"/>
  </w:num>
  <w:num w:numId="47" w16cid:durableId="1418557203">
    <w:abstractNumId w:val="6"/>
  </w:num>
  <w:num w:numId="48" w16cid:durableId="646206249">
    <w:abstractNumId w:val="7"/>
  </w:num>
  <w:num w:numId="49" w16cid:durableId="2071028544">
    <w:abstractNumId w:val="17"/>
  </w:num>
  <w:num w:numId="50" w16cid:durableId="163004270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57"/>
    <w:rsid w:val="00001911"/>
    <w:rsid w:val="00005952"/>
    <w:rsid w:val="0000705A"/>
    <w:rsid w:val="0001206D"/>
    <w:rsid w:val="00012359"/>
    <w:rsid w:val="00012618"/>
    <w:rsid w:val="00013FEC"/>
    <w:rsid w:val="000143AB"/>
    <w:rsid w:val="00015FE8"/>
    <w:rsid w:val="00022441"/>
    <w:rsid w:val="000277CD"/>
    <w:rsid w:val="00027E65"/>
    <w:rsid w:val="00031C31"/>
    <w:rsid w:val="000336A7"/>
    <w:rsid w:val="000353B9"/>
    <w:rsid w:val="00035BC3"/>
    <w:rsid w:val="00036121"/>
    <w:rsid w:val="000365FB"/>
    <w:rsid w:val="00036AA9"/>
    <w:rsid w:val="00041F68"/>
    <w:rsid w:val="00043DE4"/>
    <w:rsid w:val="00046195"/>
    <w:rsid w:val="00046FCC"/>
    <w:rsid w:val="00052E55"/>
    <w:rsid w:val="00054CED"/>
    <w:rsid w:val="00057F23"/>
    <w:rsid w:val="00057FB7"/>
    <w:rsid w:val="00063D2E"/>
    <w:rsid w:val="00065091"/>
    <w:rsid w:val="000659EA"/>
    <w:rsid w:val="00067741"/>
    <w:rsid w:val="00073674"/>
    <w:rsid w:val="0007621D"/>
    <w:rsid w:val="00080FC1"/>
    <w:rsid w:val="00080FDA"/>
    <w:rsid w:val="00083474"/>
    <w:rsid w:val="0008448F"/>
    <w:rsid w:val="0008517A"/>
    <w:rsid w:val="0008590B"/>
    <w:rsid w:val="00085DA9"/>
    <w:rsid w:val="00091DB4"/>
    <w:rsid w:val="00092B6D"/>
    <w:rsid w:val="00096574"/>
    <w:rsid w:val="00097621"/>
    <w:rsid w:val="000A394A"/>
    <w:rsid w:val="000A3BE7"/>
    <w:rsid w:val="000B3AA3"/>
    <w:rsid w:val="000B43EC"/>
    <w:rsid w:val="000B4685"/>
    <w:rsid w:val="000B7D39"/>
    <w:rsid w:val="000C218F"/>
    <w:rsid w:val="000C47C8"/>
    <w:rsid w:val="000C49B2"/>
    <w:rsid w:val="000C6F32"/>
    <w:rsid w:val="000C7DC0"/>
    <w:rsid w:val="000D0778"/>
    <w:rsid w:val="000D5A6B"/>
    <w:rsid w:val="000E2785"/>
    <w:rsid w:val="000E301E"/>
    <w:rsid w:val="000E3EAC"/>
    <w:rsid w:val="000E5FE5"/>
    <w:rsid w:val="000E6888"/>
    <w:rsid w:val="000F176D"/>
    <w:rsid w:val="000F1915"/>
    <w:rsid w:val="000F2613"/>
    <w:rsid w:val="000F2E4D"/>
    <w:rsid w:val="000F4986"/>
    <w:rsid w:val="000F4D36"/>
    <w:rsid w:val="000F5CF8"/>
    <w:rsid w:val="000F5FBD"/>
    <w:rsid w:val="000F7755"/>
    <w:rsid w:val="00101254"/>
    <w:rsid w:val="00101258"/>
    <w:rsid w:val="0010180E"/>
    <w:rsid w:val="001025B2"/>
    <w:rsid w:val="00106528"/>
    <w:rsid w:val="001104ED"/>
    <w:rsid w:val="00111063"/>
    <w:rsid w:val="0011399E"/>
    <w:rsid w:val="00113EE9"/>
    <w:rsid w:val="00114341"/>
    <w:rsid w:val="001149A2"/>
    <w:rsid w:val="001153C2"/>
    <w:rsid w:val="00116E19"/>
    <w:rsid w:val="0012110E"/>
    <w:rsid w:val="00122207"/>
    <w:rsid w:val="001226AE"/>
    <w:rsid w:val="001258EA"/>
    <w:rsid w:val="00125AA6"/>
    <w:rsid w:val="00125D26"/>
    <w:rsid w:val="001268F2"/>
    <w:rsid w:val="00127530"/>
    <w:rsid w:val="0013003A"/>
    <w:rsid w:val="00131894"/>
    <w:rsid w:val="00131F38"/>
    <w:rsid w:val="00132FEF"/>
    <w:rsid w:val="00133111"/>
    <w:rsid w:val="00133B61"/>
    <w:rsid w:val="00134AC9"/>
    <w:rsid w:val="00137C88"/>
    <w:rsid w:val="00140BCC"/>
    <w:rsid w:val="0014141C"/>
    <w:rsid w:val="00141574"/>
    <w:rsid w:val="00141757"/>
    <w:rsid w:val="0014183A"/>
    <w:rsid w:val="00143FC3"/>
    <w:rsid w:val="00144717"/>
    <w:rsid w:val="001457AD"/>
    <w:rsid w:val="00145FF5"/>
    <w:rsid w:val="001463F6"/>
    <w:rsid w:val="00146A7C"/>
    <w:rsid w:val="00147E1E"/>
    <w:rsid w:val="001517C0"/>
    <w:rsid w:val="00151C97"/>
    <w:rsid w:val="001546A9"/>
    <w:rsid w:val="0015569A"/>
    <w:rsid w:val="00157D62"/>
    <w:rsid w:val="00163E8F"/>
    <w:rsid w:val="00164661"/>
    <w:rsid w:val="001709F4"/>
    <w:rsid w:val="00172330"/>
    <w:rsid w:val="00172496"/>
    <w:rsid w:val="00172F4D"/>
    <w:rsid w:val="00174B71"/>
    <w:rsid w:val="00177A3F"/>
    <w:rsid w:val="00180DAB"/>
    <w:rsid w:val="00182F61"/>
    <w:rsid w:val="00183A8A"/>
    <w:rsid w:val="00183CC5"/>
    <w:rsid w:val="001849EB"/>
    <w:rsid w:val="0019414D"/>
    <w:rsid w:val="00195322"/>
    <w:rsid w:val="001A2C9A"/>
    <w:rsid w:val="001A32B5"/>
    <w:rsid w:val="001A4F87"/>
    <w:rsid w:val="001A59CE"/>
    <w:rsid w:val="001B07FA"/>
    <w:rsid w:val="001B0D26"/>
    <w:rsid w:val="001B277E"/>
    <w:rsid w:val="001B2D31"/>
    <w:rsid w:val="001B3873"/>
    <w:rsid w:val="001B745E"/>
    <w:rsid w:val="001C1615"/>
    <w:rsid w:val="001C4925"/>
    <w:rsid w:val="001C720B"/>
    <w:rsid w:val="001D0BEA"/>
    <w:rsid w:val="001D2DC3"/>
    <w:rsid w:val="001D401F"/>
    <w:rsid w:val="001D7C84"/>
    <w:rsid w:val="001E00F9"/>
    <w:rsid w:val="001E3A38"/>
    <w:rsid w:val="001E6E0C"/>
    <w:rsid w:val="001F3360"/>
    <w:rsid w:val="001F4E84"/>
    <w:rsid w:val="001F5D2C"/>
    <w:rsid w:val="001F5ECF"/>
    <w:rsid w:val="001F6318"/>
    <w:rsid w:val="00201875"/>
    <w:rsid w:val="00202699"/>
    <w:rsid w:val="0020376E"/>
    <w:rsid w:val="00205F22"/>
    <w:rsid w:val="002156DB"/>
    <w:rsid w:val="002206C9"/>
    <w:rsid w:val="00220C69"/>
    <w:rsid w:val="002239C8"/>
    <w:rsid w:val="00223F6E"/>
    <w:rsid w:val="00226D21"/>
    <w:rsid w:val="002307BD"/>
    <w:rsid w:val="00230C26"/>
    <w:rsid w:val="0023170B"/>
    <w:rsid w:val="00231761"/>
    <w:rsid w:val="00232885"/>
    <w:rsid w:val="00234722"/>
    <w:rsid w:val="00235BA7"/>
    <w:rsid w:val="00241ED2"/>
    <w:rsid w:val="00244F2F"/>
    <w:rsid w:val="00245347"/>
    <w:rsid w:val="00247AA2"/>
    <w:rsid w:val="00250B7C"/>
    <w:rsid w:val="00250D30"/>
    <w:rsid w:val="0025180C"/>
    <w:rsid w:val="00253DCE"/>
    <w:rsid w:val="00255165"/>
    <w:rsid w:val="00255DB4"/>
    <w:rsid w:val="00257FC5"/>
    <w:rsid w:val="00261AE3"/>
    <w:rsid w:val="00264133"/>
    <w:rsid w:val="00265221"/>
    <w:rsid w:val="00265BEC"/>
    <w:rsid w:val="00271134"/>
    <w:rsid w:val="0027303D"/>
    <w:rsid w:val="002734AD"/>
    <w:rsid w:val="00276919"/>
    <w:rsid w:val="00276970"/>
    <w:rsid w:val="00290AA1"/>
    <w:rsid w:val="00294B71"/>
    <w:rsid w:val="0029694D"/>
    <w:rsid w:val="00296C3F"/>
    <w:rsid w:val="002A0746"/>
    <w:rsid w:val="002A2646"/>
    <w:rsid w:val="002A4F1B"/>
    <w:rsid w:val="002A6A71"/>
    <w:rsid w:val="002A7B20"/>
    <w:rsid w:val="002A7BD9"/>
    <w:rsid w:val="002B1602"/>
    <w:rsid w:val="002B2CE7"/>
    <w:rsid w:val="002B4117"/>
    <w:rsid w:val="002B4152"/>
    <w:rsid w:val="002B5364"/>
    <w:rsid w:val="002B70C5"/>
    <w:rsid w:val="002B75D8"/>
    <w:rsid w:val="002C23A3"/>
    <w:rsid w:val="002C2724"/>
    <w:rsid w:val="002C47E4"/>
    <w:rsid w:val="002C671F"/>
    <w:rsid w:val="002C68EA"/>
    <w:rsid w:val="002C724B"/>
    <w:rsid w:val="002C7CC2"/>
    <w:rsid w:val="002D0275"/>
    <w:rsid w:val="002D1885"/>
    <w:rsid w:val="002D1BB1"/>
    <w:rsid w:val="002D24DD"/>
    <w:rsid w:val="002D4358"/>
    <w:rsid w:val="002D46B1"/>
    <w:rsid w:val="002D5CA6"/>
    <w:rsid w:val="002D7436"/>
    <w:rsid w:val="002E0795"/>
    <w:rsid w:val="002E0AC0"/>
    <w:rsid w:val="002E1DB3"/>
    <w:rsid w:val="002E377F"/>
    <w:rsid w:val="002E75CB"/>
    <w:rsid w:val="002F2683"/>
    <w:rsid w:val="002F2966"/>
    <w:rsid w:val="002F343A"/>
    <w:rsid w:val="002F6C0B"/>
    <w:rsid w:val="0030296F"/>
    <w:rsid w:val="00305C8E"/>
    <w:rsid w:val="00310B98"/>
    <w:rsid w:val="003142A3"/>
    <w:rsid w:val="0031446A"/>
    <w:rsid w:val="00314633"/>
    <w:rsid w:val="00314FD2"/>
    <w:rsid w:val="003158FD"/>
    <w:rsid w:val="00316217"/>
    <w:rsid w:val="0032112F"/>
    <w:rsid w:val="0032211B"/>
    <w:rsid w:val="0032372C"/>
    <w:rsid w:val="00334667"/>
    <w:rsid w:val="00335EC7"/>
    <w:rsid w:val="0034074F"/>
    <w:rsid w:val="00340D52"/>
    <w:rsid w:val="003429B7"/>
    <w:rsid w:val="00343084"/>
    <w:rsid w:val="00344CBA"/>
    <w:rsid w:val="00344F31"/>
    <w:rsid w:val="003456C7"/>
    <w:rsid w:val="00345854"/>
    <w:rsid w:val="00345BAA"/>
    <w:rsid w:val="00346F29"/>
    <w:rsid w:val="00351225"/>
    <w:rsid w:val="00352131"/>
    <w:rsid w:val="0035459A"/>
    <w:rsid w:val="00355F16"/>
    <w:rsid w:val="00356FA3"/>
    <w:rsid w:val="00357438"/>
    <w:rsid w:val="00357880"/>
    <w:rsid w:val="00360199"/>
    <w:rsid w:val="003601A1"/>
    <w:rsid w:val="00360933"/>
    <w:rsid w:val="003618D7"/>
    <w:rsid w:val="003628FB"/>
    <w:rsid w:val="00362FC8"/>
    <w:rsid w:val="00365BB5"/>
    <w:rsid w:val="00366001"/>
    <w:rsid w:val="00366F71"/>
    <w:rsid w:val="003675CC"/>
    <w:rsid w:val="003677C4"/>
    <w:rsid w:val="00370E7F"/>
    <w:rsid w:val="003734DA"/>
    <w:rsid w:val="00374272"/>
    <w:rsid w:val="00374525"/>
    <w:rsid w:val="00375223"/>
    <w:rsid w:val="00377466"/>
    <w:rsid w:val="00380B4D"/>
    <w:rsid w:val="00382F57"/>
    <w:rsid w:val="0038432F"/>
    <w:rsid w:val="00385A77"/>
    <w:rsid w:val="00386EED"/>
    <w:rsid w:val="00387872"/>
    <w:rsid w:val="00391479"/>
    <w:rsid w:val="00394F91"/>
    <w:rsid w:val="003975A9"/>
    <w:rsid w:val="003977C5"/>
    <w:rsid w:val="003A09E7"/>
    <w:rsid w:val="003A1F91"/>
    <w:rsid w:val="003A2F8E"/>
    <w:rsid w:val="003A5804"/>
    <w:rsid w:val="003A6AEB"/>
    <w:rsid w:val="003B422E"/>
    <w:rsid w:val="003B5B90"/>
    <w:rsid w:val="003C2E43"/>
    <w:rsid w:val="003C642F"/>
    <w:rsid w:val="003D0D91"/>
    <w:rsid w:val="003D16E1"/>
    <w:rsid w:val="003D17B5"/>
    <w:rsid w:val="003D2A92"/>
    <w:rsid w:val="003D33E0"/>
    <w:rsid w:val="003D365D"/>
    <w:rsid w:val="003D4141"/>
    <w:rsid w:val="003D4FE7"/>
    <w:rsid w:val="003D62E1"/>
    <w:rsid w:val="003D701E"/>
    <w:rsid w:val="003E1B45"/>
    <w:rsid w:val="003E1F1C"/>
    <w:rsid w:val="003E3220"/>
    <w:rsid w:val="003E3D76"/>
    <w:rsid w:val="003E3FF1"/>
    <w:rsid w:val="003E455C"/>
    <w:rsid w:val="003E649A"/>
    <w:rsid w:val="003F043E"/>
    <w:rsid w:val="003F187B"/>
    <w:rsid w:val="003F4467"/>
    <w:rsid w:val="003F62A6"/>
    <w:rsid w:val="003F73D5"/>
    <w:rsid w:val="00400170"/>
    <w:rsid w:val="00401DC0"/>
    <w:rsid w:val="00403C6D"/>
    <w:rsid w:val="00406E15"/>
    <w:rsid w:val="00407980"/>
    <w:rsid w:val="0041009A"/>
    <w:rsid w:val="00410532"/>
    <w:rsid w:val="004128A6"/>
    <w:rsid w:val="00412AEC"/>
    <w:rsid w:val="00413D16"/>
    <w:rsid w:val="00415F3F"/>
    <w:rsid w:val="0041621F"/>
    <w:rsid w:val="00417DCF"/>
    <w:rsid w:val="00426D34"/>
    <w:rsid w:val="00427ECC"/>
    <w:rsid w:val="00430920"/>
    <w:rsid w:val="0043265E"/>
    <w:rsid w:val="00432CCD"/>
    <w:rsid w:val="00433635"/>
    <w:rsid w:val="00440C1F"/>
    <w:rsid w:val="004433D5"/>
    <w:rsid w:val="00447ECB"/>
    <w:rsid w:val="00454EBF"/>
    <w:rsid w:val="004552CD"/>
    <w:rsid w:val="00456FB2"/>
    <w:rsid w:val="004651BD"/>
    <w:rsid w:val="004705EE"/>
    <w:rsid w:val="004706B7"/>
    <w:rsid w:val="00471C58"/>
    <w:rsid w:val="00471D05"/>
    <w:rsid w:val="004728BB"/>
    <w:rsid w:val="004733DD"/>
    <w:rsid w:val="004809CC"/>
    <w:rsid w:val="004829B9"/>
    <w:rsid w:val="004843F7"/>
    <w:rsid w:val="00486F08"/>
    <w:rsid w:val="0049002F"/>
    <w:rsid w:val="004908EB"/>
    <w:rsid w:val="0049411F"/>
    <w:rsid w:val="00495449"/>
    <w:rsid w:val="00496568"/>
    <w:rsid w:val="004971AB"/>
    <w:rsid w:val="004A2327"/>
    <w:rsid w:val="004A440D"/>
    <w:rsid w:val="004A5658"/>
    <w:rsid w:val="004A5BA8"/>
    <w:rsid w:val="004A601C"/>
    <w:rsid w:val="004B7E97"/>
    <w:rsid w:val="004C02FD"/>
    <w:rsid w:val="004C0B3C"/>
    <w:rsid w:val="004C38F1"/>
    <w:rsid w:val="004C4A72"/>
    <w:rsid w:val="004C4E01"/>
    <w:rsid w:val="004C58BA"/>
    <w:rsid w:val="004C58ED"/>
    <w:rsid w:val="004D3B3E"/>
    <w:rsid w:val="004E005E"/>
    <w:rsid w:val="004E0DB6"/>
    <w:rsid w:val="004E2FF4"/>
    <w:rsid w:val="004E579B"/>
    <w:rsid w:val="004E6C16"/>
    <w:rsid w:val="004E741D"/>
    <w:rsid w:val="004E7786"/>
    <w:rsid w:val="004F00B6"/>
    <w:rsid w:val="004F092C"/>
    <w:rsid w:val="004F31AE"/>
    <w:rsid w:val="004F64FF"/>
    <w:rsid w:val="004F6DFC"/>
    <w:rsid w:val="004F72BB"/>
    <w:rsid w:val="0050123A"/>
    <w:rsid w:val="00501CB1"/>
    <w:rsid w:val="005110CB"/>
    <w:rsid w:val="005113D5"/>
    <w:rsid w:val="00511E63"/>
    <w:rsid w:val="005154C1"/>
    <w:rsid w:val="005157FA"/>
    <w:rsid w:val="00516C4B"/>
    <w:rsid w:val="00517358"/>
    <w:rsid w:val="00517BBF"/>
    <w:rsid w:val="005237A7"/>
    <w:rsid w:val="00524C0F"/>
    <w:rsid w:val="00526700"/>
    <w:rsid w:val="00526F75"/>
    <w:rsid w:val="00534567"/>
    <w:rsid w:val="00534702"/>
    <w:rsid w:val="00542A75"/>
    <w:rsid w:val="00542DEA"/>
    <w:rsid w:val="00545348"/>
    <w:rsid w:val="00547C52"/>
    <w:rsid w:val="00550F45"/>
    <w:rsid w:val="00555EBB"/>
    <w:rsid w:val="00561B6C"/>
    <w:rsid w:val="005621EE"/>
    <w:rsid w:val="00562537"/>
    <w:rsid w:val="00563108"/>
    <w:rsid w:val="00563BB4"/>
    <w:rsid w:val="0056656A"/>
    <w:rsid w:val="00566731"/>
    <w:rsid w:val="00567CD4"/>
    <w:rsid w:val="00567E4F"/>
    <w:rsid w:val="00575D75"/>
    <w:rsid w:val="005776AF"/>
    <w:rsid w:val="00580B98"/>
    <w:rsid w:val="0058580D"/>
    <w:rsid w:val="00594D2B"/>
    <w:rsid w:val="00595064"/>
    <w:rsid w:val="005963A6"/>
    <w:rsid w:val="005A0389"/>
    <w:rsid w:val="005A26C1"/>
    <w:rsid w:val="005A5088"/>
    <w:rsid w:val="005A53B9"/>
    <w:rsid w:val="005A5F31"/>
    <w:rsid w:val="005A65E7"/>
    <w:rsid w:val="005B0AD5"/>
    <w:rsid w:val="005B1031"/>
    <w:rsid w:val="005B21EE"/>
    <w:rsid w:val="005B26F3"/>
    <w:rsid w:val="005B2D34"/>
    <w:rsid w:val="005B3E12"/>
    <w:rsid w:val="005B4D2C"/>
    <w:rsid w:val="005B62E6"/>
    <w:rsid w:val="005B6E62"/>
    <w:rsid w:val="005C01EA"/>
    <w:rsid w:val="005C0763"/>
    <w:rsid w:val="005C1435"/>
    <w:rsid w:val="005C353D"/>
    <w:rsid w:val="005C5959"/>
    <w:rsid w:val="005C7460"/>
    <w:rsid w:val="005C7B92"/>
    <w:rsid w:val="005D3380"/>
    <w:rsid w:val="005D452C"/>
    <w:rsid w:val="005D494A"/>
    <w:rsid w:val="005D4989"/>
    <w:rsid w:val="005D50BF"/>
    <w:rsid w:val="005D62ED"/>
    <w:rsid w:val="005D6D36"/>
    <w:rsid w:val="005D6E90"/>
    <w:rsid w:val="005E0B41"/>
    <w:rsid w:val="005E1019"/>
    <w:rsid w:val="005E3599"/>
    <w:rsid w:val="005E432E"/>
    <w:rsid w:val="005E5D38"/>
    <w:rsid w:val="005E6F14"/>
    <w:rsid w:val="005F4412"/>
    <w:rsid w:val="005F44A5"/>
    <w:rsid w:val="005F5784"/>
    <w:rsid w:val="005F7175"/>
    <w:rsid w:val="005F7A9F"/>
    <w:rsid w:val="005F7B42"/>
    <w:rsid w:val="006015D4"/>
    <w:rsid w:val="00603350"/>
    <w:rsid w:val="006068E5"/>
    <w:rsid w:val="00613122"/>
    <w:rsid w:val="006157A0"/>
    <w:rsid w:val="00616A58"/>
    <w:rsid w:val="006170C2"/>
    <w:rsid w:val="00621FCB"/>
    <w:rsid w:val="00622087"/>
    <w:rsid w:val="00623A11"/>
    <w:rsid w:val="0062502E"/>
    <w:rsid w:val="0062690F"/>
    <w:rsid w:val="006277EC"/>
    <w:rsid w:val="0063001A"/>
    <w:rsid w:val="0063051F"/>
    <w:rsid w:val="006309FE"/>
    <w:rsid w:val="00630F04"/>
    <w:rsid w:val="00633244"/>
    <w:rsid w:val="00635257"/>
    <w:rsid w:val="006365A2"/>
    <w:rsid w:val="00637D6E"/>
    <w:rsid w:val="0064196C"/>
    <w:rsid w:val="00641DD5"/>
    <w:rsid w:val="006421B6"/>
    <w:rsid w:val="00642F00"/>
    <w:rsid w:val="006446C4"/>
    <w:rsid w:val="00650401"/>
    <w:rsid w:val="0065048A"/>
    <w:rsid w:val="00651B53"/>
    <w:rsid w:val="006567F0"/>
    <w:rsid w:val="00656B1B"/>
    <w:rsid w:val="00662764"/>
    <w:rsid w:val="00662BD0"/>
    <w:rsid w:val="006634C7"/>
    <w:rsid w:val="00664260"/>
    <w:rsid w:val="006647E9"/>
    <w:rsid w:val="006702E2"/>
    <w:rsid w:val="0067499D"/>
    <w:rsid w:val="00674AF1"/>
    <w:rsid w:val="00674ED6"/>
    <w:rsid w:val="0068169D"/>
    <w:rsid w:val="00682B73"/>
    <w:rsid w:val="006912E3"/>
    <w:rsid w:val="006917C4"/>
    <w:rsid w:val="00693774"/>
    <w:rsid w:val="00695881"/>
    <w:rsid w:val="00695C1A"/>
    <w:rsid w:val="006A2D78"/>
    <w:rsid w:val="006A734E"/>
    <w:rsid w:val="006B01BD"/>
    <w:rsid w:val="006C2011"/>
    <w:rsid w:val="006C27AB"/>
    <w:rsid w:val="006C3C53"/>
    <w:rsid w:val="006C49EF"/>
    <w:rsid w:val="006C4EE0"/>
    <w:rsid w:val="006C5163"/>
    <w:rsid w:val="006C6159"/>
    <w:rsid w:val="006D5BD3"/>
    <w:rsid w:val="006E2B79"/>
    <w:rsid w:val="006E462E"/>
    <w:rsid w:val="007009BC"/>
    <w:rsid w:val="00701E69"/>
    <w:rsid w:val="00705574"/>
    <w:rsid w:val="00705BA8"/>
    <w:rsid w:val="00705FC3"/>
    <w:rsid w:val="00706517"/>
    <w:rsid w:val="007071B1"/>
    <w:rsid w:val="007101F4"/>
    <w:rsid w:val="00711D4E"/>
    <w:rsid w:val="00713F4D"/>
    <w:rsid w:val="0071432C"/>
    <w:rsid w:val="007162A8"/>
    <w:rsid w:val="00721654"/>
    <w:rsid w:val="00721E9C"/>
    <w:rsid w:val="0072271A"/>
    <w:rsid w:val="00723899"/>
    <w:rsid w:val="00724676"/>
    <w:rsid w:val="007267C6"/>
    <w:rsid w:val="00730A97"/>
    <w:rsid w:val="0073120A"/>
    <w:rsid w:val="00732FF2"/>
    <w:rsid w:val="007333CE"/>
    <w:rsid w:val="00733BD1"/>
    <w:rsid w:val="00734792"/>
    <w:rsid w:val="00735E45"/>
    <w:rsid w:val="00737B71"/>
    <w:rsid w:val="0074007F"/>
    <w:rsid w:val="007404DD"/>
    <w:rsid w:val="007411B9"/>
    <w:rsid w:val="007430F4"/>
    <w:rsid w:val="00747132"/>
    <w:rsid w:val="0075002F"/>
    <w:rsid w:val="007526DA"/>
    <w:rsid w:val="00755D10"/>
    <w:rsid w:val="007577CE"/>
    <w:rsid w:val="007618EA"/>
    <w:rsid w:val="00762575"/>
    <w:rsid w:val="0076506F"/>
    <w:rsid w:val="00767C7C"/>
    <w:rsid w:val="00770F58"/>
    <w:rsid w:val="007721FB"/>
    <w:rsid w:val="00772FA5"/>
    <w:rsid w:val="00773BBB"/>
    <w:rsid w:val="00775148"/>
    <w:rsid w:val="00777791"/>
    <w:rsid w:val="0078001C"/>
    <w:rsid w:val="007824C7"/>
    <w:rsid w:val="007824F8"/>
    <w:rsid w:val="00782F24"/>
    <w:rsid w:val="007841D1"/>
    <w:rsid w:val="007910FF"/>
    <w:rsid w:val="0079411C"/>
    <w:rsid w:val="00794D37"/>
    <w:rsid w:val="007A05EF"/>
    <w:rsid w:val="007A16D2"/>
    <w:rsid w:val="007A3DC9"/>
    <w:rsid w:val="007A504F"/>
    <w:rsid w:val="007B1342"/>
    <w:rsid w:val="007B5379"/>
    <w:rsid w:val="007B65F3"/>
    <w:rsid w:val="007B77F4"/>
    <w:rsid w:val="007C1766"/>
    <w:rsid w:val="007C31CA"/>
    <w:rsid w:val="007C3EC9"/>
    <w:rsid w:val="007C5DC6"/>
    <w:rsid w:val="007C672D"/>
    <w:rsid w:val="007D271E"/>
    <w:rsid w:val="007D3E79"/>
    <w:rsid w:val="007D4833"/>
    <w:rsid w:val="007E0A3A"/>
    <w:rsid w:val="007E111D"/>
    <w:rsid w:val="007E4409"/>
    <w:rsid w:val="007E4F78"/>
    <w:rsid w:val="007E64F5"/>
    <w:rsid w:val="007F2C2D"/>
    <w:rsid w:val="007F6BFD"/>
    <w:rsid w:val="00802290"/>
    <w:rsid w:val="008023D0"/>
    <w:rsid w:val="008053A0"/>
    <w:rsid w:val="00806776"/>
    <w:rsid w:val="00806CD3"/>
    <w:rsid w:val="00807FAD"/>
    <w:rsid w:val="00810D9D"/>
    <w:rsid w:val="00812FAA"/>
    <w:rsid w:val="0081310A"/>
    <w:rsid w:val="00814F86"/>
    <w:rsid w:val="0081523F"/>
    <w:rsid w:val="0082207B"/>
    <w:rsid w:val="00822F05"/>
    <w:rsid w:val="0082671C"/>
    <w:rsid w:val="00826D53"/>
    <w:rsid w:val="00830137"/>
    <w:rsid w:val="00831009"/>
    <w:rsid w:val="00832F6E"/>
    <w:rsid w:val="00833CE1"/>
    <w:rsid w:val="0083549A"/>
    <w:rsid w:val="00835B70"/>
    <w:rsid w:val="00841C72"/>
    <w:rsid w:val="008428E8"/>
    <w:rsid w:val="00846E4C"/>
    <w:rsid w:val="008503B5"/>
    <w:rsid w:val="00851A1B"/>
    <w:rsid w:val="00852A41"/>
    <w:rsid w:val="00855AD7"/>
    <w:rsid w:val="008602B4"/>
    <w:rsid w:val="00860E65"/>
    <w:rsid w:val="0086180F"/>
    <w:rsid w:val="00862C0C"/>
    <w:rsid w:val="00865C73"/>
    <w:rsid w:val="00865D02"/>
    <w:rsid w:val="00866BC4"/>
    <w:rsid w:val="00867755"/>
    <w:rsid w:val="00872E5E"/>
    <w:rsid w:val="00874C8D"/>
    <w:rsid w:val="0088087D"/>
    <w:rsid w:val="00880E7D"/>
    <w:rsid w:val="008866AC"/>
    <w:rsid w:val="00887241"/>
    <w:rsid w:val="0089628E"/>
    <w:rsid w:val="0089633F"/>
    <w:rsid w:val="00897457"/>
    <w:rsid w:val="008A2788"/>
    <w:rsid w:val="008A76B5"/>
    <w:rsid w:val="008A7A0C"/>
    <w:rsid w:val="008B2A68"/>
    <w:rsid w:val="008B4669"/>
    <w:rsid w:val="008B5F60"/>
    <w:rsid w:val="008C02BD"/>
    <w:rsid w:val="008C02C6"/>
    <w:rsid w:val="008C0B96"/>
    <w:rsid w:val="008C1A8D"/>
    <w:rsid w:val="008C1B03"/>
    <w:rsid w:val="008C7479"/>
    <w:rsid w:val="008D0DF4"/>
    <w:rsid w:val="008D2C2F"/>
    <w:rsid w:val="008D38EA"/>
    <w:rsid w:val="008D522C"/>
    <w:rsid w:val="008D5570"/>
    <w:rsid w:val="008D57F7"/>
    <w:rsid w:val="008D58B8"/>
    <w:rsid w:val="008D6BC7"/>
    <w:rsid w:val="008E2078"/>
    <w:rsid w:val="008E3DD0"/>
    <w:rsid w:val="008E4009"/>
    <w:rsid w:val="008E64AC"/>
    <w:rsid w:val="008E6775"/>
    <w:rsid w:val="008E7854"/>
    <w:rsid w:val="008F3324"/>
    <w:rsid w:val="008F3824"/>
    <w:rsid w:val="008F3D82"/>
    <w:rsid w:val="008F7334"/>
    <w:rsid w:val="0090197B"/>
    <w:rsid w:val="00901E52"/>
    <w:rsid w:val="00902A78"/>
    <w:rsid w:val="00903DD9"/>
    <w:rsid w:val="00905D8F"/>
    <w:rsid w:val="009149C2"/>
    <w:rsid w:val="009162B2"/>
    <w:rsid w:val="00922517"/>
    <w:rsid w:val="00922F22"/>
    <w:rsid w:val="00931DE3"/>
    <w:rsid w:val="00932A1D"/>
    <w:rsid w:val="00933E6F"/>
    <w:rsid w:val="0093639E"/>
    <w:rsid w:val="009419F7"/>
    <w:rsid w:val="00941AEE"/>
    <w:rsid w:val="00943D5F"/>
    <w:rsid w:val="00944A6A"/>
    <w:rsid w:val="00946CF7"/>
    <w:rsid w:val="00950506"/>
    <w:rsid w:val="00952A19"/>
    <w:rsid w:val="0095324A"/>
    <w:rsid w:val="00953C57"/>
    <w:rsid w:val="00955936"/>
    <w:rsid w:val="00955D7A"/>
    <w:rsid w:val="00957D71"/>
    <w:rsid w:val="00960B3C"/>
    <w:rsid w:val="00961117"/>
    <w:rsid w:val="00962705"/>
    <w:rsid w:val="00963FA3"/>
    <w:rsid w:val="009663B4"/>
    <w:rsid w:val="00970436"/>
    <w:rsid w:val="00970EFB"/>
    <w:rsid w:val="009724EE"/>
    <w:rsid w:val="009731C3"/>
    <w:rsid w:val="00974EB0"/>
    <w:rsid w:val="00975295"/>
    <w:rsid w:val="00975F54"/>
    <w:rsid w:val="009778D7"/>
    <w:rsid w:val="00980003"/>
    <w:rsid w:val="00980EDD"/>
    <w:rsid w:val="00981043"/>
    <w:rsid w:val="009819A1"/>
    <w:rsid w:val="0098271F"/>
    <w:rsid w:val="0098387C"/>
    <w:rsid w:val="00985D77"/>
    <w:rsid w:val="00985D99"/>
    <w:rsid w:val="00986993"/>
    <w:rsid w:val="00987499"/>
    <w:rsid w:val="00992FD0"/>
    <w:rsid w:val="009936DD"/>
    <w:rsid w:val="009956D6"/>
    <w:rsid w:val="00995C42"/>
    <w:rsid w:val="009961FE"/>
    <w:rsid w:val="009A155B"/>
    <w:rsid w:val="009A181A"/>
    <w:rsid w:val="009A2238"/>
    <w:rsid w:val="009A6685"/>
    <w:rsid w:val="009A790C"/>
    <w:rsid w:val="009B03C3"/>
    <w:rsid w:val="009B1FD8"/>
    <w:rsid w:val="009B3A47"/>
    <w:rsid w:val="009B5D36"/>
    <w:rsid w:val="009B6FF6"/>
    <w:rsid w:val="009C0018"/>
    <w:rsid w:val="009C1452"/>
    <w:rsid w:val="009C1BC2"/>
    <w:rsid w:val="009C3FD3"/>
    <w:rsid w:val="009D55FE"/>
    <w:rsid w:val="009D6203"/>
    <w:rsid w:val="009D6ACF"/>
    <w:rsid w:val="009E431E"/>
    <w:rsid w:val="009E4423"/>
    <w:rsid w:val="009E4E4D"/>
    <w:rsid w:val="009E65F0"/>
    <w:rsid w:val="009E6914"/>
    <w:rsid w:val="009E77B3"/>
    <w:rsid w:val="009F3098"/>
    <w:rsid w:val="009F479B"/>
    <w:rsid w:val="00A04D47"/>
    <w:rsid w:val="00A06526"/>
    <w:rsid w:val="00A11350"/>
    <w:rsid w:val="00A11AE4"/>
    <w:rsid w:val="00A16907"/>
    <w:rsid w:val="00A17D19"/>
    <w:rsid w:val="00A206DF"/>
    <w:rsid w:val="00A226C0"/>
    <w:rsid w:val="00A275C0"/>
    <w:rsid w:val="00A27F2F"/>
    <w:rsid w:val="00A3222B"/>
    <w:rsid w:val="00A3378C"/>
    <w:rsid w:val="00A36C13"/>
    <w:rsid w:val="00A402FE"/>
    <w:rsid w:val="00A41823"/>
    <w:rsid w:val="00A42808"/>
    <w:rsid w:val="00A42A07"/>
    <w:rsid w:val="00A42C62"/>
    <w:rsid w:val="00A43B78"/>
    <w:rsid w:val="00A468FF"/>
    <w:rsid w:val="00A50C5F"/>
    <w:rsid w:val="00A51607"/>
    <w:rsid w:val="00A5254C"/>
    <w:rsid w:val="00A54D8C"/>
    <w:rsid w:val="00A56F39"/>
    <w:rsid w:val="00A5799A"/>
    <w:rsid w:val="00A60F94"/>
    <w:rsid w:val="00A6311C"/>
    <w:rsid w:val="00A63912"/>
    <w:rsid w:val="00A7120D"/>
    <w:rsid w:val="00A7558A"/>
    <w:rsid w:val="00A758DD"/>
    <w:rsid w:val="00A76EF8"/>
    <w:rsid w:val="00A811D2"/>
    <w:rsid w:val="00A82189"/>
    <w:rsid w:val="00A83EFA"/>
    <w:rsid w:val="00A84A32"/>
    <w:rsid w:val="00A8642C"/>
    <w:rsid w:val="00A91A47"/>
    <w:rsid w:val="00A93D0B"/>
    <w:rsid w:val="00A96733"/>
    <w:rsid w:val="00AA1C25"/>
    <w:rsid w:val="00AA31FF"/>
    <w:rsid w:val="00AA549D"/>
    <w:rsid w:val="00AA61E9"/>
    <w:rsid w:val="00AA7BC4"/>
    <w:rsid w:val="00AB1018"/>
    <w:rsid w:val="00AC2597"/>
    <w:rsid w:val="00AC4005"/>
    <w:rsid w:val="00AC7779"/>
    <w:rsid w:val="00AD05D0"/>
    <w:rsid w:val="00AD0947"/>
    <w:rsid w:val="00AD4C8A"/>
    <w:rsid w:val="00AD4EE5"/>
    <w:rsid w:val="00AE2499"/>
    <w:rsid w:val="00AE3058"/>
    <w:rsid w:val="00AE64E8"/>
    <w:rsid w:val="00AE77E4"/>
    <w:rsid w:val="00AF0599"/>
    <w:rsid w:val="00AF38A9"/>
    <w:rsid w:val="00AF5666"/>
    <w:rsid w:val="00AF64CD"/>
    <w:rsid w:val="00AF7210"/>
    <w:rsid w:val="00B00D7B"/>
    <w:rsid w:val="00B07BD0"/>
    <w:rsid w:val="00B07CCD"/>
    <w:rsid w:val="00B108D9"/>
    <w:rsid w:val="00B119E6"/>
    <w:rsid w:val="00B1319A"/>
    <w:rsid w:val="00B16F6F"/>
    <w:rsid w:val="00B20070"/>
    <w:rsid w:val="00B204BD"/>
    <w:rsid w:val="00B20C46"/>
    <w:rsid w:val="00B22FF1"/>
    <w:rsid w:val="00B304ED"/>
    <w:rsid w:val="00B312BB"/>
    <w:rsid w:val="00B3522B"/>
    <w:rsid w:val="00B40BD0"/>
    <w:rsid w:val="00B40E2A"/>
    <w:rsid w:val="00B41B81"/>
    <w:rsid w:val="00B44F42"/>
    <w:rsid w:val="00B45190"/>
    <w:rsid w:val="00B511AD"/>
    <w:rsid w:val="00B51EFB"/>
    <w:rsid w:val="00B53065"/>
    <w:rsid w:val="00B534B7"/>
    <w:rsid w:val="00B53BD9"/>
    <w:rsid w:val="00B547F1"/>
    <w:rsid w:val="00B55FBA"/>
    <w:rsid w:val="00B56A9F"/>
    <w:rsid w:val="00B6169E"/>
    <w:rsid w:val="00B62A62"/>
    <w:rsid w:val="00B70853"/>
    <w:rsid w:val="00B76B1E"/>
    <w:rsid w:val="00B80128"/>
    <w:rsid w:val="00B81888"/>
    <w:rsid w:val="00B84D52"/>
    <w:rsid w:val="00B857DA"/>
    <w:rsid w:val="00B911C5"/>
    <w:rsid w:val="00B93BF6"/>
    <w:rsid w:val="00B93F4D"/>
    <w:rsid w:val="00B95605"/>
    <w:rsid w:val="00BA46C4"/>
    <w:rsid w:val="00BA62D2"/>
    <w:rsid w:val="00BA7DF0"/>
    <w:rsid w:val="00BB0054"/>
    <w:rsid w:val="00BB08DE"/>
    <w:rsid w:val="00BB0C8B"/>
    <w:rsid w:val="00BB10C0"/>
    <w:rsid w:val="00BB32E9"/>
    <w:rsid w:val="00BB5275"/>
    <w:rsid w:val="00BC0D2F"/>
    <w:rsid w:val="00BC1492"/>
    <w:rsid w:val="00BC1821"/>
    <w:rsid w:val="00BC32A4"/>
    <w:rsid w:val="00BC47C1"/>
    <w:rsid w:val="00BD1274"/>
    <w:rsid w:val="00BD2AE6"/>
    <w:rsid w:val="00BD3D2A"/>
    <w:rsid w:val="00BD7C23"/>
    <w:rsid w:val="00BE079D"/>
    <w:rsid w:val="00BE1011"/>
    <w:rsid w:val="00BE2819"/>
    <w:rsid w:val="00BE2DF6"/>
    <w:rsid w:val="00BE38BE"/>
    <w:rsid w:val="00BE7160"/>
    <w:rsid w:val="00BF0D7D"/>
    <w:rsid w:val="00C018AD"/>
    <w:rsid w:val="00C026D5"/>
    <w:rsid w:val="00C037D2"/>
    <w:rsid w:val="00C0461D"/>
    <w:rsid w:val="00C07470"/>
    <w:rsid w:val="00C07D8A"/>
    <w:rsid w:val="00C07F0D"/>
    <w:rsid w:val="00C10156"/>
    <w:rsid w:val="00C11195"/>
    <w:rsid w:val="00C116E2"/>
    <w:rsid w:val="00C147D9"/>
    <w:rsid w:val="00C14C50"/>
    <w:rsid w:val="00C14ECA"/>
    <w:rsid w:val="00C20470"/>
    <w:rsid w:val="00C2096B"/>
    <w:rsid w:val="00C222A4"/>
    <w:rsid w:val="00C23469"/>
    <w:rsid w:val="00C24B83"/>
    <w:rsid w:val="00C26256"/>
    <w:rsid w:val="00C4141F"/>
    <w:rsid w:val="00C41692"/>
    <w:rsid w:val="00C42038"/>
    <w:rsid w:val="00C42A89"/>
    <w:rsid w:val="00C45D9C"/>
    <w:rsid w:val="00C5166A"/>
    <w:rsid w:val="00C5251E"/>
    <w:rsid w:val="00C53292"/>
    <w:rsid w:val="00C5577B"/>
    <w:rsid w:val="00C57BAD"/>
    <w:rsid w:val="00C60203"/>
    <w:rsid w:val="00C65E39"/>
    <w:rsid w:val="00C66619"/>
    <w:rsid w:val="00C672EF"/>
    <w:rsid w:val="00C702B0"/>
    <w:rsid w:val="00C756DA"/>
    <w:rsid w:val="00C76E5C"/>
    <w:rsid w:val="00C83365"/>
    <w:rsid w:val="00C837CE"/>
    <w:rsid w:val="00C84690"/>
    <w:rsid w:val="00C86A16"/>
    <w:rsid w:val="00C903D6"/>
    <w:rsid w:val="00C90400"/>
    <w:rsid w:val="00C919D4"/>
    <w:rsid w:val="00C9283D"/>
    <w:rsid w:val="00C94FF8"/>
    <w:rsid w:val="00C96438"/>
    <w:rsid w:val="00C96D82"/>
    <w:rsid w:val="00CA0035"/>
    <w:rsid w:val="00CA30BB"/>
    <w:rsid w:val="00CB023E"/>
    <w:rsid w:val="00CB02CA"/>
    <w:rsid w:val="00CB33A3"/>
    <w:rsid w:val="00CB62D3"/>
    <w:rsid w:val="00CB6639"/>
    <w:rsid w:val="00CC182F"/>
    <w:rsid w:val="00CC590E"/>
    <w:rsid w:val="00CC61B8"/>
    <w:rsid w:val="00CD1BD1"/>
    <w:rsid w:val="00CD2236"/>
    <w:rsid w:val="00CD555B"/>
    <w:rsid w:val="00CE2FB4"/>
    <w:rsid w:val="00CE6B61"/>
    <w:rsid w:val="00CE6E79"/>
    <w:rsid w:val="00CF394A"/>
    <w:rsid w:val="00CF7B2B"/>
    <w:rsid w:val="00D04DD6"/>
    <w:rsid w:val="00D04E0B"/>
    <w:rsid w:val="00D11969"/>
    <w:rsid w:val="00D14C64"/>
    <w:rsid w:val="00D175E2"/>
    <w:rsid w:val="00D17821"/>
    <w:rsid w:val="00D235BA"/>
    <w:rsid w:val="00D23DF9"/>
    <w:rsid w:val="00D2406D"/>
    <w:rsid w:val="00D24945"/>
    <w:rsid w:val="00D26BB7"/>
    <w:rsid w:val="00D31DF3"/>
    <w:rsid w:val="00D32D73"/>
    <w:rsid w:val="00D378CE"/>
    <w:rsid w:val="00D37B37"/>
    <w:rsid w:val="00D40494"/>
    <w:rsid w:val="00D4322D"/>
    <w:rsid w:val="00D43E2D"/>
    <w:rsid w:val="00D45018"/>
    <w:rsid w:val="00D452AF"/>
    <w:rsid w:val="00D45491"/>
    <w:rsid w:val="00D50ADA"/>
    <w:rsid w:val="00D51220"/>
    <w:rsid w:val="00D52F3C"/>
    <w:rsid w:val="00D534A0"/>
    <w:rsid w:val="00D56C53"/>
    <w:rsid w:val="00D57A91"/>
    <w:rsid w:val="00D6657F"/>
    <w:rsid w:val="00D7050A"/>
    <w:rsid w:val="00D72084"/>
    <w:rsid w:val="00D737AA"/>
    <w:rsid w:val="00D755D7"/>
    <w:rsid w:val="00D833B9"/>
    <w:rsid w:val="00D85748"/>
    <w:rsid w:val="00D90F51"/>
    <w:rsid w:val="00D91ADF"/>
    <w:rsid w:val="00D924AC"/>
    <w:rsid w:val="00DA1359"/>
    <w:rsid w:val="00DA22EC"/>
    <w:rsid w:val="00DA42F4"/>
    <w:rsid w:val="00DA4736"/>
    <w:rsid w:val="00DA53BC"/>
    <w:rsid w:val="00DA58D2"/>
    <w:rsid w:val="00DB1406"/>
    <w:rsid w:val="00DB24F7"/>
    <w:rsid w:val="00DB629C"/>
    <w:rsid w:val="00DB6DC1"/>
    <w:rsid w:val="00DB73E9"/>
    <w:rsid w:val="00DC1556"/>
    <w:rsid w:val="00DC2110"/>
    <w:rsid w:val="00DC28A8"/>
    <w:rsid w:val="00DC71C0"/>
    <w:rsid w:val="00DC7676"/>
    <w:rsid w:val="00DD6B1C"/>
    <w:rsid w:val="00DE2864"/>
    <w:rsid w:val="00DE55F3"/>
    <w:rsid w:val="00DE5DB9"/>
    <w:rsid w:val="00DE63E9"/>
    <w:rsid w:val="00DE6ABC"/>
    <w:rsid w:val="00DE7C43"/>
    <w:rsid w:val="00DF0AE1"/>
    <w:rsid w:val="00DF0C75"/>
    <w:rsid w:val="00DF2D8B"/>
    <w:rsid w:val="00DF4877"/>
    <w:rsid w:val="00DF5417"/>
    <w:rsid w:val="00E018EC"/>
    <w:rsid w:val="00E035D9"/>
    <w:rsid w:val="00E037D0"/>
    <w:rsid w:val="00E04897"/>
    <w:rsid w:val="00E117D0"/>
    <w:rsid w:val="00E16BEF"/>
    <w:rsid w:val="00E20CC4"/>
    <w:rsid w:val="00E2100A"/>
    <w:rsid w:val="00E26313"/>
    <w:rsid w:val="00E27BCF"/>
    <w:rsid w:val="00E30030"/>
    <w:rsid w:val="00E3170F"/>
    <w:rsid w:val="00E31F9E"/>
    <w:rsid w:val="00E3222B"/>
    <w:rsid w:val="00E324EF"/>
    <w:rsid w:val="00E33BDC"/>
    <w:rsid w:val="00E35C24"/>
    <w:rsid w:val="00E35CC4"/>
    <w:rsid w:val="00E4138B"/>
    <w:rsid w:val="00E424BF"/>
    <w:rsid w:val="00E426FB"/>
    <w:rsid w:val="00E43724"/>
    <w:rsid w:val="00E4401E"/>
    <w:rsid w:val="00E4422D"/>
    <w:rsid w:val="00E45BC8"/>
    <w:rsid w:val="00E46061"/>
    <w:rsid w:val="00E51329"/>
    <w:rsid w:val="00E5541F"/>
    <w:rsid w:val="00E62E2A"/>
    <w:rsid w:val="00E70447"/>
    <w:rsid w:val="00E74C11"/>
    <w:rsid w:val="00E7669B"/>
    <w:rsid w:val="00E76DA3"/>
    <w:rsid w:val="00E775CF"/>
    <w:rsid w:val="00E818AB"/>
    <w:rsid w:val="00E8434A"/>
    <w:rsid w:val="00E8680A"/>
    <w:rsid w:val="00E87C25"/>
    <w:rsid w:val="00E91BC8"/>
    <w:rsid w:val="00E91DD1"/>
    <w:rsid w:val="00E93377"/>
    <w:rsid w:val="00E93D16"/>
    <w:rsid w:val="00E941C4"/>
    <w:rsid w:val="00EA1EAA"/>
    <w:rsid w:val="00EA2C5D"/>
    <w:rsid w:val="00EA3855"/>
    <w:rsid w:val="00EA3984"/>
    <w:rsid w:val="00EA479C"/>
    <w:rsid w:val="00EA61AB"/>
    <w:rsid w:val="00EB0BA3"/>
    <w:rsid w:val="00EB126A"/>
    <w:rsid w:val="00EB1B94"/>
    <w:rsid w:val="00EB321F"/>
    <w:rsid w:val="00EB3784"/>
    <w:rsid w:val="00EB55F9"/>
    <w:rsid w:val="00EB7015"/>
    <w:rsid w:val="00EB7AB8"/>
    <w:rsid w:val="00EC0D15"/>
    <w:rsid w:val="00EC1850"/>
    <w:rsid w:val="00EC72E1"/>
    <w:rsid w:val="00ED039B"/>
    <w:rsid w:val="00ED1BEE"/>
    <w:rsid w:val="00ED2988"/>
    <w:rsid w:val="00ED3974"/>
    <w:rsid w:val="00ED3FF0"/>
    <w:rsid w:val="00ED78E5"/>
    <w:rsid w:val="00ED7BDB"/>
    <w:rsid w:val="00EE33F4"/>
    <w:rsid w:val="00EE4BA2"/>
    <w:rsid w:val="00EE5E67"/>
    <w:rsid w:val="00EF081C"/>
    <w:rsid w:val="00EF1D8A"/>
    <w:rsid w:val="00EF2FBD"/>
    <w:rsid w:val="00EF7251"/>
    <w:rsid w:val="00F004F8"/>
    <w:rsid w:val="00F01128"/>
    <w:rsid w:val="00F02FC2"/>
    <w:rsid w:val="00F05228"/>
    <w:rsid w:val="00F124CD"/>
    <w:rsid w:val="00F129CC"/>
    <w:rsid w:val="00F14312"/>
    <w:rsid w:val="00F16D95"/>
    <w:rsid w:val="00F20AB9"/>
    <w:rsid w:val="00F247B5"/>
    <w:rsid w:val="00F260BC"/>
    <w:rsid w:val="00F30D0A"/>
    <w:rsid w:val="00F32BE6"/>
    <w:rsid w:val="00F32DE3"/>
    <w:rsid w:val="00F32E37"/>
    <w:rsid w:val="00F338DD"/>
    <w:rsid w:val="00F40AE6"/>
    <w:rsid w:val="00F415A3"/>
    <w:rsid w:val="00F4213A"/>
    <w:rsid w:val="00F4301F"/>
    <w:rsid w:val="00F4463E"/>
    <w:rsid w:val="00F508DA"/>
    <w:rsid w:val="00F51E47"/>
    <w:rsid w:val="00F57A11"/>
    <w:rsid w:val="00F6055C"/>
    <w:rsid w:val="00F61EAD"/>
    <w:rsid w:val="00F628EC"/>
    <w:rsid w:val="00F6382B"/>
    <w:rsid w:val="00F639F0"/>
    <w:rsid w:val="00F6590A"/>
    <w:rsid w:val="00F747FF"/>
    <w:rsid w:val="00F749E5"/>
    <w:rsid w:val="00F766BE"/>
    <w:rsid w:val="00F76A7B"/>
    <w:rsid w:val="00F76BFA"/>
    <w:rsid w:val="00F76F88"/>
    <w:rsid w:val="00F7709D"/>
    <w:rsid w:val="00F81A6F"/>
    <w:rsid w:val="00F84D75"/>
    <w:rsid w:val="00F87301"/>
    <w:rsid w:val="00F873B3"/>
    <w:rsid w:val="00F906B7"/>
    <w:rsid w:val="00F91E2E"/>
    <w:rsid w:val="00F92B54"/>
    <w:rsid w:val="00F96ADE"/>
    <w:rsid w:val="00FA386C"/>
    <w:rsid w:val="00FA3AE1"/>
    <w:rsid w:val="00FA42B7"/>
    <w:rsid w:val="00FA4CC1"/>
    <w:rsid w:val="00FB0083"/>
    <w:rsid w:val="00FB027E"/>
    <w:rsid w:val="00FB1A72"/>
    <w:rsid w:val="00FB3952"/>
    <w:rsid w:val="00FB45F9"/>
    <w:rsid w:val="00FB5453"/>
    <w:rsid w:val="00FC39AA"/>
    <w:rsid w:val="00FC3DCB"/>
    <w:rsid w:val="00FC4A02"/>
    <w:rsid w:val="00FD0553"/>
    <w:rsid w:val="00FD08A8"/>
    <w:rsid w:val="00FD1240"/>
    <w:rsid w:val="00FD29ED"/>
    <w:rsid w:val="00FD2EB4"/>
    <w:rsid w:val="00FD6132"/>
    <w:rsid w:val="00FD7E1D"/>
    <w:rsid w:val="00FE2EC9"/>
    <w:rsid w:val="00FE78C3"/>
    <w:rsid w:val="00FF1193"/>
    <w:rsid w:val="00FF3248"/>
    <w:rsid w:val="00FF4830"/>
    <w:rsid w:val="00FF517F"/>
    <w:rsid w:val="00FF5E9D"/>
    <w:rsid w:val="00FF6B6C"/>
    <w:rsid w:val="00FF7902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1C9D"/>
  <w15:docId w15:val="{53EBA877-C458-4A73-9036-0FB46195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F57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82F57"/>
    <w:rPr>
      <w:color w:val="0563C1"/>
      <w:u w:val="single"/>
    </w:rPr>
  </w:style>
  <w:style w:type="paragraph" w:styleId="Akapitzlist">
    <w:name w:val="List Paragraph"/>
    <w:basedOn w:val="Normalny"/>
    <w:qFormat/>
    <w:rsid w:val="00382F57"/>
    <w:pPr>
      <w:spacing w:after="0" w:line="240" w:lineRule="auto"/>
      <w:ind w:left="720"/>
      <w:contextualSpacing/>
    </w:pPr>
    <w:rPr>
      <w:rFonts w:eastAsia="Times New Roman"/>
      <w:lang w:eastAsia="pl-PL"/>
    </w:rPr>
  </w:style>
  <w:style w:type="table" w:styleId="Tabela-Siatka">
    <w:name w:val="Table Grid"/>
    <w:basedOn w:val="Standardowy"/>
    <w:uiPriority w:val="59"/>
    <w:rsid w:val="00382F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82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382F57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82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382F57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5C35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35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C353D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53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353D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3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C353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12359"/>
    <w:rPr>
      <w:rFonts w:ascii="Times New Roman" w:hAnsi="Times New Roman"/>
      <w:sz w:val="24"/>
      <w:szCs w:val="24"/>
      <w:lang w:eastAsia="en-US"/>
    </w:rPr>
  </w:style>
  <w:style w:type="paragraph" w:styleId="NormalnyWeb">
    <w:name w:val="Normal (Web)"/>
    <w:basedOn w:val="Normalny"/>
    <w:uiPriority w:val="99"/>
    <w:rsid w:val="001268F2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3DC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53DCE"/>
    <w:rPr>
      <w:rFonts w:ascii="Times New Roman" w:hAnsi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253DCE"/>
    <w:rPr>
      <w:vertAlign w:val="superscript"/>
    </w:rPr>
  </w:style>
  <w:style w:type="character" w:styleId="Pogrubienie">
    <w:name w:val="Strong"/>
    <w:uiPriority w:val="22"/>
    <w:qFormat/>
    <w:rsid w:val="0020376E"/>
    <w:rPr>
      <w:b/>
      <w:bCs/>
    </w:rPr>
  </w:style>
  <w:style w:type="paragraph" w:styleId="Legenda">
    <w:name w:val="caption"/>
    <w:basedOn w:val="Normalny"/>
    <w:next w:val="Normalny"/>
    <w:uiPriority w:val="35"/>
    <w:unhideWhenUsed/>
    <w:qFormat/>
    <w:rsid w:val="0095324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32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5324A"/>
    <w:rPr>
      <w:rFonts w:ascii="Times New Roman" w:hAnsi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95324A"/>
    <w:rPr>
      <w:vertAlign w:val="superscript"/>
    </w:rPr>
  </w:style>
  <w:style w:type="paragraph" w:customStyle="1" w:styleId="Default">
    <w:name w:val="Default"/>
    <w:rsid w:val="00F02FC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articletitle">
    <w:name w:val="articletitle"/>
    <w:rsid w:val="0041621F"/>
  </w:style>
  <w:style w:type="character" w:customStyle="1" w:styleId="Teksttreci">
    <w:name w:val="Tekst treści_"/>
    <w:basedOn w:val="Domylnaczcionkaakapitu"/>
    <w:link w:val="Teksttreci0"/>
    <w:rsid w:val="00941AEE"/>
    <w:rPr>
      <w:rFonts w:ascii="Times New Roman" w:eastAsia="Times New Roman" w:hAnsi="Times New Roman"/>
    </w:rPr>
  </w:style>
  <w:style w:type="paragraph" w:customStyle="1" w:styleId="Teksttreci0">
    <w:name w:val="Tekst treści"/>
    <w:basedOn w:val="Normalny"/>
    <w:link w:val="Teksttreci"/>
    <w:rsid w:val="00941AEE"/>
    <w:pPr>
      <w:widowControl w:val="0"/>
      <w:spacing w:after="0" w:line="360" w:lineRule="auto"/>
    </w:pPr>
    <w:rPr>
      <w:rFonts w:eastAsia="Times New Roman"/>
      <w:sz w:val="20"/>
      <w:szCs w:val="20"/>
      <w:lang w:eastAsia="pl-PL"/>
    </w:rPr>
  </w:style>
  <w:style w:type="paragraph" w:customStyle="1" w:styleId="pf0">
    <w:name w:val="pf0"/>
    <w:basedOn w:val="Normalny"/>
    <w:rsid w:val="00031C31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customStyle="1" w:styleId="cf01">
    <w:name w:val="cf01"/>
    <w:basedOn w:val="Domylnaczcionkaakapitu"/>
    <w:rsid w:val="00031C3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031C31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031C31"/>
    <w:pPr>
      <w:spacing w:before="100" w:beforeAutospacing="1" w:after="100" w:afterAutospacing="1" w:line="240" w:lineRule="auto"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A6546-C31E-407D-933B-2482D1771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4911</Words>
  <Characters>29472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34315</CharactersWithSpaces>
  <SharedDoc>false</SharedDoc>
  <HLinks>
    <vt:vector size="6" baseType="variant">
      <vt:variant>
        <vt:i4>2949137</vt:i4>
      </vt:variant>
      <vt:variant>
        <vt:i4>0</vt:i4>
      </vt:variant>
      <vt:variant>
        <vt:i4>0</vt:i4>
      </vt:variant>
      <vt:variant>
        <vt:i4>5</vt:i4>
      </vt:variant>
      <vt:variant>
        <vt:lpwstr>mailto:sekretariat.dn@mein.gov.pl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 Elżbieta</dc:creator>
  <cp:lastModifiedBy>Bogusz Julia</cp:lastModifiedBy>
  <cp:revision>3</cp:revision>
  <cp:lastPrinted>2023-07-04T07:32:00Z</cp:lastPrinted>
  <dcterms:created xsi:type="dcterms:W3CDTF">2025-06-12T06:55:00Z</dcterms:created>
  <dcterms:modified xsi:type="dcterms:W3CDTF">2025-06-17T09:33:00Z</dcterms:modified>
</cp:coreProperties>
</file>