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4133D" w14:textId="77777777" w:rsidR="00AE39BC" w:rsidRDefault="00AE39BC" w:rsidP="00ED66F5">
      <w:pPr>
        <w:spacing w:after="0" w:line="260" w:lineRule="exact"/>
        <w:rPr>
          <w:rFonts w:ascii="Lato" w:hAnsi="Lato"/>
          <w:sz w:val="20"/>
          <w:szCs w:val="20"/>
        </w:rPr>
      </w:pPr>
    </w:p>
    <w:p w14:paraId="3E88129C" w14:textId="1C0A19B3" w:rsidR="00ED66F5" w:rsidRPr="00F95C0F" w:rsidRDefault="009276B2" w:rsidP="00ED66F5">
      <w:pPr>
        <w:spacing w:after="0" w:line="260" w:lineRule="exact"/>
        <w:rPr>
          <w:rFonts w:ascii="Lato" w:hAnsi="Lato"/>
          <w:sz w:val="20"/>
          <w:szCs w:val="20"/>
        </w:rPr>
      </w:pPr>
      <w:r w:rsidRPr="00ED66F5">
        <w:rPr>
          <w:rFonts w:ascii="Lato" w:hAnsi="Lato"/>
          <w:sz w:val="20"/>
          <w:szCs w:val="20"/>
        </w:rPr>
        <w:t>Znak pisma</w:t>
      </w:r>
      <w:r w:rsidR="00B36262" w:rsidRPr="00ED66F5">
        <w:rPr>
          <w:rFonts w:ascii="Lato" w:hAnsi="Lato"/>
          <w:sz w:val="20"/>
          <w:szCs w:val="20"/>
        </w:rPr>
        <w:t>:</w:t>
      </w:r>
      <w:r w:rsidR="002830CF" w:rsidRPr="00ED66F5">
        <w:rPr>
          <w:rFonts w:ascii="Lato" w:hAnsi="Lato"/>
          <w:sz w:val="20"/>
          <w:szCs w:val="20"/>
        </w:rPr>
        <w:t xml:space="preserve"> </w:t>
      </w:r>
      <w:r w:rsidR="00545D80" w:rsidRPr="00ED66F5">
        <w:rPr>
          <w:rFonts w:ascii="Lato" w:hAnsi="Lato"/>
          <w:sz w:val="20"/>
          <w:szCs w:val="20"/>
        </w:rPr>
        <w:t>DLI-I.762</w:t>
      </w:r>
      <w:r w:rsidR="00340749" w:rsidRPr="00ED66F5">
        <w:rPr>
          <w:rFonts w:ascii="Lato" w:hAnsi="Lato"/>
          <w:sz w:val="20"/>
          <w:szCs w:val="20"/>
        </w:rPr>
        <w:t>0.</w:t>
      </w:r>
      <w:r w:rsidR="00ED66F5">
        <w:rPr>
          <w:rFonts w:ascii="Lato" w:hAnsi="Lato"/>
          <w:sz w:val="20"/>
          <w:szCs w:val="20"/>
        </w:rPr>
        <w:t>49.2023.KK.</w:t>
      </w:r>
      <w:r w:rsidR="00247104">
        <w:rPr>
          <w:rFonts w:ascii="Lato" w:hAnsi="Lato"/>
          <w:sz w:val="20"/>
          <w:szCs w:val="20"/>
        </w:rPr>
        <w:t>8</w:t>
      </w:r>
    </w:p>
    <w:p w14:paraId="7862D0F2" w14:textId="77777777" w:rsidR="009276B2" w:rsidRPr="00ED66F5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C53B5D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4EDB80E" w14:textId="7C0DD2A0" w:rsidR="00ED66F5" w:rsidRPr="00EC3609" w:rsidRDefault="00313F14" w:rsidP="00EC3609">
      <w:pPr>
        <w:tabs>
          <w:tab w:val="left" w:pos="0"/>
          <w:tab w:val="center" w:pos="1848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  <w:u w:val="single"/>
        </w:rPr>
      </w:pPr>
      <w:r w:rsidRPr="00EC3609">
        <w:rPr>
          <w:rFonts w:ascii="Lato" w:hAnsi="Lato" w:cs="Arial"/>
          <w:b/>
          <w:spacing w:val="4"/>
          <w:sz w:val="20"/>
          <w:szCs w:val="20"/>
          <w:u w:val="single"/>
        </w:rPr>
        <w:t>OBWIESZCZE</w:t>
      </w:r>
      <w:r w:rsidR="00ED66F5" w:rsidRPr="00EC3609">
        <w:rPr>
          <w:rFonts w:ascii="Lato" w:hAnsi="Lato" w:cs="Arial"/>
          <w:b/>
          <w:spacing w:val="4"/>
          <w:sz w:val="20"/>
          <w:szCs w:val="20"/>
          <w:u w:val="single"/>
        </w:rPr>
        <w:t>NIE</w:t>
      </w:r>
    </w:p>
    <w:p w14:paraId="2290A970" w14:textId="08FA8CD1" w:rsidR="00ED66F5" w:rsidRPr="00EC3609" w:rsidRDefault="00ED66F5" w:rsidP="00EC3609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EC3609">
        <w:rPr>
          <w:rFonts w:ascii="Lato" w:hAnsi="Lato" w:cs="Arial"/>
          <w:spacing w:val="4"/>
          <w:sz w:val="20"/>
          <w:szCs w:val="20"/>
        </w:rPr>
        <w:t xml:space="preserve">Na podstawie art. </w:t>
      </w:r>
      <w:r w:rsidR="00C53B5D" w:rsidRPr="00EC3609">
        <w:rPr>
          <w:rFonts w:ascii="Lato" w:hAnsi="Lato" w:cs="Arial"/>
          <w:spacing w:val="4"/>
          <w:sz w:val="20"/>
          <w:szCs w:val="20"/>
        </w:rPr>
        <w:t>49 w zw. z art. 155 ustawy z dnia 14 czerwca 1960 r. kodeks postępowania administracyjnego (</w:t>
      </w:r>
      <w:proofErr w:type="spellStart"/>
      <w:r w:rsidR="00C53B5D" w:rsidRPr="00EC3609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="00C53B5D" w:rsidRPr="00EC3609">
        <w:rPr>
          <w:rFonts w:ascii="Lato" w:hAnsi="Lato" w:cs="Arial"/>
          <w:spacing w:val="4"/>
          <w:sz w:val="20"/>
          <w:szCs w:val="20"/>
        </w:rPr>
        <w:t>. Dz.U. z 202</w:t>
      </w:r>
      <w:r w:rsidR="008F5A7E" w:rsidRPr="00EC3609">
        <w:rPr>
          <w:rFonts w:ascii="Lato" w:hAnsi="Lato" w:cs="Arial"/>
          <w:spacing w:val="4"/>
          <w:sz w:val="20"/>
          <w:szCs w:val="20"/>
        </w:rPr>
        <w:t>4</w:t>
      </w:r>
      <w:r w:rsidR="00C53B5D" w:rsidRPr="00EC3609">
        <w:rPr>
          <w:rFonts w:ascii="Lato" w:hAnsi="Lato" w:cs="Arial"/>
          <w:spacing w:val="4"/>
          <w:sz w:val="20"/>
          <w:szCs w:val="20"/>
        </w:rPr>
        <w:t xml:space="preserve"> r. poz. </w:t>
      </w:r>
      <w:r w:rsidR="008F5A7E" w:rsidRPr="00EC3609">
        <w:rPr>
          <w:rFonts w:ascii="Lato" w:hAnsi="Lato" w:cs="Arial"/>
          <w:spacing w:val="4"/>
          <w:sz w:val="20"/>
          <w:szCs w:val="20"/>
        </w:rPr>
        <w:t>572</w:t>
      </w:r>
      <w:r w:rsidR="00C53B5D" w:rsidRPr="00EC3609">
        <w:rPr>
          <w:rFonts w:ascii="Lato" w:hAnsi="Lato" w:cs="Arial"/>
          <w:spacing w:val="4"/>
          <w:sz w:val="20"/>
          <w:szCs w:val="20"/>
        </w:rPr>
        <w:t>), zwanej dalej „</w:t>
      </w:r>
      <w:r w:rsidR="00C53B5D" w:rsidRPr="00EC3609">
        <w:rPr>
          <w:rFonts w:ascii="Lato" w:hAnsi="Lato" w:cs="Arial"/>
          <w:i/>
          <w:iCs/>
          <w:spacing w:val="4"/>
          <w:sz w:val="20"/>
          <w:szCs w:val="20"/>
        </w:rPr>
        <w:t>kpa”</w:t>
      </w:r>
      <w:r w:rsidR="00C53B5D" w:rsidRPr="00EC3609">
        <w:rPr>
          <w:rFonts w:ascii="Lato" w:hAnsi="Lato" w:cs="Arial"/>
          <w:spacing w:val="4"/>
          <w:sz w:val="20"/>
          <w:szCs w:val="20"/>
        </w:rPr>
        <w:t>,</w:t>
      </w:r>
    </w:p>
    <w:p w14:paraId="0C7E1500" w14:textId="77777777" w:rsidR="00ED66F5" w:rsidRPr="00EC3609" w:rsidRDefault="00ED66F5" w:rsidP="00EC3609">
      <w:pPr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EC3609">
        <w:rPr>
          <w:rFonts w:ascii="Lato" w:hAnsi="Lato" w:cs="Arial"/>
          <w:b/>
          <w:spacing w:val="4"/>
          <w:sz w:val="20"/>
          <w:szCs w:val="20"/>
        </w:rPr>
        <w:t>Minister Rozwoju i Technologii</w:t>
      </w:r>
    </w:p>
    <w:p w14:paraId="6B6D4C91" w14:textId="77777777" w:rsidR="00247104" w:rsidRPr="00EC3609" w:rsidRDefault="00C33A34" w:rsidP="00EC3609">
      <w:pPr>
        <w:pStyle w:val="Akapitzlist"/>
        <w:tabs>
          <w:tab w:val="left" w:pos="284"/>
          <w:tab w:val="left" w:pos="426"/>
        </w:tabs>
        <w:spacing w:after="240" w:line="240" w:lineRule="exact"/>
        <w:ind w:left="0"/>
        <w:jc w:val="both"/>
        <w:outlineLvl w:val="0"/>
        <w:rPr>
          <w:rFonts w:ascii="Lato" w:hAnsi="Lato" w:cs="Arial"/>
          <w:bCs/>
          <w:spacing w:val="4"/>
          <w:szCs w:val="20"/>
        </w:rPr>
      </w:pPr>
      <w:r w:rsidRPr="00EC3609">
        <w:rPr>
          <w:rFonts w:ascii="Lato" w:hAnsi="Lato" w:cs="Arial"/>
          <w:bCs/>
          <w:spacing w:val="4"/>
          <w:szCs w:val="20"/>
        </w:rPr>
        <w:t>zawiadamia, że</w:t>
      </w:r>
      <w:r w:rsidR="00247104" w:rsidRPr="00EC3609">
        <w:rPr>
          <w:rFonts w:ascii="Lato" w:hAnsi="Lato" w:cs="Arial"/>
          <w:bCs/>
          <w:spacing w:val="4"/>
          <w:szCs w:val="20"/>
        </w:rPr>
        <w:t>:</w:t>
      </w:r>
    </w:p>
    <w:p w14:paraId="05DF4BDD" w14:textId="0060D055" w:rsidR="00EC3609" w:rsidRDefault="00C33A34" w:rsidP="00EC3609">
      <w:pPr>
        <w:pStyle w:val="Akapitzlist"/>
        <w:numPr>
          <w:ilvl w:val="0"/>
          <w:numId w:val="20"/>
        </w:numPr>
        <w:tabs>
          <w:tab w:val="left" w:pos="284"/>
          <w:tab w:val="left" w:pos="426"/>
        </w:tabs>
        <w:spacing w:after="240" w:line="240" w:lineRule="exact"/>
        <w:ind w:left="284" w:hanging="284"/>
        <w:jc w:val="both"/>
        <w:outlineLvl w:val="0"/>
        <w:rPr>
          <w:rFonts w:ascii="Lato" w:hAnsi="Lato"/>
          <w:spacing w:val="4"/>
          <w:szCs w:val="20"/>
          <w:lang w:eastAsia="zh-CN"/>
        </w:rPr>
      </w:pPr>
      <w:r w:rsidRPr="00EC3609">
        <w:rPr>
          <w:rFonts w:ascii="Lato" w:eastAsia="Arial" w:hAnsi="Lato" w:cs="Arial"/>
          <w:bCs/>
          <w:spacing w:val="4"/>
          <w:szCs w:val="20"/>
          <w:lang w:eastAsia="x-none"/>
        </w:rPr>
        <w:t xml:space="preserve">wydał postanowienie z dnia </w:t>
      </w:r>
      <w:r w:rsidR="00990052" w:rsidRPr="00EC3609">
        <w:rPr>
          <w:rFonts w:ascii="Lato" w:eastAsia="Arial" w:hAnsi="Lato" w:cs="Arial"/>
          <w:bCs/>
          <w:spacing w:val="4"/>
          <w:szCs w:val="20"/>
          <w:lang w:eastAsia="x-none"/>
        </w:rPr>
        <w:t>12</w:t>
      </w:r>
      <w:r w:rsidRPr="00EC3609">
        <w:rPr>
          <w:rFonts w:ascii="Lato" w:eastAsia="Arial" w:hAnsi="Lato" w:cs="Arial"/>
          <w:bCs/>
          <w:spacing w:val="4"/>
          <w:szCs w:val="20"/>
          <w:lang w:eastAsia="x-none"/>
        </w:rPr>
        <w:t xml:space="preserve"> </w:t>
      </w:r>
      <w:r w:rsidR="00E6030B" w:rsidRPr="00EC3609">
        <w:rPr>
          <w:rFonts w:ascii="Lato" w:eastAsia="Arial" w:hAnsi="Lato" w:cs="Arial"/>
          <w:bCs/>
          <w:spacing w:val="4"/>
          <w:szCs w:val="20"/>
          <w:lang w:eastAsia="x-none"/>
        </w:rPr>
        <w:t>marca 2025</w:t>
      </w:r>
      <w:r w:rsidRPr="00EC3609">
        <w:rPr>
          <w:rFonts w:ascii="Lato" w:eastAsia="Arial" w:hAnsi="Lato" w:cs="Arial"/>
          <w:bCs/>
          <w:spacing w:val="4"/>
          <w:szCs w:val="20"/>
          <w:lang w:eastAsia="x-none"/>
        </w:rPr>
        <w:t xml:space="preserve"> r., znak: DLI-I.7620.49.2023.KK.6, o podjęciu </w:t>
      </w:r>
      <w:r w:rsidR="00ED182A">
        <w:rPr>
          <w:rFonts w:ascii="Lato" w:eastAsia="Arial" w:hAnsi="Lato" w:cs="Arial"/>
          <w:bCs/>
          <w:spacing w:val="4"/>
          <w:szCs w:val="20"/>
          <w:lang w:eastAsia="x-none"/>
        </w:rPr>
        <w:t xml:space="preserve">zawieszonego </w:t>
      </w:r>
      <w:r w:rsidRPr="00EC3609">
        <w:rPr>
          <w:rFonts w:ascii="Lato" w:eastAsia="Arial" w:hAnsi="Lato" w:cs="Arial"/>
          <w:bCs/>
          <w:spacing w:val="4"/>
          <w:szCs w:val="20"/>
          <w:lang w:eastAsia="x-none"/>
        </w:rPr>
        <w:t xml:space="preserve">postępowania </w:t>
      </w:r>
      <w:r w:rsidRPr="00EC3609">
        <w:rPr>
          <w:rFonts w:ascii="Lato" w:hAnsi="Lato" w:cs="Arial"/>
          <w:bCs/>
          <w:spacing w:val="4"/>
          <w:szCs w:val="20"/>
        </w:rPr>
        <w:t xml:space="preserve">administracyjnego w sprawie zmiany, </w:t>
      </w:r>
      <w:r w:rsidRPr="00EC3609">
        <w:rPr>
          <w:rFonts w:ascii="Lato" w:eastAsia="Arial" w:hAnsi="Lato" w:cs="Arial"/>
          <w:bCs/>
          <w:spacing w:val="4"/>
          <w:szCs w:val="20"/>
          <w:lang w:eastAsia="x-none"/>
        </w:rPr>
        <w:t xml:space="preserve">w trybie art. 155 </w:t>
      </w:r>
      <w:r w:rsidRPr="00EC3609">
        <w:rPr>
          <w:rFonts w:ascii="Lato" w:hAnsi="Lato" w:cs="Arial"/>
          <w:i/>
          <w:color w:val="000000"/>
          <w:spacing w:val="4"/>
          <w:szCs w:val="20"/>
        </w:rPr>
        <w:t>kpa</w:t>
      </w:r>
      <w:r w:rsidR="00ED66F5" w:rsidRPr="00EC3609">
        <w:rPr>
          <w:rFonts w:ascii="Lato" w:hAnsi="Lato" w:cs="Arial"/>
          <w:spacing w:val="4"/>
          <w:szCs w:val="20"/>
        </w:rPr>
        <w:t xml:space="preserve">, decyzji </w:t>
      </w:r>
      <w:r w:rsidR="00ED66F5" w:rsidRPr="00EC3609">
        <w:rPr>
          <w:rFonts w:ascii="Lato" w:hAnsi="Lato" w:cs="Arial"/>
          <w:bCs/>
          <w:spacing w:val="4"/>
          <w:szCs w:val="20"/>
        </w:rPr>
        <w:t xml:space="preserve">Ministra Rozwoju i Technologii z </w:t>
      </w:r>
      <w:r w:rsidR="00ED66F5" w:rsidRPr="00EC3609">
        <w:rPr>
          <w:rFonts w:ascii="Lato" w:hAnsi="Lato" w:cs="Arial"/>
          <w:spacing w:val="4"/>
          <w:szCs w:val="20"/>
        </w:rPr>
        <w:t xml:space="preserve">dnia 23 maja 2023 r., znak: </w:t>
      </w:r>
      <w:r w:rsidR="00ED182A">
        <w:rPr>
          <w:rFonts w:ascii="Lato" w:hAnsi="Lato" w:cs="Arial"/>
          <w:spacing w:val="4"/>
          <w:szCs w:val="20"/>
        </w:rPr>
        <w:br/>
      </w:r>
      <w:r w:rsidR="00ED66F5" w:rsidRPr="00EC3609">
        <w:rPr>
          <w:rFonts w:ascii="Lato" w:hAnsi="Lato" w:cs="Arial"/>
          <w:spacing w:val="4"/>
          <w:szCs w:val="20"/>
        </w:rPr>
        <w:t xml:space="preserve">DLI-I.7620.26.2022.KT.10(KO), </w:t>
      </w:r>
      <w:r w:rsidR="00EC3609" w:rsidRPr="00EC3609">
        <w:rPr>
          <w:rFonts w:ascii="Lato" w:hAnsi="Lato" w:cs="Arial"/>
          <w:spacing w:val="4"/>
          <w:szCs w:val="20"/>
        </w:rPr>
        <w:t>zwanej dalej „</w:t>
      </w:r>
      <w:r w:rsidR="00EC3609" w:rsidRPr="00EC3609">
        <w:rPr>
          <w:rFonts w:ascii="Lato" w:hAnsi="Lato" w:cs="Arial"/>
          <w:i/>
          <w:iCs/>
          <w:spacing w:val="4"/>
          <w:szCs w:val="20"/>
        </w:rPr>
        <w:t>decyzją Ministra Rozwoju i Technologii</w:t>
      </w:r>
      <w:r w:rsidR="00EC3609" w:rsidRPr="00EC3609">
        <w:rPr>
          <w:rFonts w:ascii="Lato" w:hAnsi="Lato" w:cs="Arial"/>
          <w:spacing w:val="4"/>
          <w:szCs w:val="20"/>
        </w:rPr>
        <w:t xml:space="preserve">”, </w:t>
      </w:r>
      <w:r w:rsidR="00ED66F5" w:rsidRPr="00EC3609">
        <w:rPr>
          <w:rFonts w:ascii="Lato" w:hAnsi="Lato" w:cs="Arial"/>
          <w:spacing w:val="4"/>
          <w:szCs w:val="20"/>
        </w:rPr>
        <w:t xml:space="preserve">uchylającej w części i orzekającej w tym zakresie co do istoty sprawy, a w pozostałej części </w:t>
      </w:r>
      <w:r w:rsidR="00ED66F5" w:rsidRPr="00EC3609">
        <w:rPr>
          <w:rFonts w:ascii="Lato" w:hAnsi="Lato" w:cs="Arial"/>
          <w:bCs/>
          <w:spacing w:val="4"/>
          <w:szCs w:val="20"/>
        </w:rPr>
        <w:t xml:space="preserve">utrzymującej w mocy decyzję </w:t>
      </w:r>
      <w:r w:rsidR="00ED66F5" w:rsidRPr="00EC3609">
        <w:rPr>
          <w:rFonts w:ascii="Lato" w:hAnsi="Lato" w:cs="Arial"/>
          <w:spacing w:val="4"/>
          <w:szCs w:val="20"/>
        </w:rPr>
        <w:t xml:space="preserve">Wojewody Małopolskiego z dnia 3 czerwca 2022 r., znak: </w:t>
      </w:r>
      <w:bookmarkStart w:id="0" w:name="_Hlk111205102"/>
      <w:r w:rsidR="00ED182A">
        <w:rPr>
          <w:rFonts w:ascii="Lato" w:hAnsi="Lato" w:cs="Arial"/>
          <w:spacing w:val="4"/>
          <w:szCs w:val="20"/>
        </w:rPr>
        <w:br/>
      </w:r>
      <w:r w:rsidR="00ED66F5" w:rsidRPr="00EC3609">
        <w:rPr>
          <w:rFonts w:ascii="Lato" w:hAnsi="Lato" w:cs="Arial"/>
          <w:spacing w:val="4"/>
          <w:szCs w:val="20"/>
        </w:rPr>
        <w:t>WI-IV.747.2.4.2021</w:t>
      </w:r>
      <w:bookmarkEnd w:id="0"/>
      <w:r w:rsidR="00ED66F5" w:rsidRPr="00EC3609">
        <w:rPr>
          <w:rFonts w:ascii="Lato" w:hAnsi="Lato" w:cs="Arial"/>
          <w:spacing w:val="4"/>
          <w:szCs w:val="20"/>
        </w:rPr>
        <w:t xml:space="preserve">, </w:t>
      </w:r>
      <w:bookmarkStart w:id="1" w:name="_Hlk135233320"/>
      <w:r w:rsidR="00ED66F5" w:rsidRPr="00EC3609">
        <w:rPr>
          <w:rFonts w:ascii="Lato" w:hAnsi="Lato" w:cs="Arial"/>
          <w:spacing w:val="4"/>
          <w:szCs w:val="20"/>
        </w:rPr>
        <w:t>o ustaleniu lokalizacji linii kolejowej dla przedsięwzięcia pn.: „</w:t>
      </w:r>
      <w:r w:rsidR="00ED66F5" w:rsidRPr="00EC3609">
        <w:rPr>
          <w:rFonts w:ascii="Lato" w:hAnsi="Lato" w:cs="Arial"/>
          <w:bCs/>
          <w:spacing w:val="4"/>
          <w:szCs w:val="20"/>
        </w:rPr>
        <w:t>Rozbiórka, przebudowa, rozbudowa i budowa obiektu budowlanego pn.: linia kolejowa nr 104 Chabówka – Nowy Sącz na odc. E od km 61+220 (km istniejący 63+965) do km 73+892 (km istniejący 76+652) wraz z infrastrukturą techniczną wzdłuż linii kolejowej nr 104 na odcinku od km 61+220 (km istniejący 63+965) do km 73+892 (km istniejący 76+652), wzdłuż linii kolejowej nr 96 Tarnów – Leluchów na odcinku od km istniejącego 87+700 do km istniejącego 90+345 oraz na stacji Nowy Sącz</w:t>
      </w:r>
      <w:r w:rsidR="00ED66F5" w:rsidRPr="00EC3609">
        <w:rPr>
          <w:rFonts w:ascii="Lato" w:hAnsi="Lato" w:cs="Arial"/>
          <w:spacing w:val="4"/>
          <w:szCs w:val="20"/>
        </w:rPr>
        <w:t>”</w:t>
      </w:r>
      <w:bookmarkEnd w:id="1"/>
      <w:r w:rsidR="00ED66F5" w:rsidRPr="00EC3609">
        <w:rPr>
          <w:rFonts w:ascii="Lato" w:hAnsi="Lato" w:cs="Arial"/>
          <w:spacing w:val="4"/>
          <w:szCs w:val="20"/>
        </w:rPr>
        <w:t xml:space="preserve">, oraz umarzającej postępowanie w sprawie niektórych </w:t>
      </w:r>
      <w:proofErr w:type="spellStart"/>
      <w:r w:rsidR="00ED66F5" w:rsidRPr="00EC3609">
        <w:rPr>
          <w:rFonts w:ascii="Lato" w:hAnsi="Lato" w:cs="Arial"/>
          <w:spacing w:val="4"/>
          <w:szCs w:val="20"/>
        </w:rPr>
        <w:t>odwołań</w:t>
      </w:r>
      <w:proofErr w:type="spellEnd"/>
      <w:r w:rsidR="00ED66F5" w:rsidRPr="00EC3609">
        <w:rPr>
          <w:rFonts w:ascii="Lato" w:hAnsi="Lato" w:cs="Arial"/>
          <w:spacing w:val="4"/>
          <w:szCs w:val="20"/>
        </w:rPr>
        <w:t xml:space="preserve">, sprostowanej </w:t>
      </w:r>
      <w:r w:rsidR="00ED66F5" w:rsidRPr="00EC3609">
        <w:rPr>
          <w:rFonts w:ascii="Lato" w:hAnsi="Lato"/>
          <w:spacing w:val="4"/>
          <w:szCs w:val="20"/>
          <w:lang w:eastAsia="zh-CN"/>
        </w:rPr>
        <w:t>postanowieniem Ministra Rozwoju i Technologii z dnia 22 czerwca 2023 r. znak: DLI-I.7620.26.2022.KT.11(KO)</w:t>
      </w:r>
      <w:r w:rsidR="00DF731E" w:rsidRPr="00EC3609">
        <w:rPr>
          <w:rFonts w:ascii="Lato" w:hAnsi="Lato"/>
          <w:spacing w:val="4"/>
          <w:szCs w:val="20"/>
          <w:lang w:eastAsia="zh-CN"/>
        </w:rPr>
        <w:t xml:space="preserve"> -  w zakresie działki nr 90/2, Powiat M. Nowy Sącz</w:t>
      </w:r>
      <w:r w:rsidR="009B0894">
        <w:rPr>
          <w:rFonts w:ascii="Lato" w:hAnsi="Lato"/>
          <w:spacing w:val="4"/>
          <w:szCs w:val="20"/>
          <w:lang w:eastAsia="zh-CN"/>
        </w:rPr>
        <w:t>,</w:t>
      </w:r>
    </w:p>
    <w:p w14:paraId="2D7B9B88" w14:textId="77777777" w:rsidR="009B0894" w:rsidRPr="00EC3609" w:rsidRDefault="009B0894" w:rsidP="009B0894">
      <w:pPr>
        <w:pStyle w:val="Akapitzlist"/>
        <w:tabs>
          <w:tab w:val="left" w:pos="284"/>
          <w:tab w:val="left" w:pos="426"/>
        </w:tabs>
        <w:spacing w:after="240" w:line="240" w:lineRule="exact"/>
        <w:ind w:left="284"/>
        <w:jc w:val="both"/>
        <w:outlineLvl w:val="0"/>
        <w:rPr>
          <w:rFonts w:ascii="Lato" w:hAnsi="Lato"/>
          <w:spacing w:val="4"/>
          <w:szCs w:val="20"/>
          <w:lang w:eastAsia="zh-CN"/>
        </w:rPr>
      </w:pPr>
    </w:p>
    <w:p w14:paraId="2324F393" w14:textId="1D24F75E" w:rsidR="00EC3609" w:rsidRPr="00EC3609" w:rsidRDefault="0028340C" w:rsidP="00EC3609">
      <w:pPr>
        <w:pStyle w:val="Akapitzlist"/>
        <w:numPr>
          <w:ilvl w:val="0"/>
          <w:numId w:val="20"/>
        </w:numPr>
        <w:tabs>
          <w:tab w:val="left" w:pos="284"/>
          <w:tab w:val="left" w:pos="426"/>
        </w:tabs>
        <w:spacing w:after="240" w:line="240" w:lineRule="exact"/>
        <w:ind w:left="284" w:hanging="284"/>
        <w:jc w:val="both"/>
        <w:outlineLvl w:val="0"/>
        <w:rPr>
          <w:rFonts w:ascii="Lato" w:hAnsi="Lato"/>
          <w:spacing w:val="4"/>
          <w:szCs w:val="20"/>
          <w:lang w:eastAsia="zh-CN"/>
        </w:rPr>
      </w:pPr>
      <w:r>
        <w:rPr>
          <w:rFonts w:ascii="Lato" w:hAnsi="Lato"/>
          <w:spacing w:val="4"/>
          <w:szCs w:val="20"/>
          <w:lang w:eastAsia="zh-CN"/>
        </w:rPr>
        <w:t xml:space="preserve">pismem z dnia 12 marca 2025 r. znak: DLI-I.7620.49.2023.KK.7, </w:t>
      </w:r>
      <w:r w:rsidR="00247104" w:rsidRPr="00EC3609">
        <w:rPr>
          <w:rFonts w:ascii="Lato" w:hAnsi="Lato"/>
          <w:spacing w:val="4"/>
          <w:szCs w:val="20"/>
          <w:lang w:eastAsia="zh-CN"/>
        </w:rPr>
        <w:t xml:space="preserve">zawiadomił </w:t>
      </w:r>
      <w:r w:rsidR="00EC3609" w:rsidRPr="00EC3609">
        <w:rPr>
          <w:rFonts w:ascii="Lato" w:hAnsi="Lato" w:cs="Arial"/>
          <w:spacing w:val="4"/>
          <w:szCs w:val="20"/>
        </w:rPr>
        <w:t xml:space="preserve">o wszczęciu na wniosek postępowania w sprawie zmiany, na podstawie art. 155 </w:t>
      </w:r>
      <w:r w:rsidR="00EC3609" w:rsidRPr="00EC3609">
        <w:rPr>
          <w:rFonts w:ascii="Lato" w:hAnsi="Lato" w:cs="Arial"/>
          <w:i/>
          <w:iCs/>
          <w:spacing w:val="4"/>
          <w:szCs w:val="20"/>
        </w:rPr>
        <w:t>kpa</w:t>
      </w:r>
      <w:r w:rsidR="00EC3609" w:rsidRPr="00EC3609">
        <w:rPr>
          <w:rFonts w:ascii="Lato" w:hAnsi="Lato" w:cs="Arial"/>
          <w:spacing w:val="4"/>
          <w:szCs w:val="20"/>
        </w:rPr>
        <w:t xml:space="preserve">, ww. </w:t>
      </w:r>
      <w:r w:rsidR="00EC3609" w:rsidRPr="00EC3609">
        <w:rPr>
          <w:rFonts w:ascii="Lato" w:hAnsi="Lato" w:cs="Arial"/>
          <w:i/>
          <w:iCs/>
          <w:spacing w:val="4"/>
          <w:szCs w:val="20"/>
        </w:rPr>
        <w:t xml:space="preserve">decyzji </w:t>
      </w:r>
      <w:r w:rsidR="00EC3609" w:rsidRPr="00EC3609">
        <w:rPr>
          <w:rFonts w:ascii="Lato" w:hAnsi="Lato" w:cs="Arial"/>
          <w:bCs/>
          <w:i/>
          <w:iCs/>
          <w:spacing w:val="4"/>
          <w:szCs w:val="20"/>
        </w:rPr>
        <w:t>Ministra Rozwoju i Technologii</w:t>
      </w:r>
      <w:r w:rsidR="00EC3609" w:rsidRPr="00EC3609">
        <w:rPr>
          <w:rFonts w:ascii="Lato" w:hAnsi="Lato" w:cs="Arial"/>
          <w:bCs/>
          <w:spacing w:val="4"/>
          <w:szCs w:val="20"/>
        </w:rPr>
        <w:t xml:space="preserve"> </w:t>
      </w:r>
      <w:r w:rsidR="00EC3609" w:rsidRPr="00EC3609">
        <w:rPr>
          <w:rFonts w:ascii="Lato" w:hAnsi="Lato"/>
          <w:spacing w:val="4"/>
          <w:szCs w:val="20"/>
          <w:lang w:eastAsia="zh-CN"/>
        </w:rPr>
        <w:t>– w zakresie działek</w:t>
      </w:r>
      <w:r w:rsidR="00EC3609" w:rsidRPr="00EC3609">
        <w:rPr>
          <w:rFonts w:ascii="Lato" w:hAnsi="Lato" w:cs="Arial"/>
          <w:spacing w:val="4"/>
          <w:szCs w:val="20"/>
        </w:rPr>
        <w:t xml:space="preserve"> nr 628 obręb </w:t>
      </w:r>
      <w:r w:rsidR="00EC3609" w:rsidRPr="00EC3609">
        <w:rPr>
          <w:rFonts w:ascii="Lato" w:hAnsi="Lato"/>
          <w:spacing w:val="4"/>
          <w:szCs w:val="20"/>
          <w:lang w:eastAsia="zh-CN"/>
        </w:rPr>
        <w:t>0118 Miasto Nowy Sącz</w:t>
      </w:r>
      <w:r w:rsidR="00EC3609" w:rsidRPr="00EC3609">
        <w:rPr>
          <w:rFonts w:ascii="Lato" w:hAnsi="Lato" w:cs="Arial"/>
          <w:spacing w:val="4"/>
          <w:szCs w:val="20"/>
        </w:rPr>
        <w:t xml:space="preserve"> </w:t>
      </w:r>
      <w:r>
        <w:rPr>
          <w:rFonts w:ascii="Lato" w:hAnsi="Lato" w:cs="Arial"/>
          <w:spacing w:val="4"/>
          <w:szCs w:val="20"/>
        </w:rPr>
        <w:br/>
      </w:r>
      <w:r w:rsidR="00EC3609" w:rsidRPr="00EC3609">
        <w:rPr>
          <w:rFonts w:ascii="Lato" w:hAnsi="Lato" w:cs="Arial"/>
          <w:spacing w:val="4"/>
          <w:szCs w:val="20"/>
        </w:rPr>
        <w:t xml:space="preserve">i nr 59 obręb </w:t>
      </w:r>
      <w:r w:rsidR="00EC3609" w:rsidRPr="00EC3609">
        <w:rPr>
          <w:rFonts w:ascii="Lato" w:hAnsi="Lato"/>
          <w:spacing w:val="4"/>
          <w:szCs w:val="20"/>
          <w:lang w:eastAsia="zh-CN"/>
        </w:rPr>
        <w:t xml:space="preserve">0076 M. Nowy Sącz, i jednocześnie </w:t>
      </w:r>
      <w:r w:rsidR="00EC3609">
        <w:rPr>
          <w:rFonts w:ascii="Lato" w:hAnsi="Lato"/>
          <w:spacing w:val="4"/>
          <w:szCs w:val="20"/>
          <w:lang w:eastAsia="zh-CN"/>
        </w:rPr>
        <w:t>poinformował</w:t>
      </w:r>
      <w:r w:rsidR="00EC3609" w:rsidRPr="00EC3609">
        <w:rPr>
          <w:rFonts w:ascii="Lato" w:hAnsi="Lato"/>
          <w:spacing w:val="4"/>
          <w:szCs w:val="20"/>
          <w:lang w:eastAsia="zh-CN"/>
        </w:rPr>
        <w:t xml:space="preserve"> o prowadzeniu </w:t>
      </w:r>
      <w:r>
        <w:rPr>
          <w:rFonts w:ascii="Lato" w:hAnsi="Lato"/>
          <w:spacing w:val="4"/>
          <w:szCs w:val="20"/>
          <w:lang w:eastAsia="zh-CN"/>
        </w:rPr>
        <w:br/>
      </w:r>
      <w:r w:rsidR="00EC3609" w:rsidRPr="00EC3609">
        <w:rPr>
          <w:rFonts w:ascii="Lato" w:hAnsi="Lato"/>
          <w:spacing w:val="4"/>
          <w:szCs w:val="20"/>
          <w:lang w:eastAsia="zh-CN"/>
        </w:rPr>
        <w:t xml:space="preserve">ww. postępowań administracyjnych dot. </w:t>
      </w:r>
      <w:r w:rsidR="00EC3609" w:rsidRPr="00EC3609">
        <w:rPr>
          <w:rFonts w:ascii="Lato" w:hAnsi="Lato" w:cs="Arial"/>
          <w:bCs/>
          <w:spacing w:val="4"/>
          <w:szCs w:val="20"/>
        </w:rPr>
        <w:t xml:space="preserve">zmiany ww. </w:t>
      </w:r>
      <w:r w:rsidR="00EC3609" w:rsidRPr="00EC3609">
        <w:rPr>
          <w:rFonts w:ascii="Lato" w:hAnsi="Lato" w:cs="Arial"/>
          <w:bCs/>
          <w:i/>
          <w:iCs/>
          <w:spacing w:val="4"/>
          <w:szCs w:val="20"/>
        </w:rPr>
        <w:t>decyzji</w:t>
      </w:r>
      <w:r w:rsidR="00EC3609">
        <w:rPr>
          <w:rFonts w:ascii="Lato" w:hAnsi="Lato" w:cs="Arial"/>
          <w:bCs/>
          <w:spacing w:val="4"/>
          <w:szCs w:val="20"/>
        </w:rPr>
        <w:t xml:space="preserve"> </w:t>
      </w:r>
      <w:r w:rsidR="00EC3609" w:rsidRPr="00EC3609">
        <w:rPr>
          <w:rFonts w:ascii="Lato" w:hAnsi="Lato" w:cs="Arial"/>
          <w:bCs/>
          <w:i/>
          <w:iCs/>
          <w:spacing w:val="4"/>
          <w:szCs w:val="20"/>
        </w:rPr>
        <w:t>Ministra Rozwoju i Technologii</w:t>
      </w:r>
      <w:r w:rsidR="00EC3609" w:rsidRPr="00EC3609">
        <w:rPr>
          <w:rFonts w:ascii="Lato" w:hAnsi="Lato" w:cs="Arial"/>
          <w:bCs/>
          <w:iCs/>
          <w:spacing w:val="4"/>
          <w:szCs w:val="20"/>
        </w:rPr>
        <w:t xml:space="preserve"> </w:t>
      </w:r>
      <w:r>
        <w:rPr>
          <w:rFonts w:ascii="Lato" w:hAnsi="Lato" w:cs="Arial"/>
          <w:bCs/>
          <w:iCs/>
          <w:spacing w:val="4"/>
          <w:szCs w:val="20"/>
        </w:rPr>
        <w:br/>
      </w:r>
      <w:r w:rsidR="00EC3609" w:rsidRPr="00EC3609">
        <w:rPr>
          <w:rFonts w:ascii="Lato" w:hAnsi="Lato" w:cs="Arial"/>
          <w:bCs/>
          <w:spacing w:val="4"/>
          <w:szCs w:val="20"/>
        </w:rPr>
        <w:t>w jednym postępowaniu administracyjnym o znaku: DLI-I.7620.49.2023.KK.</w:t>
      </w:r>
    </w:p>
    <w:p w14:paraId="3D1ECD8F" w14:textId="4270DC25" w:rsidR="00ED66F5" w:rsidRPr="00EC3609" w:rsidRDefault="00ED66F5" w:rsidP="00EC3609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EC3609">
        <w:rPr>
          <w:rFonts w:ascii="Lato" w:hAnsi="Lato" w:cs="Arial"/>
          <w:spacing w:val="4"/>
          <w:sz w:val="20"/>
          <w:szCs w:val="20"/>
        </w:rPr>
        <w:t xml:space="preserve">Zgodnie z art. 73 </w:t>
      </w:r>
      <w:r w:rsidRPr="00EC3609">
        <w:rPr>
          <w:rFonts w:ascii="Lato" w:hAnsi="Lato" w:cs="Arial"/>
          <w:i/>
          <w:spacing w:val="4"/>
          <w:sz w:val="20"/>
          <w:szCs w:val="20"/>
        </w:rPr>
        <w:t>kpa</w:t>
      </w:r>
      <w:r w:rsidRPr="00EC3609">
        <w:rPr>
          <w:rFonts w:ascii="Lato" w:hAnsi="Lato" w:cs="Arial"/>
          <w:spacing w:val="4"/>
          <w:sz w:val="20"/>
          <w:szCs w:val="20"/>
        </w:rPr>
        <w:t xml:space="preserve">, strony mogą przeglądać akta sprawy osobiście lub przez pełnomocnika, </w:t>
      </w:r>
      <w:r w:rsidRPr="00EC3609">
        <w:rPr>
          <w:rFonts w:ascii="Lato" w:hAnsi="Lato" w:cs="Arial"/>
          <w:spacing w:val="4"/>
          <w:sz w:val="20"/>
          <w:szCs w:val="20"/>
        </w:rPr>
        <w:br/>
        <w:t xml:space="preserve">w Ministerstwie Rozwoju i Technologii w Warszawie, ul. Chałubińskiego 4/6, we wtorki, czwartki </w:t>
      </w:r>
      <w:r w:rsidRPr="00EC3609">
        <w:rPr>
          <w:rFonts w:ascii="Lato" w:hAnsi="Lato" w:cs="Arial"/>
          <w:spacing w:val="4"/>
          <w:sz w:val="20"/>
          <w:szCs w:val="20"/>
        </w:rPr>
        <w:br/>
        <w:t xml:space="preserve">i piątki, w godzinach od 9.00 do 15.30, </w:t>
      </w:r>
      <w:r w:rsidRPr="00EC3609">
        <w:rPr>
          <w:rFonts w:ascii="Lato" w:hAnsi="Lato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323 40 70</w:t>
      </w:r>
      <w:r w:rsidRPr="00EC3609">
        <w:rPr>
          <w:rFonts w:ascii="Lato" w:hAnsi="Lato" w:cs="Arial"/>
          <w:spacing w:val="4"/>
          <w:sz w:val="20"/>
          <w:szCs w:val="20"/>
        </w:rPr>
        <w:t>.</w:t>
      </w:r>
    </w:p>
    <w:p w14:paraId="39CF342C" w14:textId="36CA0214" w:rsidR="001F7C6E" w:rsidRPr="00EC3609" w:rsidRDefault="001F7C6E" w:rsidP="00EC3609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EC3609">
        <w:rPr>
          <w:rFonts w:ascii="Lato" w:hAnsi="Lato" w:cs="Arial"/>
          <w:spacing w:val="4"/>
          <w:sz w:val="20"/>
          <w:szCs w:val="20"/>
          <w:u w:val="single"/>
        </w:rPr>
        <w:t xml:space="preserve">Data publikacji obwieszczenia: </w:t>
      </w:r>
      <w:r w:rsidR="00990052" w:rsidRPr="00EC3609">
        <w:rPr>
          <w:rFonts w:ascii="Lato" w:hAnsi="Lato" w:cs="Arial"/>
          <w:spacing w:val="4"/>
          <w:sz w:val="20"/>
          <w:szCs w:val="20"/>
          <w:u w:val="single"/>
        </w:rPr>
        <w:t xml:space="preserve">18 </w:t>
      </w:r>
      <w:r w:rsidR="00E6030B" w:rsidRPr="00EC3609">
        <w:rPr>
          <w:rFonts w:ascii="Lato" w:hAnsi="Lato" w:cs="Arial"/>
          <w:spacing w:val="4"/>
          <w:sz w:val="20"/>
          <w:szCs w:val="20"/>
          <w:u w:val="single"/>
        </w:rPr>
        <w:t>marca 2025</w:t>
      </w:r>
      <w:r w:rsidRPr="00EC3609">
        <w:rPr>
          <w:rFonts w:ascii="Lato" w:hAnsi="Lato" w:cs="Arial"/>
          <w:spacing w:val="4"/>
          <w:sz w:val="20"/>
          <w:szCs w:val="20"/>
          <w:u w:val="single"/>
        </w:rPr>
        <w:t xml:space="preserve"> r.</w:t>
      </w:r>
      <w:r w:rsidRPr="00EC3609">
        <w:rPr>
          <w:rFonts w:ascii="Lato" w:hAnsi="Lato"/>
          <w:sz w:val="20"/>
          <w:szCs w:val="20"/>
        </w:rPr>
        <w:t xml:space="preserve"> </w:t>
      </w:r>
    </w:p>
    <w:p w14:paraId="5D115200" w14:textId="77777777" w:rsidR="001F7C6E" w:rsidRPr="00EC3609" w:rsidRDefault="001F7C6E" w:rsidP="00EC3609">
      <w:pPr>
        <w:tabs>
          <w:tab w:val="left" w:pos="1260"/>
          <w:tab w:val="left" w:pos="1620"/>
          <w:tab w:val="left" w:pos="7560"/>
        </w:tabs>
        <w:spacing w:after="240" w:line="240" w:lineRule="exact"/>
        <w:rPr>
          <w:rFonts w:ascii="Lato" w:hAnsi="Lato" w:cs="Arial"/>
          <w:bCs/>
          <w:spacing w:val="4"/>
          <w:sz w:val="20"/>
          <w:szCs w:val="20"/>
        </w:rPr>
      </w:pPr>
      <w:r w:rsidRPr="00EC3609">
        <w:rPr>
          <w:rFonts w:ascii="Lato" w:hAnsi="Lato" w:cs="Arial"/>
          <w:b/>
          <w:spacing w:val="4"/>
          <w:sz w:val="20"/>
          <w:szCs w:val="20"/>
        </w:rPr>
        <w:t xml:space="preserve">Załącznik: </w:t>
      </w:r>
      <w:r w:rsidRPr="00EC3609">
        <w:rPr>
          <w:rFonts w:ascii="Lato" w:hAnsi="Lato" w:cs="Arial"/>
          <w:spacing w:val="4"/>
          <w:sz w:val="20"/>
          <w:szCs w:val="20"/>
        </w:rPr>
        <w:t>informacja o przetwarzaniu danych osobowych.</w:t>
      </w:r>
    </w:p>
    <w:p w14:paraId="786D5868" w14:textId="77777777" w:rsidR="00EE01EC" w:rsidRPr="00E677CA" w:rsidRDefault="00EE01EC" w:rsidP="00EE01EC">
      <w:pPr>
        <w:spacing w:after="120" w:line="240" w:lineRule="exact"/>
        <w:ind w:left="4253"/>
        <w:rPr>
          <w:rFonts w:ascii="Lato" w:eastAsia="Calibri" w:hAnsi="Lato" w:cs="Times New Roman"/>
          <w:b/>
          <w:bCs/>
          <w:sz w:val="20"/>
          <w:szCs w:val="20"/>
        </w:rPr>
      </w:pPr>
      <w:r w:rsidRPr="00E677CA">
        <w:rPr>
          <w:rFonts w:ascii="Lato" w:eastAsia="Calibri" w:hAnsi="Lato" w:cs="Times New Roman"/>
          <w:b/>
          <w:bCs/>
          <w:sz w:val="20"/>
          <w:szCs w:val="20"/>
        </w:rPr>
        <w:t>Z upoważnienia</w:t>
      </w:r>
    </w:p>
    <w:p w14:paraId="15E58E36" w14:textId="77777777" w:rsidR="00EE01EC" w:rsidRPr="00E677CA" w:rsidRDefault="00EE01EC" w:rsidP="00EE01EC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E677CA">
        <w:rPr>
          <w:rFonts w:ascii="Lato" w:eastAsia="Calibri" w:hAnsi="Lato" w:cs="Times New Roman"/>
          <w:sz w:val="20"/>
          <w:szCs w:val="20"/>
        </w:rPr>
        <w:t>Aleksandra Noceń</w:t>
      </w:r>
    </w:p>
    <w:p w14:paraId="228D6DFC" w14:textId="77777777" w:rsidR="00EE01EC" w:rsidRPr="00E677CA" w:rsidRDefault="00EE01EC" w:rsidP="00EE01EC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E677CA">
        <w:rPr>
          <w:rFonts w:ascii="Lato" w:eastAsia="Calibri" w:hAnsi="Lato" w:cs="Times New Roman"/>
          <w:sz w:val="20"/>
          <w:szCs w:val="20"/>
        </w:rPr>
        <w:t>naczelnik wydziału</w:t>
      </w:r>
    </w:p>
    <w:p w14:paraId="26C11126" w14:textId="77777777" w:rsidR="00EE01EC" w:rsidRPr="00E677CA" w:rsidRDefault="00EE01EC" w:rsidP="00EE01EC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E677CA">
        <w:rPr>
          <w:rFonts w:ascii="Lato" w:eastAsia="Calibri" w:hAnsi="Lato" w:cs="Times New Roman"/>
          <w:sz w:val="20"/>
          <w:szCs w:val="20"/>
        </w:rPr>
        <w:t>/ kwalifikowany podpis elektroniczny /</w:t>
      </w:r>
    </w:p>
    <w:p w14:paraId="61C0C67B" w14:textId="77777777" w:rsidR="00ED66F5" w:rsidRDefault="00ED66F5" w:rsidP="00ED66F5">
      <w:pPr>
        <w:spacing w:line="240" w:lineRule="exact"/>
        <w:jc w:val="both"/>
        <w:rPr>
          <w:rFonts w:ascii="Lato" w:hAnsi="Lato" w:cs="Arial"/>
          <w:b/>
          <w:iCs/>
          <w:spacing w:val="4"/>
          <w:sz w:val="20"/>
          <w:szCs w:val="20"/>
          <w:u w:val="single"/>
        </w:rPr>
      </w:pPr>
    </w:p>
    <w:p w14:paraId="7E2C694B" w14:textId="77777777" w:rsidR="00332043" w:rsidRDefault="00332043" w:rsidP="00ED66F5">
      <w:pPr>
        <w:spacing w:line="240" w:lineRule="exact"/>
        <w:jc w:val="both"/>
        <w:rPr>
          <w:rFonts w:ascii="Lato" w:hAnsi="Lato" w:cs="Arial"/>
          <w:b/>
          <w:iCs/>
          <w:spacing w:val="4"/>
          <w:sz w:val="20"/>
          <w:szCs w:val="20"/>
          <w:u w:val="single"/>
        </w:rPr>
      </w:pPr>
    </w:p>
    <w:p w14:paraId="47906B43" w14:textId="77777777" w:rsidR="001F7C6E" w:rsidRDefault="001F7C6E" w:rsidP="004915EE">
      <w:pPr>
        <w:spacing w:after="0" w:line="240" w:lineRule="exact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2C44E87C" w14:textId="77777777" w:rsidR="00E6030B" w:rsidRPr="00E6030B" w:rsidRDefault="00E6030B" w:rsidP="00E6030B">
      <w:pPr>
        <w:spacing w:before="120" w:after="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E6030B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lastRenderedPageBreak/>
        <w:t>Informacja o przetwarzaniu danych osobowych</w:t>
      </w:r>
      <w:r w:rsidRPr="00E6030B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br/>
      </w:r>
    </w:p>
    <w:p w14:paraId="6A97A9D9" w14:textId="77777777" w:rsidR="00E6030B" w:rsidRPr="00E6030B" w:rsidRDefault="00E6030B" w:rsidP="00E6030B">
      <w:pPr>
        <w:spacing w:before="120"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E6030B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E6030B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E6030B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E6030B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575BCAA3" w14:textId="42F820CB" w:rsidR="00E6030B" w:rsidRPr="00E6030B" w:rsidRDefault="00E6030B" w:rsidP="00E6030B">
      <w:pPr>
        <w:numPr>
          <w:ilvl w:val="0"/>
          <w:numId w:val="16"/>
        </w:numPr>
        <w:spacing w:after="0" w:line="240" w:lineRule="exact"/>
        <w:ind w:left="426" w:hanging="426"/>
        <w:jc w:val="both"/>
        <w:rPr>
          <w:rFonts w:ascii="Lato" w:hAnsi="Lato"/>
          <w:spacing w:val="4"/>
          <w:sz w:val="20"/>
          <w:szCs w:val="20"/>
        </w:rPr>
      </w:pPr>
      <w:r w:rsidRPr="00E6030B">
        <w:rPr>
          <w:rFonts w:ascii="Lato" w:hAnsi="Lato"/>
          <w:spacing w:val="4"/>
          <w:sz w:val="20"/>
          <w:szCs w:val="20"/>
        </w:rPr>
        <w:t xml:space="preserve">Administratorem Pani/Pana danych osobowych jest Minister Rozwoju i Technologii </w:t>
      </w:r>
      <w:r>
        <w:rPr>
          <w:rFonts w:ascii="Lato" w:hAnsi="Lato"/>
          <w:spacing w:val="4"/>
          <w:sz w:val="20"/>
          <w:szCs w:val="20"/>
        </w:rPr>
        <w:br/>
      </w:r>
      <w:r w:rsidRPr="00E6030B">
        <w:rPr>
          <w:rFonts w:ascii="Lato" w:hAnsi="Lato"/>
          <w:spacing w:val="4"/>
          <w:sz w:val="20"/>
          <w:szCs w:val="20"/>
        </w:rPr>
        <w:t xml:space="preserve">z siedzibą w Warszawie, przy Placu Trzech Krzyży 3/5, 00-507 Warszawa, e-mail: </w:t>
      </w:r>
      <w:hyperlink r:id="rId8" w:history="1">
        <w:r w:rsidRPr="00E6030B">
          <w:rPr>
            <w:rStyle w:val="Hipercze"/>
            <w:rFonts w:ascii="Lato" w:hAnsi="Lato"/>
            <w:spacing w:val="4"/>
            <w:sz w:val="20"/>
            <w:szCs w:val="20"/>
          </w:rPr>
          <w:t>kancelaria@mrit.gov.pl</w:t>
        </w:r>
      </w:hyperlink>
      <w:r w:rsidRPr="00E6030B">
        <w:rPr>
          <w:rFonts w:ascii="Lato" w:hAnsi="Lato"/>
          <w:spacing w:val="4"/>
          <w:sz w:val="20"/>
          <w:szCs w:val="20"/>
        </w:rPr>
        <w:t xml:space="preserve">, tel. +48 222 500 123, adres skrytki na </w:t>
      </w:r>
      <w:proofErr w:type="spellStart"/>
      <w:r w:rsidRPr="00E6030B">
        <w:rPr>
          <w:rFonts w:ascii="Lato" w:hAnsi="Lato"/>
          <w:spacing w:val="4"/>
          <w:sz w:val="20"/>
          <w:szCs w:val="20"/>
        </w:rPr>
        <w:t>ePUAP</w:t>
      </w:r>
      <w:proofErr w:type="spellEnd"/>
      <w:r w:rsidRPr="00E6030B">
        <w:rPr>
          <w:rFonts w:ascii="Lato" w:hAnsi="Lato"/>
          <w:spacing w:val="4"/>
          <w:sz w:val="20"/>
          <w:szCs w:val="20"/>
        </w:rPr>
        <w:t>: /MRPIT/</w:t>
      </w:r>
      <w:proofErr w:type="spellStart"/>
      <w:r w:rsidRPr="00E6030B">
        <w:rPr>
          <w:rFonts w:ascii="Lato" w:hAnsi="Lato"/>
          <w:spacing w:val="4"/>
          <w:sz w:val="20"/>
          <w:szCs w:val="20"/>
        </w:rPr>
        <w:t>SkrytkaESP</w:t>
      </w:r>
      <w:proofErr w:type="spellEnd"/>
      <w:r w:rsidRPr="00E6030B">
        <w:rPr>
          <w:rFonts w:ascii="Lato" w:hAnsi="Lato"/>
          <w:spacing w:val="4"/>
          <w:sz w:val="20"/>
          <w:szCs w:val="20"/>
        </w:rPr>
        <w:t>, adres do doręczeń elektronicznych: AE:PL-68477-29007-EFSHR-25</w:t>
      </w:r>
      <w:r w:rsidRPr="00E6030B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, </w:t>
      </w:r>
      <w:r w:rsidRPr="00E6030B">
        <w:rPr>
          <w:rFonts w:ascii="Lato" w:hAnsi="Lato"/>
          <w:spacing w:val="4"/>
          <w:sz w:val="20"/>
          <w:szCs w:val="20"/>
        </w:rPr>
        <w:t>natomiast wykonującym obowiązki administratora jest Dyrektor Departamentu Lokalizacji Inwestycji.</w:t>
      </w:r>
    </w:p>
    <w:p w14:paraId="7779C320" w14:textId="77777777" w:rsidR="00E6030B" w:rsidRPr="00E6030B" w:rsidRDefault="00E6030B" w:rsidP="00E6030B">
      <w:pPr>
        <w:numPr>
          <w:ilvl w:val="0"/>
          <w:numId w:val="16"/>
        </w:numPr>
        <w:suppressAutoHyphens/>
        <w:spacing w:before="120"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E6030B">
        <w:rPr>
          <w:rFonts w:ascii="Lato" w:hAnsi="Lato" w:cs="Arial"/>
          <w:spacing w:val="4"/>
          <w:sz w:val="20"/>
          <w:szCs w:val="20"/>
        </w:rPr>
        <w:t>Dane kontaktowe do Inspektora Ochrony Danych w Ministerstwie Rozwoju</w:t>
      </w:r>
      <w:r w:rsidRPr="00E6030B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</w:t>
      </w:r>
      <w:r w:rsidRPr="00E6030B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br/>
        <w:t>i Technologii</w:t>
      </w:r>
      <w:r w:rsidRPr="00E6030B">
        <w:rPr>
          <w:rFonts w:ascii="Lato" w:hAnsi="Lato" w:cs="Arial"/>
          <w:spacing w:val="4"/>
          <w:sz w:val="20"/>
          <w:szCs w:val="20"/>
        </w:rPr>
        <w:t>: Inspektor Ochrony Danych, Ministerstwo Rozwoju</w:t>
      </w:r>
      <w:r w:rsidRPr="00E6030B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E6030B">
        <w:rPr>
          <w:rFonts w:ascii="Lato" w:hAnsi="Lato" w:cs="Arial"/>
          <w:spacing w:val="4"/>
          <w:sz w:val="20"/>
          <w:szCs w:val="20"/>
        </w:rPr>
        <w:t xml:space="preserve">, </w:t>
      </w:r>
      <w:r w:rsidRPr="00E6030B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E6030B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E6030B">
        <w:rPr>
          <w:rFonts w:ascii="Lato" w:hAnsi="Lato" w:cs="Arial"/>
          <w:spacing w:val="4"/>
          <w:sz w:val="20"/>
          <w:szCs w:val="20"/>
          <w:u w:val="single"/>
          <w:shd w:val="clear" w:color="auto" w:fill="FFFFFF"/>
        </w:rPr>
        <w:t>iod@mrit.gov.pl</w:t>
      </w:r>
      <w:r w:rsidRPr="00E6030B">
        <w:rPr>
          <w:rFonts w:ascii="Lato" w:hAnsi="Lato" w:cs="Arial"/>
          <w:spacing w:val="4"/>
          <w:sz w:val="20"/>
          <w:szCs w:val="20"/>
          <w:u w:val="single"/>
        </w:rPr>
        <w:t>.</w:t>
      </w:r>
    </w:p>
    <w:p w14:paraId="153FA2C1" w14:textId="77777777" w:rsidR="00E6030B" w:rsidRPr="00E6030B" w:rsidRDefault="00E6030B" w:rsidP="00E6030B">
      <w:pPr>
        <w:numPr>
          <w:ilvl w:val="0"/>
          <w:numId w:val="16"/>
        </w:numPr>
        <w:suppressAutoHyphens/>
        <w:spacing w:before="120"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E6030B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E6030B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E6030B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E6030B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. Dz. U. z 2024 r. poz. 572), dalej „KPA”, oraz w związku z </w:t>
      </w:r>
      <w:r w:rsidRPr="00E6030B">
        <w:rPr>
          <w:rFonts w:ascii="Lato" w:hAnsi="Lato" w:cs="Arial"/>
          <w:spacing w:val="4"/>
          <w:sz w:val="20"/>
          <w:szCs w:val="20"/>
        </w:rPr>
        <w:t xml:space="preserve">ustawą z dnia 28 marca 2003 r. o transporcie kolejowym </w:t>
      </w:r>
      <w:r w:rsidRPr="00E6030B">
        <w:rPr>
          <w:rFonts w:ascii="Lato" w:hAnsi="Lato" w:cs="Arial"/>
          <w:spacing w:val="4"/>
          <w:sz w:val="20"/>
          <w:szCs w:val="20"/>
        </w:rPr>
        <w:br/>
      </w:r>
      <w:r w:rsidRPr="00E6030B">
        <w:rPr>
          <w:rFonts w:ascii="Lato" w:eastAsia="Arial" w:hAnsi="Lato" w:cs="Arial"/>
          <w:spacing w:val="4"/>
          <w:sz w:val="20"/>
          <w:szCs w:val="20"/>
        </w:rPr>
        <w:t>(</w:t>
      </w:r>
      <w:proofErr w:type="spellStart"/>
      <w:r w:rsidRPr="00E6030B">
        <w:rPr>
          <w:rFonts w:ascii="Lato" w:eastAsia="Arial" w:hAnsi="Lato" w:cs="Arial"/>
          <w:spacing w:val="4"/>
          <w:sz w:val="20"/>
          <w:szCs w:val="20"/>
        </w:rPr>
        <w:t>t.j</w:t>
      </w:r>
      <w:proofErr w:type="spellEnd"/>
      <w:r w:rsidRPr="00E6030B">
        <w:rPr>
          <w:rFonts w:ascii="Lato" w:eastAsia="Arial" w:hAnsi="Lato" w:cs="Arial"/>
          <w:spacing w:val="4"/>
          <w:sz w:val="20"/>
          <w:szCs w:val="20"/>
        </w:rPr>
        <w:t>. Dz. U. z 2024 r. poz. 697</w:t>
      </w:r>
      <w:r w:rsidRPr="00E6030B">
        <w:rPr>
          <w:rFonts w:ascii="Lato" w:hAnsi="Lato" w:cs="Arial"/>
          <w:spacing w:val="4"/>
          <w:sz w:val="20"/>
          <w:szCs w:val="20"/>
        </w:rPr>
        <w:t>)</w:t>
      </w:r>
      <w:r w:rsidRPr="00E6030B">
        <w:rPr>
          <w:rFonts w:ascii="Lato" w:eastAsia="Arial" w:hAnsi="Lato" w:cs="Arial"/>
          <w:spacing w:val="4"/>
          <w:sz w:val="20"/>
          <w:szCs w:val="20"/>
        </w:rPr>
        <w:t>.</w:t>
      </w:r>
    </w:p>
    <w:p w14:paraId="455390F7" w14:textId="77777777" w:rsidR="00E6030B" w:rsidRPr="00E6030B" w:rsidRDefault="00E6030B" w:rsidP="00E6030B">
      <w:pPr>
        <w:numPr>
          <w:ilvl w:val="0"/>
          <w:numId w:val="16"/>
        </w:numPr>
        <w:suppressAutoHyphens/>
        <w:spacing w:before="120"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E6030B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31ED3F2E" w14:textId="77777777" w:rsidR="00E6030B" w:rsidRPr="00E6030B" w:rsidRDefault="00E6030B" w:rsidP="00E6030B">
      <w:pPr>
        <w:numPr>
          <w:ilvl w:val="0"/>
          <w:numId w:val="16"/>
        </w:numPr>
        <w:suppressAutoHyphens/>
        <w:spacing w:before="120"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E6030B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759D8D51" w14:textId="77777777" w:rsidR="00E6030B" w:rsidRPr="00E6030B" w:rsidRDefault="00E6030B" w:rsidP="00E6030B">
      <w:pPr>
        <w:numPr>
          <w:ilvl w:val="0"/>
          <w:numId w:val="17"/>
        </w:numPr>
        <w:suppressAutoHyphens/>
        <w:spacing w:before="120" w:after="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E6030B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384352D0" w14:textId="77777777" w:rsidR="00E6030B" w:rsidRPr="00E6030B" w:rsidRDefault="00E6030B" w:rsidP="00E6030B">
      <w:pPr>
        <w:numPr>
          <w:ilvl w:val="0"/>
          <w:numId w:val="17"/>
        </w:numPr>
        <w:suppressAutoHyphens/>
        <w:spacing w:before="120"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E6030B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9CCCF1B" w14:textId="77777777" w:rsidR="00E6030B" w:rsidRPr="00E6030B" w:rsidRDefault="00E6030B" w:rsidP="00E6030B">
      <w:pPr>
        <w:numPr>
          <w:ilvl w:val="0"/>
          <w:numId w:val="17"/>
        </w:numPr>
        <w:suppressAutoHyphens/>
        <w:spacing w:before="120"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E6030B">
        <w:rPr>
          <w:rFonts w:ascii="Lato" w:hAnsi="Lato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 w:rsidRPr="00E6030B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E6030B">
        <w:rPr>
          <w:rFonts w:ascii="Lato" w:hAnsi="Lato" w:cs="Arial"/>
          <w:color w:val="000000"/>
          <w:spacing w:val="4"/>
          <w:sz w:val="20"/>
          <w:szCs w:val="20"/>
        </w:rPr>
        <w:t>, przetwarzają dane osobowe, dla których Administratorem jest Minister Rozwoju</w:t>
      </w:r>
      <w:r w:rsidRPr="00E6030B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E6030B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1131F49C" w14:textId="77777777" w:rsidR="00E6030B" w:rsidRPr="00E6030B" w:rsidRDefault="00E6030B" w:rsidP="00E6030B">
      <w:pPr>
        <w:numPr>
          <w:ilvl w:val="0"/>
          <w:numId w:val="16"/>
        </w:numPr>
        <w:suppressAutoHyphens/>
        <w:spacing w:before="120"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E6030B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4481C82F" w14:textId="440EEE47" w:rsidR="00E6030B" w:rsidRPr="00E6030B" w:rsidRDefault="00E6030B" w:rsidP="00E6030B">
      <w:pPr>
        <w:numPr>
          <w:ilvl w:val="0"/>
          <w:numId w:val="16"/>
        </w:numPr>
        <w:suppressAutoHyphens/>
        <w:spacing w:before="120"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E6030B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>
        <w:rPr>
          <w:rFonts w:ascii="Lato" w:hAnsi="Lato" w:cs="Arial"/>
          <w:spacing w:val="4"/>
          <w:sz w:val="20"/>
          <w:szCs w:val="20"/>
        </w:rPr>
        <w:br/>
      </w:r>
      <w:r w:rsidRPr="00E6030B">
        <w:rPr>
          <w:rFonts w:ascii="Lato" w:hAnsi="Lato" w:cs="Arial"/>
          <w:spacing w:val="4"/>
          <w:sz w:val="20"/>
          <w:szCs w:val="20"/>
        </w:rPr>
        <w:t xml:space="preserve">14 lipca 1983 r. </w:t>
      </w:r>
      <w:r w:rsidRPr="00E6030B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Pr="00E6030B">
        <w:rPr>
          <w:rFonts w:ascii="Lato" w:hAnsi="Lato" w:cs="Arial"/>
          <w:i/>
          <w:iCs/>
          <w:spacing w:val="4"/>
          <w:sz w:val="20"/>
          <w:szCs w:val="20"/>
        </w:rPr>
        <w:t xml:space="preserve"> </w:t>
      </w:r>
      <w:r w:rsidRPr="00E6030B">
        <w:rPr>
          <w:rFonts w:ascii="Lato" w:hAnsi="Lato" w:cs="Arial"/>
          <w:spacing w:val="4"/>
          <w:sz w:val="20"/>
          <w:szCs w:val="20"/>
        </w:rPr>
        <w:t xml:space="preserve">(Dz. U. 2020 r. poz. 164, z </w:t>
      </w:r>
      <w:proofErr w:type="spellStart"/>
      <w:r w:rsidRPr="00E6030B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E6030B">
        <w:rPr>
          <w:rFonts w:ascii="Lato" w:hAnsi="Lato" w:cs="Arial"/>
          <w:spacing w:val="4"/>
          <w:sz w:val="20"/>
          <w:szCs w:val="20"/>
        </w:rPr>
        <w:t>. zm.).</w:t>
      </w:r>
    </w:p>
    <w:p w14:paraId="41E97FCD" w14:textId="77777777" w:rsidR="00E6030B" w:rsidRPr="00E6030B" w:rsidRDefault="00E6030B" w:rsidP="00E6030B">
      <w:pPr>
        <w:numPr>
          <w:ilvl w:val="0"/>
          <w:numId w:val="16"/>
        </w:numPr>
        <w:suppressAutoHyphens/>
        <w:spacing w:before="120"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E6030B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35D8B550" w14:textId="77777777" w:rsidR="00E6030B" w:rsidRPr="00E6030B" w:rsidRDefault="00E6030B" w:rsidP="00E6030B">
      <w:pPr>
        <w:numPr>
          <w:ilvl w:val="0"/>
          <w:numId w:val="18"/>
        </w:numPr>
        <w:suppressAutoHyphens/>
        <w:spacing w:before="120"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E6030B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55B08FBC" w14:textId="77777777" w:rsidR="00E6030B" w:rsidRPr="00E6030B" w:rsidRDefault="00E6030B" w:rsidP="00E6030B">
      <w:pPr>
        <w:numPr>
          <w:ilvl w:val="0"/>
          <w:numId w:val="18"/>
        </w:numPr>
        <w:suppressAutoHyphens/>
        <w:spacing w:before="120"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E6030B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7186F8AF" w14:textId="77777777" w:rsidR="00E6030B" w:rsidRPr="00E6030B" w:rsidRDefault="00E6030B" w:rsidP="00E6030B">
      <w:pPr>
        <w:numPr>
          <w:ilvl w:val="0"/>
          <w:numId w:val="18"/>
        </w:numPr>
        <w:suppressAutoHyphens/>
        <w:spacing w:before="120"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E6030B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61FF4629" w14:textId="77777777" w:rsidR="00E6030B" w:rsidRPr="00E6030B" w:rsidRDefault="00E6030B" w:rsidP="00E6030B">
      <w:pPr>
        <w:numPr>
          <w:ilvl w:val="0"/>
          <w:numId w:val="16"/>
        </w:numPr>
        <w:suppressAutoHyphens/>
        <w:spacing w:before="120"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E6030B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19338503" w14:textId="77777777" w:rsidR="00E6030B" w:rsidRPr="00E6030B" w:rsidRDefault="00E6030B" w:rsidP="00E6030B">
      <w:pPr>
        <w:numPr>
          <w:ilvl w:val="0"/>
          <w:numId w:val="16"/>
        </w:numPr>
        <w:suppressAutoHyphens/>
        <w:spacing w:before="120"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E6030B">
        <w:rPr>
          <w:rFonts w:ascii="Lato" w:hAnsi="Lato" w:cs="Arial"/>
          <w:spacing w:val="4"/>
          <w:sz w:val="20"/>
          <w:szCs w:val="20"/>
        </w:rPr>
        <w:lastRenderedPageBreak/>
        <w:t xml:space="preserve"> Pani/Pana dane nie podlegają zautomatyzowanemu podejmowaniu decyzji, w tym również profilowaniu.</w:t>
      </w:r>
    </w:p>
    <w:p w14:paraId="68829011" w14:textId="77777777" w:rsidR="00E6030B" w:rsidRPr="00E6030B" w:rsidRDefault="00E6030B" w:rsidP="00E6030B">
      <w:pPr>
        <w:numPr>
          <w:ilvl w:val="0"/>
          <w:numId w:val="16"/>
        </w:numPr>
        <w:spacing w:after="0" w:line="240" w:lineRule="exact"/>
        <w:ind w:left="426" w:hanging="426"/>
        <w:jc w:val="both"/>
        <w:rPr>
          <w:rFonts w:ascii="Lato" w:hAnsi="Lato" w:cs="Arial"/>
          <w:b/>
          <w:spacing w:val="4"/>
          <w:sz w:val="20"/>
          <w:szCs w:val="20"/>
        </w:rPr>
      </w:pPr>
      <w:r w:rsidRPr="00E6030B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</w:t>
      </w:r>
      <w:r w:rsidRPr="00E6030B">
        <w:rPr>
          <w:rFonts w:ascii="Lato" w:hAnsi="Lato" w:cs="Arial"/>
          <w:spacing w:val="4"/>
          <w:sz w:val="20"/>
          <w:szCs w:val="20"/>
        </w:rPr>
        <w:br/>
        <w:t xml:space="preserve">w Ministerstwie Rozwoju </w:t>
      </w:r>
      <w:r w:rsidRPr="00E6030B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E6030B">
        <w:rPr>
          <w:rFonts w:ascii="Lato" w:hAnsi="Lato" w:cs="Arial"/>
          <w:spacing w:val="4"/>
          <w:sz w:val="20"/>
          <w:szCs w:val="20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</w:p>
    <w:p w14:paraId="73DDBD0E" w14:textId="77777777" w:rsidR="00E6030B" w:rsidRDefault="00E6030B" w:rsidP="00E6030B"/>
    <w:p w14:paraId="2C6D8F62" w14:textId="56345CC2" w:rsidR="00211E12" w:rsidRPr="002B02EE" w:rsidRDefault="00211E12" w:rsidP="00E6030B">
      <w:pPr>
        <w:suppressAutoHyphens/>
        <w:spacing w:after="0" w:line="240" w:lineRule="exact"/>
        <w:ind w:left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sectPr w:rsidR="00211E12" w:rsidRPr="002B02EE" w:rsidSect="0063301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985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9DE6A" w14:textId="77777777" w:rsidR="00AB03D5" w:rsidRDefault="00AB03D5" w:rsidP="009276B2">
      <w:pPr>
        <w:spacing w:after="0" w:line="240" w:lineRule="auto"/>
      </w:pPr>
      <w:r>
        <w:separator/>
      </w:r>
    </w:p>
  </w:endnote>
  <w:endnote w:type="continuationSeparator" w:id="0">
    <w:p w14:paraId="59B9161B" w14:textId="77777777" w:rsidR="00AB03D5" w:rsidRDefault="00AB03D5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0192E17B-17DE-4475-9F4B-024B8EBB86D4}"/>
    <w:embedBold r:id="rId2" w:fontKey="{CF1FE4C3-BFC3-4679-AE51-AB7054FC7074}"/>
    <w:embedItalic r:id="rId3" w:fontKey="{6A2F6EE9-8425-4C5E-8020-C0974803F355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1A9D59A2-1A43-4085-A14F-8D6F869270F5}"/>
    <w:embedBold r:id="rId5" w:fontKey="{D3996B10-4530-4F55-8930-464E37A0A71D}"/>
    <w:embedItalic r:id="rId6" w:fontKey="{878544BF-C65C-4BD0-8B56-1F150442C8D8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04C3A4C9-C3E4-4D74-83C7-250F4EE9280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91640283"/>
      <w:docPartObj>
        <w:docPartGallery w:val="Page Numbers (Bottom of Page)"/>
        <w:docPartUnique/>
      </w:docPartObj>
    </w:sdtPr>
    <w:sdtContent>
      <w:p w14:paraId="09512671" w14:textId="3B29133E" w:rsidR="00F025A8" w:rsidRDefault="00F025A8">
        <w:pPr>
          <w:pStyle w:val="Stopka"/>
          <w:jc w:val="center"/>
        </w:pPr>
        <w:r w:rsidRPr="00F025A8">
          <w:rPr>
            <w:rFonts w:ascii="Lato" w:hAnsi="Lato"/>
            <w:sz w:val="18"/>
            <w:szCs w:val="18"/>
          </w:rPr>
          <w:fldChar w:fldCharType="begin"/>
        </w:r>
        <w:r w:rsidRPr="00F025A8">
          <w:rPr>
            <w:rFonts w:ascii="Lato" w:hAnsi="Lato"/>
            <w:sz w:val="18"/>
            <w:szCs w:val="18"/>
          </w:rPr>
          <w:instrText>PAGE   \* MERGEFORMAT</w:instrText>
        </w:r>
        <w:r w:rsidRPr="00F025A8">
          <w:rPr>
            <w:rFonts w:ascii="Lato" w:hAnsi="Lato"/>
            <w:sz w:val="18"/>
            <w:szCs w:val="18"/>
          </w:rPr>
          <w:fldChar w:fldCharType="separate"/>
        </w:r>
        <w:r w:rsidRPr="00F025A8">
          <w:rPr>
            <w:rFonts w:ascii="Lato" w:hAnsi="Lato"/>
            <w:sz w:val="18"/>
            <w:szCs w:val="18"/>
          </w:rPr>
          <w:t>2</w:t>
        </w:r>
        <w:r w:rsidRPr="00F025A8">
          <w:rPr>
            <w:rFonts w:ascii="Lato" w:hAnsi="Lato"/>
            <w:sz w:val="18"/>
            <w:szCs w:val="18"/>
          </w:rPr>
          <w:fldChar w:fldCharType="end"/>
        </w:r>
        <w:r w:rsidRPr="00F025A8">
          <w:rPr>
            <w:rFonts w:ascii="Lato" w:hAnsi="Lato"/>
            <w:sz w:val="18"/>
            <w:szCs w:val="18"/>
          </w:rPr>
          <w:t>(</w:t>
        </w:r>
        <w:r w:rsidR="00E6030B">
          <w:rPr>
            <w:rFonts w:ascii="Lato" w:hAnsi="Lato"/>
            <w:sz w:val="18"/>
            <w:szCs w:val="18"/>
          </w:rPr>
          <w:t>3</w:t>
        </w:r>
        <w:r w:rsidRPr="00F025A8">
          <w:rPr>
            <w:rFonts w:ascii="Lato" w:hAnsi="Lato"/>
            <w:sz w:val="18"/>
            <w:szCs w:val="18"/>
          </w:rPr>
          <w:t>)</w:t>
        </w:r>
      </w:p>
    </w:sdtContent>
  </w:sdt>
  <w:p w14:paraId="37821F1F" w14:textId="408040A4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7925379"/>
      <w:docPartObj>
        <w:docPartGallery w:val="Page Numbers (Bottom of Page)"/>
        <w:docPartUnique/>
      </w:docPartObj>
    </w:sdtPr>
    <w:sdtContent>
      <w:p w14:paraId="758EAE61" w14:textId="4FA2BDCD" w:rsidR="00F025A8" w:rsidRDefault="00F025A8">
        <w:pPr>
          <w:pStyle w:val="Stopka"/>
          <w:jc w:val="center"/>
        </w:pPr>
        <w:r w:rsidRPr="00F025A8">
          <w:rPr>
            <w:rFonts w:ascii="Lato" w:hAnsi="Lato"/>
            <w:sz w:val="18"/>
            <w:szCs w:val="18"/>
          </w:rPr>
          <w:fldChar w:fldCharType="begin"/>
        </w:r>
        <w:r w:rsidRPr="00F025A8">
          <w:rPr>
            <w:rFonts w:ascii="Lato" w:hAnsi="Lato"/>
            <w:sz w:val="18"/>
            <w:szCs w:val="18"/>
          </w:rPr>
          <w:instrText>PAGE   \* MERGEFORMAT</w:instrText>
        </w:r>
        <w:r w:rsidRPr="00F025A8">
          <w:rPr>
            <w:rFonts w:ascii="Lato" w:hAnsi="Lato"/>
            <w:sz w:val="18"/>
            <w:szCs w:val="18"/>
          </w:rPr>
          <w:fldChar w:fldCharType="separate"/>
        </w:r>
        <w:r w:rsidRPr="00F025A8">
          <w:rPr>
            <w:rFonts w:ascii="Lato" w:hAnsi="Lato"/>
            <w:sz w:val="18"/>
            <w:szCs w:val="18"/>
          </w:rPr>
          <w:t>2</w:t>
        </w:r>
        <w:r w:rsidRPr="00F025A8">
          <w:rPr>
            <w:rFonts w:ascii="Lato" w:hAnsi="Lato"/>
            <w:sz w:val="18"/>
            <w:szCs w:val="18"/>
          </w:rPr>
          <w:fldChar w:fldCharType="end"/>
        </w:r>
        <w:r w:rsidRPr="00F025A8">
          <w:rPr>
            <w:rFonts w:ascii="Lato" w:hAnsi="Lato"/>
            <w:sz w:val="18"/>
            <w:szCs w:val="18"/>
          </w:rPr>
          <w:t>(</w:t>
        </w:r>
        <w:r w:rsidR="00E6030B">
          <w:rPr>
            <w:rFonts w:ascii="Lato" w:hAnsi="Lato"/>
            <w:sz w:val="18"/>
            <w:szCs w:val="18"/>
          </w:rPr>
          <w:t>3</w:t>
        </w:r>
        <w:r w:rsidRPr="00F025A8">
          <w:rPr>
            <w:rFonts w:ascii="Lato" w:hAnsi="Lato"/>
            <w:sz w:val="18"/>
            <w:szCs w:val="18"/>
          </w:rPr>
          <w:t>)</w:t>
        </w:r>
      </w:p>
    </w:sdtContent>
  </w:sdt>
  <w:p w14:paraId="4715D335" w14:textId="6790391C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4C252" w14:textId="77777777" w:rsidR="00AB03D5" w:rsidRDefault="00AB03D5" w:rsidP="009276B2">
      <w:pPr>
        <w:spacing w:after="0" w:line="240" w:lineRule="auto"/>
      </w:pPr>
      <w:r>
        <w:separator/>
      </w:r>
    </w:p>
  </w:footnote>
  <w:footnote w:type="continuationSeparator" w:id="0">
    <w:p w14:paraId="52B149D9" w14:textId="77777777" w:rsidR="00AB03D5" w:rsidRDefault="00AB03D5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392787A1" w:rsidR="009276B2" w:rsidRDefault="001D4A73" w:rsidP="00ED66F5">
    <w:pPr>
      <w:pStyle w:val="Nagwek"/>
      <w:tabs>
        <w:tab w:val="clear" w:pos="4536"/>
      </w:tabs>
      <w:jc w:val="right"/>
    </w:pPr>
    <w:r w:rsidRPr="007171A9">
      <w:rPr>
        <w:rFonts w:ascii="Lato" w:hAnsi="Lato" w:cs="Arial"/>
        <w:color w:val="000000"/>
        <w:sz w:val="20"/>
        <w:szCs w:val="20"/>
        <w:lang w:eastAsia="en-GB"/>
      </w:rPr>
      <w:t xml:space="preserve">Załącznik do obwieszczenia </w:t>
    </w:r>
    <w:r w:rsidRPr="007171A9">
      <w:rPr>
        <w:rFonts w:ascii="Lato" w:hAnsi="Lato" w:cs="Arial"/>
        <w:color w:val="000000"/>
        <w:sz w:val="20"/>
        <w:szCs w:val="20"/>
        <w:lang w:eastAsia="en-GB"/>
      </w:rPr>
      <w:br/>
      <w:t>Ministra Rozwoju i Technologii</w:t>
    </w:r>
    <w:r w:rsidRPr="007171A9">
      <w:rPr>
        <w:rFonts w:ascii="Lato" w:hAnsi="Lato" w:cs="Arial"/>
        <w:color w:val="000000"/>
        <w:sz w:val="20"/>
        <w:szCs w:val="20"/>
        <w:lang w:eastAsia="en-GB"/>
      </w:rPr>
      <w:br/>
      <w:t xml:space="preserve">znak: </w:t>
    </w:r>
    <w:r>
      <w:rPr>
        <w:rFonts w:ascii="Lato" w:hAnsi="Lato" w:cs="Arial"/>
        <w:color w:val="000000"/>
        <w:sz w:val="20"/>
        <w:szCs w:val="20"/>
      </w:rPr>
      <w:t>DLI-I.7620.49.2023.KK.</w:t>
    </w:r>
    <w:r w:rsidR="00F30CDB">
      <w:rPr>
        <w:rFonts w:ascii="Lato" w:hAnsi="Lato" w:cs="Arial"/>
        <w:color w:val="000000"/>
        <w:sz w:val="20"/>
        <w:szCs w:val="20"/>
      </w:rPr>
      <w:t>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220600464" name="Obraz 2206004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D2111"/>
    <w:multiLevelType w:val="hybridMultilevel"/>
    <w:tmpl w:val="1EBA4D4E"/>
    <w:lvl w:ilvl="0" w:tplc="171868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1D0555E"/>
    <w:multiLevelType w:val="hybridMultilevel"/>
    <w:tmpl w:val="87345D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80FB6"/>
    <w:multiLevelType w:val="hybridMultilevel"/>
    <w:tmpl w:val="75D881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A6C1A"/>
    <w:multiLevelType w:val="hybridMultilevel"/>
    <w:tmpl w:val="FFE6C416"/>
    <w:lvl w:ilvl="0" w:tplc="0415000F">
      <w:start w:val="1"/>
      <w:numFmt w:val="decimal"/>
      <w:lvlText w:val="%1."/>
      <w:lvlJc w:val="left"/>
      <w:pPr>
        <w:ind w:left="2520" w:hanging="360"/>
      </w:pPr>
    </w:lvl>
    <w:lvl w:ilvl="1" w:tplc="04150019">
      <w:start w:val="1"/>
      <w:numFmt w:val="lowerLetter"/>
      <w:lvlText w:val="%2."/>
      <w:lvlJc w:val="left"/>
      <w:pPr>
        <w:ind w:left="3240" w:hanging="360"/>
      </w:pPr>
    </w:lvl>
    <w:lvl w:ilvl="2" w:tplc="0415001B">
      <w:start w:val="1"/>
      <w:numFmt w:val="lowerRoman"/>
      <w:lvlText w:val="%3."/>
      <w:lvlJc w:val="right"/>
      <w:pPr>
        <w:ind w:left="3960" w:hanging="180"/>
      </w:pPr>
    </w:lvl>
    <w:lvl w:ilvl="3" w:tplc="0415000F">
      <w:start w:val="1"/>
      <w:numFmt w:val="decimal"/>
      <w:lvlText w:val="%4."/>
      <w:lvlJc w:val="left"/>
      <w:pPr>
        <w:ind w:left="4680" w:hanging="360"/>
      </w:pPr>
    </w:lvl>
    <w:lvl w:ilvl="4" w:tplc="04150019">
      <w:start w:val="1"/>
      <w:numFmt w:val="lowerLetter"/>
      <w:lvlText w:val="%5."/>
      <w:lvlJc w:val="left"/>
      <w:pPr>
        <w:ind w:left="5400" w:hanging="360"/>
      </w:pPr>
    </w:lvl>
    <w:lvl w:ilvl="5" w:tplc="0415001B">
      <w:start w:val="1"/>
      <w:numFmt w:val="lowerRoman"/>
      <w:lvlText w:val="%6."/>
      <w:lvlJc w:val="right"/>
      <w:pPr>
        <w:ind w:left="6120" w:hanging="180"/>
      </w:pPr>
    </w:lvl>
    <w:lvl w:ilvl="6" w:tplc="0415000F">
      <w:start w:val="1"/>
      <w:numFmt w:val="decimal"/>
      <w:lvlText w:val="%7."/>
      <w:lvlJc w:val="left"/>
      <w:pPr>
        <w:ind w:left="6840" w:hanging="360"/>
      </w:pPr>
    </w:lvl>
    <w:lvl w:ilvl="7" w:tplc="04150019">
      <w:start w:val="1"/>
      <w:numFmt w:val="lowerLetter"/>
      <w:lvlText w:val="%8."/>
      <w:lvlJc w:val="left"/>
      <w:pPr>
        <w:ind w:left="7560" w:hanging="360"/>
      </w:pPr>
    </w:lvl>
    <w:lvl w:ilvl="8" w:tplc="0415001B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39AF35C3"/>
    <w:multiLevelType w:val="hybridMultilevel"/>
    <w:tmpl w:val="A5845042"/>
    <w:lvl w:ilvl="0" w:tplc="0798C4C0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89650E"/>
    <w:multiLevelType w:val="multilevel"/>
    <w:tmpl w:val="0AE40AF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8A4345"/>
    <w:multiLevelType w:val="hybridMultilevel"/>
    <w:tmpl w:val="FCB204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BC053C"/>
    <w:multiLevelType w:val="multilevel"/>
    <w:tmpl w:val="BB88DC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538B52C9"/>
    <w:multiLevelType w:val="multilevel"/>
    <w:tmpl w:val="6F3A84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F518B7"/>
    <w:multiLevelType w:val="hybridMultilevel"/>
    <w:tmpl w:val="AEDA52E4"/>
    <w:lvl w:ilvl="0" w:tplc="AC90C302">
      <w:start w:val="1"/>
      <w:numFmt w:val="upperRoman"/>
      <w:lvlText w:val="%1."/>
      <w:lvlJc w:val="left"/>
      <w:pPr>
        <w:ind w:left="1080" w:hanging="72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8F0F0C"/>
    <w:multiLevelType w:val="hybridMultilevel"/>
    <w:tmpl w:val="EBCEDB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A4500D"/>
    <w:multiLevelType w:val="hybridMultilevel"/>
    <w:tmpl w:val="B02E89B0"/>
    <w:lvl w:ilvl="0" w:tplc="4E2695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60525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452095771">
    <w:abstractNumId w:val="16"/>
  </w:num>
  <w:num w:numId="4" w16cid:durableId="15832221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57915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45397394">
    <w:abstractNumId w:val="8"/>
  </w:num>
  <w:num w:numId="7" w16cid:durableId="657342938">
    <w:abstractNumId w:val="12"/>
  </w:num>
  <w:num w:numId="8" w16cid:durableId="12303078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927559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017603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8146127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431424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628910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81697101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33773910">
    <w:abstractNumId w:val="17"/>
  </w:num>
  <w:num w:numId="16" w16cid:durableId="1435594176">
    <w:abstractNumId w:val="4"/>
  </w:num>
  <w:num w:numId="17" w16cid:durableId="640816892">
    <w:abstractNumId w:val="9"/>
  </w:num>
  <w:num w:numId="18" w16cid:durableId="147676952">
    <w:abstractNumId w:val="13"/>
  </w:num>
  <w:num w:numId="19" w16cid:durableId="1407265963">
    <w:abstractNumId w:val="14"/>
  </w:num>
  <w:num w:numId="20" w16cid:durableId="20008898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32467"/>
    <w:rsid w:val="00055F10"/>
    <w:rsid w:val="000A3F97"/>
    <w:rsid w:val="000A4F4E"/>
    <w:rsid w:val="000F7BB9"/>
    <w:rsid w:val="00100315"/>
    <w:rsid w:val="00113528"/>
    <w:rsid w:val="001236B0"/>
    <w:rsid w:val="001539F2"/>
    <w:rsid w:val="00166A88"/>
    <w:rsid w:val="00183B62"/>
    <w:rsid w:val="001B70EB"/>
    <w:rsid w:val="001D4A73"/>
    <w:rsid w:val="001F1217"/>
    <w:rsid w:val="001F7C6E"/>
    <w:rsid w:val="00211E12"/>
    <w:rsid w:val="00236146"/>
    <w:rsid w:val="00247104"/>
    <w:rsid w:val="00251100"/>
    <w:rsid w:val="00274D44"/>
    <w:rsid w:val="002830CF"/>
    <w:rsid w:val="0028340C"/>
    <w:rsid w:val="002B02EE"/>
    <w:rsid w:val="002B7F6C"/>
    <w:rsid w:val="002E0C9D"/>
    <w:rsid w:val="00300B4D"/>
    <w:rsid w:val="00305CF1"/>
    <w:rsid w:val="00313F14"/>
    <w:rsid w:val="00332043"/>
    <w:rsid w:val="00340749"/>
    <w:rsid w:val="00343A14"/>
    <w:rsid w:val="00362896"/>
    <w:rsid w:val="00362CAD"/>
    <w:rsid w:val="003A1976"/>
    <w:rsid w:val="003C123B"/>
    <w:rsid w:val="003C6D30"/>
    <w:rsid w:val="003D2AD6"/>
    <w:rsid w:val="003F0446"/>
    <w:rsid w:val="004116FD"/>
    <w:rsid w:val="004153DD"/>
    <w:rsid w:val="0042647A"/>
    <w:rsid w:val="004636A9"/>
    <w:rsid w:val="00475A9A"/>
    <w:rsid w:val="0048645C"/>
    <w:rsid w:val="004915EE"/>
    <w:rsid w:val="004A2223"/>
    <w:rsid w:val="004C2C9B"/>
    <w:rsid w:val="004F5D02"/>
    <w:rsid w:val="0051739B"/>
    <w:rsid w:val="00536CA2"/>
    <w:rsid w:val="00545D80"/>
    <w:rsid w:val="00546DDB"/>
    <w:rsid w:val="00557D28"/>
    <w:rsid w:val="00565D32"/>
    <w:rsid w:val="00584CC7"/>
    <w:rsid w:val="00590C4E"/>
    <w:rsid w:val="00594053"/>
    <w:rsid w:val="0059434A"/>
    <w:rsid w:val="005D01A8"/>
    <w:rsid w:val="005E01C7"/>
    <w:rsid w:val="005E56C6"/>
    <w:rsid w:val="00625B62"/>
    <w:rsid w:val="00633012"/>
    <w:rsid w:val="006410DE"/>
    <w:rsid w:val="00647AF4"/>
    <w:rsid w:val="00673E82"/>
    <w:rsid w:val="00680BEB"/>
    <w:rsid w:val="00687975"/>
    <w:rsid w:val="007049EA"/>
    <w:rsid w:val="0070631E"/>
    <w:rsid w:val="00716214"/>
    <w:rsid w:val="0072755B"/>
    <w:rsid w:val="007424D5"/>
    <w:rsid w:val="007475AB"/>
    <w:rsid w:val="0079575B"/>
    <w:rsid w:val="00797577"/>
    <w:rsid w:val="007C0044"/>
    <w:rsid w:val="008B10E0"/>
    <w:rsid w:val="008D5ED7"/>
    <w:rsid w:val="008F5A7E"/>
    <w:rsid w:val="008F7FB6"/>
    <w:rsid w:val="009276B2"/>
    <w:rsid w:val="0093525C"/>
    <w:rsid w:val="0093685E"/>
    <w:rsid w:val="00947F4D"/>
    <w:rsid w:val="00975E1D"/>
    <w:rsid w:val="00990052"/>
    <w:rsid w:val="009B0894"/>
    <w:rsid w:val="00AA0249"/>
    <w:rsid w:val="00AA2431"/>
    <w:rsid w:val="00AB03D5"/>
    <w:rsid w:val="00AD6984"/>
    <w:rsid w:val="00AE39BC"/>
    <w:rsid w:val="00AE6415"/>
    <w:rsid w:val="00B01DFB"/>
    <w:rsid w:val="00B06E81"/>
    <w:rsid w:val="00B20AD8"/>
    <w:rsid w:val="00B36262"/>
    <w:rsid w:val="00B64EC0"/>
    <w:rsid w:val="00B72B08"/>
    <w:rsid w:val="00B84D3E"/>
    <w:rsid w:val="00B87744"/>
    <w:rsid w:val="00BA0BEF"/>
    <w:rsid w:val="00BC018B"/>
    <w:rsid w:val="00BD1152"/>
    <w:rsid w:val="00BE6444"/>
    <w:rsid w:val="00C33A34"/>
    <w:rsid w:val="00C371FF"/>
    <w:rsid w:val="00C44F50"/>
    <w:rsid w:val="00C52239"/>
    <w:rsid w:val="00C53987"/>
    <w:rsid w:val="00C53B5D"/>
    <w:rsid w:val="00C8064A"/>
    <w:rsid w:val="00C85D56"/>
    <w:rsid w:val="00CE0676"/>
    <w:rsid w:val="00CF1D4C"/>
    <w:rsid w:val="00CF21C3"/>
    <w:rsid w:val="00D132C0"/>
    <w:rsid w:val="00D25698"/>
    <w:rsid w:val="00D45E11"/>
    <w:rsid w:val="00D50422"/>
    <w:rsid w:val="00D52523"/>
    <w:rsid w:val="00D61726"/>
    <w:rsid w:val="00D723B5"/>
    <w:rsid w:val="00D73437"/>
    <w:rsid w:val="00DA46CC"/>
    <w:rsid w:val="00DB52C7"/>
    <w:rsid w:val="00DF1194"/>
    <w:rsid w:val="00DF731E"/>
    <w:rsid w:val="00E2485B"/>
    <w:rsid w:val="00E3400A"/>
    <w:rsid w:val="00E6030B"/>
    <w:rsid w:val="00EB4EA7"/>
    <w:rsid w:val="00EC3609"/>
    <w:rsid w:val="00ED182A"/>
    <w:rsid w:val="00ED66F5"/>
    <w:rsid w:val="00EE01EC"/>
    <w:rsid w:val="00EE34A9"/>
    <w:rsid w:val="00F025A8"/>
    <w:rsid w:val="00F05F16"/>
    <w:rsid w:val="00F13890"/>
    <w:rsid w:val="00F30CDB"/>
    <w:rsid w:val="00F321F5"/>
    <w:rsid w:val="00F40743"/>
    <w:rsid w:val="00F440A9"/>
    <w:rsid w:val="00F80AC2"/>
    <w:rsid w:val="00F86B14"/>
    <w:rsid w:val="00FA6BD4"/>
    <w:rsid w:val="00FA76E5"/>
    <w:rsid w:val="00FE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424D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F025A8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F025A8"/>
    <w:rPr>
      <w:rFonts w:ascii="Arial" w:eastAsia="Times New Roman" w:hAnsi="Arial" w:cs="Times New Roman"/>
      <w:sz w:val="20"/>
      <w:szCs w:val="24"/>
      <w:lang w:eastAsia="pl-PL"/>
    </w:rPr>
  </w:style>
  <w:style w:type="paragraph" w:styleId="Poprawka">
    <w:name w:val="Revision"/>
    <w:hidden/>
    <w:uiPriority w:val="99"/>
    <w:semiHidden/>
    <w:rsid w:val="00236146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361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361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3614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61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614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2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882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18</cp:revision>
  <cp:lastPrinted>2022-09-08T13:34:00Z</cp:lastPrinted>
  <dcterms:created xsi:type="dcterms:W3CDTF">2024-03-21T13:24:00Z</dcterms:created>
  <dcterms:modified xsi:type="dcterms:W3CDTF">2025-03-18T07:08:00Z</dcterms:modified>
</cp:coreProperties>
</file>