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6B62B678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C8788D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C0F73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48506151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 xml:space="preserve">ul. </w:t>
      </w:r>
      <w:r w:rsidR="00B86083">
        <w:rPr>
          <w:rFonts w:ascii="Times New Roman" w:hAnsi="Times New Roman" w:cs="Times New Roman"/>
          <w:sz w:val="24"/>
          <w:szCs w:val="24"/>
        </w:rPr>
        <w:t>Chmielnej 132/134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B86083">
        <w:rPr>
          <w:rFonts w:ascii="Times New Roman" w:hAnsi="Times New Roman" w:cs="Times New Roman"/>
        </w:rPr>
        <w:t>00</w:t>
      </w:r>
      <w:r w:rsidR="00106B3B" w:rsidRPr="001F757B">
        <w:rPr>
          <w:rFonts w:ascii="Times New Roman" w:hAnsi="Times New Roman" w:cs="Times New Roman"/>
          <w:sz w:val="24"/>
          <w:szCs w:val="24"/>
        </w:rPr>
        <w:t>-</w:t>
      </w:r>
      <w:r w:rsidR="00B86083">
        <w:rPr>
          <w:rFonts w:ascii="Times New Roman" w:hAnsi="Times New Roman" w:cs="Times New Roman"/>
          <w:sz w:val="24"/>
          <w:szCs w:val="24"/>
        </w:rPr>
        <w:t xml:space="preserve">805 </w:t>
      </w:r>
      <w:r w:rsidR="00106B3B" w:rsidRPr="001F757B">
        <w:rPr>
          <w:rFonts w:ascii="Times New Roman" w:hAnsi="Times New Roman" w:cs="Times New Roman"/>
          <w:sz w:val="24"/>
          <w:szCs w:val="24"/>
        </w:rPr>
        <w:t>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2023 r. poz. 2303, z późn. zm.),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</w:t>
      </w:r>
    </w:p>
    <w:p w14:paraId="0E517D53" w14:textId="6EA1C7EA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lastRenderedPageBreak/>
        <w:t>Sprzedający sprzedaje, a Kupujący nabywa przedmiot</w:t>
      </w:r>
      <w:r w:rsidR="00151A1D">
        <w:rPr>
          <w:rFonts w:ascii="Times New Roman" w:hAnsi="Times New Roman" w:cs="Times New Roman"/>
          <w:sz w:val="24"/>
          <w:szCs w:val="24"/>
        </w:rPr>
        <w:t>/y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151A1D">
        <w:rPr>
          <w:rFonts w:ascii="Times New Roman" w:hAnsi="Times New Roman" w:cs="Times New Roman"/>
          <w:sz w:val="24"/>
          <w:szCs w:val="24"/>
        </w:rPr>
        <w:t>/e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36CD422E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9B5ADE" w:rsidRPr="009B5ADE">
        <w:rPr>
          <w:rFonts w:ascii="Times New Roman" w:hAnsi="Times New Roman" w:cs="Times New Roman"/>
          <w:sz w:val="24"/>
          <w:szCs w:val="24"/>
        </w:rPr>
        <w:t>Regionaln</w:t>
      </w:r>
      <w:r w:rsidR="00C8788D">
        <w:rPr>
          <w:rFonts w:ascii="Times New Roman" w:hAnsi="Times New Roman" w:cs="Times New Roman"/>
          <w:sz w:val="24"/>
          <w:szCs w:val="24"/>
        </w:rPr>
        <w:t>ego</w:t>
      </w:r>
      <w:r w:rsidR="009B5ADE" w:rsidRPr="009B5ADE">
        <w:rPr>
          <w:rFonts w:ascii="Times New Roman" w:hAnsi="Times New Roman" w:cs="Times New Roman"/>
          <w:sz w:val="24"/>
          <w:szCs w:val="24"/>
        </w:rPr>
        <w:t xml:space="preserve"> Wydział</w:t>
      </w:r>
      <w:r w:rsidR="00C8788D">
        <w:rPr>
          <w:rFonts w:ascii="Times New Roman" w:hAnsi="Times New Roman" w:cs="Times New Roman"/>
          <w:sz w:val="24"/>
          <w:szCs w:val="24"/>
        </w:rPr>
        <w:t>u</w:t>
      </w:r>
      <w:r w:rsidR="009B5ADE" w:rsidRPr="009B5ADE">
        <w:rPr>
          <w:rFonts w:ascii="Times New Roman" w:hAnsi="Times New Roman" w:cs="Times New Roman"/>
          <w:sz w:val="24"/>
          <w:szCs w:val="24"/>
        </w:rPr>
        <w:t xml:space="preserve"> Monitoringu Środowiska w</w:t>
      </w:r>
      <w:r w:rsidR="00CB5A2F">
        <w:rPr>
          <w:rFonts w:ascii="Times New Roman" w:hAnsi="Times New Roman" w:cs="Times New Roman"/>
          <w:sz w:val="24"/>
          <w:szCs w:val="24"/>
        </w:rPr>
        <w:t xml:space="preserve"> </w:t>
      </w:r>
      <w:r w:rsidR="00C8788D">
        <w:rPr>
          <w:rFonts w:ascii="Times New Roman" w:hAnsi="Times New Roman" w:cs="Times New Roman"/>
          <w:sz w:val="24"/>
          <w:szCs w:val="24"/>
        </w:rPr>
        <w:t>Krakowie</w:t>
      </w:r>
      <w:r w:rsidR="00CB5A2F">
        <w:rPr>
          <w:rFonts w:ascii="Times New Roman" w:hAnsi="Times New Roman" w:cs="Times New Roman"/>
          <w:sz w:val="24"/>
          <w:szCs w:val="24"/>
        </w:rPr>
        <w:t xml:space="preserve">, </w:t>
      </w:r>
      <w:r w:rsidR="00151A1D">
        <w:rPr>
          <w:rFonts w:ascii="Times New Roman" w:hAnsi="Times New Roman" w:cs="Times New Roman"/>
          <w:sz w:val="24"/>
          <w:szCs w:val="24"/>
        </w:rPr>
        <w:t>u</w:t>
      </w:r>
      <w:r w:rsidR="00CB5A2F" w:rsidRPr="00CB5A2F">
        <w:rPr>
          <w:rFonts w:ascii="Times New Roman" w:hAnsi="Times New Roman" w:cs="Times New Roman"/>
          <w:sz w:val="24"/>
          <w:szCs w:val="24"/>
        </w:rPr>
        <w:t xml:space="preserve">l. </w:t>
      </w:r>
      <w:r w:rsidR="00C8788D">
        <w:rPr>
          <w:rFonts w:ascii="Times New Roman" w:hAnsi="Times New Roman" w:cs="Times New Roman"/>
          <w:sz w:val="24"/>
          <w:szCs w:val="24"/>
        </w:rPr>
        <w:t>Westerplatte 18</w:t>
      </w:r>
      <w:r w:rsidR="00151A1D">
        <w:rPr>
          <w:rFonts w:ascii="Times New Roman" w:hAnsi="Times New Roman" w:cs="Times New Roman"/>
          <w:sz w:val="24"/>
          <w:szCs w:val="24"/>
        </w:rPr>
        <w:t xml:space="preserve">, </w:t>
      </w:r>
      <w:r w:rsidR="00C8788D">
        <w:rPr>
          <w:rFonts w:ascii="Times New Roman" w:hAnsi="Times New Roman" w:cs="Times New Roman"/>
          <w:sz w:val="24"/>
          <w:szCs w:val="24"/>
        </w:rPr>
        <w:t>31-033 Kraków</w:t>
      </w:r>
      <w:r w:rsidR="009B5ADE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20FF82F5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151A1D">
        <w:rPr>
          <w:rFonts w:ascii="Times New Roman" w:hAnsi="Times New Roman" w:cs="Times New Roman"/>
          <w:sz w:val="24"/>
          <w:szCs w:val="24"/>
        </w:rPr>
        <w:t xml:space="preserve">Do podpisania protokołu upoważniony jest Naczelnik Regionalnego Wydziału Monitoringu Środowiska w </w:t>
      </w:r>
      <w:r w:rsidR="00C8788D">
        <w:rPr>
          <w:rFonts w:ascii="Times New Roman" w:hAnsi="Times New Roman" w:cs="Times New Roman"/>
          <w:sz w:val="24"/>
          <w:szCs w:val="24"/>
        </w:rPr>
        <w:t>Krakowie</w:t>
      </w:r>
      <w:r w:rsidR="00151A1D">
        <w:rPr>
          <w:rFonts w:ascii="Times New Roman" w:hAnsi="Times New Roman" w:cs="Times New Roman"/>
          <w:sz w:val="24"/>
          <w:szCs w:val="24"/>
        </w:rPr>
        <w:t>.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09D03E02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składnikach rzeczowych majątku ruchomego GIOŚ, zlokalizowanych w </w:t>
      </w:r>
      <w:r w:rsidR="00CB5A2F">
        <w:rPr>
          <w:rFonts w:ascii="Times New Roman" w:hAnsi="Times New Roman" w:cs="Times New Roman"/>
          <w:bCs/>
          <w:sz w:val="24"/>
          <w:szCs w:val="24"/>
        </w:rPr>
        <w:t xml:space="preserve">RWMŚ w </w:t>
      </w:r>
      <w:r w:rsidR="00C8788D">
        <w:rPr>
          <w:rFonts w:ascii="Times New Roman" w:hAnsi="Times New Roman" w:cs="Times New Roman"/>
          <w:bCs/>
          <w:sz w:val="24"/>
          <w:szCs w:val="24"/>
        </w:rPr>
        <w:t xml:space="preserve">Krakowie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 przeznaczonych do sprzedaży.</w:t>
      </w: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6FA8FADA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sporządzono w </w:t>
      </w:r>
      <w:r w:rsidR="00C8788D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dwóch jednobrzmiących egzemplarzach – jeden dla Sprzedającego i jeden dla Kupującego</w:t>
      </w:r>
      <w:r w:rsidR="000964A4" w:rsidRPr="00E01E7F">
        <w:rPr>
          <w:rFonts w:ascii="Times New Roman" w:hAnsi="Times New Roman" w:cs="Times New Roman"/>
          <w:sz w:val="24"/>
          <w:szCs w:val="24"/>
        </w:rPr>
        <w:t>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64DA41F1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CB5A2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C8788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Krakowie</w:t>
      </w:r>
      <w:r w:rsidR="00CB5A2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C8788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GIOŚ/…../2026/DAG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41B8BF85" w:rsidR="000127B9" w:rsidRDefault="009B5ADE" w:rsidP="00150CED">
    <w:pPr>
      <w:pStyle w:val="Nagwek"/>
    </w:pPr>
    <w:r>
      <w:tab/>
    </w:r>
    <w:r>
      <w:tab/>
    </w:r>
    <w:r w:rsidR="00150CED">
      <w:t xml:space="preserve">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0F73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51A1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745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5ADE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86083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8788D"/>
    <w:rsid w:val="00CB5A2F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0275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4AFCC-8756-4EC1-A211-ECCE6C35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1058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9</cp:revision>
  <cp:lastPrinted>2022-12-13T10:37:00Z</cp:lastPrinted>
  <dcterms:created xsi:type="dcterms:W3CDTF">2025-02-27T08:25:00Z</dcterms:created>
  <dcterms:modified xsi:type="dcterms:W3CDTF">2026-01-21T15:11:00Z</dcterms:modified>
</cp:coreProperties>
</file>