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EE002D" w:rsidRDefault="007475AB" w:rsidP="00D61726">
      <w:pPr>
        <w:spacing w:after="0" w:line="260" w:lineRule="exact"/>
        <w:rPr>
          <w:rFonts w:ascii="Lato" w:hAnsi="Lato"/>
        </w:rPr>
      </w:pPr>
    </w:p>
    <w:p w14:paraId="28B346E0" w14:textId="77777777" w:rsidR="00274D44" w:rsidRPr="00EE002D" w:rsidRDefault="00274D44" w:rsidP="00D61726">
      <w:pPr>
        <w:spacing w:after="0" w:line="260" w:lineRule="exact"/>
        <w:rPr>
          <w:rFonts w:ascii="Lato" w:hAnsi="Lato"/>
        </w:rPr>
      </w:pPr>
    </w:p>
    <w:p w14:paraId="78FC058B" w14:textId="77777777" w:rsidR="009276B2" w:rsidRPr="00EE002D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1A78F813" w:rsidR="009276B2" w:rsidRDefault="009276B2" w:rsidP="00D61726">
      <w:pPr>
        <w:spacing w:after="0" w:line="260" w:lineRule="exact"/>
        <w:rPr>
          <w:rFonts w:ascii="Lato" w:hAnsi="Lato"/>
        </w:rPr>
      </w:pPr>
      <w:r w:rsidRPr="00EE002D">
        <w:rPr>
          <w:rFonts w:ascii="Lato" w:hAnsi="Lato"/>
        </w:rPr>
        <w:t>Znak pisma</w:t>
      </w:r>
      <w:r w:rsidR="00B36262" w:rsidRPr="00EE002D">
        <w:rPr>
          <w:rFonts w:ascii="Lato" w:hAnsi="Lato"/>
        </w:rPr>
        <w:t>:</w:t>
      </w:r>
      <w:r w:rsidR="002830CF" w:rsidRPr="00EE002D">
        <w:rPr>
          <w:rFonts w:ascii="Lato" w:hAnsi="Lato"/>
        </w:rPr>
        <w:t xml:space="preserve"> </w:t>
      </w:r>
      <w:r w:rsidR="00EE002D" w:rsidRPr="00EE002D">
        <w:rPr>
          <w:rFonts w:ascii="Lato" w:hAnsi="Lato"/>
        </w:rPr>
        <w:t>DLI-III.7620.34.2022.AW.6</w:t>
      </w:r>
    </w:p>
    <w:p w14:paraId="2DD1A8F3" w14:textId="5F4B4705" w:rsidR="00EE002D" w:rsidRDefault="00EE002D" w:rsidP="00D61726">
      <w:pPr>
        <w:spacing w:after="0" w:line="260" w:lineRule="exact"/>
        <w:rPr>
          <w:rFonts w:ascii="Lato" w:hAnsi="Lato"/>
        </w:rPr>
      </w:pPr>
    </w:p>
    <w:p w14:paraId="65F0755D" w14:textId="54D355DD" w:rsidR="00EE002D" w:rsidRDefault="00EE002D" w:rsidP="00D61726">
      <w:pPr>
        <w:spacing w:after="0" w:line="260" w:lineRule="exact"/>
        <w:rPr>
          <w:rFonts w:ascii="Lato" w:hAnsi="Lato"/>
        </w:rPr>
      </w:pPr>
    </w:p>
    <w:p w14:paraId="4A91DA66" w14:textId="77777777" w:rsidR="00EE002D" w:rsidRPr="00EE002D" w:rsidRDefault="00EE002D" w:rsidP="00D61726">
      <w:pPr>
        <w:spacing w:after="0" w:line="260" w:lineRule="exact"/>
        <w:rPr>
          <w:rFonts w:ascii="Lato" w:hAnsi="Lato"/>
        </w:rPr>
      </w:pPr>
    </w:p>
    <w:p w14:paraId="609809E4" w14:textId="43C0574E" w:rsidR="00EE002D" w:rsidRPr="00EE002D" w:rsidRDefault="00EE002D" w:rsidP="00D61726">
      <w:pPr>
        <w:spacing w:after="0" w:line="260" w:lineRule="exact"/>
        <w:rPr>
          <w:rFonts w:ascii="Lato" w:hAnsi="Lato"/>
        </w:rPr>
      </w:pPr>
    </w:p>
    <w:p w14:paraId="628DE294" w14:textId="77777777" w:rsidR="00EE002D" w:rsidRPr="00EE002D" w:rsidRDefault="00EE002D" w:rsidP="00EE002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EE002D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783A34C8" w14:textId="77777777" w:rsidR="00EE002D" w:rsidRPr="00EE002D" w:rsidRDefault="00EE002D" w:rsidP="00EE002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6C07E7DF" w14:textId="2C90EAD3" w:rsidR="00EE002D" w:rsidRPr="00EE002D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EE002D">
        <w:rPr>
          <w:rFonts w:ascii="Lato" w:eastAsia="Times New Roman" w:hAnsi="Lato" w:cs="Arial"/>
          <w:spacing w:val="4"/>
          <w:lang w:eastAsia="pl-PL"/>
        </w:rPr>
        <w:t xml:space="preserve">Na podstawie art. 9q ust. 2 i 4 ustawy z dnia 28 marca 2003 r. o transporcie kolejowym </w:t>
      </w:r>
      <w:r w:rsidRPr="00EE002D"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Arial" w:hAnsi="Lato" w:cs="Arial"/>
          <w:spacing w:val="4"/>
          <w:lang w:eastAsia="pl-PL"/>
        </w:rPr>
        <w:t>(t.j. Dz. U. z 2021 r., poz. 1984, z późn. zm.</w:t>
      </w:r>
      <w:r w:rsidRPr="00EE002D">
        <w:rPr>
          <w:rFonts w:ascii="Lato" w:eastAsia="Times New Roman" w:hAnsi="Lato" w:cs="Arial"/>
          <w:spacing w:val="4"/>
          <w:lang w:eastAsia="pl-PL"/>
        </w:rPr>
        <w:t>) oraz art. 49 § 1 i 2 ustawy z dnia 14 czerwca 1960 r. – Kodeks postępowania administracyjnego (t.j. Dz. U. z 202</w:t>
      </w:r>
      <w:r w:rsidR="0071583E">
        <w:rPr>
          <w:rFonts w:ascii="Lato" w:eastAsia="Times New Roman" w:hAnsi="Lato" w:cs="Arial"/>
          <w:spacing w:val="4"/>
          <w:lang w:eastAsia="pl-PL"/>
        </w:rPr>
        <w:t>2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 r., poz. </w:t>
      </w:r>
      <w:r w:rsidR="0071583E">
        <w:rPr>
          <w:rFonts w:ascii="Lato" w:eastAsia="Times New Roman" w:hAnsi="Lato" w:cs="Arial"/>
          <w:spacing w:val="4"/>
          <w:lang w:eastAsia="pl-PL"/>
        </w:rPr>
        <w:t>2000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, </w:t>
      </w:r>
      <w:r w:rsidR="0071583E"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z późn. zm.), </w:t>
      </w:r>
    </w:p>
    <w:p w14:paraId="065742BD" w14:textId="77777777" w:rsidR="00EE002D" w:rsidRPr="00EE002D" w:rsidRDefault="00EE002D" w:rsidP="00EE002D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EE002D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5CA7EF5A" w14:textId="4E8D6D61" w:rsidR="00EE002D" w:rsidRPr="00EE002D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EE002D">
        <w:rPr>
          <w:rFonts w:ascii="Lato" w:eastAsia="Times New Roman" w:hAnsi="Lato" w:cs="Arial"/>
          <w:spacing w:val="4"/>
          <w:lang w:eastAsia="pl-PL"/>
        </w:rPr>
        <w:t xml:space="preserve">zawiadamia, że wydał decyzję z dnia </w:t>
      </w:r>
      <w:r w:rsidR="0071583E">
        <w:rPr>
          <w:rFonts w:ascii="Lato" w:eastAsia="Times New Roman" w:hAnsi="Lato" w:cs="Arial"/>
          <w:spacing w:val="4"/>
          <w:lang w:eastAsia="pl-PL"/>
        </w:rPr>
        <w:t>3 lutego 2023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 r., znak: </w:t>
      </w:r>
      <w:r w:rsidRPr="00EE002D">
        <w:rPr>
          <w:rFonts w:ascii="Lato" w:eastAsia="Times New Roman" w:hAnsi="Lato" w:cs="Arial"/>
          <w:lang w:eastAsia="pl-PL"/>
        </w:rPr>
        <w:t>DLI-III.7620.</w:t>
      </w:r>
      <w:r w:rsidR="0071583E">
        <w:rPr>
          <w:rFonts w:ascii="Lato" w:eastAsia="Times New Roman" w:hAnsi="Lato" w:cs="Arial"/>
          <w:lang w:eastAsia="pl-PL"/>
        </w:rPr>
        <w:t>34</w:t>
      </w:r>
      <w:r w:rsidRPr="00EE002D">
        <w:rPr>
          <w:rFonts w:ascii="Lato" w:eastAsia="Times New Roman" w:hAnsi="Lato" w:cs="Arial"/>
          <w:lang w:eastAsia="pl-PL"/>
        </w:rPr>
        <w:t>.202</w:t>
      </w:r>
      <w:r w:rsidR="0071583E">
        <w:rPr>
          <w:rFonts w:ascii="Lato" w:eastAsia="Times New Roman" w:hAnsi="Lato" w:cs="Arial"/>
          <w:lang w:eastAsia="pl-PL"/>
        </w:rPr>
        <w:t>2</w:t>
      </w:r>
      <w:r w:rsidRPr="00EE002D">
        <w:rPr>
          <w:rFonts w:ascii="Lato" w:eastAsia="Times New Roman" w:hAnsi="Lato" w:cs="Arial"/>
          <w:lang w:eastAsia="pl-PL"/>
        </w:rPr>
        <w:t>.AW.</w:t>
      </w:r>
      <w:r w:rsidR="0071583E">
        <w:rPr>
          <w:rFonts w:ascii="Lato" w:eastAsia="Times New Roman" w:hAnsi="Lato" w:cs="Arial"/>
          <w:lang w:eastAsia="pl-PL"/>
        </w:rPr>
        <w:t>5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, </w:t>
      </w:r>
      <w:r w:rsidR="0071583E">
        <w:rPr>
          <w:rFonts w:ascii="Lato" w:eastAsia="Times New Roman" w:hAnsi="Lato" w:cs="Arial"/>
          <w:spacing w:val="4"/>
          <w:lang w:eastAsia="pl-PL"/>
        </w:rPr>
        <w:t xml:space="preserve">zmieniającą decyzję </w:t>
      </w:r>
      <w:r w:rsidR="0071583E" w:rsidRPr="008B604E">
        <w:rPr>
          <w:rFonts w:ascii="Lato" w:hAnsi="Lato" w:cs="Arial"/>
          <w:spacing w:val="4"/>
        </w:rPr>
        <w:t xml:space="preserve">Ministra Rozwoju z dnia 19 czerwca 2020 r., znak: </w:t>
      </w:r>
      <w:r w:rsidR="0071583E">
        <w:rPr>
          <w:rFonts w:ascii="Lato" w:hAnsi="Lato" w:cs="Arial"/>
          <w:spacing w:val="4"/>
        </w:rPr>
        <w:br/>
      </w:r>
      <w:r w:rsidR="0071583E" w:rsidRPr="008B604E">
        <w:rPr>
          <w:rFonts w:ascii="Lato" w:hAnsi="Lato" w:cs="Arial"/>
          <w:color w:val="000000"/>
          <w:spacing w:val="4"/>
        </w:rPr>
        <w:t xml:space="preserve">DLI-III.7620.23.2019.NT.19 (DLI-III.4620.6.2019.NT), </w:t>
      </w:r>
      <w:r w:rsidR="0071583E" w:rsidRPr="008B604E">
        <w:rPr>
          <w:rFonts w:ascii="Lato" w:hAnsi="Lato" w:cs="Arial"/>
          <w:spacing w:val="4"/>
        </w:rPr>
        <w:t>uchylając</w:t>
      </w:r>
      <w:r w:rsidR="0071583E">
        <w:rPr>
          <w:rFonts w:ascii="Lato" w:hAnsi="Lato" w:cs="Arial"/>
          <w:spacing w:val="4"/>
        </w:rPr>
        <w:t>ą</w:t>
      </w:r>
      <w:r w:rsidR="0071583E" w:rsidRPr="008B604E">
        <w:rPr>
          <w:rFonts w:ascii="Lato" w:hAnsi="Lato" w:cs="Arial"/>
          <w:spacing w:val="4"/>
        </w:rPr>
        <w:t xml:space="preserve"> w części i orzekając</w:t>
      </w:r>
      <w:r w:rsidR="0071583E">
        <w:rPr>
          <w:rFonts w:ascii="Lato" w:hAnsi="Lato" w:cs="Arial"/>
          <w:spacing w:val="4"/>
        </w:rPr>
        <w:t>ą</w:t>
      </w:r>
      <w:r w:rsidR="0071583E" w:rsidRPr="008B604E">
        <w:rPr>
          <w:rFonts w:ascii="Lato" w:hAnsi="Lato" w:cs="Arial"/>
          <w:spacing w:val="4"/>
        </w:rPr>
        <w:t xml:space="preserve"> </w:t>
      </w:r>
      <w:r w:rsidR="0071583E">
        <w:rPr>
          <w:rFonts w:ascii="Lato" w:hAnsi="Lato" w:cs="Arial"/>
          <w:spacing w:val="4"/>
        </w:rPr>
        <w:br/>
      </w:r>
      <w:r w:rsidR="0071583E" w:rsidRPr="008B604E">
        <w:rPr>
          <w:rFonts w:ascii="Lato" w:hAnsi="Lato" w:cs="Arial"/>
          <w:spacing w:val="4"/>
        </w:rPr>
        <w:t>w tym zakresie co do istoty sprawy, a w pozostałej części utrzymując</w:t>
      </w:r>
      <w:r w:rsidR="0071583E">
        <w:rPr>
          <w:rFonts w:ascii="Lato" w:hAnsi="Lato" w:cs="Arial"/>
          <w:spacing w:val="4"/>
        </w:rPr>
        <w:t>ą</w:t>
      </w:r>
      <w:r w:rsidR="0071583E" w:rsidRPr="008B604E">
        <w:rPr>
          <w:rFonts w:ascii="Lato" w:hAnsi="Lato" w:cs="Arial"/>
          <w:spacing w:val="4"/>
        </w:rPr>
        <w:t xml:space="preserve"> w mocy decyzję Wojewody Mazowieckiego Nr 20/SPEC/2019 z dnia 14 marca 2019 r., znak: </w:t>
      </w:r>
      <w:r w:rsidR="0071583E">
        <w:rPr>
          <w:rFonts w:ascii="Lato" w:hAnsi="Lato" w:cs="Arial"/>
          <w:spacing w:val="4"/>
        </w:rPr>
        <w:br/>
      </w:r>
      <w:r w:rsidR="0071583E" w:rsidRPr="008B604E">
        <w:rPr>
          <w:rFonts w:ascii="Lato" w:hAnsi="Lato" w:cs="Arial"/>
          <w:spacing w:val="4"/>
        </w:rPr>
        <w:t xml:space="preserve">WI-II.747.2.16.2018.BG1/ZK, o ustaleniu lokalizacji linii kolejowej dla inwestycji pod nazwą: Budowa skrzyżowania dwupoziomowego w Łochowie w km 57,915 linii kolejowej nr 6 Zielonka - Kuźnica Białostocka realizowana w ramach zadania „Zaprojektowanie </w:t>
      </w:r>
      <w:r w:rsidR="0071583E">
        <w:rPr>
          <w:rFonts w:ascii="Lato" w:hAnsi="Lato" w:cs="Arial"/>
          <w:spacing w:val="4"/>
        </w:rPr>
        <w:br/>
      </w:r>
      <w:r w:rsidR="0071583E" w:rsidRPr="008B604E">
        <w:rPr>
          <w:rFonts w:ascii="Lato" w:hAnsi="Lato" w:cs="Arial"/>
          <w:spacing w:val="4"/>
        </w:rPr>
        <w:t xml:space="preserve">i wykonanie skrzyżowania dwupoziomowego w Łochowie w km 57,915 linii kolejowej </w:t>
      </w:r>
      <w:r w:rsidR="0071583E">
        <w:rPr>
          <w:rFonts w:ascii="Lato" w:hAnsi="Lato" w:cs="Arial"/>
          <w:spacing w:val="4"/>
        </w:rPr>
        <w:br/>
      </w:r>
      <w:r w:rsidR="0071583E" w:rsidRPr="008B604E">
        <w:rPr>
          <w:rFonts w:ascii="Lato" w:hAnsi="Lato" w:cs="Arial"/>
          <w:spacing w:val="4"/>
        </w:rPr>
        <w:t xml:space="preserve">nr 6” realizowane w ramach projektu „Prace na linii E75 na odcinku Sadowne - Czyżew wraz z robotami pozostałymi na odcinku Warszawa Rembertów - Sadowne”, sprostowaną postanowieniem Wojewody Mazowieckiego Nr 429/SAAB/2018 z dnia </w:t>
      </w:r>
      <w:r w:rsidR="0071583E">
        <w:rPr>
          <w:rFonts w:ascii="Lato" w:hAnsi="Lato" w:cs="Arial"/>
          <w:spacing w:val="4"/>
        </w:rPr>
        <w:br/>
      </w:r>
      <w:r w:rsidR="0071583E" w:rsidRPr="008B604E">
        <w:rPr>
          <w:rFonts w:ascii="Lato" w:hAnsi="Lato" w:cs="Arial"/>
          <w:spacing w:val="4"/>
        </w:rPr>
        <w:t>16 kwietnia 2019 r., znak: WI-II.747.2.16.2018.BG1/ZK</w:t>
      </w:r>
      <w:r w:rsidRPr="00EE002D">
        <w:rPr>
          <w:rFonts w:ascii="Lato" w:eastAsia="Times New Roman" w:hAnsi="Lato" w:cs="Arial"/>
          <w:spacing w:val="4"/>
          <w:lang w:eastAsia="pl-PL"/>
        </w:rPr>
        <w:t>.</w:t>
      </w:r>
    </w:p>
    <w:p w14:paraId="31962D5B" w14:textId="6E385CEF" w:rsidR="00EE002D" w:rsidRPr="00EE002D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  <w:r w:rsidRPr="00EE002D">
        <w:rPr>
          <w:rFonts w:ascii="Lato" w:eastAsia="Times New Roman" w:hAnsi="Lato" w:cs="Arial"/>
          <w:spacing w:val="4"/>
          <w:lang w:eastAsia="pl-PL"/>
        </w:rPr>
        <w:t xml:space="preserve">Z treścią decyzji Ministra Rozwoju i Technologii z dnia </w:t>
      </w:r>
      <w:r w:rsidR="0071583E">
        <w:rPr>
          <w:rFonts w:ascii="Lato" w:eastAsia="Times New Roman" w:hAnsi="Lato" w:cs="Arial"/>
          <w:spacing w:val="4"/>
          <w:lang w:eastAsia="pl-PL"/>
        </w:rPr>
        <w:t>3 lutego 2023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 r. oraz aktami sprawy można zapoznać się w Ministerstwie Rozwoju i Technologii w Warszawie, </w:t>
      </w:r>
      <w:r w:rsidR="0071583E"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ul. Chałubińskiego 4/6, </w:t>
      </w:r>
      <w:r w:rsidRPr="00EE002D">
        <w:rPr>
          <w:rFonts w:ascii="Lato" w:eastAsia="Times New Roman" w:hAnsi="Lato" w:cs="Arial"/>
          <w:color w:val="000000"/>
          <w:spacing w:val="4"/>
          <w:lang w:eastAsia="pl-PL"/>
        </w:rPr>
        <w:t>we wtorki, czwartki i piątki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, w godzinach od 9.00 do 15.30, </w:t>
      </w:r>
      <w:r w:rsidR="0071583E"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 xml:space="preserve">po wcześniejszym umówieniu się telefonicznie pod numerem telefonu (22) </w:t>
      </w:r>
      <w:r w:rsidR="0071583E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>323 40 70</w:t>
      </w:r>
      <w:r w:rsidRPr="00EE002D">
        <w:rPr>
          <w:rFonts w:ascii="Lato" w:eastAsia="Times New Roman" w:hAnsi="Lato" w:cs="Arial"/>
          <w:spacing w:val="4"/>
          <w:lang w:eastAsia="pl-PL"/>
        </w:rPr>
        <w:t>, jak również z treścią ww. decyzji –</w:t>
      </w:r>
      <w:r w:rsidR="0071583E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Pr="00EE002D">
        <w:rPr>
          <w:rFonts w:ascii="Lato" w:eastAsia="Times New Roman" w:hAnsi="Lato" w:cs="Arial"/>
          <w:bCs/>
          <w:iCs/>
          <w:spacing w:val="4"/>
          <w:lang w:eastAsia="pl-PL"/>
        </w:rPr>
        <w:t>w urzęd</w:t>
      </w:r>
      <w:r w:rsidR="0071583E">
        <w:rPr>
          <w:rFonts w:ascii="Lato" w:eastAsia="Times New Roman" w:hAnsi="Lato" w:cs="Arial"/>
          <w:bCs/>
          <w:iCs/>
          <w:spacing w:val="4"/>
          <w:lang w:eastAsia="pl-PL"/>
        </w:rPr>
        <w:t>zie</w:t>
      </w:r>
      <w:r w:rsidRPr="00EE002D">
        <w:rPr>
          <w:rFonts w:ascii="Lato" w:eastAsia="Times New Roman" w:hAnsi="Lato" w:cs="Arial"/>
          <w:bCs/>
          <w:iCs/>
          <w:spacing w:val="4"/>
          <w:lang w:eastAsia="pl-PL"/>
        </w:rPr>
        <w:t xml:space="preserve"> gmin</w:t>
      </w:r>
      <w:r w:rsidR="0071583E">
        <w:rPr>
          <w:rFonts w:ascii="Lato" w:eastAsia="Times New Roman" w:hAnsi="Lato" w:cs="Arial"/>
          <w:bCs/>
          <w:iCs/>
          <w:spacing w:val="4"/>
          <w:lang w:eastAsia="pl-PL"/>
        </w:rPr>
        <w:t>y</w:t>
      </w:r>
      <w:r w:rsidRPr="00EE002D">
        <w:rPr>
          <w:rFonts w:ascii="Lato" w:eastAsia="Times New Roman" w:hAnsi="Lato" w:cs="Arial"/>
          <w:bCs/>
          <w:iCs/>
          <w:spacing w:val="4"/>
          <w:lang w:eastAsia="pl-PL"/>
        </w:rPr>
        <w:t xml:space="preserve"> właściwy</w:t>
      </w:r>
      <w:r w:rsidR="0071583E">
        <w:rPr>
          <w:rFonts w:ascii="Lato" w:eastAsia="Times New Roman" w:hAnsi="Lato" w:cs="Arial"/>
          <w:bCs/>
          <w:iCs/>
          <w:spacing w:val="4"/>
          <w:lang w:eastAsia="pl-PL"/>
        </w:rPr>
        <w:t>m</w:t>
      </w:r>
      <w:r w:rsidRPr="00EE002D">
        <w:rPr>
          <w:rFonts w:ascii="Lato" w:eastAsia="Times New Roman" w:hAnsi="Lato" w:cs="Arial"/>
          <w:bCs/>
          <w:iCs/>
          <w:spacing w:val="4"/>
          <w:lang w:eastAsia="pl-PL"/>
        </w:rPr>
        <w:t xml:space="preserve"> ze względu </w:t>
      </w:r>
      <w:r w:rsidRPr="00EE002D">
        <w:rPr>
          <w:rFonts w:ascii="Lato" w:eastAsia="Times New Roman" w:hAnsi="Lato" w:cs="Arial"/>
          <w:bCs/>
          <w:iCs/>
          <w:spacing w:val="4"/>
          <w:lang w:eastAsia="pl-PL"/>
        </w:rPr>
        <w:br/>
        <w:t>na przebieg linii kolejowej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, tj. w Urzędzie </w:t>
      </w:r>
      <w:r w:rsidR="0071583E">
        <w:rPr>
          <w:rFonts w:ascii="Lato" w:eastAsia="Times New Roman" w:hAnsi="Lato" w:cs="Arial"/>
          <w:spacing w:val="4"/>
          <w:lang w:eastAsia="pl-PL"/>
        </w:rPr>
        <w:t>Miejskim w Łochowie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. </w:t>
      </w:r>
    </w:p>
    <w:p w14:paraId="6956D7D8" w14:textId="56B9AF8F" w:rsidR="00EE002D" w:rsidRPr="00EE002D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  <w:r w:rsidRPr="00EE002D">
        <w:rPr>
          <w:rFonts w:ascii="Lato" w:eastAsia="Times New Roman" w:hAnsi="Lato" w:cs="Arial"/>
          <w:spacing w:val="4"/>
          <w:u w:val="single"/>
          <w:lang w:eastAsia="pl-PL"/>
        </w:rPr>
        <w:t xml:space="preserve">Data publikacji obwieszczenia: </w:t>
      </w:r>
      <w:r w:rsidR="0071583E">
        <w:rPr>
          <w:rFonts w:ascii="Lato" w:eastAsia="Times New Roman" w:hAnsi="Lato" w:cs="Arial"/>
          <w:spacing w:val="4"/>
          <w:u w:val="single"/>
          <w:lang w:eastAsia="pl-PL"/>
        </w:rPr>
        <w:t>17 lutego 2023</w:t>
      </w:r>
      <w:r w:rsidRPr="00EE002D">
        <w:rPr>
          <w:rFonts w:ascii="Lato" w:eastAsia="Times New Roman" w:hAnsi="Lato" w:cs="Arial"/>
          <w:spacing w:val="4"/>
          <w:u w:val="single"/>
          <w:lang w:eastAsia="pl-PL"/>
        </w:rPr>
        <w:t xml:space="preserve"> r.</w:t>
      </w:r>
    </w:p>
    <w:p w14:paraId="43A366DD" w14:textId="77777777" w:rsidR="00EE002D" w:rsidRPr="00EE002D" w:rsidRDefault="00EE002D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6EAE0D9D" w14:textId="1FC9E6EB" w:rsidR="00EE002D" w:rsidRPr="00EE002D" w:rsidRDefault="00EE002D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 w:rsidRPr="00EE002D">
        <w:rPr>
          <w:rFonts w:ascii="Lato" w:eastAsia="Times New Roman" w:hAnsi="Lato" w:cs="Arial"/>
          <w:b/>
          <w:spacing w:val="4"/>
          <w:lang w:eastAsia="pl-PL"/>
        </w:rPr>
        <w:t xml:space="preserve">Załącznik: </w:t>
      </w:r>
      <w:r w:rsidRPr="00EE002D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  <w:r w:rsidRPr="00EE002D">
        <w:rPr>
          <w:rFonts w:ascii="Lato" w:eastAsia="Calibri" w:hAnsi="Lato" w:cs="Times New Roman"/>
          <w:noProof/>
          <w:lang w:eastAsia="pl-PL"/>
        </w:rPr>
        <w:t xml:space="preserve"> </w:t>
      </w:r>
    </w:p>
    <w:p w14:paraId="264D3E5E" w14:textId="53C1DD67" w:rsidR="00EE002D" w:rsidRPr="00EE002D" w:rsidRDefault="00941A90" w:rsidP="00EE002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  <w:r w:rsidRPr="00E56BE0">
        <w:rPr>
          <w:rFonts w:ascii="Lato" w:hAnsi="Lato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E67DBDF" wp14:editId="4F579075">
                <wp:simplePos x="0" y="0"/>
                <wp:positionH relativeFrom="margin">
                  <wp:align>right</wp:align>
                </wp:positionH>
                <wp:positionV relativeFrom="paragraph">
                  <wp:posOffset>46990</wp:posOffset>
                </wp:positionV>
                <wp:extent cx="3707516" cy="1001644"/>
                <wp:effectExtent l="0" t="0" r="7620" b="825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7516" cy="10016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536DBB3" w14:textId="77777777" w:rsidR="00941A90" w:rsidRDefault="00941A90" w:rsidP="00941A90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</w:p>
                          <w:p w14:paraId="149722C5" w14:textId="77777777" w:rsidR="00941A90" w:rsidRDefault="00941A90" w:rsidP="00941A90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       MINISTER ROZWOJU I TECHNOLOGII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br/>
                              <w:t xml:space="preserve">                                              z up.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ab/>
                              <w:t xml:space="preserve">  </w:t>
                            </w:r>
                          </w:p>
                          <w:p w14:paraId="051D90A6" w14:textId="77777777" w:rsidR="00941A90" w:rsidRDefault="00941A90" w:rsidP="00941A90">
                            <w:pPr>
                              <w:pStyle w:val="Bezodstpw"/>
                              <w:ind w:left="1416"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Bartłomiej Szcześniak</w:t>
                            </w:r>
                          </w:p>
                          <w:p w14:paraId="5A42E2CE" w14:textId="77777777" w:rsidR="00941A90" w:rsidRDefault="00941A90" w:rsidP="00941A90">
                            <w:pP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67DBD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40.75pt;margin-top:3.7pt;width:291.95pt;height:78.85pt;z-index:-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" stroked="f">
                <v:textbox>
                  <w:txbxContent>
                    <w:p w14:paraId="3536DBB3" w14:textId="77777777" w:rsidR="00941A90" w:rsidRDefault="00941A90" w:rsidP="00941A90">
                      <w:pPr>
                        <w:pStyle w:val="Bezodstpw"/>
                        <w:ind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</w:t>
                      </w:r>
                    </w:p>
                    <w:p w14:paraId="149722C5" w14:textId="77777777" w:rsidR="00941A90" w:rsidRDefault="00941A90" w:rsidP="00941A90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       MINISTER ROZWOJU I TECHNOLOGII   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br/>
                        <w:t xml:space="preserve">                                              z up.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ab/>
                        <w:t xml:space="preserve">  </w:t>
                      </w:r>
                    </w:p>
                    <w:p w14:paraId="051D90A6" w14:textId="77777777" w:rsidR="00941A90" w:rsidRDefault="00941A90" w:rsidP="00941A90">
                      <w:pPr>
                        <w:pStyle w:val="Bezodstpw"/>
                        <w:ind w:left="1416"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Bartłomiej Szcześniak</w:t>
                      </w:r>
                    </w:p>
                    <w:p w14:paraId="5A42E2CE" w14:textId="77777777" w:rsidR="00941A90" w:rsidRDefault="00941A90" w:rsidP="00941A90">
                      <w:pP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 xml:space="preserve">     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5E5936" w14:textId="07CCB82A" w:rsidR="00EE002D" w:rsidRPr="00EE002D" w:rsidRDefault="00EE002D" w:rsidP="00EE002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4A916E3E" w14:textId="77777777" w:rsidR="00EE002D" w:rsidRPr="00EE002D" w:rsidRDefault="00EE002D" w:rsidP="00EE002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483F23A7" w14:textId="77777777" w:rsidR="00EE002D" w:rsidRPr="00EE002D" w:rsidRDefault="00EE002D" w:rsidP="00EE002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3947A36C" w14:textId="77777777" w:rsidR="00EE002D" w:rsidRPr="00EE002D" w:rsidRDefault="00EE002D" w:rsidP="00EE002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44E21F41" w14:textId="28C2DF1D" w:rsidR="00EE002D" w:rsidRDefault="00EE002D" w:rsidP="00D61726">
      <w:pPr>
        <w:spacing w:after="0" w:line="260" w:lineRule="exact"/>
        <w:rPr>
          <w:rFonts w:ascii="Lato" w:eastAsia="Times New Roman" w:hAnsi="Lato" w:cs="Arial"/>
          <w:lang w:eastAsia="pl-PL"/>
        </w:rPr>
      </w:pPr>
    </w:p>
    <w:p w14:paraId="661EB3AF" w14:textId="77777777" w:rsidR="00EE002D" w:rsidRDefault="00EE002D" w:rsidP="0071583E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781E1887" w14:textId="10FA1C5C" w:rsidR="00EE002D" w:rsidRPr="00780EED" w:rsidRDefault="00EE002D" w:rsidP="00EE002D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lang w:eastAsia="en-GB"/>
        </w:rPr>
      </w:pPr>
      <w:r>
        <w:rPr>
          <w:rFonts w:ascii="Lato" w:eastAsia="Times New Roman" w:hAnsi="Lato" w:cs="Arial"/>
          <w:noProof/>
          <w:spacing w:val="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7A5469" wp14:editId="0999EB0F">
                <wp:simplePos x="0" y="0"/>
                <wp:positionH relativeFrom="column">
                  <wp:posOffset>3510860</wp:posOffset>
                </wp:positionH>
                <wp:positionV relativeFrom="paragraph">
                  <wp:posOffset>-949104</wp:posOffset>
                </wp:positionV>
                <wp:extent cx="231140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8CF84A" w14:textId="47916DDB" w:rsidR="00EE002D" w:rsidRPr="00EF5031" w:rsidRDefault="00EE002D" w:rsidP="00EE002D">
                            <w:pPr>
                              <w:jc w:val="center"/>
                              <w:rPr>
                                <w:rFonts w:ascii="Lato" w:hAnsi="Lato"/>
                              </w:rPr>
                            </w:pP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DLI-III.762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</w:rPr>
                              <w:t>0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</w:rPr>
                              <w:t>34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.202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</w:rPr>
                              <w:t>2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.AW.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</w:rPr>
                              <w:t>6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A5469" id="Pole tekstowe 2" o:spid="_x0000_s1027" type="#_x0000_t202" style="position:absolute;left:0;text-align:left;margin-left:276.45pt;margin-top:-74.75pt;width:182pt;height:50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" filled="f" stroked="f">
                <v:textbox>
                  <w:txbxContent>
                    <w:p w14:paraId="618CF84A" w14:textId="47916DDB" w:rsidR="00EE002D" w:rsidRPr="00EF5031" w:rsidRDefault="00EE002D" w:rsidP="00EE002D">
                      <w:pPr>
                        <w:jc w:val="center"/>
                        <w:rPr>
                          <w:rFonts w:ascii="Lato" w:hAnsi="Lato"/>
                        </w:rPr>
                      </w:pP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DLI-III.762</w:t>
                      </w:r>
                      <w:r>
                        <w:rPr>
                          <w:rFonts w:ascii="Lato" w:hAnsi="Lato" w:cs="Arial"/>
                          <w:color w:val="000000"/>
                        </w:rPr>
                        <w:t>0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</w:t>
                      </w:r>
                      <w:r>
                        <w:rPr>
                          <w:rFonts w:ascii="Lato" w:hAnsi="Lato" w:cs="Arial"/>
                          <w:color w:val="000000"/>
                        </w:rPr>
                        <w:t>34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.202</w:t>
                      </w:r>
                      <w:r>
                        <w:rPr>
                          <w:rFonts w:ascii="Lato" w:hAnsi="Lato" w:cs="Arial"/>
                          <w:color w:val="000000"/>
                        </w:rPr>
                        <w:t>2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.AW.</w:t>
                      </w:r>
                      <w:r>
                        <w:rPr>
                          <w:rFonts w:ascii="Lato" w:hAnsi="Lato" w:cs="Arial"/>
                          <w:color w:val="000000"/>
                        </w:rPr>
                        <w:t>6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780EED">
        <w:rPr>
          <w:rFonts w:ascii="Lato" w:eastAsia="Times New Roman" w:hAnsi="Lato" w:cs="Arial"/>
          <w:b/>
          <w:color w:val="000000"/>
          <w:lang w:eastAsia="en-GB"/>
        </w:rPr>
        <w:t>Informacja o przetwarzaniu danych osobowych</w:t>
      </w:r>
    </w:p>
    <w:p w14:paraId="359FF798" w14:textId="77777777" w:rsidR="00EE002D" w:rsidRPr="00780EED" w:rsidRDefault="00EE002D" w:rsidP="00EE002D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z przetwarzaniem danych osobowych i w sprawie swobodnego przepływu takich danych oraz uchylenia dyrektywy 95/46/WE (Dz. U. L 119 z 4 maja 2016, z późn. zm.), zwanego dalej „RODO”, informuję, że:</w:t>
      </w:r>
    </w:p>
    <w:p w14:paraId="54EA4222" w14:textId="77777777" w:rsidR="00EE002D" w:rsidRPr="00780EED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lang w:eastAsia="zh-CN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lang w:eastAsia="zh-CN"/>
        </w:rPr>
        <w:br/>
      </w:r>
      <w:r w:rsidRPr="00780EED">
        <w:rPr>
          <w:rFonts w:ascii="Lato" w:eastAsia="Times New Roman" w:hAnsi="Lato" w:cs="Arial"/>
          <w:lang w:eastAsia="zh-CN"/>
        </w:rPr>
        <w:t xml:space="preserve">z siedzibą w Warszawie, Plac Trzech Krzyży 3/5, kancelaria@mrit.gov.pl, tel.: </w:t>
      </w:r>
      <w:r w:rsidRPr="00780EED">
        <w:rPr>
          <w:rFonts w:ascii="Lato" w:eastAsia="Times New Roman" w:hAnsi="Lato" w:cs="Arial"/>
          <w:bCs/>
          <w:lang w:eastAsia="zh-CN"/>
        </w:rPr>
        <w:t xml:space="preserve">+48 </w:t>
      </w:r>
      <w:r>
        <w:rPr>
          <w:rFonts w:ascii="Lato" w:eastAsia="Times New Roman" w:hAnsi="Lato" w:cs="Arial"/>
          <w:bCs/>
          <w:lang w:eastAsia="zh-CN"/>
        </w:rPr>
        <w:t>222</w:t>
      </w:r>
      <w:r w:rsidRPr="00780EED">
        <w:rPr>
          <w:rFonts w:ascii="Lato" w:eastAsia="Times New Roman" w:hAnsi="Lato" w:cs="Arial"/>
          <w:bCs/>
          <w:lang w:eastAsia="zh-CN"/>
        </w:rPr>
        <w:t xml:space="preserve"> 500 123</w:t>
      </w:r>
      <w:r w:rsidRPr="00780EED">
        <w:rPr>
          <w:rFonts w:ascii="Lato" w:eastAsia="Times New Roman" w:hAnsi="Lato" w:cs="Arial"/>
          <w:lang w:eastAsia="zh-CN"/>
        </w:rPr>
        <w:t>, natomiast wykonującym obowiązki administratora jest Dyrektor Departamentu Lokalizacji Inwestycji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</w:t>
      </w:r>
    </w:p>
    <w:p w14:paraId="39F7E9DE" w14:textId="77777777" w:rsidR="00EE002D" w:rsidRPr="00780EED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spacing w:val="4"/>
          <w:lang w:eastAsia="pl-PL"/>
        </w:rPr>
        <w:t>Dane kontaktowe do Inspektora Ochrony Danych w Ministerstwie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spacing w:val="4"/>
          <w:lang w:eastAsia="pl-PL"/>
        </w:rPr>
        <w:t>: Inspektor Ochrony Danych, Ministerstwo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Plac Trzech Krzyży 3/5, 00-507 Warszawa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adres e-mail: </w:t>
      </w:r>
      <w:r w:rsidRPr="00780EED">
        <w:rPr>
          <w:rFonts w:ascii="Lato" w:eastAsia="Times New Roman" w:hAnsi="Lato" w:cs="Arial"/>
          <w:u w:val="single"/>
          <w:shd w:val="clear" w:color="auto" w:fill="FFFFFF"/>
          <w:lang w:eastAsia="pl-PL"/>
        </w:rPr>
        <w:t>iod@mrit.gov.pl</w:t>
      </w:r>
      <w:r w:rsidRPr="00780EED">
        <w:rPr>
          <w:rFonts w:ascii="Lato" w:eastAsia="Times New Roman" w:hAnsi="Lato" w:cs="Arial"/>
          <w:u w:val="single"/>
          <w:lang w:eastAsia="pl-PL"/>
        </w:rPr>
        <w:t>.</w:t>
      </w:r>
    </w:p>
    <w:p w14:paraId="76D3C97B" w14:textId="50DDE22C" w:rsidR="00EE002D" w:rsidRPr="00780EED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(t.j. Dz. U. z 202</w:t>
      </w:r>
      <w:r>
        <w:rPr>
          <w:rFonts w:ascii="Lato" w:eastAsia="Times New Roman" w:hAnsi="Lato" w:cs="Arial"/>
          <w:color w:val="000000"/>
          <w:spacing w:val="4"/>
          <w:lang w:eastAsia="en-GB"/>
        </w:rPr>
        <w:t>2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 r. poz. </w:t>
      </w:r>
      <w:r>
        <w:rPr>
          <w:rFonts w:ascii="Lato" w:eastAsia="Times New Roman" w:hAnsi="Lato" w:cs="Arial"/>
          <w:color w:val="000000"/>
          <w:spacing w:val="4"/>
          <w:lang w:eastAsia="en-GB"/>
        </w:rPr>
        <w:t>2000, z późn. zm.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bookmarkStart w:id="0" w:name="_Hlk121231237"/>
      <w:r w:rsidRPr="00780EED">
        <w:rPr>
          <w:rFonts w:ascii="Lato" w:eastAsia="Times New Roman" w:hAnsi="Lato" w:cs="Arial"/>
          <w:spacing w:val="4"/>
          <w:lang w:eastAsia="pl-PL"/>
        </w:rPr>
        <w:t xml:space="preserve">ustawą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z dnia 28 marca 2003 r. o transporcie kolejowym (t.j. Dz. U. z 2021 r., poz. 1984,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Times New Roman" w:hAnsi="Lato" w:cs="Arial"/>
          <w:spacing w:val="4"/>
          <w:lang w:eastAsia="pl-PL"/>
        </w:rPr>
        <w:t>z późn. zm</w:t>
      </w:r>
      <w:r>
        <w:rPr>
          <w:rFonts w:ascii="Lato" w:eastAsia="Times New Roman" w:hAnsi="Lato" w:cs="Arial"/>
          <w:spacing w:val="4"/>
          <w:lang w:eastAsia="pl-PL"/>
        </w:rPr>
        <w:t>.</w:t>
      </w:r>
      <w:r w:rsidRPr="00780EED">
        <w:rPr>
          <w:rFonts w:ascii="Lato" w:eastAsia="Times New Roman" w:hAnsi="Lato" w:cs="Arial"/>
          <w:spacing w:val="4"/>
          <w:lang w:eastAsia="pl-PL"/>
        </w:rPr>
        <w:t>)</w:t>
      </w:r>
      <w:bookmarkEnd w:id="0"/>
      <w:r w:rsidRPr="00780EED">
        <w:rPr>
          <w:rFonts w:ascii="Lato" w:eastAsia="Arial" w:hAnsi="Lato" w:cs="Arial"/>
          <w:spacing w:val="4"/>
          <w:lang w:eastAsia="pl-PL"/>
        </w:rPr>
        <w:t>.</w:t>
      </w:r>
    </w:p>
    <w:p w14:paraId="35E559BD" w14:textId="77777777" w:rsidR="00EE002D" w:rsidRPr="00780EED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Podanie danych osobowych jest wymogiem ustawowym.</w:t>
      </w:r>
    </w:p>
    <w:p w14:paraId="3AB06A6C" w14:textId="77777777" w:rsidR="00EE002D" w:rsidRPr="00780EED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CEF8502" w14:textId="77777777" w:rsidR="00EE002D" w:rsidRPr="00780EED" w:rsidRDefault="00EE002D" w:rsidP="00EE002D">
      <w:pPr>
        <w:numPr>
          <w:ilvl w:val="0"/>
          <w:numId w:val="3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strony i inni uczestnicy postępowania administracyjnego w rozumieniu przepisów</w:t>
      </w:r>
      <w:r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KPA;</w:t>
      </w:r>
    </w:p>
    <w:p w14:paraId="2BCE540D" w14:textId="77777777" w:rsidR="00EE002D" w:rsidRPr="00780EED" w:rsidRDefault="00EE002D" w:rsidP="00EE002D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57B44A6" w14:textId="77777777" w:rsidR="00EE002D" w:rsidRPr="00780EED" w:rsidRDefault="00EE002D" w:rsidP="00EE002D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inne podmioty, w tym dostawcy usług informatycznych, które na podstawie stosownych umów podpisanych z Ministerstwem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 xml:space="preserve">, przetwarzają dane osobowe, dla których Administratorem jest Minister Rozwoju </w:t>
      </w:r>
      <w:r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05056A8D" w14:textId="77777777" w:rsidR="00EE002D" w:rsidRPr="00780EED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3BD55952" w14:textId="77777777" w:rsidR="00EE002D" w:rsidRPr="00780EED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z dnia 14 lipca 1983 r. </w:t>
      </w:r>
      <w:r w:rsidRPr="00780EED">
        <w:rPr>
          <w:rFonts w:ascii="Lato" w:eastAsia="Times New Roman" w:hAnsi="Lato" w:cs="Arial"/>
          <w:iCs/>
          <w:lang w:eastAsia="pl-PL"/>
        </w:rPr>
        <w:t>o narodowym zasobie archiwalnym i archiwach</w:t>
      </w:r>
      <w:r w:rsidRPr="00780EED">
        <w:rPr>
          <w:rFonts w:ascii="Lato" w:eastAsia="Times New Roman" w:hAnsi="Lato" w:cs="Arial"/>
          <w:i/>
          <w:iCs/>
          <w:lang w:eastAsia="pl-PL"/>
        </w:rPr>
        <w:t xml:space="preserve"> </w:t>
      </w:r>
      <w:r w:rsidRPr="00780EED">
        <w:rPr>
          <w:rFonts w:ascii="Lato" w:eastAsia="Times New Roman" w:hAnsi="Lato" w:cs="Arial"/>
          <w:lang w:eastAsia="pl-PL"/>
        </w:rPr>
        <w:t>(t.j. Dz. U. 2020 r. poz. 164).</w:t>
      </w:r>
    </w:p>
    <w:p w14:paraId="02D07E2D" w14:textId="77777777" w:rsidR="00EE002D" w:rsidRPr="00780EED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Przysługuje Pani/Panu:</w:t>
      </w:r>
    </w:p>
    <w:p w14:paraId="13854098" w14:textId="77777777" w:rsidR="00EE002D" w:rsidRPr="00780EED" w:rsidRDefault="00EE002D" w:rsidP="00EE002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żądania od Administratora dostępu do treści swoich danych osobowych oraz informacji o ich przetwarzaniu;</w:t>
      </w:r>
    </w:p>
    <w:p w14:paraId="7A0BBC31" w14:textId="77777777" w:rsidR="00EE002D" w:rsidRPr="00780EED" w:rsidRDefault="00EE002D" w:rsidP="00EE002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ich sprostowania, jeśli są błędne lub nieaktualne, a także uzupełnienia jeżeli są niekompletne;</w:t>
      </w:r>
    </w:p>
    <w:p w14:paraId="2F3FA4C1" w14:textId="77777777" w:rsidR="00EE002D" w:rsidRPr="00780EED" w:rsidRDefault="00EE002D" w:rsidP="00EE002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żądania ograniczenia przetwarzania, z zastrzeżeniem art. 2a § 3 KPA - wystąpienie z żądaniem nie wpływa na tok i wynik postępowania.</w:t>
      </w:r>
    </w:p>
    <w:p w14:paraId="37A04AD1" w14:textId="77777777" w:rsidR="00EE002D" w:rsidRPr="00780EED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Pani/Pana dane osobowe nie będą przekazywane do państwa trzeciego.</w:t>
      </w:r>
    </w:p>
    <w:p w14:paraId="1B631170" w14:textId="77777777" w:rsidR="00EE002D" w:rsidRPr="00780EED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 Pani/Pana dane nie podlegają zautomatyzowanemu podejmowaniu decyzji, w tym również profilowaniu.</w:t>
      </w:r>
    </w:p>
    <w:p w14:paraId="4A3B9B7A" w14:textId="2FFB09F8" w:rsidR="004116FD" w:rsidRPr="00EE002D" w:rsidRDefault="00EE002D" w:rsidP="00EE002D">
      <w:pPr>
        <w:numPr>
          <w:ilvl w:val="0"/>
          <w:numId w:val="5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w Ministerstwie Rozwoju </w:t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>ul. Stawki 2, 00-193 Warszawa.</w:t>
      </w:r>
      <w:r w:rsidRPr="00EF5031">
        <w:rPr>
          <w:rFonts w:ascii="Lato" w:eastAsia="Times New Roman" w:hAnsi="Lato" w:cs="Arial"/>
          <w:color w:val="000000"/>
          <w:lang w:eastAsia="en-GB"/>
        </w:rPr>
        <w:t xml:space="preserve"> </w:t>
      </w:r>
    </w:p>
    <w:sectPr w:rsidR="004116FD" w:rsidRPr="00EE002D" w:rsidSect="00EE002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2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6FDE" w14:textId="77777777" w:rsidR="00415725" w:rsidRDefault="00415725" w:rsidP="009276B2">
      <w:pPr>
        <w:spacing w:after="0" w:line="240" w:lineRule="auto"/>
      </w:pPr>
      <w:r>
        <w:separator/>
      </w:r>
    </w:p>
  </w:endnote>
  <w:endnote w:type="continuationSeparator" w:id="0">
    <w:p w14:paraId="683F1879" w14:textId="77777777" w:rsidR="00415725" w:rsidRDefault="00415725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7AC8F5B6-9CDC-465A-AFA6-11591F3B157B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E2D52DA4-C0A4-41E8-B67A-CDACB6DCB9F9}"/>
    <w:embedBold r:id="rId3" w:fontKey="{2738EEE0-874B-48CD-BC27-7B48A1E8F3DD}"/>
    <w:embedItalic r:id="rId4" w:fontKey="{21C999AD-6AF2-4927-AEDD-485F62AA7DC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06FBE17E-4D0A-4369-83F6-2FC030F613B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665766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14:paraId="1E739507" w14:textId="77777777" w:rsidR="00EE002D" w:rsidRDefault="00EE002D" w:rsidP="00EE002D">
            <w:pPr>
              <w:pStyle w:val="Stopka"/>
              <w:jc w:val="center"/>
            </w:pPr>
            <w:r w:rsidRPr="0078579D">
              <w:rPr>
                <w:rFonts w:ascii="Lato" w:hAnsi="Lato"/>
                <w:sz w:val="18"/>
                <w:szCs w:val="18"/>
              </w:rPr>
              <w:fldChar w:fldCharType="begin"/>
            </w:r>
            <w:r w:rsidRPr="0078579D">
              <w:rPr>
                <w:rFonts w:ascii="Lato" w:hAnsi="Lato"/>
                <w:sz w:val="18"/>
                <w:szCs w:val="18"/>
              </w:rPr>
              <w:instrText>PAGE</w:instrText>
            </w:r>
            <w:r w:rsidRPr="0078579D">
              <w:rPr>
                <w:rFonts w:ascii="Lato" w:hAnsi="Lato"/>
                <w:sz w:val="18"/>
                <w:szCs w:val="18"/>
              </w:rPr>
              <w:fldChar w:fldCharType="separate"/>
            </w:r>
            <w:r>
              <w:rPr>
                <w:rFonts w:ascii="Lato" w:hAnsi="Lato"/>
                <w:sz w:val="18"/>
                <w:szCs w:val="18"/>
              </w:rPr>
              <w:t>2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end"/>
            </w:r>
            <w:r w:rsidRPr="0078579D">
              <w:rPr>
                <w:rFonts w:ascii="Lato" w:hAnsi="Lato"/>
                <w:sz w:val="18"/>
                <w:szCs w:val="18"/>
              </w:rPr>
              <w:t xml:space="preserve"> (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begin"/>
            </w:r>
            <w:r w:rsidRPr="0078579D">
              <w:rPr>
                <w:rFonts w:ascii="Lato" w:hAnsi="Lato"/>
                <w:sz w:val="18"/>
                <w:szCs w:val="18"/>
              </w:rPr>
              <w:instrText>NUMPAGES</w:instrText>
            </w:r>
            <w:r w:rsidRPr="0078579D">
              <w:rPr>
                <w:rFonts w:ascii="Lato" w:hAnsi="Lato"/>
                <w:sz w:val="18"/>
                <w:szCs w:val="18"/>
              </w:rPr>
              <w:fldChar w:fldCharType="separate"/>
            </w:r>
            <w:r>
              <w:rPr>
                <w:rFonts w:ascii="Lato" w:hAnsi="Lato"/>
                <w:sz w:val="18"/>
                <w:szCs w:val="18"/>
              </w:rPr>
              <w:t>9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end"/>
            </w:r>
            <w:r w:rsidRPr="0078579D">
              <w:rPr>
                <w:rFonts w:ascii="Lato" w:hAnsi="Lato"/>
                <w:sz w:val="18"/>
                <w:szCs w:val="18"/>
              </w:rPr>
              <w:t>)</w:t>
            </w:r>
          </w:p>
        </w:sdtContent>
      </w:sdt>
    </w:sdtContent>
  </w:sdt>
  <w:p w14:paraId="37821F1F" w14:textId="545F649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CA14C" w14:textId="77777777" w:rsidR="00415725" w:rsidRDefault="00415725" w:rsidP="009276B2">
      <w:pPr>
        <w:spacing w:after="0" w:line="240" w:lineRule="auto"/>
      </w:pPr>
      <w:r>
        <w:separator/>
      </w:r>
    </w:p>
  </w:footnote>
  <w:footnote w:type="continuationSeparator" w:id="0">
    <w:p w14:paraId="09B43D1C" w14:textId="77777777" w:rsidR="00415725" w:rsidRDefault="00415725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7088ABA6"/>
    <w:lvl w:ilvl="0" w:tplc="9AB0E0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514567906">
    <w:abstractNumId w:val="3"/>
  </w:num>
  <w:num w:numId="4" w16cid:durableId="1250578164">
    <w:abstractNumId w:val="4"/>
  </w:num>
  <w:num w:numId="5" w16cid:durableId="6924565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100315"/>
    <w:rsid w:val="00113528"/>
    <w:rsid w:val="001236B0"/>
    <w:rsid w:val="00166A88"/>
    <w:rsid w:val="00183B62"/>
    <w:rsid w:val="00193C4B"/>
    <w:rsid w:val="001B70EB"/>
    <w:rsid w:val="00274D44"/>
    <w:rsid w:val="002830CF"/>
    <w:rsid w:val="00294854"/>
    <w:rsid w:val="002E0C9D"/>
    <w:rsid w:val="00343A14"/>
    <w:rsid w:val="00362CAD"/>
    <w:rsid w:val="003A1976"/>
    <w:rsid w:val="003C123B"/>
    <w:rsid w:val="003D2AD6"/>
    <w:rsid w:val="003F0446"/>
    <w:rsid w:val="004116FD"/>
    <w:rsid w:val="00415725"/>
    <w:rsid w:val="00475A9A"/>
    <w:rsid w:val="004A2223"/>
    <w:rsid w:val="004F5D02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70631E"/>
    <w:rsid w:val="0071583E"/>
    <w:rsid w:val="00716214"/>
    <w:rsid w:val="007475AB"/>
    <w:rsid w:val="00797577"/>
    <w:rsid w:val="007C0044"/>
    <w:rsid w:val="008B10E0"/>
    <w:rsid w:val="008F7FB6"/>
    <w:rsid w:val="009276B2"/>
    <w:rsid w:val="0093525C"/>
    <w:rsid w:val="00941A90"/>
    <w:rsid w:val="00947F4D"/>
    <w:rsid w:val="00975E1D"/>
    <w:rsid w:val="00AD6984"/>
    <w:rsid w:val="00AE6415"/>
    <w:rsid w:val="00B06E81"/>
    <w:rsid w:val="00B20AD8"/>
    <w:rsid w:val="00B36262"/>
    <w:rsid w:val="00B84D3E"/>
    <w:rsid w:val="00B87744"/>
    <w:rsid w:val="00BA0BEF"/>
    <w:rsid w:val="00BD1152"/>
    <w:rsid w:val="00BE6444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E3400A"/>
    <w:rsid w:val="00EB4EA7"/>
    <w:rsid w:val="00EE002D"/>
    <w:rsid w:val="00EE34A9"/>
    <w:rsid w:val="00F05F16"/>
    <w:rsid w:val="00F13890"/>
    <w:rsid w:val="00F321F5"/>
    <w:rsid w:val="00F40743"/>
    <w:rsid w:val="00F80AC2"/>
    <w:rsid w:val="00FA6BD4"/>
    <w:rsid w:val="00FA76E5"/>
    <w:rsid w:val="00FE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E00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776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2023-02-07T10:53:00Z</cp:lastPrinted>
  <dcterms:created xsi:type="dcterms:W3CDTF">2023-02-17T07:45:00Z</dcterms:created>
  <dcterms:modified xsi:type="dcterms:W3CDTF">2023-02-17T07:45:00Z</dcterms:modified>
</cp:coreProperties>
</file>