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1A8D450C" w:rsidR="00247C9C" w:rsidRPr="00F22B54" w:rsidRDefault="00A92229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67253C75">
            <wp:simplePos x="0" y="0"/>
            <wp:positionH relativeFrom="page">
              <wp:posOffset>622300</wp:posOffset>
            </wp:positionH>
            <wp:positionV relativeFrom="page">
              <wp:posOffset>594360</wp:posOffset>
            </wp:positionV>
            <wp:extent cx="2802255" cy="700405"/>
            <wp:effectExtent l="0" t="0" r="0" b="0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D973D7A" w:rsidR="00C101E3" w:rsidRPr="00F22B54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456D56">
        <w:rPr>
          <w:rFonts w:ascii="Calibri" w:hAnsi="Calibri" w:cs="Calibri"/>
          <w:sz w:val="22"/>
          <w:szCs w:val="22"/>
        </w:rPr>
        <w:t>3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3E46F243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(Dz.U. 2021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2268 ze zm.),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(Dz.U. 2022 poz. 1327</w:t>
      </w:r>
      <w:r w:rsidR="00710F3E">
        <w:rPr>
          <w:rFonts w:ascii="Calibri" w:hAnsi="Calibri" w:cs="Calibri"/>
          <w:snapToGrid w:val="0"/>
          <w:sz w:val="22"/>
          <w:szCs w:val="22"/>
        </w:rPr>
        <w:t xml:space="preserve"> ze zm.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(Dz.U. 202</w:t>
      </w:r>
      <w:r w:rsidR="00A51411">
        <w:rPr>
          <w:rFonts w:ascii="Calibri" w:hAnsi="Calibri" w:cs="Calibri"/>
          <w:snapToGrid w:val="0"/>
          <w:sz w:val="22"/>
          <w:szCs w:val="22"/>
        </w:rPr>
        <w:t>2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A51411">
        <w:rPr>
          <w:rFonts w:ascii="Calibri" w:hAnsi="Calibri" w:cs="Calibri"/>
          <w:snapToGrid w:val="0"/>
          <w:sz w:val="22"/>
          <w:szCs w:val="22"/>
        </w:rPr>
        <w:t>1634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ze zm.),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 2023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 3 ustawy z 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 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ofert i zaprasza podmioty uprawnione, o których mowa w art. 3 ust. 2 ustawy </w:t>
      </w:r>
      <w:r w:rsidR="005F7EBC" w:rsidRPr="00F22B54">
        <w:rPr>
          <w:rFonts w:ascii="Calibri" w:hAnsi="Calibri" w:cs="Calibri"/>
          <w:sz w:val="22"/>
          <w:szCs w:val="22"/>
        </w:rPr>
        <w:t>z</w:t>
      </w:r>
      <w:r w:rsidR="00F537ED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dnia 24</w:t>
      </w:r>
      <w:r w:rsidR="00DB6B26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kwietnia 2003 r. o działalności pożytku publicznego i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o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wolontariacie oraz podmioty wymienione w art. 3 ust. 3 tej ustawy, prowadzące działalność w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zakresie pomocy społecznej 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 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355E3EB2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społecznej,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77777777" w:rsidR="00EC29E6" w:rsidRPr="00F22B54" w:rsidRDefault="003C6B29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Zadanie</w:t>
      </w:r>
      <w:r w:rsidR="00EC29E6" w:rsidRPr="00F22B54">
        <w:rPr>
          <w:rFonts w:ascii="Calibri" w:hAnsi="Calibri" w:cs="Calibri"/>
          <w:sz w:val="22"/>
          <w:szCs w:val="22"/>
        </w:rPr>
        <w:t>:</w:t>
      </w:r>
    </w:p>
    <w:p w14:paraId="28F75012" w14:textId="6FDB6F5F" w:rsidR="00710F3E" w:rsidRDefault="00710F3E" w:rsidP="000A33B9">
      <w:pPr>
        <w:spacing w:after="240" w:line="276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„</w:t>
      </w:r>
      <w:bookmarkStart w:id="0" w:name="_Hlk130291858"/>
      <w:r w:rsidR="00B2195E" w:rsidRPr="00B2195E">
        <w:rPr>
          <w:rFonts w:ascii="Calibri" w:hAnsi="Calibri" w:cs="Calibri"/>
          <w:b/>
          <w:iCs/>
          <w:sz w:val="24"/>
          <w:szCs w:val="24"/>
        </w:rPr>
        <w:t>Kompleksowe wsparcie dla osób i rodzin w trudnej sytuacji życiowej, w tym dotkniętych dysfunkcją i kryzysem</w:t>
      </w:r>
      <w:r w:rsidR="00950A1B" w:rsidRPr="00950A1B">
        <w:rPr>
          <w:rFonts w:ascii="Calibri" w:hAnsi="Calibri" w:cs="Calibri"/>
          <w:b/>
          <w:iCs/>
          <w:sz w:val="24"/>
          <w:szCs w:val="24"/>
        </w:rPr>
        <w:t xml:space="preserve"> </w:t>
      </w:r>
      <w:bookmarkEnd w:id="0"/>
      <w:r w:rsidR="00950A1B" w:rsidRPr="00950A1B">
        <w:rPr>
          <w:rFonts w:ascii="Calibri" w:hAnsi="Calibri" w:cs="Calibri"/>
          <w:b/>
          <w:iCs/>
          <w:sz w:val="24"/>
          <w:szCs w:val="24"/>
        </w:rPr>
        <w:t>– edycja 2023</w:t>
      </w:r>
      <w:r>
        <w:rPr>
          <w:rFonts w:ascii="Calibri" w:hAnsi="Calibri" w:cs="Calibri"/>
          <w:b/>
          <w:iCs/>
          <w:sz w:val="24"/>
          <w:szCs w:val="24"/>
        </w:rPr>
        <w:t>”</w:t>
      </w:r>
    </w:p>
    <w:p w14:paraId="1C7F9C2E" w14:textId="77777777" w:rsidR="00710F3E" w:rsidRDefault="00710F3E" w:rsidP="000A33B9">
      <w:pPr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Realizacja poprzez:</w:t>
      </w:r>
    </w:p>
    <w:p w14:paraId="5FFABAE1" w14:textId="77777777" w:rsidR="00085CE6" w:rsidRPr="00F22B54" w:rsidRDefault="00085CE6" w:rsidP="00085CE6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profesjonalną pomoc edukacyjną i terapeutyczną,</w:t>
      </w:r>
    </w:p>
    <w:p w14:paraId="30E039C2" w14:textId="77777777" w:rsidR="00085CE6" w:rsidRPr="00F22B54" w:rsidRDefault="00085CE6" w:rsidP="00085CE6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25149029" w14:textId="7D477B1D" w:rsidR="00085CE6" w:rsidRPr="00F22B54" w:rsidRDefault="00085CE6" w:rsidP="00085CE6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rozwój zainteresowań, promocję zdrowego stylu życia, jako profilaktyki uzależnień i zachowań agresywnych wśród dzieci i młodzieży.</w:t>
      </w:r>
    </w:p>
    <w:p w14:paraId="20EB2FB7" w14:textId="0B2749D1" w:rsidR="00085CE6" w:rsidRPr="00F22B54" w:rsidRDefault="00085CE6" w:rsidP="00085CE6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interwencję kryzysową, w tym pomoc psychologiczną dla osób, rodzin i społeczności</w:t>
      </w:r>
      <w:r w:rsidR="000A33B9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>w kryzysie.</w:t>
      </w:r>
    </w:p>
    <w:p w14:paraId="2F15FF10" w14:textId="44C3032D" w:rsidR="008C4B50" w:rsidRPr="00F22B54" w:rsidRDefault="00DB0C9D" w:rsidP="00EF1F07">
      <w:pPr>
        <w:tabs>
          <w:tab w:val="num" w:pos="426"/>
        </w:tabs>
        <w:spacing w:before="240"/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1" w:name="_Hlk101946240"/>
      <w:r w:rsidRPr="00F22B54">
        <w:rPr>
          <w:rFonts w:ascii="Calibri" w:hAnsi="Calibri" w:cs="Calibri"/>
          <w:sz w:val="22"/>
          <w:szCs w:val="22"/>
        </w:rPr>
        <w:t xml:space="preserve">obywatelom </w:t>
      </w:r>
      <w:r w:rsidR="004C0341" w:rsidRPr="00F22B54">
        <w:rPr>
          <w:rFonts w:ascii="Calibri" w:hAnsi="Calibri" w:cs="Calibri"/>
          <w:sz w:val="22"/>
          <w:szCs w:val="22"/>
        </w:rPr>
        <w:t>U</w:t>
      </w:r>
      <w:r w:rsidRPr="00F22B54">
        <w:rPr>
          <w:rFonts w:ascii="Calibri" w:hAnsi="Calibri" w:cs="Calibri"/>
          <w:sz w:val="22"/>
          <w:szCs w:val="22"/>
        </w:rPr>
        <w:t>krainy</w:t>
      </w:r>
      <w:bookmarkEnd w:id="1"/>
      <w:r w:rsidR="00D859B3" w:rsidRPr="00F22B54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F22B54">
        <w:rPr>
          <w:rFonts w:ascii="Calibri" w:hAnsi="Calibri" w:cs="Calibri"/>
          <w:sz w:val="22"/>
          <w:szCs w:val="22"/>
        </w:rPr>
        <w:t>z</w:t>
      </w:r>
      <w:r w:rsidR="00D859B3" w:rsidRPr="00F22B54">
        <w:rPr>
          <w:rFonts w:ascii="Calibri" w:hAnsi="Calibri" w:cs="Calibri"/>
          <w:sz w:val="22"/>
          <w:szCs w:val="22"/>
        </w:rPr>
        <w:t xml:space="preserve">godnie </w:t>
      </w:r>
      <w:r w:rsidR="00FA0415" w:rsidRPr="00F22B54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F22B54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F22B54" w:rsidRDefault="00780A8C" w:rsidP="00F22B54">
      <w:pPr>
        <w:tabs>
          <w:tab w:val="num" w:pos="426"/>
        </w:tabs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Działania </w:t>
      </w:r>
      <w:r w:rsidR="008C4B50" w:rsidRPr="00F22B54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F22B54">
        <w:rPr>
          <w:rFonts w:ascii="Calibri" w:hAnsi="Calibri" w:cs="Calibri"/>
          <w:sz w:val="22"/>
          <w:szCs w:val="22"/>
        </w:rPr>
        <w:t xml:space="preserve">zadań </w:t>
      </w:r>
      <w:r w:rsidR="008C4B50" w:rsidRPr="00F22B54">
        <w:rPr>
          <w:rFonts w:ascii="Calibri" w:hAnsi="Calibri" w:cs="Calibri"/>
          <w:sz w:val="22"/>
          <w:szCs w:val="22"/>
        </w:rPr>
        <w:t>objętych</w:t>
      </w:r>
      <w:r w:rsidR="001D426D" w:rsidRPr="00F22B54">
        <w:rPr>
          <w:rFonts w:ascii="Calibri" w:hAnsi="Calibri" w:cs="Calibri"/>
          <w:sz w:val="22"/>
          <w:szCs w:val="22"/>
        </w:rPr>
        <w:t xml:space="preserve"> konkursem.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5504F854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</w:t>
      </w:r>
      <w:r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>osi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085CE6">
        <w:rPr>
          <w:rFonts w:ascii="Calibri" w:hAnsi="Calibri" w:cs="Calibri"/>
          <w:iCs/>
          <w:snapToGrid/>
          <w:sz w:val="22"/>
          <w:szCs w:val="22"/>
        </w:rPr>
        <w:t>4</w:t>
      </w:r>
      <w:r w:rsidR="00586CF7" w:rsidRPr="00586CF7">
        <w:rPr>
          <w:rFonts w:ascii="Calibri" w:hAnsi="Calibri" w:cs="Calibri"/>
          <w:iCs/>
          <w:snapToGrid/>
          <w:sz w:val="22"/>
          <w:szCs w:val="22"/>
        </w:rPr>
        <w:t>50 000,00 zł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2BD9AD4F" w:rsidR="00E80EDF" w:rsidRPr="00F22B54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lastRenderedPageBreak/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>g wzoru stanowiącego załącznik do Rozporządzenia Ministra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F22B5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71285B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 xml:space="preserve">ramowych </w:t>
      </w:r>
      <w:r w:rsidR="005A1290" w:rsidRPr="00B4232C">
        <w:rPr>
          <w:rFonts w:ascii="Calibri" w:hAnsi="Calibri" w:cs="Calibri"/>
          <w:color w:val="000000"/>
          <w:sz w:val="22"/>
          <w:szCs w:val="22"/>
        </w:rPr>
        <w:t>wzorów umów dotyczących realizacji zadań publicznych oraz wzorów sprawozdań z</w:t>
      </w:r>
      <w:r w:rsidR="0071285B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B4232C">
        <w:rPr>
          <w:rFonts w:ascii="Calibri" w:hAnsi="Calibri" w:cs="Calibri"/>
          <w:color w:val="000000"/>
          <w:sz w:val="22"/>
          <w:szCs w:val="22"/>
        </w:rPr>
        <w:t>wykonania tych zadań (Dz. U. z 201</w:t>
      </w:r>
      <w:r w:rsidR="000B552E" w:rsidRPr="00B4232C">
        <w:rPr>
          <w:rFonts w:ascii="Calibri" w:hAnsi="Calibri" w:cs="Calibri"/>
          <w:color w:val="000000"/>
          <w:sz w:val="22"/>
          <w:szCs w:val="22"/>
        </w:rPr>
        <w:t>8</w:t>
      </w:r>
      <w:r w:rsidR="005A1290" w:rsidRPr="00B4232C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0B552E" w:rsidRPr="00B4232C">
        <w:rPr>
          <w:rFonts w:ascii="Calibri" w:hAnsi="Calibri" w:cs="Calibri"/>
          <w:color w:val="000000"/>
          <w:sz w:val="22"/>
          <w:szCs w:val="22"/>
        </w:rPr>
        <w:t>2057</w:t>
      </w:r>
      <w:r w:rsidRPr="00B4232C">
        <w:rPr>
          <w:rFonts w:ascii="Calibri" w:hAnsi="Calibri" w:cs="Calibri"/>
          <w:color w:val="000000"/>
          <w:sz w:val="22"/>
          <w:szCs w:val="22"/>
        </w:rPr>
        <w:t>).</w:t>
      </w:r>
    </w:p>
    <w:p w14:paraId="003A5469" w14:textId="001CB2FA" w:rsidR="00365A5F" w:rsidRPr="002332D2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Wnioskowana dotacja (w pełnych złotych) nie może być </w:t>
      </w:r>
      <w:r w:rsidRPr="002332D2">
        <w:rPr>
          <w:rFonts w:ascii="Calibri" w:hAnsi="Calibri" w:cs="Calibri"/>
          <w:sz w:val="22"/>
          <w:szCs w:val="22"/>
        </w:rPr>
        <w:t xml:space="preserve">wyższa </w:t>
      </w:r>
      <w:r w:rsidRPr="00586CF7">
        <w:rPr>
          <w:rFonts w:ascii="Calibri" w:hAnsi="Calibri" w:cs="Calibri"/>
          <w:sz w:val="22"/>
          <w:szCs w:val="22"/>
        </w:rPr>
        <w:t xml:space="preserve">niż </w:t>
      </w:r>
      <w:r w:rsidR="00DF7CEF" w:rsidRPr="00586CF7">
        <w:rPr>
          <w:rFonts w:ascii="Calibri" w:hAnsi="Calibri" w:cs="Calibri"/>
          <w:b/>
          <w:sz w:val="22"/>
          <w:szCs w:val="22"/>
        </w:rPr>
        <w:t>3</w:t>
      </w:r>
      <w:r w:rsidR="006E7946" w:rsidRPr="00586CF7">
        <w:rPr>
          <w:rFonts w:ascii="Calibri" w:hAnsi="Calibri" w:cs="Calibri"/>
          <w:b/>
          <w:sz w:val="22"/>
          <w:szCs w:val="22"/>
        </w:rPr>
        <w:t>5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Pr="00586CF7">
        <w:rPr>
          <w:rFonts w:ascii="Calibri" w:hAnsi="Calibri" w:cs="Calibri"/>
          <w:b/>
          <w:sz w:val="22"/>
          <w:szCs w:val="22"/>
        </w:rPr>
        <w:t>000,00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Pr="00586CF7">
        <w:rPr>
          <w:rFonts w:ascii="Calibri" w:hAnsi="Calibri" w:cs="Calibri"/>
          <w:b/>
          <w:sz w:val="22"/>
          <w:szCs w:val="22"/>
        </w:rPr>
        <w:t>zł</w:t>
      </w:r>
      <w:r w:rsidRPr="00586CF7">
        <w:rPr>
          <w:rFonts w:ascii="Calibri" w:hAnsi="Calibri" w:cs="Calibri"/>
          <w:sz w:val="22"/>
          <w:szCs w:val="22"/>
        </w:rPr>
        <w:t xml:space="preserve"> (</w:t>
      </w:r>
      <w:r w:rsidRPr="002332D2">
        <w:rPr>
          <w:rFonts w:ascii="Calibri" w:hAnsi="Calibri" w:cs="Calibri"/>
          <w:sz w:val="22"/>
          <w:szCs w:val="22"/>
        </w:rPr>
        <w:t xml:space="preserve">w przypadku podmiotów działających krócej niż 1 rok </w:t>
      </w:r>
      <w:r w:rsidR="00B265A6" w:rsidRPr="002332D2">
        <w:rPr>
          <w:rFonts w:ascii="Calibri" w:hAnsi="Calibri" w:cs="Calibri"/>
          <w:b/>
          <w:sz w:val="22"/>
          <w:szCs w:val="22"/>
        </w:rPr>
        <w:t> </w:t>
      </w:r>
      <w:r w:rsidR="00DF7CEF" w:rsidRPr="002332D2">
        <w:rPr>
          <w:rFonts w:ascii="Calibri" w:hAnsi="Calibri" w:cs="Calibri"/>
          <w:b/>
          <w:sz w:val="22"/>
          <w:szCs w:val="22"/>
        </w:rPr>
        <w:t xml:space="preserve">5 </w:t>
      </w:r>
      <w:r w:rsidRPr="002332D2">
        <w:rPr>
          <w:rFonts w:ascii="Calibri" w:hAnsi="Calibri" w:cs="Calibri"/>
          <w:b/>
          <w:sz w:val="22"/>
          <w:szCs w:val="22"/>
        </w:rPr>
        <w:t>000,00</w:t>
      </w:r>
      <w:r w:rsidR="00AF7C1C" w:rsidRPr="002332D2">
        <w:rPr>
          <w:rFonts w:ascii="Calibri" w:hAnsi="Calibri" w:cs="Calibri"/>
          <w:b/>
          <w:sz w:val="22"/>
          <w:szCs w:val="22"/>
        </w:rPr>
        <w:t xml:space="preserve"> </w:t>
      </w:r>
      <w:r w:rsidRPr="002332D2">
        <w:rPr>
          <w:rFonts w:ascii="Calibri" w:hAnsi="Calibri" w:cs="Calibri"/>
          <w:b/>
          <w:sz w:val="22"/>
          <w:szCs w:val="22"/>
        </w:rPr>
        <w:t>zł</w:t>
      </w:r>
      <w:r w:rsidRPr="002332D2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3A9E352E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E7946">
        <w:rPr>
          <w:rFonts w:ascii="Calibri" w:hAnsi="Calibri" w:cs="Calibri"/>
          <w:color w:val="000000"/>
          <w:sz w:val="22"/>
          <w:szCs w:val="22"/>
        </w:rPr>
        <w:t xml:space="preserve">Wymagany udział </w:t>
      </w:r>
      <w:r w:rsidR="0056306D" w:rsidRPr="006E7946">
        <w:rPr>
          <w:rFonts w:ascii="Calibri" w:hAnsi="Calibri" w:cs="Calibri"/>
          <w:color w:val="000000"/>
          <w:sz w:val="22"/>
          <w:szCs w:val="22"/>
        </w:rPr>
        <w:t>wkładu własnego</w:t>
      </w:r>
      <w:r w:rsidRPr="006E7946">
        <w:rPr>
          <w:rFonts w:ascii="Calibri" w:hAnsi="Calibri" w:cs="Calibri"/>
          <w:color w:val="000000"/>
          <w:sz w:val="22"/>
          <w:szCs w:val="22"/>
        </w:rPr>
        <w:t xml:space="preserve"> w realizacji zadania 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>. 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32F029DB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77777777" w:rsidR="001074C1" w:rsidRPr="00586CF7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3B451EB8" w:rsidR="002226A5" w:rsidRPr="00586CF7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Podmioty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maksymalnie </w:t>
      </w:r>
      <w:r w:rsidR="006E7946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1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projekt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w ramach przedmiotowego konkursu.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43A673CE" w:rsidR="00810560" w:rsidRPr="00586CF7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przyznanej przez Wojewodę Warmińsko-Mazurskiego dotacji, rozliczane będą wydatki związane z realizacją projektu, ponoszone</w:t>
      </w:r>
      <w:r w:rsidR="001E396E" w:rsidRPr="00586CF7">
        <w:rPr>
          <w:rFonts w:ascii="Calibri" w:hAnsi="Calibri" w:cs="Calibri"/>
          <w:color w:val="000000"/>
          <w:sz w:val="22"/>
          <w:szCs w:val="22"/>
        </w:rPr>
        <w:t xml:space="preserve"> od dnia 1 </w:t>
      </w:r>
      <w:r w:rsidR="00CA2F38" w:rsidRPr="00586CF7">
        <w:rPr>
          <w:rFonts w:ascii="Calibri" w:hAnsi="Calibri" w:cs="Calibri"/>
          <w:color w:val="000000"/>
          <w:sz w:val="22"/>
          <w:szCs w:val="22"/>
        </w:rPr>
        <w:t>kwietnia</w:t>
      </w:r>
      <w:r w:rsidR="00A15183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5F22" w:rsidRPr="00586CF7">
        <w:rPr>
          <w:rFonts w:ascii="Calibri" w:hAnsi="Calibri" w:cs="Calibri"/>
          <w:color w:val="000000"/>
          <w:sz w:val="22"/>
          <w:szCs w:val="22"/>
        </w:rPr>
        <w:t>20</w:t>
      </w:r>
      <w:r w:rsidR="00BF1104" w:rsidRPr="00586CF7">
        <w:rPr>
          <w:rFonts w:ascii="Calibri" w:hAnsi="Calibri" w:cs="Calibri"/>
          <w:color w:val="000000"/>
          <w:sz w:val="22"/>
          <w:szCs w:val="22"/>
        </w:rPr>
        <w:t>2</w:t>
      </w:r>
      <w:r w:rsidR="00B4232C">
        <w:rPr>
          <w:rFonts w:ascii="Calibri" w:hAnsi="Calibri" w:cs="Calibri"/>
          <w:color w:val="000000"/>
          <w:sz w:val="22"/>
          <w:szCs w:val="22"/>
        </w:rPr>
        <w:t>3</w:t>
      </w:r>
      <w:r w:rsidR="00964AD8" w:rsidRPr="00586CF7">
        <w:rPr>
          <w:rFonts w:ascii="Calibri" w:hAnsi="Calibri" w:cs="Calibri"/>
          <w:color w:val="000000"/>
          <w:sz w:val="22"/>
          <w:szCs w:val="22"/>
        </w:rPr>
        <w:t xml:space="preserve"> r. </w:t>
      </w:r>
      <w:r w:rsidR="001E396E" w:rsidRPr="00586CF7">
        <w:rPr>
          <w:rFonts w:ascii="Calibri" w:hAnsi="Calibri" w:cs="Calibri"/>
          <w:color w:val="000000"/>
          <w:sz w:val="22"/>
          <w:szCs w:val="22"/>
        </w:rPr>
        <w:t>do dnia 31 grudnia 20</w:t>
      </w:r>
      <w:r w:rsidR="00BF1104" w:rsidRPr="00586CF7">
        <w:rPr>
          <w:rFonts w:ascii="Calibri" w:hAnsi="Calibri" w:cs="Calibri"/>
          <w:color w:val="000000"/>
          <w:sz w:val="22"/>
          <w:szCs w:val="22"/>
        </w:rPr>
        <w:t>2</w:t>
      </w:r>
      <w:r w:rsidR="00B4232C">
        <w:rPr>
          <w:rFonts w:ascii="Calibri" w:hAnsi="Calibri" w:cs="Calibri"/>
          <w:color w:val="000000"/>
          <w:sz w:val="22"/>
          <w:szCs w:val="22"/>
        </w:rPr>
        <w:t>3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6F34487F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 xml:space="preserve">Zespołu ds.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opiniowania ofert składanych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budżetu Wojewody Warmińsko-Mazurskiego na realizację zadań z zakresu pomocy społecznej, zwanego dalej „Zespołem 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piniującym”,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otrzymają dofinansowanie </w:t>
      </w:r>
      <w:r w:rsidR="008E25BE" w:rsidRPr="00586CF7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586CF7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586CF7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5359AF" w:rsidRPr="00586CF7">
        <w:rPr>
          <w:rFonts w:ascii="Calibri" w:hAnsi="Calibri" w:cs="Calibri"/>
          <w:color w:val="000000"/>
          <w:sz w:val="22"/>
          <w:szCs w:val="22"/>
        </w:rPr>
        <w:t>3</w:t>
      </w:r>
      <w:r w:rsidR="0072553D" w:rsidRPr="00586CF7">
        <w:rPr>
          <w:rFonts w:ascii="Calibri" w:hAnsi="Calibri" w:cs="Calibri"/>
          <w:color w:val="000000"/>
          <w:sz w:val="22"/>
          <w:szCs w:val="22"/>
        </w:rPr>
        <w:t>5</w:t>
      </w:r>
      <w:r w:rsidR="00E74032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586CF7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</w:t>
      </w:r>
      <w:r w:rsidR="005359AF" w:rsidRPr="00586CF7">
        <w:rPr>
          <w:rFonts w:ascii="Calibri" w:hAnsi="Calibri" w:cs="Calibri"/>
          <w:color w:val="000000"/>
          <w:sz w:val="22"/>
          <w:szCs w:val="22"/>
        </w:rPr>
        <w:t>5</w:t>
      </w:r>
      <w:r w:rsidR="00D34C0E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586CF7">
        <w:rPr>
          <w:rFonts w:ascii="Calibri" w:hAnsi="Calibri" w:cs="Calibri"/>
          <w:color w:val="000000"/>
          <w:sz w:val="22"/>
          <w:szCs w:val="22"/>
        </w:rPr>
        <w:t xml:space="preserve"> z zastrzeżeniem 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wraz z wynikami otwartego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 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23CEB56B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Decyzja Zespołu opiniującego, po uzyskaniu akceptacji Wojewody Warmińsko-Mazurskiego</w:t>
      </w:r>
      <w:r w:rsidR="0090328A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4D44CC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18970948" w:rsidR="005F6760" w:rsidRPr="00F22B54" w:rsidRDefault="008E25BE" w:rsidP="004D44CC">
      <w:pPr>
        <w:numPr>
          <w:ilvl w:val="0"/>
          <w:numId w:val="6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0A33B9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84552BF" w:rsidR="00A6676A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 xml:space="preserve">zakup materiałów niezbędnych do realizacji </w:t>
      </w:r>
      <w:r w:rsidR="00634898">
        <w:rPr>
          <w:rStyle w:val="FontStyle12"/>
          <w:rFonts w:ascii="Calibri" w:hAnsi="Calibri" w:cs="Calibri"/>
          <w:color w:val="000000"/>
        </w:rPr>
        <w:t>projektu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77777777" w:rsidR="006C1629" w:rsidRPr="00F22B54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merytorycznego,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796B9143" w:rsidR="00A15183" w:rsidRPr="00A15183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</w:t>
      </w:r>
      <w:r w:rsidR="00634898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 xml:space="preserve"> (m. in. czynsz za lokal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w</w:t>
      </w:r>
      <w:r w:rsidR="00B90FB0">
        <w:rPr>
          <w:rStyle w:val="FontStyle12"/>
          <w:rFonts w:ascii="Calibri" w:hAnsi="Calibri" w:cs="Calibri"/>
          <w:color w:val="000000"/>
        </w:rPr>
        <w:t> </w:t>
      </w:r>
      <w:r w:rsidRPr="00A15183">
        <w:rPr>
          <w:rStyle w:val="FontStyle12"/>
          <w:rFonts w:ascii="Calibri" w:hAnsi="Calibri" w:cs="Calibri"/>
          <w:color w:val="000000"/>
        </w:rPr>
        <w:t>którym będzie realizowane zadanie), pod warunkiem, że jest w nich bezpośrednio realizowany pro</w:t>
      </w:r>
      <w:r w:rsidR="00634898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 opisie zadania,</w:t>
      </w:r>
    </w:p>
    <w:p w14:paraId="43BB9FE8" w14:textId="36029A24" w:rsidR="006864F5" w:rsidRDefault="006864F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na potrzeby realizacji projektu środków ochrony osobistej</w:t>
      </w:r>
      <w:r w:rsidR="00DF100B">
        <w:rPr>
          <w:rStyle w:val="FontStyle12"/>
          <w:rFonts w:ascii="Calibri" w:hAnsi="Calibri" w:cs="Calibri"/>
          <w:color w:val="000000"/>
        </w:rPr>
        <w:t>, w tym</w:t>
      </w:r>
      <w:r w:rsidRPr="00F22B54">
        <w:rPr>
          <w:rStyle w:val="FontStyle12"/>
          <w:rFonts w:ascii="Calibri" w:hAnsi="Calibri" w:cs="Calibri"/>
          <w:color w:val="000000"/>
        </w:rPr>
        <w:t xml:space="preserve"> związanej z</w:t>
      </w:r>
      <w:r w:rsidR="00156EEA" w:rsidRPr="00F22B54">
        <w:rPr>
          <w:rStyle w:val="FontStyle12"/>
          <w:rFonts w:ascii="Calibri" w:hAnsi="Calibri" w:cs="Calibri"/>
          <w:color w:val="000000"/>
        </w:rPr>
        <w:t> </w:t>
      </w:r>
      <w:r w:rsidRPr="00F22B54">
        <w:rPr>
          <w:rStyle w:val="FontStyle12"/>
          <w:rFonts w:ascii="Calibri" w:hAnsi="Calibri" w:cs="Calibri"/>
          <w:color w:val="000000"/>
        </w:rPr>
        <w:t>zapewnieniem bezpieczeństwa oraz przeciwdziałaniem rozprzestrzeniania się  COVID-19,</w:t>
      </w:r>
    </w:p>
    <w:p w14:paraId="0FF26D7D" w14:textId="17640D44" w:rsidR="005F6760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634898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597E32D3" w:rsidR="005F6760" w:rsidRPr="00F22B54" w:rsidRDefault="00D44658" w:rsidP="00D1198A">
      <w:pPr>
        <w:numPr>
          <w:ilvl w:val="0"/>
          <w:numId w:val="6"/>
        </w:numPr>
        <w:spacing w:before="120"/>
        <w:ind w:left="709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634898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634898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projektu podmiotu uprawnionego,</w:t>
      </w:r>
    </w:p>
    <w:p w14:paraId="0B53E1F8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>związanej z wykonywaniem zadań projektu podmiotu uprawnionego,</w:t>
      </w:r>
    </w:p>
    <w:p w14:paraId="44B9503F" w14:textId="788E0BB3" w:rsidR="00A15183" w:rsidRPr="004D44CC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</w:t>
      </w:r>
      <w:r w:rsidR="00234C43">
        <w:rPr>
          <w:rStyle w:val="FontStyle12"/>
          <w:rFonts w:ascii="Calibri" w:hAnsi="Calibri" w:cs="Calibri"/>
        </w:rPr>
        <w:t>,</w:t>
      </w:r>
      <w:r w:rsidRPr="004D44CC">
        <w:rPr>
          <w:rStyle w:val="FontStyle12"/>
          <w:rFonts w:ascii="Calibri" w:hAnsi="Calibri" w:cs="Calibri"/>
        </w:rPr>
        <w:t xml:space="preserve">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realizowanych zadań projektu,</w:t>
      </w:r>
    </w:p>
    <w:p w14:paraId="5FB17A76" w14:textId="17638BFF" w:rsidR="00774345" w:rsidRPr="004D44CC" w:rsidRDefault="0077434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8480348" w:rsidR="008A3927" w:rsidRPr="004D44CC" w:rsidRDefault="00B202EE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C101E3" w:rsidRPr="00E74032">
        <w:rPr>
          <w:rStyle w:val="FontStyle12"/>
          <w:rFonts w:ascii="Calibri" w:hAnsi="Calibri" w:cs="Calibri"/>
        </w:rPr>
        <w:t>zadania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2CE136C" w:rsidR="00462686" w:rsidRPr="00F22B54" w:rsidRDefault="006053CA" w:rsidP="004D44CC">
      <w:pPr>
        <w:numPr>
          <w:ilvl w:val="0"/>
          <w:numId w:val="22"/>
        </w:numPr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 (odrębnie w ramach kosztów bezpośrednich oraz odrębnie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ramach kosztów pośrednich),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5D6C84" w:rsidRDefault="00C101E3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>koszt</w:t>
      </w:r>
      <w:r w:rsidR="000C7A16" w:rsidRPr="005D6C84">
        <w:rPr>
          <w:rFonts w:ascii="Calibri" w:hAnsi="Calibri" w:cs="Calibri"/>
          <w:sz w:val="22"/>
          <w:szCs w:val="22"/>
        </w:rPr>
        <w:t>y</w:t>
      </w:r>
      <w:r w:rsidRPr="005D6C8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koszty </w:t>
      </w:r>
      <w:r w:rsidR="000B4F95" w:rsidRPr="005D6C84">
        <w:rPr>
          <w:rFonts w:ascii="Calibri" w:hAnsi="Calibri" w:cs="Calibri"/>
          <w:sz w:val="22"/>
          <w:szCs w:val="22"/>
        </w:rPr>
        <w:t>działalnoś</w:t>
      </w:r>
      <w:r w:rsidRPr="005D6C84">
        <w:rPr>
          <w:rFonts w:ascii="Calibri" w:hAnsi="Calibri" w:cs="Calibri"/>
          <w:sz w:val="22"/>
          <w:szCs w:val="22"/>
        </w:rPr>
        <w:t>ci</w:t>
      </w:r>
      <w:r w:rsidR="000B4F95" w:rsidRPr="005D6C84">
        <w:rPr>
          <w:rFonts w:ascii="Calibri" w:hAnsi="Calibri" w:cs="Calibri"/>
          <w:sz w:val="22"/>
          <w:szCs w:val="22"/>
        </w:rPr>
        <w:t xml:space="preserve"> polityczn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 xml:space="preserve"> i religijn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5D6C84" w:rsidRDefault="00263AC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5D6C84">
        <w:rPr>
          <w:rFonts w:ascii="Calibri" w:hAnsi="Calibri" w:cs="Calibri"/>
          <w:sz w:val="22"/>
          <w:szCs w:val="22"/>
        </w:rPr>
        <w:t>10</w:t>
      </w:r>
      <w:r w:rsidRPr="005D6C8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7C367C2F" w:rsidR="00255E96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5D6C84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5D6C84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5D6C84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5D6C84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, zabaw, biesiad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="005D6C84" w:rsidRPr="005D6C84">
        <w:rPr>
          <w:rFonts w:ascii="Calibri" w:hAnsi="Calibri" w:cs="Calibri"/>
          <w:color w:val="000000"/>
          <w:sz w:val="22"/>
          <w:szCs w:val="22"/>
        </w:rPr>
        <w:t xml:space="preserve">związane z nimi 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wydatki </w:t>
      </w:r>
      <w:r w:rsidR="005D6C84" w:rsidRPr="005D6C84">
        <w:rPr>
          <w:rFonts w:ascii="Calibri" w:hAnsi="Calibri" w:cs="Calibri"/>
          <w:color w:val="000000"/>
          <w:sz w:val="22"/>
          <w:szCs w:val="22"/>
        </w:rPr>
        <w:t>na pokrycie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kosztów noclegu, wyżywienia i dojazdu w przypadku realizacji całości projektu poza placówką realizującą </w:t>
      </w:r>
      <w:r w:rsidR="00634898">
        <w:rPr>
          <w:rFonts w:ascii="Calibri" w:hAnsi="Calibri" w:cs="Calibri"/>
          <w:color w:val="000000"/>
          <w:sz w:val="22"/>
          <w:szCs w:val="22"/>
        </w:rPr>
        <w:t>projekt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>,</w:t>
      </w:r>
    </w:p>
    <w:p w14:paraId="648DBF48" w14:textId="1F3A6A31" w:rsidR="00263AC7" w:rsidRPr="005D6C84" w:rsidRDefault="007B5611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5D6C84">
        <w:rPr>
          <w:rFonts w:ascii="Calibri" w:hAnsi="Calibri" w:cs="Calibri"/>
          <w:color w:val="000000"/>
          <w:sz w:val="22"/>
          <w:szCs w:val="22"/>
        </w:rPr>
        <w:t>y</w:t>
      </w:r>
      <w:r w:rsidRPr="005D6C8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>spłatę zaległych zobowiązań finansowych, wynikających z bieżącej, stat</w:t>
      </w:r>
      <w:r w:rsidR="001B2B9B" w:rsidRPr="005D6C8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7C553401" w:rsidR="00296D8E" w:rsidRPr="005D6C84" w:rsidRDefault="00F51F7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zakup sprzętu komputerowego oraz </w:t>
      </w:r>
      <w:r w:rsidR="007476FD" w:rsidRPr="005D6C84">
        <w:rPr>
          <w:rFonts w:ascii="Calibri" w:hAnsi="Calibri" w:cs="Calibri"/>
          <w:color w:val="000000"/>
          <w:sz w:val="22"/>
          <w:szCs w:val="22"/>
        </w:rPr>
        <w:t>RTV,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AGD i mebli,</w:t>
      </w:r>
    </w:p>
    <w:p w14:paraId="4F445060" w14:textId="4E8B7677" w:rsidR="00916135" w:rsidRPr="00F22B54" w:rsidRDefault="0091613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podatek od towarów i usług (VAT), jeśli podatek ten może zostać odliczony w  oparciu o ustawę z</w:t>
      </w:r>
      <w:r w:rsidR="0071285B">
        <w:rPr>
          <w:rFonts w:ascii="Calibri" w:hAnsi="Calibri" w:cs="Calibri"/>
          <w:color w:val="000000"/>
          <w:sz w:val="22"/>
          <w:szCs w:val="22"/>
        </w:rPr>
        <w:t> </w:t>
      </w:r>
      <w:r w:rsidRPr="005D6C84">
        <w:rPr>
          <w:rFonts w:ascii="Calibri" w:hAnsi="Calibri" w:cs="Calibri"/>
          <w:color w:val="000000"/>
          <w:sz w:val="22"/>
          <w:szCs w:val="22"/>
        </w:rPr>
        <w:t>dnia 11 marca 2004 r. o podatku od towarów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(Dz.U. 202</w:t>
      </w:r>
      <w:r w:rsidR="002062F7">
        <w:rPr>
          <w:rFonts w:ascii="Calibri" w:hAnsi="Calibri" w:cs="Calibri"/>
          <w:color w:val="000000"/>
          <w:sz w:val="22"/>
          <w:szCs w:val="22"/>
        </w:rPr>
        <w:t>2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, poz. </w:t>
      </w:r>
      <w:r w:rsidR="002062F7">
        <w:rPr>
          <w:rFonts w:ascii="Calibri" w:hAnsi="Calibri" w:cs="Calibri"/>
          <w:color w:val="000000"/>
          <w:sz w:val="22"/>
          <w:szCs w:val="22"/>
        </w:rPr>
        <w:t>931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16D19F92" w:rsidR="00E80EDF" w:rsidRPr="00CC28D4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ogłasza otwarty konkurs ofert dla organizacji pozarządowych, 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których mowa w art. 3 ust. 2 ustawy z dnia 24 kwietnia 2003 r. o działalności pożytku publicznego 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i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 xml:space="preserve">wolontariacie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oraz podmiotów wymienionych w art. 3 ust. 3 tej ustawy, prowadzących działalność w zakresie pomocy społecznej na internetowej stronie </w:t>
      </w:r>
      <w:bookmarkStart w:id="2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3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3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4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CC28D4">
        <w:rPr>
          <w:rFonts w:ascii="Calibri" w:hAnsi="Calibri" w:cs="Calibri"/>
          <w:color w:val="000000"/>
          <w:sz w:val="22"/>
          <w:szCs w:val="22"/>
        </w:rPr>
        <w:t>Współpraca Wojewody z orga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>nizacjami pozarządowymi</w:t>
      </w:r>
      <w:r w:rsidRPr="00CC28D4">
        <w:rPr>
          <w:rFonts w:ascii="Calibri" w:hAnsi="Calibri" w:cs="Calibri"/>
          <w:color w:val="000000"/>
          <w:sz w:val="22"/>
          <w:szCs w:val="22"/>
        </w:rPr>
        <w:t>”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 xml:space="preserve"> – </w:t>
      </w:r>
      <w:bookmarkEnd w:id="2"/>
      <w:bookmarkEnd w:id="4"/>
      <w:r w:rsidR="00462686" w:rsidRPr="00CC28D4">
        <w:rPr>
          <w:rFonts w:ascii="Calibri" w:hAnsi="Calibri" w:cs="Calibri"/>
          <w:color w:val="000000"/>
          <w:sz w:val="22"/>
          <w:szCs w:val="22"/>
        </w:rPr>
        <w:t>„Konkursy” - „</w:t>
      </w:r>
      <w:r w:rsidR="00CC28D4" w:rsidRPr="00CC28D4">
        <w:rPr>
          <w:rFonts w:ascii="Calibri" w:hAnsi="Calibri" w:cs="Calibri"/>
          <w:color w:val="000000"/>
          <w:sz w:val="22"/>
          <w:szCs w:val="22"/>
        </w:rPr>
        <w:t>R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ok </w:t>
      </w:r>
      <w:r w:rsidR="00462686" w:rsidRPr="00CC28D4">
        <w:rPr>
          <w:rFonts w:ascii="Calibri" w:hAnsi="Calibri" w:cs="Calibri"/>
          <w:sz w:val="22"/>
          <w:szCs w:val="22"/>
        </w:rPr>
        <w:t>202</w:t>
      </w:r>
      <w:r w:rsidR="00D054BD">
        <w:rPr>
          <w:rFonts w:ascii="Calibri" w:hAnsi="Calibri" w:cs="Calibri"/>
          <w:sz w:val="22"/>
          <w:szCs w:val="22"/>
        </w:rPr>
        <w:t>3</w:t>
      </w:r>
      <w:r w:rsidR="00462686" w:rsidRPr="00CC28D4">
        <w:rPr>
          <w:rFonts w:ascii="Calibri" w:hAnsi="Calibri" w:cs="Calibri"/>
          <w:sz w:val="22"/>
          <w:szCs w:val="22"/>
        </w:rPr>
        <w:t xml:space="preserve">” –  </w:t>
      </w:r>
      <w:r w:rsidR="00E143F8" w:rsidRPr="00CC28D4">
        <w:rPr>
          <w:rFonts w:ascii="Calibri" w:hAnsi="Calibri" w:cs="Calibri"/>
          <w:sz w:val="22"/>
          <w:szCs w:val="22"/>
        </w:rPr>
        <w:t>„</w:t>
      </w:r>
      <w:r w:rsidR="00B90FB0">
        <w:rPr>
          <w:rFonts w:ascii="Calibri" w:hAnsi="Calibri" w:cs="Calibri"/>
          <w:sz w:val="22"/>
          <w:szCs w:val="22"/>
        </w:rPr>
        <w:t>Kompleksowe wsparcie</w:t>
      </w:r>
      <w:r w:rsidR="00D34C0E">
        <w:rPr>
          <w:rFonts w:ascii="Calibri" w:hAnsi="Calibri" w:cs="Calibri"/>
          <w:sz w:val="22"/>
          <w:szCs w:val="22"/>
        </w:rPr>
        <w:t xml:space="preserve"> </w:t>
      </w:r>
      <w:r w:rsidR="00CC28D4" w:rsidRPr="00CC28D4">
        <w:rPr>
          <w:rFonts w:ascii="Calibri" w:hAnsi="Calibri" w:cs="Calibri"/>
          <w:sz w:val="22"/>
          <w:szCs w:val="22"/>
        </w:rPr>
        <w:t>(</w:t>
      </w:r>
      <w:r w:rsidR="00B90FB0">
        <w:rPr>
          <w:rFonts w:ascii="Calibri" w:hAnsi="Calibri" w:cs="Calibri"/>
          <w:sz w:val="22"/>
          <w:szCs w:val="22"/>
        </w:rPr>
        <w:t>KW</w:t>
      </w:r>
      <w:r w:rsidR="00CC28D4" w:rsidRPr="00CC28D4">
        <w:rPr>
          <w:rFonts w:ascii="Calibri" w:hAnsi="Calibri" w:cs="Calibri"/>
          <w:sz w:val="22"/>
          <w:szCs w:val="22"/>
        </w:rPr>
        <w:t xml:space="preserve"> 202</w:t>
      </w:r>
      <w:r w:rsidR="00D054BD">
        <w:rPr>
          <w:rFonts w:ascii="Calibri" w:hAnsi="Calibri" w:cs="Calibri"/>
          <w:sz w:val="22"/>
          <w:szCs w:val="22"/>
        </w:rPr>
        <w:t>3</w:t>
      </w:r>
      <w:r w:rsidR="005E46E3">
        <w:rPr>
          <w:rFonts w:ascii="Calibri" w:hAnsi="Calibri" w:cs="Calibri"/>
          <w:sz w:val="22"/>
          <w:szCs w:val="22"/>
        </w:rPr>
        <w:t>)</w:t>
      </w:r>
      <w:r w:rsidR="00E143F8" w:rsidRPr="00CC28D4">
        <w:rPr>
          <w:rFonts w:ascii="Calibri" w:hAnsi="Calibri" w:cs="Calibri"/>
          <w:sz w:val="22"/>
          <w:szCs w:val="22"/>
        </w:rPr>
        <w:t>”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Konkurs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F22B54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2E4D59CE" w:rsidR="00E80EDF" w:rsidRPr="00F22B54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F22B54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F22B54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kopercie opisanej</w:t>
      </w:r>
      <w:r w:rsidR="00E80EDF" w:rsidRPr="00F22B54">
        <w:rPr>
          <w:rFonts w:ascii="Calibri" w:hAnsi="Calibri" w:cs="Calibri"/>
          <w:sz w:val="22"/>
          <w:szCs w:val="22"/>
        </w:rPr>
        <w:t xml:space="preserve">: 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</w:t>
      </w:r>
      <w:r w:rsidR="001F0A0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Konkurs - </w:t>
      </w:r>
      <w:r w:rsidR="00B90FB0" w:rsidRPr="00B90FB0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Kompleksowe wsparcie dla osób i rodzin w trudnej sytuacji życiowej, w tym dotkniętych dysfunkcją i kryzysem </w:t>
      </w:r>
      <w:r w:rsidR="001F0A01" w:rsidRPr="001F0A0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– edycja 2023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CC28D4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na adres:</w:t>
      </w:r>
    </w:p>
    <w:p w14:paraId="4EE3641C" w14:textId="77777777" w:rsidR="00E80EDF" w:rsidRPr="00F22B54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2FEFCF9A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B90FB0">
        <w:rPr>
          <w:rFonts w:ascii="Calibri" w:hAnsi="Calibri" w:cs="Calibri"/>
          <w:i/>
          <w:snapToGrid w:val="0"/>
          <w:color w:val="000000"/>
          <w:sz w:val="22"/>
          <w:szCs w:val="22"/>
        </w:rPr>
        <w:t>KW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ze wskazaną w tytule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1F0A01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konkursu – </w:t>
      </w:r>
      <w:r w:rsidR="00D82322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B90FB0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KW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F0A01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3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2C145A43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 xml:space="preserve">za pomocą e-PUAP 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B90FB0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F0A01">
        <w:rPr>
          <w:rFonts w:ascii="Calibri" w:hAnsi="Calibri" w:cs="Calibri"/>
          <w:b/>
          <w:bCs/>
          <w:snapToGrid w:val="0"/>
          <w:sz w:val="22"/>
          <w:szCs w:val="22"/>
        </w:rPr>
        <w:t>3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387D8BAD" w:rsidR="00A83D23" w:rsidRPr="00F22B54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</w:rPr>
        <w:t>z</w:t>
      </w:r>
      <w:r w:rsidR="00C77CC6" w:rsidRP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B90FB0">
        <w:rPr>
          <w:rFonts w:ascii="Calibri" w:hAnsi="Calibri" w:cs="Calibri"/>
          <w:i/>
          <w:snapToGrid w:val="0"/>
          <w:color w:val="000000"/>
          <w:sz w:val="22"/>
          <w:szCs w:val="22"/>
        </w:rPr>
        <w:t>KW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="000E0634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61DE98A8" w14:textId="77777777" w:rsidR="00B05609" w:rsidRPr="00F22B54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53A76C99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23186072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alkulacja przewidywanych kosztów </w:t>
      </w:r>
      <w:r w:rsidR="00B90FB0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KW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202</w:t>
      </w:r>
      <w:r w:rsidR="000407A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kosztów),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zgodnie z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 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formie arkusza kalkulacyjnego Excel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pod tekstem konkursu na stronie https://www.gov.pl/web/uw-warminsko-mazurski – zakładka „ZAŁATW SPRAWĘ” </w:t>
      </w:r>
      <w:r w:rsidR="00084067">
        <w:rPr>
          <w:rFonts w:ascii="Calibri" w:hAnsi="Calibri" w:cs="Calibri"/>
          <w:snapToGrid w:val="0"/>
          <w:color w:val="000000"/>
          <w:sz w:val="22"/>
          <w:szCs w:val="22"/>
        </w:rPr>
        <w:t xml:space="preserve">–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„Współpraca Wojewody z organizacjami pozarządowymi” – „Konkursy” - „</w:t>
      </w:r>
      <w:r w:rsidR="005E46E3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ok 202</w:t>
      </w:r>
      <w:r w:rsidR="00275F17">
        <w:rPr>
          <w:rFonts w:ascii="Calibri" w:hAnsi="Calibri" w:cs="Calibri"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” –  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B90FB0">
        <w:rPr>
          <w:rFonts w:ascii="Calibri" w:hAnsi="Calibri" w:cs="Calibri"/>
          <w:sz w:val="22"/>
          <w:szCs w:val="22"/>
        </w:rPr>
        <w:t>Kompleksowe wsparcie</w:t>
      </w:r>
      <w:r w:rsidR="00275F17">
        <w:rPr>
          <w:rFonts w:ascii="Calibri" w:hAnsi="Calibri" w:cs="Calibri"/>
          <w:sz w:val="22"/>
          <w:szCs w:val="22"/>
        </w:rPr>
        <w:t xml:space="preserve"> </w:t>
      </w:r>
      <w:r w:rsidR="00275F17" w:rsidRPr="00CC28D4">
        <w:rPr>
          <w:rFonts w:ascii="Calibri" w:hAnsi="Calibri" w:cs="Calibri"/>
          <w:sz w:val="22"/>
          <w:szCs w:val="22"/>
        </w:rPr>
        <w:t>(</w:t>
      </w:r>
      <w:r w:rsidR="00B90FB0">
        <w:rPr>
          <w:rFonts w:ascii="Calibri" w:hAnsi="Calibri" w:cs="Calibri"/>
          <w:sz w:val="22"/>
          <w:szCs w:val="22"/>
        </w:rPr>
        <w:t>KW</w:t>
      </w:r>
      <w:r w:rsidR="00275F17" w:rsidRPr="00CC28D4">
        <w:rPr>
          <w:rFonts w:ascii="Calibri" w:hAnsi="Calibri" w:cs="Calibri"/>
          <w:sz w:val="22"/>
          <w:szCs w:val="22"/>
        </w:rPr>
        <w:t xml:space="preserve"> 202</w:t>
      </w:r>
      <w:r w:rsidR="00275F17">
        <w:rPr>
          <w:rFonts w:ascii="Calibri" w:hAnsi="Calibri" w:cs="Calibri"/>
          <w:sz w:val="22"/>
          <w:szCs w:val="22"/>
        </w:rPr>
        <w:t>3)</w:t>
      </w:r>
      <w:r w:rsidR="00C77CC6" w:rsidRPr="00F22B54">
        <w:rPr>
          <w:rFonts w:ascii="Calibri" w:hAnsi="Calibri" w:cs="Calibri"/>
          <w:sz w:val="22"/>
          <w:szCs w:val="22"/>
        </w:rPr>
        <w:t>”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DC476D4" w14:textId="0E26FF55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ktualna wersj</w:t>
      </w:r>
      <w:r w:rsidR="008B7FD4"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Statutu organizacji/Regulamin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6018EFE7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3862D4BF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4B00E99F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523694B7" w:rsidR="00B05609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410780EF" w:rsidR="001A0CDA" w:rsidRPr="00F22B54" w:rsidRDefault="00F3359E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302B6D6F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085656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CA1967">
        <w:rPr>
          <w:rFonts w:ascii="Calibri" w:hAnsi="Calibri" w:cs="Calibri"/>
          <w:b/>
          <w:bCs/>
          <w:sz w:val="22"/>
          <w:szCs w:val="22"/>
        </w:rPr>
        <w:t xml:space="preserve">24 kwietnia </w:t>
      </w:r>
      <w:r w:rsidR="00564DAD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085656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CA1967">
        <w:rPr>
          <w:rFonts w:ascii="Calibri" w:hAnsi="Calibri" w:cs="Calibri"/>
          <w:b/>
          <w:bCs/>
          <w:sz w:val="22"/>
          <w:szCs w:val="22"/>
        </w:rPr>
        <w:t>3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085656">
        <w:rPr>
          <w:rFonts w:ascii="Calibri" w:hAnsi="Calibri" w:cs="Calibri"/>
          <w:sz w:val="22"/>
          <w:szCs w:val="22"/>
        </w:rPr>
        <w:t xml:space="preserve"> (</w:t>
      </w:r>
      <w:r w:rsidR="00805924" w:rsidRPr="00085656">
        <w:rPr>
          <w:rFonts w:ascii="Calibri" w:hAnsi="Calibri" w:cs="Calibri"/>
          <w:sz w:val="22"/>
          <w:szCs w:val="22"/>
        </w:rPr>
        <w:t>w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przypadku nadesłania oferty pocztą, o</w:t>
      </w:r>
      <w:r w:rsidR="0071285B">
        <w:rPr>
          <w:rFonts w:ascii="Calibri" w:hAnsi="Calibri" w:cs="Calibri"/>
          <w:color w:val="000000"/>
          <w:sz w:val="22"/>
          <w:szCs w:val="22"/>
        </w:rPr>
        <w:t> 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dotrzymaniu 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1DFEAD9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składania,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1F67C30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Pr="00F22B54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6987C472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63EB6BEB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piniujący.</w:t>
      </w:r>
    </w:p>
    <w:p w14:paraId="57A0D56A" w14:textId="3F0224E2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>piniujący dokona ostatecznej oceny formalnej i merytorycznej oraz podziału środków finansowych do wyczerpania kwoty programowej.</w:t>
      </w:r>
    </w:p>
    <w:p w14:paraId="50281A46" w14:textId="528A5A40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piniujący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Zespołu celem </w:t>
      </w:r>
      <w:r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56096B20" w:rsidR="00347ECF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</w:t>
      </w:r>
      <w:r w:rsidR="00901A9A" w:rsidRPr="00586CF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901A9A" w:rsidRPr="00586CF7">
        <w:rPr>
          <w:rFonts w:ascii="Calibri" w:hAnsi="Calibri" w:cs="Calibri"/>
          <w:sz w:val="22"/>
          <w:szCs w:val="22"/>
        </w:rPr>
        <w:t xml:space="preserve">terminie </w:t>
      </w:r>
      <w:r w:rsidR="00A6676A" w:rsidRPr="00586CF7">
        <w:rPr>
          <w:rFonts w:ascii="Calibri" w:hAnsi="Calibri" w:cs="Calibri"/>
          <w:b/>
          <w:sz w:val="22"/>
          <w:szCs w:val="22"/>
        </w:rPr>
        <w:t xml:space="preserve">do dnia </w:t>
      </w:r>
      <w:r w:rsidR="00362215" w:rsidRPr="00586CF7">
        <w:rPr>
          <w:rFonts w:ascii="Calibri" w:hAnsi="Calibri" w:cs="Calibri"/>
          <w:b/>
          <w:sz w:val="22"/>
          <w:szCs w:val="22"/>
        </w:rPr>
        <w:t>2</w:t>
      </w:r>
      <w:r w:rsidR="00CA1967" w:rsidRPr="00586CF7">
        <w:rPr>
          <w:rFonts w:ascii="Calibri" w:hAnsi="Calibri" w:cs="Calibri"/>
          <w:b/>
          <w:sz w:val="22"/>
          <w:szCs w:val="22"/>
        </w:rPr>
        <w:t>6 maja 2023</w:t>
      </w:r>
      <w:r w:rsidRPr="00586CF7">
        <w:rPr>
          <w:rFonts w:ascii="Calibri" w:hAnsi="Calibri" w:cs="Calibri"/>
          <w:b/>
          <w:sz w:val="22"/>
          <w:szCs w:val="22"/>
        </w:rPr>
        <w:t xml:space="preserve"> r</w:t>
      </w:r>
      <w:r w:rsidRPr="00586CF7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3 dni roboczych od dnia podpisania przez Wojewodę Warmińsko-Mazurskiego dokumentu dotyczącego rozstrzygnięcia konkursu</w:t>
      </w:r>
      <w:r w:rsidR="008B7FD4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5D49774E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ok 202</w:t>
      </w:r>
      <w:r w:rsidR="00CA1967">
        <w:rPr>
          <w:rFonts w:ascii="Calibri" w:hAnsi="Calibri" w:cs="Calibri"/>
          <w:color w:val="0D0D0D"/>
          <w:sz w:val="22"/>
          <w:szCs w:val="22"/>
        </w:rPr>
        <w:t>3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2686" w:rsidRPr="00F22B54">
        <w:rPr>
          <w:rFonts w:ascii="Calibri" w:hAnsi="Calibri" w:cs="Calibri"/>
          <w:sz w:val="22"/>
          <w:szCs w:val="22"/>
        </w:rPr>
        <w:t xml:space="preserve">–  </w:t>
      </w:r>
      <w:r w:rsidR="007249B8" w:rsidRPr="00F22B54">
        <w:rPr>
          <w:rFonts w:ascii="Calibri" w:hAnsi="Calibri" w:cs="Calibri"/>
          <w:sz w:val="22"/>
          <w:szCs w:val="22"/>
        </w:rPr>
        <w:t>„</w:t>
      </w:r>
      <w:r w:rsidR="003F7A5E" w:rsidRPr="003F7A5E">
        <w:rPr>
          <w:rFonts w:ascii="Calibri" w:hAnsi="Calibri" w:cs="Calibri"/>
          <w:sz w:val="22"/>
          <w:szCs w:val="22"/>
        </w:rPr>
        <w:t xml:space="preserve">Wyniki konkursu </w:t>
      </w:r>
      <w:r w:rsidR="0044738E">
        <w:rPr>
          <w:rFonts w:ascii="Calibri" w:hAnsi="Calibri" w:cs="Calibri"/>
          <w:sz w:val="22"/>
          <w:szCs w:val="22"/>
        </w:rPr>
        <w:t>KW</w:t>
      </w:r>
      <w:r w:rsidR="003F7A5E" w:rsidRPr="003F7A5E">
        <w:rPr>
          <w:rFonts w:ascii="Calibri" w:hAnsi="Calibri" w:cs="Calibri"/>
          <w:sz w:val="22"/>
          <w:szCs w:val="22"/>
        </w:rPr>
        <w:t xml:space="preserve"> 202</w:t>
      </w:r>
      <w:r w:rsidR="00CA1967">
        <w:rPr>
          <w:rFonts w:ascii="Calibri" w:hAnsi="Calibri" w:cs="Calibri"/>
          <w:sz w:val="22"/>
          <w:szCs w:val="22"/>
        </w:rPr>
        <w:t>3</w:t>
      </w:r>
      <w:r w:rsidR="007249B8" w:rsidRPr="00F22B54">
        <w:rPr>
          <w:rFonts w:ascii="Calibri" w:hAnsi="Calibri" w:cs="Calibri"/>
          <w:sz w:val="22"/>
          <w:szCs w:val="22"/>
        </w:rPr>
        <w:t>”</w:t>
      </w:r>
      <w:r w:rsidR="00D35226" w:rsidRPr="00F22B54">
        <w:rPr>
          <w:rFonts w:ascii="Calibri" w:hAnsi="Calibri" w:cs="Calibri"/>
          <w:sz w:val="22"/>
          <w:szCs w:val="22"/>
        </w:rPr>
        <w:t>)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8F1" w:rsidRPr="00F22B54">
        <w:rPr>
          <w:rFonts w:ascii="Calibri" w:hAnsi="Calibri" w:cs="Calibri"/>
          <w:color w:val="000000"/>
          <w:sz w:val="22"/>
          <w:szCs w:val="22"/>
        </w:rPr>
        <w:t>oraz na tablicy ogłoszeń tut. Urzędu.</w:t>
      </w:r>
      <w:r w:rsidR="0022106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5" w:name="_Hlk515217381"/>
      <w:r w:rsidR="00CE6C2A" w:rsidRPr="00F22B54">
        <w:rPr>
          <w:rFonts w:ascii="Calibri" w:hAnsi="Calibri" w:cs="Calibri"/>
          <w:color w:val="000000"/>
          <w:sz w:val="22"/>
          <w:szCs w:val="22"/>
        </w:rPr>
        <w:t>Poza ww. sposobem podania wyników konkursu, Wojewoda Warmińsko</w:t>
      </w:r>
      <w:r w:rsidR="008B7FD4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żaden inny sposób informował organizacji o wyborze poszczególnych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5"/>
    <w:p w14:paraId="7B29C53B" w14:textId="6F35116B" w:rsidR="00E76438" w:rsidRPr="00F22B54" w:rsidRDefault="00F3359E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70155510" w:rsidR="008E25BE" w:rsidRPr="00F22B54" w:rsidRDefault="00F3359E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6150788B" w:rsidR="008E25BE" w:rsidRPr="00F22B54" w:rsidRDefault="00F3359E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8B7FD4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10AD5BCE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44738E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091645B1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uprawnionymi, zostaną niezwłocznie podpisane umowy o</w:t>
      </w:r>
      <w:r w:rsidR="0071285B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77777777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organizacja pozarządowa powinna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1A809623" w14:textId="23F43210" w:rsidR="00D35226" w:rsidRPr="00F22B54" w:rsidRDefault="00B8765D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Oferent składając ofertę zapewnia tym samym,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że zadania, których dotyczy oferta są możliwe do realizacji, w szczególności pod kątem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zapewnienia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bezpieczeństwa osób biorących w nich udział.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Oferent przy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realizacj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i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zadań w ramach konkursu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odpowiada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a zachowanie zasad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bezpieczeństwa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aktualnych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w okresie 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zagrożenia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epidemi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ą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w</w:t>
      </w:r>
      <w:r w:rsidR="00A26F9A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szczególności związan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ych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COVID-19.</w:t>
      </w:r>
    </w:p>
    <w:p w14:paraId="70FF4A5A" w14:textId="77777777" w:rsidR="008B7FD4" w:rsidRDefault="008B7FD4">
      <w:pPr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br w:type="page"/>
      </w:r>
    </w:p>
    <w:p w14:paraId="44104443" w14:textId="41C656DE" w:rsidR="00810560" w:rsidRPr="00F22B54" w:rsidRDefault="00810560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w obszarze</w:t>
      </w:r>
      <w:r w:rsidR="008B7FD4" w:rsidRPr="008B7FD4">
        <w:t xml:space="preserve"> </w:t>
      </w:r>
      <w:r w:rsidR="008B7FD4">
        <w:t>k</w:t>
      </w:r>
      <w:r w:rsidR="008B7FD4" w:rsidRPr="008B7FD4">
        <w:rPr>
          <w:rFonts w:ascii="Calibri" w:hAnsi="Calibri" w:cs="Calibri"/>
          <w:bCs/>
          <w:sz w:val="22"/>
          <w:szCs w:val="22"/>
        </w:rPr>
        <w:t>ompleksowe</w:t>
      </w:r>
      <w:r w:rsidR="008B7FD4">
        <w:rPr>
          <w:rFonts w:ascii="Calibri" w:hAnsi="Calibri" w:cs="Calibri"/>
          <w:bCs/>
          <w:sz w:val="22"/>
          <w:szCs w:val="22"/>
        </w:rPr>
        <w:t>go</w:t>
      </w:r>
      <w:r w:rsidR="008B7FD4" w:rsidRPr="008B7FD4">
        <w:rPr>
          <w:rFonts w:ascii="Calibri" w:hAnsi="Calibri" w:cs="Calibri"/>
          <w:bCs/>
          <w:sz w:val="22"/>
          <w:szCs w:val="22"/>
        </w:rPr>
        <w:t xml:space="preserve"> wsparci</w:t>
      </w:r>
      <w:r w:rsidR="008B7FD4">
        <w:rPr>
          <w:rFonts w:ascii="Calibri" w:hAnsi="Calibri" w:cs="Calibri"/>
          <w:bCs/>
          <w:sz w:val="22"/>
          <w:szCs w:val="22"/>
        </w:rPr>
        <w:t>a</w:t>
      </w:r>
      <w:r w:rsidR="008B7FD4" w:rsidRPr="008B7FD4">
        <w:rPr>
          <w:rFonts w:ascii="Calibri" w:hAnsi="Calibri" w:cs="Calibri"/>
          <w:bCs/>
          <w:sz w:val="22"/>
          <w:szCs w:val="22"/>
        </w:rPr>
        <w:t xml:space="preserve"> dla osób i rodzin w trudnej sytuacji życiowej, w tym dotkniętych dysfunkcją i kryzysem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17ACF904" w14:textId="31323580" w:rsidR="003C3DEF" w:rsidRDefault="0044738E" w:rsidP="001B0427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4738E">
        <w:rPr>
          <w:rFonts w:ascii="Calibri" w:hAnsi="Calibri" w:cs="Calibri"/>
          <w:sz w:val="22"/>
          <w:szCs w:val="22"/>
        </w:rPr>
        <w:t>W roku 2022 Wojewoda Warmińsko-Mazurski ogłosił 2 konkursy dla podmiotów uprawnionych, na realizację zadań z zakresu pomocy społecznej, polegającej na świadczeniu pomocy w ramach działania „Kompleksowe wsparcie dla osób i rodzin w trudnej sytuacji życiowej, w tym dotkniętych dysfunkcją i kryzysem”. W</w:t>
      </w:r>
      <w:r>
        <w:rPr>
          <w:rFonts w:ascii="Calibri" w:hAnsi="Calibri" w:cs="Calibri"/>
          <w:sz w:val="22"/>
          <w:szCs w:val="22"/>
        </w:rPr>
        <w:t> </w:t>
      </w:r>
      <w:r w:rsidRPr="0044738E">
        <w:rPr>
          <w:rFonts w:ascii="Calibri" w:hAnsi="Calibri" w:cs="Calibri"/>
          <w:sz w:val="22"/>
          <w:szCs w:val="22"/>
        </w:rPr>
        <w:t>pierwszym konkursie dofinansowanie otrzymało 7 projektów, w drugiej edycji konkursu uprawnione podmioty otrzymały dotację na dofinansowanie kolejnych 5 ofert. Łącznie w 2022 roku na wsparcie zadań publicznych w obszarze kompleksowego wsparcia osób i rodzin w trudnej sytuacji życiowej, realizowanych przez organizacje pozarządowe i podmioty, o których mowa w art. 3 ust. ustawy o działalności pożytku publicznego i o wolontariacie, Wojewoda Warmińsko-Mazurski przekazała dotację w wysokości 338 099,00</w:t>
      </w:r>
      <w:r>
        <w:rPr>
          <w:rFonts w:ascii="Calibri" w:hAnsi="Calibri" w:cs="Calibri"/>
          <w:sz w:val="22"/>
          <w:szCs w:val="22"/>
        </w:rPr>
        <w:t> </w:t>
      </w:r>
      <w:r w:rsidRPr="0044738E">
        <w:rPr>
          <w:rFonts w:ascii="Calibri" w:hAnsi="Calibri" w:cs="Calibri"/>
          <w:sz w:val="22"/>
          <w:szCs w:val="22"/>
        </w:rPr>
        <w:t>zł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F22B54" w:rsidRDefault="00BF1104" w:rsidP="00F22B54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F22B54" w:rsidRDefault="00727C72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73267ABD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71285B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23 marca 2023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036086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9964" w14:textId="77777777" w:rsidR="00310D98" w:rsidRDefault="00310D98" w:rsidP="00291916">
      <w:r>
        <w:separator/>
      </w:r>
    </w:p>
  </w:endnote>
  <w:endnote w:type="continuationSeparator" w:id="0">
    <w:p w14:paraId="79D00315" w14:textId="77777777" w:rsidR="00310D98" w:rsidRDefault="00310D98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40C5" w14:textId="77777777" w:rsidR="00310D98" w:rsidRDefault="00310D98" w:rsidP="00291916">
      <w:r>
        <w:separator/>
      </w:r>
    </w:p>
  </w:footnote>
  <w:footnote w:type="continuationSeparator" w:id="0">
    <w:p w14:paraId="38156896" w14:textId="77777777" w:rsidR="00310D98" w:rsidRDefault="00310D98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17DD2"/>
    <w:rsid w:val="000212E8"/>
    <w:rsid w:val="00025097"/>
    <w:rsid w:val="00030271"/>
    <w:rsid w:val="00031C63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AB4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85CE6"/>
    <w:rsid w:val="00090ABC"/>
    <w:rsid w:val="0009319E"/>
    <w:rsid w:val="0009347D"/>
    <w:rsid w:val="000934F1"/>
    <w:rsid w:val="000937ED"/>
    <w:rsid w:val="000A3001"/>
    <w:rsid w:val="000A33B9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1C9A"/>
    <w:rsid w:val="00163E11"/>
    <w:rsid w:val="00166FFD"/>
    <w:rsid w:val="00167ED2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4AED"/>
    <w:rsid w:val="00196BF2"/>
    <w:rsid w:val="001A0CDA"/>
    <w:rsid w:val="001A308D"/>
    <w:rsid w:val="001A6B40"/>
    <w:rsid w:val="001B0427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32D2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C1AF6"/>
    <w:rsid w:val="002D46B6"/>
    <w:rsid w:val="002E0401"/>
    <w:rsid w:val="002E46A0"/>
    <w:rsid w:val="002E4DBC"/>
    <w:rsid w:val="002E5E52"/>
    <w:rsid w:val="002E6A86"/>
    <w:rsid w:val="002E7931"/>
    <w:rsid w:val="002F0E78"/>
    <w:rsid w:val="002F2D75"/>
    <w:rsid w:val="00304922"/>
    <w:rsid w:val="0030738D"/>
    <w:rsid w:val="003104E1"/>
    <w:rsid w:val="00310D98"/>
    <w:rsid w:val="00311696"/>
    <w:rsid w:val="00312A1B"/>
    <w:rsid w:val="00313155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7ECF"/>
    <w:rsid w:val="0035353F"/>
    <w:rsid w:val="003544A0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A18B4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4738E"/>
    <w:rsid w:val="00451CB6"/>
    <w:rsid w:val="00455A5C"/>
    <w:rsid w:val="00456D56"/>
    <w:rsid w:val="00462686"/>
    <w:rsid w:val="00466614"/>
    <w:rsid w:val="004701DD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C0720"/>
    <w:rsid w:val="004D44CC"/>
    <w:rsid w:val="004E3397"/>
    <w:rsid w:val="004E400E"/>
    <w:rsid w:val="004E4F2B"/>
    <w:rsid w:val="004E5665"/>
    <w:rsid w:val="004F527B"/>
    <w:rsid w:val="004F599D"/>
    <w:rsid w:val="004F6E3F"/>
    <w:rsid w:val="0050330A"/>
    <w:rsid w:val="0050438B"/>
    <w:rsid w:val="00506912"/>
    <w:rsid w:val="00507AB6"/>
    <w:rsid w:val="0051381C"/>
    <w:rsid w:val="005142F4"/>
    <w:rsid w:val="005174C8"/>
    <w:rsid w:val="00520A8E"/>
    <w:rsid w:val="00521DE7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4898"/>
    <w:rsid w:val="00635084"/>
    <w:rsid w:val="006440FA"/>
    <w:rsid w:val="00646B43"/>
    <w:rsid w:val="00647080"/>
    <w:rsid w:val="0065239A"/>
    <w:rsid w:val="0065544E"/>
    <w:rsid w:val="006570F3"/>
    <w:rsid w:val="00660606"/>
    <w:rsid w:val="00664320"/>
    <w:rsid w:val="006664C2"/>
    <w:rsid w:val="006738A3"/>
    <w:rsid w:val="00674994"/>
    <w:rsid w:val="006771A2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E7946"/>
    <w:rsid w:val="006F487D"/>
    <w:rsid w:val="006F62B7"/>
    <w:rsid w:val="00707132"/>
    <w:rsid w:val="00707E7E"/>
    <w:rsid w:val="00710F3E"/>
    <w:rsid w:val="0071285B"/>
    <w:rsid w:val="0071422A"/>
    <w:rsid w:val="00714E5C"/>
    <w:rsid w:val="007160B0"/>
    <w:rsid w:val="007170E6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15F0"/>
    <w:rsid w:val="00804510"/>
    <w:rsid w:val="00805924"/>
    <w:rsid w:val="00810560"/>
    <w:rsid w:val="00814AC4"/>
    <w:rsid w:val="00815A09"/>
    <w:rsid w:val="00821BCA"/>
    <w:rsid w:val="0082374D"/>
    <w:rsid w:val="00824CB1"/>
    <w:rsid w:val="00825192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78A2"/>
    <w:rsid w:val="00897D2F"/>
    <w:rsid w:val="008A3927"/>
    <w:rsid w:val="008A4708"/>
    <w:rsid w:val="008A49D7"/>
    <w:rsid w:val="008B7FD4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90060C"/>
    <w:rsid w:val="00901A9A"/>
    <w:rsid w:val="0090328A"/>
    <w:rsid w:val="00903BCD"/>
    <w:rsid w:val="009059D8"/>
    <w:rsid w:val="00907115"/>
    <w:rsid w:val="00911DA7"/>
    <w:rsid w:val="00911FD7"/>
    <w:rsid w:val="00916135"/>
    <w:rsid w:val="0092061E"/>
    <w:rsid w:val="00921EBC"/>
    <w:rsid w:val="00946988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D738E"/>
    <w:rsid w:val="009E0E78"/>
    <w:rsid w:val="009E7DC8"/>
    <w:rsid w:val="009F5B7B"/>
    <w:rsid w:val="00A03631"/>
    <w:rsid w:val="00A038EC"/>
    <w:rsid w:val="00A0730B"/>
    <w:rsid w:val="00A15183"/>
    <w:rsid w:val="00A223E9"/>
    <w:rsid w:val="00A22412"/>
    <w:rsid w:val="00A26003"/>
    <w:rsid w:val="00A26F9A"/>
    <w:rsid w:val="00A335CE"/>
    <w:rsid w:val="00A349DB"/>
    <w:rsid w:val="00A35587"/>
    <w:rsid w:val="00A4037A"/>
    <w:rsid w:val="00A43DB6"/>
    <w:rsid w:val="00A45D29"/>
    <w:rsid w:val="00A475CB"/>
    <w:rsid w:val="00A47D3A"/>
    <w:rsid w:val="00A507F0"/>
    <w:rsid w:val="00A51411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229"/>
    <w:rsid w:val="00A92C5B"/>
    <w:rsid w:val="00A96CCB"/>
    <w:rsid w:val="00A97BA6"/>
    <w:rsid w:val="00AA1326"/>
    <w:rsid w:val="00AA3E2A"/>
    <w:rsid w:val="00AA5D12"/>
    <w:rsid w:val="00AA7BD4"/>
    <w:rsid w:val="00AB2681"/>
    <w:rsid w:val="00AB6C7F"/>
    <w:rsid w:val="00AC25A7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195E"/>
    <w:rsid w:val="00B265A6"/>
    <w:rsid w:val="00B27263"/>
    <w:rsid w:val="00B3104C"/>
    <w:rsid w:val="00B35788"/>
    <w:rsid w:val="00B37AE6"/>
    <w:rsid w:val="00B40405"/>
    <w:rsid w:val="00B41226"/>
    <w:rsid w:val="00B4232C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0FB0"/>
    <w:rsid w:val="00B91B64"/>
    <w:rsid w:val="00BA280E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19BA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9FA"/>
    <w:rsid w:val="00D03D66"/>
    <w:rsid w:val="00D04808"/>
    <w:rsid w:val="00D054BD"/>
    <w:rsid w:val="00D056A9"/>
    <w:rsid w:val="00D0622B"/>
    <w:rsid w:val="00D1035C"/>
    <w:rsid w:val="00D10D2A"/>
    <w:rsid w:val="00D1198A"/>
    <w:rsid w:val="00D2259F"/>
    <w:rsid w:val="00D25B7E"/>
    <w:rsid w:val="00D311F5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A03E4"/>
    <w:rsid w:val="00DA27FA"/>
    <w:rsid w:val="00DA7A94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6D5"/>
    <w:rsid w:val="00DD51DC"/>
    <w:rsid w:val="00DD5572"/>
    <w:rsid w:val="00DD71E7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103C0"/>
    <w:rsid w:val="00E10DBA"/>
    <w:rsid w:val="00E10F30"/>
    <w:rsid w:val="00E1210E"/>
    <w:rsid w:val="00E143F8"/>
    <w:rsid w:val="00E169D7"/>
    <w:rsid w:val="00E262BC"/>
    <w:rsid w:val="00E30AE8"/>
    <w:rsid w:val="00E332E4"/>
    <w:rsid w:val="00E362AC"/>
    <w:rsid w:val="00E407B8"/>
    <w:rsid w:val="00E42AF5"/>
    <w:rsid w:val="00E4481E"/>
    <w:rsid w:val="00E50DD0"/>
    <w:rsid w:val="00E56C0E"/>
    <w:rsid w:val="00E642AA"/>
    <w:rsid w:val="00E720D6"/>
    <w:rsid w:val="00E722B0"/>
    <w:rsid w:val="00E72C5C"/>
    <w:rsid w:val="00E74032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359E"/>
    <w:rsid w:val="00F37D29"/>
    <w:rsid w:val="00F41B23"/>
    <w:rsid w:val="00F43975"/>
    <w:rsid w:val="00F44324"/>
    <w:rsid w:val="00F447FD"/>
    <w:rsid w:val="00F4675F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2896</Words>
  <Characters>17377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20233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2</cp:revision>
  <cp:lastPrinted>2023-03-23T06:52:00Z</cp:lastPrinted>
  <dcterms:created xsi:type="dcterms:W3CDTF">2023-03-23T06:56:00Z</dcterms:created>
  <dcterms:modified xsi:type="dcterms:W3CDTF">2023-03-23T06:56:00Z</dcterms:modified>
</cp:coreProperties>
</file>