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BA3D0" w14:textId="77777777" w:rsidR="00455C7D" w:rsidRPr="00A753C8" w:rsidRDefault="00455C7D" w:rsidP="001A6CF7">
      <w:pPr>
        <w:spacing w:after="0"/>
        <w:ind w:left="0" w:firstLine="0"/>
        <w:rPr>
          <w:rFonts w:eastAsia="Times New Roman" w:cs="Arial"/>
          <w:sz w:val="22"/>
        </w:rPr>
      </w:pPr>
    </w:p>
    <w:p w14:paraId="2DF796EC" w14:textId="48496B3A" w:rsidR="00455C7D" w:rsidRPr="00E53975" w:rsidRDefault="0005531A" w:rsidP="006A0B10">
      <w:pPr>
        <w:spacing w:after="0" w:line="240" w:lineRule="auto"/>
        <w:ind w:left="0" w:firstLine="0"/>
        <w:jc w:val="center"/>
        <w:rPr>
          <w:rFonts w:ascii="Lato" w:eastAsia="Times New Roman" w:hAnsi="Lato" w:cs="Arial"/>
          <w:szCs w:val="24"/>
        </w:rPr>
      </w:pPr>
      <w:r w:rsidRPr="00E53975">
        <w:rPr>
          <w:rFonts w:ascii="Lato" w:eastAsia="Times New Roman" w:hAnsi="Lato" w:cs="Arial"/>
          <w:szCs w:val="24"/>
        </w:rPr>
        <w:t xml:space="preserve">UMOWA NR </w:t>
      </w:r>
      <w:r w:rsidR="004D444A" w:rsidRPr="00E53975">
        <w:rPr>
          <w:rFonts w:ascii="Lato" w:eastAsia="Times New Roman" w:hAnsi="Lato" w:cs="Arial"/>
          <w:szCs w:val="24"/>
        </w:rPr>
        <w:t>PT.2372</w:t>
      </w:r>
      <w:r w:rsidR="00E53975">
        <w:rPr>
          <w:rFonts w:ascii="Lato" w:eastAsia="Times New Roman" w:hAnsi="Lato" w:cs="Arial"/>
          <w:szCs w:val="24"/>
        </w:rPr>
        <w:t>……</w:t>
      </w:r>
      <w:r w:rsidR="004D444A" w:rsidRPr="00E53975">
        <w:rPr>
          <w:rFonts w:ascii="Lato" w:eastAsia="Times New Roman" w:hAnsi="Lato" w:cs="Arial"/>
          <w:szCs w:val="24"/>
        </w:rPr>
        <w:t>.202</w:t>
      </w:r>
      <w:r w:rsidR="00E53975">
        <w:rPr>
          <w:rFonts w:ascii="Lato" w:eastAsia="Times New Roman" w:hAnsi="Lato" w:cs="Arial"/>
          <w:szCs w:val="24"/>
        </w:rPr>
        <w:t>5</w:t>
      </w:r>
    </w:p>
    <w:p w14:paraId="0E65950F" w14:textId="1FA442CC" w:rsidR="00455C7D" w:rsidRPr="00E53975" w:rsidRDefault="0005531A" w:rsidP="00E53975">
      <w:pPr>
        <w:spacing w:before="280" w:after="0" w:line="240" w:lineRule="auto"/>
        <w:ind w:left="0" w:firstLine="0"/>
        <w:rPr>
          <w:rFonts w:ascii="Lato" w:hAnsi="Lato" w:cs="Arial"/>
          <w:szCs w:val="24"/>
        </w:rPr>
      </w:pPr>
      <w:r w:rsidRPr="00E53975">
        <w:rPr>
          <w:rFonts w:ascii="Lato" w:eastAsia="Times New Roman" w:hAnsi="Lato" w:cs="Arial"/>
          <w:szCs w:val="24"/>
          <w:lang w:eastAsia="ar-SA"/>
        </w:rPr>
        <w:t>zawarta w Szczecinie, dnia</w:t>
      </w:r>
      <w:r w:rsidR="00E53975">
        <w:rPr>
          <w:rFonts w:ascii="Lato" w:eastAsia="Times New Roman" w:hAnsi="Lato" w:cs="Arial"/>
          <w:szCs w:val="24"/>
          <w:lang w:eastAsia="ar-SA"/>
        </w:rPr>
        <w:t xml:space="preserve"> ……………..</w:t>
      </w:r>
      <w:r w:rsidR="004D444A" w:rsidRPr="00E53975">
        <w:rPr>
          <w:rFonts w:ascii="Lato" w:eastAsia="Times New Roman" w:hAnsi="Lato" w:cs="Arial"/>
          <w:szCs w:val="24"/>
          <w:lang w:eastAsia="ar-SA"/>
        </w:rPr>
        <w:t xml:space="preserve"> </w:t>
      </w:r>
      <w:r w:rsidRPr="00E53975">
        <w:rPr>
          <w:rFonts w:ascii="Lato" w:eastAsia="Times New Roman" w:hAnsi="Lato" w:cs="Arial"/>
          <w:szCs w:val="24"/>
          <w:lang w:eastAsia="ar-SA"/>
        </w:rPr>
        <w:t>202</w:t>
      </w:r>
      <w:r w:rsidR="00E53975">
        <w:rPr>
          <w:rFonts w:ascii="Lato" w:eastAsia="Times New Roman" w:hAnsi="Lato" w:cs="Arial"/>
          <w:szCs w:val="24"/>
          <w:lang w:eastAsia="ar-SA"/>
        </w:rPr>
        <w:t>5</w:t>
      </w:r>
      <w:r w:rsidRPr="00E53975">
        <w:rPr>
          <w:rFonts w:ascii="Lato" w:eastAsia="Times New Roman" w:hAnsi="Lato" w:cs="Arial"/>
          <w:szCs w:val="24"/>
          <w:lang w:eastAsia="ar-SA"/>
        </w:rPr>
        <w:t xml:space="preserve">  roku pomiędzy:</w:t>
      </w:r>
    </w:p>
    <w:p w14:paraId="6A141233" w14:textId="77777777" w:rsidR="00817B9F" w:rsidRPr="00E53975" w:rsidRDefault="0005531A" w:rsidP="00E53975">
      <w:pPr>
        <w:spacing w:after="0" w:line="240" w:lineRule="auto"/>
        <w:ind w:left="0" w:firstLine="0"/>
        <w:rPr>
          <w:rFonts w:ascii="Lato" w:eastAsia="Times New Roman" w:hAnsi="Lato" w:cs="Arial"/>
          <w:szCs w:val="24"/>
          <w:lang w:eastAsia="ar-SA"/>
        </w:rPr>
      </w:pPr>
      <w:r w:rsidRPr="00E53975">
        <w:rPr>
          <w:rFonts w:ascii="Lato" w:eastAsia="Times New Roman" w:hAnsi="Lato" w:cs="Arial"/>
          <w:szCs w:val="24"/>
          <w:lang w:eastAsia="ar-SA"/>
        </w:rPr>
        <w:t>Skarbem Państwa - Komendą Miejską Państwowej Straży Pożarnej w Szczecinie,</w:t>
      </w:r>
    </w:p>
    <w:p w14:paraId="1F0B1FBF" w14:textId="62953F40" w:rsidR="00455C7D" w:rsidRPr="00E53975" w:rsidRDefault="0005531A" w:rsidP="00E53975">
      <w:pPr>
        <w:spacing w:after="0" w:line="240" w:lineRule="auto"/>
        <w:ind w:left="0" w:firstLine="0"/>
        <w:rPr>
          <w:rFonts w:ascii="Lato" w:eastAsia="Times New Roman" w:hAnsi="Lato" w:cs="Arial"/>
          <w:szCs w:val="24"/>
          <w:lang w:eastAsia="ar-SA"/>
        </w:rPr>
      </w:pPr>
      <w:r w:rsidRPr="00E53975">
        <w:rPr>
          <w:rFonts w:ascii="Lato" w:eastAsia="Times New Roman" w:hAnsi="Lato" w:cs="Arial"/>
          <w:szCs w:val="24"/>
          <w:lang w:eastAsia="ar-SA"/>
        </w:rPr>
        <w:t>ul. Grodzka 1/5; 70-560 Szczecin,  NIP 851</w:t>
      </w:r>
      <w:r w:rsidR="003E7D6B">
        <w:rPr>
          <w:rFonts w:ascii="Lato" w:eastAsia="Times New Roman" w:hAnsi="Lato" w:cs="Arial"/>
          <w:szCs w:val="24"/>
          <w:lang w:eastAsia="ar-SA"/>
        </w:rPr>
        <w:t xml:space="preserve"> </w:t>
      </w:r>
      <w:r w:rsidRPr="00E53975">
        <w:rPr>
          <w:rFonts w:ascii="Lato" w:eastAsia="Times New Roman" w:hAnsi="Lato" w:cs="Arial"/>
          <w:szCs w:val="24"/>
          <w:lang w:eastAsia="ar-SA"/>
        </w:rPr>
        <w:t>25</w:t>
      </w:r>
      <w:r w:rsidR="003E7D6B">
        <w:rPr>
          <w:rFonts w:ascii="Lato" w:eastAsia="Times New Roman" w:hAnsi="Lato" w:cs="Arial"/>
          <w:szCs w:val="24"/>
          <w:lang w:eastAsia="ar-SA"/>
        </w:rPr>
        <w:t xml:space="preserve"> </w:t>
      </w:r>
      <w:r w:rsidRPr="00E53975">
        <w:rPr>
          <w:rFonts w:ascii="Lato" w:eastAsia="Times New Roman" w:hAnsi="Lato" w:cs="Arial"/>
          <w:szCs w:val="24"/>
          <w:lang w:eastAsia="ar-SA"/>
        </w:rPr>
        <w:t xml:space="preserve">47 415, REGON 811700089 reprezentowaną przez: </w:t>
      </w:r>
    </w:p>
    <w:p w14:paraId="08CDA779" w14:textId="1FF9EDF9" w:rsidR="00455C7D" w:rsidRPr="00E53975" w:rsidRDefault="0005531A" w:rsidP="00E53975">
      <w:pPr>
        <w:pStyle w:val="Akapitzlist"/>
        <w:spacing w:after="0" w:line="240" w:lineRule="auto"/>
        <w:ind w:left="0"/>
        <w:rPr>
          <w:rFonts w:ascii="Lato" w:eastAsia="Times New Roman" w:hAnsi="Lato" w:cs="Arial"/>
          <w:szCs w:val="24"/>
          <w:lang w:eastAsia="ar-SA"/>
        </w:rPr>
      </w:pPr>
      <w:r w:rsidRPr="00E53975">
        <w:rPr>
          <w:rFonts w:ascii="Lato" w:eastAsia="Times New Roman" w:hAnsi="Lato" w:cs="Arial"/>
          <w:szCs w:val="24"/>
          <w:lang w:eastAsia="ar-SA"/>
        </w:rPr>
        <w:t xml:space="preserve">- bryg. </w:t>
      </w:r>
      <w:r w:rsidR="00833B22" w:rsidRPr="00E53975">
        <w:rPr>
          <w:rFonts w:ascii="Lato" w:eastAsia="Times New Roman" w:hAnsi="Lato" w:cs="Arial"/>
          <w:szCs w:val="24"/>
          <w:lang w:eastAsia="ar-SA"/>
        </w:rPr>
        <w:t xml:space="preserve">Jacka </w:t>
      </w:r>
      <w:proofErr w:type="spellStart"/>
      <w:r w:rsidR="00833B22" w:rsidRPr="00E53975">
        <w:rPr>
          <w:rFonts w:ascii="Lato" w:eastAsia="Times New Roman" w:hAnsi="Lato" w:cs="Arial"/>
          <w:szCs w:val="24"/>
          <w:lang w:eastAsia="ar-SA"/>
        </w:rPr>
        <w:t>Cyburta</w:t>
      </w:r>
      <w:proofErr w:type="spellEnd"/>
      <w:r w:rsidRPr="00E53975">
        <w:rPr>
          <w:rFonts w:ascii="Lato" w:eastAsia="Times New Roman" w:hAnsi="Lato" w:cs="Arial"/>
          <w:szCs w:val="24"/>
          <w:lang w:eastAsia="ar-SA"/>
        </w:rPr>
        <w:t xml:space="preserve"> - Komendanta Miejskiego PSP</w:t>
      </w:r>
    </w:p>
    <w:p w14:paraId="626994B3" w14:textId="77777777" w:rsidR="00455C7D" w:rsidRPr="00E53975" w:rsidRDefault="0005531A" w:rsidP="00E53975">
      <w:pPr>
        <w:pStyle w:val="Akapitzlist"/>
        <w:spacing w:after="0" w:line="240" w:lineRule="auto"/>
        <w:ind w:left="0"/>
        <w:rPr>
          <w:rFonts w:ascii="Lato" w:hAnsi="Lato" w:cs="Arial"/>
          <w:szCs w:val="24"/>
        </w:rPr>
      </w:pPr>
      <w:r w:rsidRPr="00E53975">
        <w:rPr>
          <w:rFonts w:ascii="Lato" w:eastAsia="Times New Roman" w:hAnsi="Lato" w:cs="Arial"/>
          <w:szCs w:val="24"/>
          <w:lang w:eastAsia="ar-SA"/>
        </w:rPr>
        <w:t xml:space="preserve">zwanymi w dalszej części </w:t>
      </w:r>
      <w:r w:rsidRPr="00E53975">
        <w:rPr>
          <w:rFonts w:ascii="Lato" w:eastAsia="Times New Roman" w:hAnsi="Lato" w:cs="Arial"/>
          <w:b/>
          <w:bCs/>
          <w:i/>
          <w:iCs/>
          <w:szCs w:val="24"/>
          <w:lang w:eastAsia="ar-SA"/>
        </w:rPr>
        <w:t>Zamawiającym</w:t>
      </w:r>
      <w:r w:rsidRPr="00E53975">
        <w:rPr>
          <w:rFonts w:ascii="Lato" w:eastAsia="Times New Roman" w:hAnsi="Lato" w:cs="Arial"/>
          <w:szCs w:val="24"/>
          <w:lang w:eastAsia="ar-SA"/>
        </w:rPr>
        <w:t>,</w:t>
      </w:r>
    </w:p>
    <w:p w14:paraId="077A7092" w14:textId="77777777" w:rsidR="00455C7D" w:rsidRPr="00E53975" w:rsidRDefault="0005531A" w:rsidP="00E53975">
      <w:pPr>
        <w:spacing w:after="0" w:line="240" w:lineRule="auto"/>
        <w:ind w:left="0" w:firstLine="0"/>
        <w:rPr>
          <w:rFonts w:ascii="Lato" w:eastAsia="Times New Roman" w:hAnsi="Lato" w:cs="Arial"/>
          <w:szCs w:val="24"/>
          <w:lang w:eastAsia="ar-SA"/>
        </w:rPr>
      </w:pPr>
      <w:r w:rsidRPr="00E53975">
        <w:rPr>
          <w:rFonts w:ascii="Lato" w:eastAsia="Times New Roman" w:hAnsi="Lato" w:cs="Arial"/>
          <w:szCs w:val="24"/>
          <w:lang w:eastAsia="ar-SA"/>
        </w:rPr>
        <w:t>a</w:t>
      </w:r>
    </w:p>
    <w:p w14:paraId="083F4F8F" w14:textId="0615480D" w:rsidR="004D444A" w:rsidRPr="00E53975" w:rsidRDefault="00E53975" w:rsidP="00E53975">
      <w:pPr>
        <w:spacing w:after="0" w:line="240" w:lineRule="auto"/>
        <w:ind w:left="0" w:firstLine="0"/>
        <w:jc w:val="left"/>
        <w:textAlignment w:val="auto"/>
        <w:rPr>
          <w:rFonts w:ascii="Lato" w:eastAsia="Times New Roman" w:hAnsi="Lato" w:cs="Arial"/>
          <w:szCs w:val="24"/>
          <w:lang w:eastAsia="ar-SA"/>
        </w:rPr>
      </w:pPr>
      <w:r>
        <w:rPr>
          <w:rFonts w:ascii="Lato" w:eastAsia="Times New Roman" w:hAnsi="Lato" w:cs="Arial"/>
          <w:szCs w:val="24"/>
          <w:lang w:eastAsia="ar-SA"/>
        </w:rPr>
        <w:t>………………………………………………………………………………………………………………………………………...</w:t>
      </w:r>
    </w:p>
    <w:p w14:paraId="61164ECA" w14:textId="2E43855E" w:rsidR="004D444A" w:rsidRDefault="004D444A" w:rsidP="00E53975">
      <w:pPr>
        <w:spacing w:after="0" w:line="240" w:lineRule="auto"/>
        <w:ind w:left="0" w:firstLine="0"/>
        <w:rPr>
          <w:rFonts w:ascii="Lato" w:eastAsia="Times New Roman" w:hAnsi="Lato" w:cs="Arial"/>
          <w:szCs w:val="24"/>
          <w:lang w:eastAsia="ar-SA"/>
        </w:rPr>
      </w:pPr>
      <w:r w:rsidRPr="00E53975">
        <w:rPr>
          <w:rFonts w:ascii="Lato" w:eastAsia="Times New Roman" w:hAnsi="Lato" w:cs="Arial"/>
          <w:szCs w:val="24"/>
          <w:lang w:eastAsia="ar-SA"/>
        </w:rPr>
        <w:t>reprezentowaną przez</w:t>
      </w:r>
      <w:r w:rsidR="00E53975">
        <w:rPr>
          <w:rFonts w:ascii="Lato" w:eastAsia="Times New Roman" w:hAnsi="Lato" w:cs="Arial"/>
          <w:szCs w:val="24"/>
          <w:lang w:eastAsia="ar-SA"/>
        </w:rPr>
        <w:t>:</w:t>
      </w:r>
    </w:p>
    <w:p w14:paraId="58AD3279" w14:textId="3FF62847" w:rsidR="00E53975" w:rsidRPr="00E53975" w:rsidRDefault="00E53975" w:rsidP="00E53975">
      <w:pPr>
        <w:spacing w:after="0" w:line="240" w:lineRule="auto"/>
        <w:ind w:left="0" w:firstLine="0"/>
        <w:rPr>
          <w:rFonts w:ascii="Lato" w:eastAsia="Times New Roman" w:hAnsi="Lato" w:cs="Arial"/>
          <w:szCs w:val="24"/>
          <w:lang w:eastAsia="ar-SA"/>
        </w:rPr>
      </w:pPr>
      <w:r>
        <w:rPr>
          <w:rFonts w:ascii="Lato" w:eastAsia="Times New Roman" w:hAnsi="Lato" w:cs="Arial"/>
          <w:szCs w:val="24"/>
          <w:lang w:eastAsia="ar-SA"/>
        </w:rPr>
        <w:t>………………………………………………………………………………………………………………………………………..</w:t>
      </w:r>
    </w:p>
    <w:p w14:paraId="2FD983FC" w14:textId="66F26FD7" w:rsidR="004D444A" w:rsidRPr="00E53975" w:rsidRDefault="004D444A" w:rsidP="00E53975">
      <w:pPr>
        <w:spacing w:after="0" w:line="240" w:lineRule="auto"/>
        <w:ind w:left="0" w:firstLine="0"/>
        <w:rPr>
          <w:rFonts w:ascii="Lato" w:hAnsi="Lato" w:cs="Arial"/>
          <w:szCs w:val="24"/>
        </w:rPr>
      </w:pPr>
      <w:r w:rsidRPr="00E53975">
        <w:rPr>
          <w:rFonts w:ascii="Lato" w:eastAsia="Times New Roman" w:hAnsi="Lato" w:cs="Arial"/>
          <w:szCs w:val="24"/>
          <w:lang w:eastAsia="ar-SA"/>
        </w:rPr>
        <w:t xml:space="preserve">zwanym w dalszej części </w:t>
      </w:r>
      <w:r w:rsidRPr="00E53975">
        <w:rPr>
          <w:rFonts w:ascii="Lato" w:eastAsia="Times New Roman" w:hAnsi="Lato" w:cs="Arial"/>
          <w:b/>
          <w:bCs/>
          <w:i/>
          <w:iCs/>
          <w:szCs w:val="24"/>
          <w:lang w:eastAsia="ar-SA"/>
        </w:rPr>
        <w:t>Wykonawcą</w:t>
      </w:r>
    </w:p>
    <w:p w14:paraId="7E089346" w14:textId="3D0FC6D1" w:rsidR="00455C7D" w:rsidRPr="00E53975" w:rsidRDefault="00455C7D" w:rsidP="00E53975">
      <w:pPr>
        <w:spacing w:after="0" w:line="240" w:lineRule="auto"/>
        <w:ind w:left="0" w:firstLine="0"/>
        <w:rPr>
          <w:rFonts w:ascii="Lato" w:hAnsi="Lato" w:cs="Arial"/>
          <w:szCs w:val="24"/>
        </w:rPr>
      </w:pPr>
    </w:p>
    <w:p w14:paraId="62B22CE0" w14:textId="77777777" w:rsidR="00455C7D" w:rsidRPr="00E53975" w:rsidRDefault="00455C7D">
      <w:pPr>
        <w:spacing w:after="0" w:line="288" w:lineRule="auto"/>
        <w:ind w:left="0" w:right="-6" w:firstLine="0"/>
        <w:rPr>
          <w:rFonts w:ascii="Lato" w:hAnsi="Lato" w:cs="Arial"/>
          <w:b/>
          <w:color w:val="auto"/>
          <w:szCs w:val="24"/>
        </w:rPr>
      </w:pPr>
    </w:p>
    <w:p w14:paraId="68706B09" w14:textId="77777777" w:rsidR="00455C7D" w:rsidRPr="00E53975" w:rsidRDefault="0005531A">
      <w:pPr>
        <w:spacing w:after="0" w:line="288" w:lineRule="auto"/>
        <w:ind w:left="10" w:right="-6"/>
        <w:jc w:val="center"/>
        <w:rPr>
          <w:rFonts w:ascii="Lato" w:hAnsi="Lato" w:cs="Arial"/>
          <w:szCs w:val="24"/>
        </w:rPr>
      </w:pPr>
      <w:bookmarkStart w:id="0" w:name="_Hlk80167476"/>
      <w:bookmarkStart w:id="1" w:name="_Hlk80169285"/>
      <w:r w:rsidRPr="00E53975">
        <w:rPr>
          <w:rFonts w:ascii="Lato" w:hAnsi="Lato" w:cs="Arial"/>
          <w:b/>
          <w:color w:val="auto"/>
          <w:szCs w:val="24"/>
        </w:rPr>
        <w:t>§ 1</w:t>
      </w:r>
      <w:bookmarkEnd w:id="0"/>
      <w:r w:rsidRPr="00E53975">
        <w:rPr>
          <w:rFonts w:ascii="Lato" w:hAnsi="Lato" w:cs="Arial"/>
          <w:b/>
          <w:color w:val="auto"/>
          <w:szCs w:val="24"/>
        </w:rPr>
        <w:t>.</w:t>
      </w:r>
      <w:bookmarkEnd w:id="1"/>
      <w:r w:rsidRPr="00E53975">
        <w:rPr>
          <w:rFonts w:ascii="Lato" w:hAnsi="Lato" w:cs="Arial"/>
          <w:b/>
          <w:color w:val="auto"/>
          <w:szCs w:val="24"/>
        </w:rPr>
        <w:t xml:space="preserve"> </w:t>
      </w:r>
    </w:p>
    <w:p w14:paraId="3BC7140F" w14:textId="77777777" w:rsidR="00455C7D" w:rsidRPr="00E53975" w:rsidRDefault="0005531A">
      <w:pPr>
        <w:spacing w:after="0" w:line="288" w:lineRule="auto"/>
        <w:ind w:left="10" w:right="-6"/>
        <w:jc w:val="center"/>
        <w:rPr>
          <w:rFonts w:ascii="Lato" w:hAnsi="Lato" w:cs="Arial"/>
          <w:szCs w:val="24"/>
        </w:rPr>
      </w:pPr>
      <w:r w:rsidRPr="00E53975">
        <w:rPr>
          <w:rFonts w:ascii="Lato" w:hAnsi="Lato" w:cs="Arial"/>
          <w:b/>
          <w:color w:val="auto"/>
          <w:szCs w:val="24"/>
        </w:rPr>
        <w:t>Przedmiot Umowy</w:t>
      </w:r>
    </w:p>
    <w:p w14:paraId="62849746" w14:textId="47EA2FD2" w:rsidR="004D444A" w:rsidRPr="003E7D6B" w:rsidRDefault="0005531A" w:rsidP="003E7D6B">
      <w:pPr>
        <w:autoSpaceDE w:val="0"/>
        <w:adjustRightInd w:val="0"/>
        <w:spacing w:line="240" w:lineRule="auto"/>
        <w:ind w:left="0" w:firstLine="0"/>
        <w:rPr>
          <w:rFonts w:ascii="Lato" w:eastAsia="Times New Roman" w:hAnsi="Lato" w:cs="Arial"/>
          <w:bCs/>
          <w:color w:val="auto"/>
          <w:szCs w:val="24"/>
        </w:rPr>
      </w:pPr>
      <w:r w:rsidRPr="003E7D6B">
        <w:rPr>
          <w:rFonts w:ascii="Lato" w:hAnsi="Lato" w:cs="Arial"/>
          <w:color w:val="auto"/>
          <w:szCs w:val="24"/>
        </w:rPr>
        <w:t>Przedmiotem umowy</w:t>
      </w:r>
      <w:r w:rsidR="00622340" w:rsidRPr="003E7D6B">
        <w:rPr>
          <w:rFonts w:ascii="Lato" w:eastAsia="Times New Roman" w:hAnsi="Lato" w:cs="Arial"/>
          <w:bCs/>
          <w:color w:val="auto"/>
          <w:szCs w:val="24"/>
        </w:rPr>
        <w:t xml:space="preserve"> są roboty </w:t>
      </w:r>
      <w:r w:rsidR="007325DA" w:rsidRPr="003E7D6B">
        <w:rPr>
          <w:rFonts w:ascii="Lato" w:eastAsia="Times New Roman" w:hAnsi="Lato" w:cs="Arial"/>
          <w:bCs/>
          <w:color w:val="auto"/>
          <w:szCs w:val="24"/>
        </w:rPr>
        <w:t>remontowo-</w:t>
      </w:r>
      <w:r w:rsidR="00622340" w:rsidRPr="003E7D6B">
        <w:rPr>
          <w:rFonts w:ascii="Lato" w:eastAsia="Times New Roman" w:hAnsi="Lato" w:cs="Arial"/>
          <w:bCs/>
          <w:color w:val="auto"/>
          <w:szCs w:val="24"/>
        </w:rPr>
        <w:t>budowlan</w:t>
      </w:r>
      <w:r w:rsidR="007325DA" w:rsidRPr="003E7D6B">
        <w:rPr>
          <w:rFonts w:ascii="Lato" w:eastAsia="Times New Roman" w:hAnsi="Lato" w:cs="Arial"/>
          <w:bCs/>
          <w:color w:val="auto"/>
          <w:szCs w:val="24"/>
        </w:rPr>
        <w:t>e</w:t>
      </w:r>
      <w:r w:rsidR="00622340" w:rsidRPr="003E7D6B">
        <w:rPr>
          <w:rFonts w:ascii="Lato" w:eastAsia="Times New Roman" w:hAnsi="Lato" w:cs="Arial"/>
          <w:bCs/>
          <w:color w:val="auto"/>
          <w:szCs w:val="24"/>
        </w:rPr>
        <w:t xml:space="preserve"> polegające na wykonaniu r</w:t>
      </w:r>
      <w:r w:rsidR="007325DA" w:rsidRPr="003E7D6B">
        <w:rPr>
          <w:rFonts w:ascii="Lato" w:eastAsia="Times New Roman" w:hAnsi="Lato" w:cs="Arial"/>
          <w:bCs/>
          <w:color w:val="auto"/>
          <w:szCs w:val="24"/>
        </w:rPr>
        <w:t>emontu</w:t>
      </w:r>
      <w:r w:rsidR="00DD711C">
        <w:rPr>
          <w:rFonts w:ascii="Lato" w:eastAsia="Times New Roman" w:hAnsi="Lato" w:cs="Arial"/>
          <w:bCs/>
          <w:color w:val="auto"/>
          <w:szCs w:val="24"/>
        </w:rPr>
        <w:t xml:space="preserve"> pomieszczeń garażowych i agregatu</w:t>
      </w:r>
      <w:r w:rsidR="00285521">
        <w:rPr>
          <w:rFonts w:ascii="Lato" w:eastAsia="Times New Roman" w:hAnsi="Lato" w:cs="Arial"/>
          <w:bCs/>
          <w:color w:val="auto"/>
          <w:szCs w:val="24"/>
        </w:rPr>
        <w:t>/</w:t>
      </w:r>
      <w:r w:rsidR="00DD711C">
        <w:rPr>
          <w:rFonts w:ascii="Lato" w:eastAsia="Times New Roman" w:hAnsi="Lato" w:cs="Arial"/>
          <w:bCs/>
          <w:color w:val="auto"/>
          <w:szCs w:val="24"/>
        </w:rPr>
        <w:t>remoncie</w:t>
      </w:r>
      <w:r w:rsidR="003E7D6B" w:rsidRPr="003E7D6B">
        <w:rPr>
          <w:rFonts w:ascii="Lato" w:eastAsia="Times New Roman" w:hAnsi="Lato" w:cs="Arial"/>
          <w:bCs/>
          <w:color w:val="auto"/>
          <w:szCs w:val="24"/>
        </w:rPr>
        <w:t xml:space="preserve"> instalacji elektrycznej w pomieszczeniach garażowych w budynku głównym (administracyjno-garażowym)</w:t>
      </w:r>
      <w:r w:rsidR="00285521">
        <w:rPr>
          <w:rFonts w:ascii="Lato" w:eastAsia="Times New Roman" w:hAnsi="Lato" w:cs="Arial"/>
          <w:bCs/>
          <w:color w:val="auto"/>
          <w:szCs w:val="24"/>
        </w:rPr>
        <w:t xml:space="preserve"> -</w:t>
      </w:r>
      <w:r w:rsidR="004247FD" w:rsidRPr="003E7D6B">
        <w:rPr>
          <w:rFonts w:ascii="Lato" w:eastAsia="Times New Roman" w:hAnsi="Lato" w:cs="Arial"/>
          <w:bCs/>
          <w:color w:val="auto"/>
          <w:szCs w:val="24"/>
        </w:rPr>
        <w:t xml:space="preserve"> </w:t>
      </w:r>
      <w:r w:rsidR="00622340" w:rsidRPr="003E7D6B">
        <w:rPr>
          <w:rFonts w:ascii="Lato" w:eastAsia="Times New Roman" w:hAnsi="Lato" w:cs="Arial"/>
          <w:bCs/>
          <w:color w:val="auto"/>
          <w:szCs w:val="24"/>
        </w:rPr>
        <w:t>zlokalizowany</w:t>
      </w:r>
      <w:r w:rsidR="00E53975" w:rsidRPr="003E7D6B">
        <w:rPr>
          <w:rFonts w:ascii="Lato" w:eastAsia="Times New Roman" w:hAnsi="Lato" w:cs="Arial"/>
          <w:bCs/>
          <w:color w:val="auto"/>
          <w:szCs w:val="24"/>
        </w:rPr>
        <w:t>m</w:t>
      </w:r>
      <w:r w:rsidR="00622340" w:rsidRPr="003E7D6B">
        <w:rPr>
          <w:rFonts w:ascii="Lato" w:eastAsia="Times New Roman" w:hAnsi="Lato" w:cs="Arial"/>
          <w:bCs/>
          <w:color w:val="auto"/>
          <w:szCs w:val="24"/>
        </w:rPr>
        <w:t xml:space="preserve"> na terenie JRG</w:t>
      </w:r>
      <w:r w:rsidR="004D444A" w:rsidRPr="003E7D6B">
        <w:rPr>
          <w:rFonts w:ascii="Lato" w:eastAsia="Times New Roman" w:hAnsi="Lato" w:cs="Arial"/>
          <w:bCs/>
          <w:color w:val="auto"/>
          <w:szCs w:val="24"/>
        </w:rPr>
        <w:t xml:space="preserve"> 3</w:t>
      </w:r>
      <w:r w:rsidR="004247FD" w:rsidRPr="003E7D6B">
        <w:rPr>
          <w:rFonts w:ascii="Lato" w:eastAsia="Times New Roman" w:hAnsi="Lato" w:cs="Arial"/>
          <w:bCs/>
          <w:color w:val="auto"/>
          <w:szCs w:val="24"/>
        </w:rPr>
        <w:t xml:space="preserve"> przy ul. Klonowica 4 w Szczecinie, będącym w zasobach </w:t>
      </w:r>
      <w:bookmarkStart w:id="2" w:name="_Hlk179445158"/>
      <w:r w:rsidR="004247FD" w:rsidRPr="003E7D6B">
        <w:rPr>
          <w:rFonts w:ascii="Lato" w:eastAsia="Times New Roman" w:hAnsi="Lato" w:cs="Arial"/>
          <w:color w:val="auto"/>
          <w:szCs w:val="24"/>
        </w:rPr>
        <w:t>Komendy Miejskiej Państwowej Straży Pożarnej w Szczecinie</w:t>
      </w:r>
      <w:bookmarkEnd w:id="2"/>
      <w:r w:rsidR="008D3E65" w:rsidRPr="003E7D6B">
        <w:rPr>
          <w:rFonts w:ascii="Lato" w:eastAsia="Times New Roman" w:hAnsi="Lato" w:cs="Arial"/>
          <w:bCs/>
          <w:color w:val="auto"/>
          <w:szCs w:val="24"/>
        </w:rPr>
        <w:t xml:space="preserve"> zgodnie z Opisem przedmiotu zamówienia.</w:t>
      </w:r>
    </w:p>
    <w:p w14:paraId="2EE9C4CF" w14:textId="77777777" w:rsidR="00455C7D" w:rsidRPr="00E53975" w:rsidRDefault="0005531A" w:rsidP="00817B9F">
      <w:pPr>
        <w:suppressAutoHyphens w:val="0"/>
        <w:autoSpaceDE w:val="0"/>
        <w:adjustRightInd w:val="0"/>
        <w:spacing w:after="0" w:line="276" w:lineRule="auto"/>
        <w:ind w:left="3540" w:firstLine="708"/>
        <w:textAlignment w:val="auto"/>
        <w:rPr>
          <w:rFonts w:ascii="Lato" w:hAnsi="Lato" w:cs="Arial"/>
          <w:b/>
          <w:color w:val="auto"/>
          <w:szCs w:val="24"/>
        </w:rPr>
      </w:pPr>
      <w:bookmarkStart w:id="3" w:name="_Hlk80176976"/>
      <w:r w:rsidRPr="00E53975">
        <w:rPr>
          <w:rFonts w:ascii="Lato" w:hAnsi="Lato" w:cs="Arial"/>
          <w:b/>
          <w:color w:val="auto"/>
          <w:szCs w:val="24"/>
        </w:rPr>
        <w:t>§ 2</w:t>
      </w:r>
    </w:p>
    <w:p w14:paraId="59300015" w14:textId="77777777" w:rsidR="00A14860" w:rsidRPr="00E53975" w:rsidRDefault="00A14860" w:rsidP="00A14860">
      <w:pPr>
        <w:suppressAutoHyphens w:val="0"/>
        <w:autoSpaceDE w:val="0"/>
        <w:adjustRightInd w:val="0"/>
        <w:spacing w:after="0" w:line="276" w:lineRule="auto"/>
        <w:ind w:left="2832" w:firstLine="708"/>
        <w:textAlignment w:val="auto"/>
        <w:rPr>
          <w:rFonts w:ascii="Lato" w:eastAsia="Times New Roman" w:hAnsi="Lato" w:cs="Arial"/>
          <w:bCs/>
          <w:color w:val="auto"/>
          <w:szCs w:val="24"/>
        </w:rPr>
      </w:pPr>
      <w:r w:rsidRPr="00E53975">
        <w:rPr>
          <w:rFonts w:ascii="Lato" w:hAnsi="Lato" w:cs="Arial"/>
          <w:b/>
          <w:color w:val="auto"/>
          <w:szCs w:val="24"/>
        </w:rPr>
        <w:t>Obowiązki Wykonawcy</w:t>
      </w:r>
    </w:p>
    <w:bookmarkEnd w:id="3"/>
    <w:p w14:paraId="217FF907" w14:textId="77777777" w:rsidR="009D5B33" w:rsidRPr="00E53975" w:rsidRDefault="009D5B33" w:rsidP="0005531A">
      <w:pPr>
        <w:numPr>
          <w:ilvl w:val="0"/>
          <w:numId w:val="28"/>
        </w:numPr>
        <w:suppressAutoHyphens w:val="0"/>
        <w:autoSpaceDE w:val="0"/>
        <w:autoSpaceDN/>
        <w:spacing w:after="0" w:line="240" w:lineRule="auto"/>
        <w:textAlignment w:val="auto"/>
        <w:rPr>
          <w:rFonts w:ascii="Lato" w:eastAsia="Calibri" w:hAnsi="Lato" w:cs="Arial"/>
          <w:color w:val="auto"/>
          <w:szCs w:val="24"/>
          <w:lang w:eastAsia="ar-SA"/>
        </w:rPr>
      </w:pPr>
      <w:r w:rsidRPr="00E53975">
        <w:rPr>
          <w:rFonts w:ascii="Lato" w:eastAsia="Calibri" w:hAnsi="Lato" w:cs="Arial"/>
          <w:color w:val="auto"/>
          <w:szCs w:val="24"/>
          <w:lang w:eastAsia="ar-SA"/>
        </w:rPr>
        <w:t xml:space="preserve">Wykonawca oświadcza, że miał możliwość i zapoznał się z miejscem wykonywania prac przed złożeniem oferty, rozpoznał także okoliczności konieczne do organizacji placu budowy w tym w szczególności związane z dostawą energii elektrycznej, wody, składowaniem materiałów i narzędzi, dojazdem do miejsca wykonywania prac oraz parkowaniem pojazdów i nie wnosił w tym zakresie żadnych zastrzeżeń. </w:t>
      </w:r>
    </w:p>
    <w:p w14:paraId="45813B63" w14:textId="04D8D41E" w:rsidR="009D5B33" w:rsidRPr="00E53975" w:rsidRDefault="009D5B33" w:rsidP="0005531A">
      <w:pPr>
        <w:numPr>
          <w:ilvl w:val="0"/>
          <w:numId w:val="28"/>
        </w:numPr>
        <w:suppressAutoHyphens w:val="0"/>
        <w:autoSpaceDE w:val="0"/>
        <w:autoSpaceDN/>
        <w:spacing w:after="0" w:line="240" w:lineRule="auto"/>
        <w:textAlignment w:val="auto"/>
        <w:rPr>
          <w:rFonts w:ascii="Lato" w:eastAsia="Calibri" w:hAnsi="Lato" w:cs="Arial"/>
          <w:color w:val="auto"/>
          <w:szCs w:val="24"/>
          <w:lang w:eastAsia="ar-SA"/>
        </w:rPr>
      </w:pPr>
      <w:r w:rsidRPr="00E53975">
        <w:rPr>
          <w:rFonts w:ascii="Lato" w:eastAsia="Calibri" w:hAnsi="Lato" w:cs="Arial"/>
          <w:color w:val="auto"/>
          <w:szCs w:val="24"/>
          <w:lang w:eastAsia="ar-SA"/>
        </w:rPr>
        <w:t>Wykonawca zobowiązany jest prowadzić prac</w:t>
      </w:r>
      <w:r w:rsidR="003E7D6B">
        <w:rPr>
          <w:rFonts w:ascii="Lato" w:eastAsia="Calibri" w:hAnsi="Lato" w:cs="Arial"/>
          <w:color w:val="auto"/>
          <w:szCs w:val="24"/>
          <w:lang w:eastAsia="ar-SA"/>
        </w:rPr>
        <w:t>e</w:t>
      </w:r>
      <w:r w:rsidRPr="00E53975">
        <w:rPr>
          <w:rFonts w:ascii="Lato" w:eastAsia="Calibri" w:hAnsi="Lato" w:cs="Arial"/>
          <w:color w:val="auto"/>
          <w:szCs w:val="24"/>
          <w:lang w:eastAsia="ar-SA"/>
        </w:rPr>
        <w:t xml:space="preserve"> w taki sposób, aby nie zakłócać pracy </w:t>
      </w:r>
      <w:r w:rsidR="004E7F27" w:rsidRPr="00E53975">
        <w:rPr>
          <w:rFonts w:ascii="Lato" w:eastAsia="Calibri" w:hAnsi="Lato" w:cs="Arial"/>
          <w:color w:val="auto"/>
          <w:szCs w:val="24"/>
          <w:lang w:eastAsia="ar-SA"/>
        </w:rPr>
        <w:t>KM PSP</w:t>
      </w:r>
      <w:r w:rsidRPr="00E53975">
        <w:rPr>
          <w:rFonts w:ascii="Lato" w:eastAsia="Calibri" w:hAnsi="Lato" w:cs="Arial"/>
          <w:color w:val="auto"/>
          <w:szCs w:val="24"/>
          <w:lang w:eastAsia="ar-SA"/>
        </w:rPr>
        <w:t xml:space="preserve"> oraz umożliwić wykonywanie zadań i w tym celu podporządkować się niezwłocznie poleceniom (nawet ustnym) pracowników lub funkcjonariuszy</w:t>
      </w:r>
      <w:r w:rsidR="004E7F27" w:rsidRPr="00E53975">
        <w:rPr>
          <w:rFonts w:ascii="Lato" w:eastAsia="Calibri" w:hAnsi="Lato" w:cs="Arial"/>
          <w:color w:val="auto"/>
          <w:szCs w:val="24"/>
          <w:lang w:eastAsia="ar-SA"/>
        </w:rPr>
        <w:t>.</w:t>
      </w:r>
      <w:r w:rsidRPr="00E53975">
        <w:rPr>
          <w:rFonts w:ascii="Lato" w:eastAsia="Calibri" w:hAnsi="Lato" w:cs="Arial"/>
          <w:color w:val="auto"/>
          <w:szCs w:val="24"/>
          <w:lang w:eastAsia="ar-SA"/>
        </w:rPr>
        <w:t xml:space="preserve"> </w:t>
      </w:r>
    </w:p>
    <w:p w14:paraId="09D02780" w14:textId="53791D66" w:rsidR="009D5B33" w:rsidRPr="00E53975" w:rsidRDefault="009D5B33" w:rsidP="0005531A">
      <w:pPr>
        <w:numPr>
          <w:ilvl w:val="0"/>
          <w:numId w:val="28"/>
        </w:numPr>
        <w:suppressAutoHyphens w:val="0"/>
        <w:autoSpaceDE w:val="0"/>
        <w:autoSpaceDN/>
        <w:spacing w:after="0" w:line="240" w:lineRule="auto"/>
        <w:textAlignment w:val="auto"/>
        <w:rPr>
          <w:rFonts w:ascii="Lato" w:eastAsia="Calibri" w:hAnsi="Lato" w:cs="Arial"/>
          <w:color w:val="auto"/>
          <w:szCs w:val="24"/>
          <w:lang w:eastAsia="ar-SA"/>
        </w:rPr>
      </w:pPr>
      <w:r w:rsidRPr="00E53975">
        <w:rPr>
          <w:rFonts w:ascii="Lato" w:eastAsia="Calibri" w:hAnsi="Lato" w:cs="Arial"/>
          <w:color w:val="auto"/>
          <w:szCs w:val="24"/>
          <w:lang w:eastAsia="ar-SA"/>
        </w:rPr>
        <w:t xml:space="preserve">Wykonawca ponosi odpowiedzialność za szkody oraz za działania i zaniechania własne, a także osób którymi posługuje się przy wykonaniu </w:t>
      </w:r>
      <w:r w:rsidR="00E43807">
        <w:rPr>
          <w:rFonts w:ascii="Lato" w:eastAsia="Calibri" w:hAnsi="Lato" w:cs="Arial"/>
          <w:color w:val="auto"/>
          <w:szCs w:val="24"/>
          <w:lang w:eastAsia="ar-SA"/>
        </w:rPr>
        <w:t xml:space="preserve">przedmiotu </w:t>
      </w:r>
      <w:r w:rsidRPr="00E53975">
        <w:rPr>
          <w:rFonts w:ascii="Lato" w:eastAsia="Calibri" w:hAnsi="Lato" w:cs="Arial"/>
          <w:color w:val="auto"/>
          <w:szCs w:val="24"/>
          <w:lang w:eastAsia="ar-SA"/>
        </w:rPr>
        <w:t>umowy.</w:t>
      </w:r>
    </w:p>
    <w:p w14:paraId="4449DD05" w14:textId="77777777" w:rsidR="00210322" w:rsidRPr="00E53975" w:rsidRDefault="009D5B33" w:rsidP="0005531A">
      <w:pPr>
        <w:numPr>
          <w:ilvl w:val="0"/>
          <w:numId w:val="28"/>
        </w:numPr>
        <w:autoSpaceDN/>
        <w:spacing w:after="0" w:line="240" w:lineRule="auto"/>
        <w:textAlignment w:val="auto"/>
        <w:rPr>
          <w:rFonts w:ascii="Lato" w:eastAsia="Calibri" w:hAnsi="Lato" w:cs="Arial"/>
          <w:color w:val="auto"/>
          <w:szCs w:val="24"/>
          <w:lang w:eastAsia="ar-SA"/>
        </w:rPr>
      </w:pPr>
      <w:r w:rsidRPr="00E53975">
        <w:rPr>
          <w:rFonts w:ascii="Lato" w:eastAsia="Calibri" w:hAnsi="Lato" w:cs="Arial"/>
          <w:color w:val="auto"/>
          <w:szCs w:val="24"/>
          <w:lang w:eastAsia="ar-SA"/>
        </w:rPr>
        <w:t xml:space="preserve">Przedmiot umowy zostanie wykonany z materiałów, </w:t>
      </w:r>
      <w:r w:rsidRPr="00E53975">
        <w:rPr>
          <w:rFonts w:ascii="Lato" w:eastAsia="Times New Roman" w:hAnsi="Lato" w:cs="Arial"/>
          <w:color w:val="auto"/>
          <w:szCs w:val="24"/>
          <w:lang w:eastAsia="ar-SA"/>
        </w:rPr>
        <w:t xml:space="preserve">wyrobów budowlanych, które są dopuszczone do obrotu i powszechnego lub jednostkowego stosowania w budownictwie. </w:t>
      </w:r>
    </w:p>
    <w:p w14:paraId="34FF73EE" w14:textId="77777777" w:rsidR="00210322" w:rsidRPr="00E53975" w:rsidRDefault="009D5B33" w:rsidP="00210322">
      <w:pPr>
        <w:numPr>
          <w:ilvl w:val="0"/>
          <w:numId w:val="28"/>
        </w:numPr>
        <w:autoSpaceDN/>
        <w:spacing w:after="0" w:line="240" w:lineRule="auto"/>
        <w:textAlignment w:val="auto"/>
        <w:rPr>
          <w:rFonts w:ascii="Lato" w:eastAsia="Calibri" w:hAnsi="Lato" w:cs="Arial"/>
          <w:color w:val="auto"/>
          <w:szCs w:val="24"/>
          <w:lang w:eastAsia="ar-SA"/>
        </w:rPr>
      </w:pPr>
      <w:r w:rsidRPr="00E53975">
        <w:rPr>
          <w:rFonts w:ascii="Lato" w:eastAsia="Times New Roman" w:hAnsi="Lato" w:cs="Arial"/>
          <w:color w:val="auto"/>
          <w:szCs w:val="24"/>
          <w:lang w:eastAsia="ar-SA"/>
        </w:rPr>
        <w:t>Na żądanie Zamawiającego wykonawca okaże certyfikaty zgodności użytych na budowie wyrobów z polską normą lub aprobatą techniczną, atesty, deklaracje zgodności itd.</w:t>
      </w:r>
    </w:p>
    <w:p w14:paraId="2A94CDEF" w14:textId="038209F0" w:rsidR="00455C7D" w:rsidRPr="00E53975" w:rsidRDefault="0005531A" w:rsidP="00210322">
      <w:pPr>
        <w:numPr>
          <w:ilvl w:val="0"/>
          <w:numId w:val="28"/>
        </w:numPr>
        <w:autoSpaceDN/>
        <w:spacing w:after="0" w:line="240" w:lineRule="auto"/>
        <w:textAlignment w:val="auto"/>
        <w:rPr>
          <w:rFonts w:ascii="Lato" w:eastAsia="Calibri" w:hAnsi="Lato" w:cs="Arial"/>
          <w:color w:val="auto"/>
          <w:szCs w:val="24"/>
          <w:lang w:eastAsia="ar-SA"/>
        </w:rPr>
      </w:pPr>
      <w:r w:rsidRPr="00E53975">
        <w:rPr>
          <w:rFonts w:ascii="Lato" w:hAnsi="Lato" w:cs="Arial"/>
          <w:szCs w:val="24"/>
        </w:rPr>
        <w:t>Do obowiązków Wykonawcy należy:</w:t>
      </w:r>
    </w:p>
    <w:p w14:paraId="2EC3F7FB" w14:textId="1A6288FE" w:rsidR="00F16FE2" w:rsidRPr="008608EE" w:rsidRDefault="008608EE" w:rsidP="008608EE">
      <w:pPr>
        <w:pStyle w:val="Akapitzlist"/>
        <w:numPr>
          <w:ilvl w:val="0"/>
          <w:numId w:val="3"/>
        </w:numPr>
        <w:autoSpaceDN/>
        <w:spacing w:after="0" w:line="240" w:lineRule="auto"/>
        <w:textAlignment w:val="auto"/>
        <w:rPr>
          <w:rFonts w:ascii="Lato" w:eastAsia="Calibri" w:hAnsi="Lato" w:cs="Arial"/>
          <w:color w:val="auto"/>
          <w:szCs w:val="24"/>
          <w:lang w:eastAsia="ar-SA"/>
        </w:rPr>
      </w:pPr>
      <w:r w:rsidRPr="008608EE">
        <w:rPr>
          <w:rFonts w:ascii="Lato" w:eastAsia="Calibri" w:hAnsi="Lato" w:cs="Arial"/>
          <w:color w:val="auto"/>
          <w:szCs w:val="24"/>
          <w:lang w:eastAsia="ar-SA"/>
        </w:rPr>
        <w:t xml:space="preserve"> wykonani</w:t>
      </w:r>
      <w:r>
        <w:rPr>
          <w:rFonts w:ascii="Lato" w:eastAsia="Calibri" w:hAnsi="Lato" w:cs="Arial"/>
          <w:color w:val="auto"/>
          <w:szCs w:val="24"/>
          <w:lang w:eastAsia="ar-SA"/>
        </w:rPr>
        <w:t>e</w:t>
      </w:r>
      <w:r w:rsidRPr="008608EE">
        <w:rPr>
          <w:rFonts w:ascii="Lato" w:eastAsia="Calibri" w:hAnsi="Lato" w:cs="Arial"/>
          <w:color w:val="auto"/>
          <w:szCs w:val="24"/>
          <w:lang w:eastAsia="ar-SA"/>
        </w:rPr>
        <w:t xml:space="preserve"> prac zgodnie </w:t>
      </w:r>
      <w:r>
        <w:rPr>
          <w:rFonts w:ascii="Lato" w:eastAsia="Calibri" w:hAnsi="Lato" w:cs="Arial"/>
          <w:color w:val="auto"/>
          <w:szCs w:val="24"/>
          <w:lang w:eastAsia="ar-SA"/>
        </w:rPr>
        <w:t xml:space="preserve">z OPZ, </w:t>
      </w:r>
      <w:r w:rsidRPr="008608EE">
        <w:rPr>
          <w:rFonts w:ascii="Lato" w:eastAsia="Calibri" w:hAnsi="Lato" w:cs="Arial"/>
          <w:color w:val="auto"/>
          <w:szCs w:val="24"/>
          <w:lang w:eastAsia="ar-SA"/>
        </w:rPr>
        <w:t xml:space="preserve">ofertą Wykonawcy stanowiącą Załącznik </w:t>
      </w:r>
      <w:r w:rsidRPr="00404D0C">
        <w:rPr>
          <w:rFonts w:ascii="Lato" w:eastAsia="Calibri" w:hAnsi="Lato" w:cs="Arial"/>
          <w:color w:val="auto"/>
          <w:szCs w:val="24"/>
          <w:lang w:eastAsia="ar-SA"/>
        </w:rPr>
        <w:t xml:space="preserve">nr </w:t>
      </w:r>
      <w:r w:rsidR="00285521">
        <w:rPr>
          <w:rFonts w:ascii="Lato" w:eastAsia="Calibri" w:hAnsi="Lato" w:cs="Arial"/>
          <w:color w:val="auto"/>
          <w:szCs w:val="24"/>
          <w:lang w:eastAsia="ar-SA"/>
        </w:rPr>
        <w:t>2a/2b</w:t>
      </w:r>
      <w:r w:rsidRPr="008608EE">
        <w:rPr>
          <w:rFonts w:ascii="Lato" w:eastAsia="Calibri" w:hAnsi="Lato" w:cs="Arial"/>
          <w:color w:val="auto"/>
          <w:szCs w:val="24"/>
          <w:lang w:eastAsia="ar-SA"/>
        </w:rPr>
        <w:t xml:space="preserve"> do Umowy</w:t>
      </w:r>
      <w:r>
        <w:rPr>
          <w:rFonts w:ascii="Lato" w:eastAsia="Calibri" w:hAnsi="Lato" w:cs="Arial"/>
          <w:color w:val="auto"/>
          <w:szCs w:val="24"/>
          <w:lang w:eastAsia="ar-SA"/>
        </w:rPr>
        <w:t xml:space="preserve">, </w:t>
      </w:r>
      <w:r w:rsidRPr="008608EE">
        <w:rPr>
          <w:rFonts w:ascii="Lato" w:eastAsia="Calibri" w:hAnsi="Lato" w:cs="Arial"/>
          <w:color w:val="auto"/>
          <w:szCs w:val="24"/>
          <w:lang w:eastAsia="ar-SA"/>
        </w:rPr>
        <w:t>wymogami ustawy Prawo budowlane, zasadami wiedzy technicznej i obowiązującymi Polskimi Normami;</w:t>
      </w:r>
    </w:p>
    <w:p w14:paraId="708A3BB5" w14:textId="5002A21B" w:rsidR="00F16FE2" w:rsidRPr="00E53975" w:rsidRDefault="008608EE" w:rsidP="00F16FE2">
      <w:pPr>
        <w:pStyle w:val="Default"/>
        <w:numPr>
          <w:ilvl w:val="0"/>
          <w:numId w:val="3"/>
        </w:numPr>
        <w:tabs>
          <w:tab w:val="left" w:pos="851"/>
        </w:tabs>
        <w:ind w:left="851" w:hanging="426"/>
        <w:jc w:val="both"/>
        <w:rPr>
          <w:rFonts w:ascii="Lato" w:hAnsi="Lato" w:cs="Arial"/>
          <w:lang w:eastAsia="ar-SA"/>
        </w:rPr>
      </w:pPr>
      <w:r>
        <w:rPr>
          <w:rFonts w:ascii="Lato" w:hAnsi="Lato" w:cs="Arial"/>
          <w:lang w:eastAsia="ar-SA"/>
        </w:rPr>
        <w:lastRenderedPageBreak/>
        <w:t>u</w:t>
      </w:r>
      <w:r w:rsidR="00F16FE2" w:rsidRPr="00E53975">
        <w:rPr>
          <w:rFonts w:ascii="Lato" w:hAnsi="Lato" w:cs="Arial"/>
          <w:lang w:eastAsia="ar-SA"/>
        </w:rPr>
        <w:t xml:space="preserve">stanowienie przedstawiciela Wykonawcy, który będzie reprezentantem Wykonawcy wobec Zamawiającego, </w:t>
      </w:r>
    </w:p>
    <w:p w14:paraId="560212DD" w14:textId="57B3AED8" w:rsidR="00455C7D" w:rsidRPr="00E53975" w:rsidRDefault="0005531A" w:rsidP="00833B22">
      <w:pPr>
        <w:pStyle w:val="Default"/>
        <w:numPr>
          <w:ilvl w:val="0"/>
          <w:numId w:val="3"/>
        </w:numPr>
        <w:tabs>
          <w:tab w:val="left" w:pos="851"/>
        </w:tabs>
        <w:ind w:left="851" w:hanging="426"/>
        <w:jc w:val="both"/>
        <w:rPr>
          <w:rFonts w:ascii="Lato" w:hAnsi="Lato" w:cs="Arial"/>
          <w:lang w:eastAsia="ar-SA"/>
        </w:rPr>
      </w:pPr>
      <w:bookmarkStart w:id="4" w:name="_Hlk80169587"/>
      <w:r w:rsidRPr="00E53975">
        <w:rPr>
          <w:rFonts w:ascii="Lato" w:hAnsi="Lato" w:cs="Arial"/>
          <w:lang w:eastAsia="ar-SA"/>
        </w:rPr>
        <w:t xml:space="preserve">organizacja własnym staraniem i na własny koszt zaplecza budowy wraz z zabezpieczeniem dostawy mediów niezbędnych dla ich funkcjonowania </w:t>
      </w:r>
      <w:bookmarkEnd w:id="4"/>
    </w:p>
    <w:p w14:paraId="289A7C6E" w14:textId="747DAE4B" w:rsidR="00455C7D" w:rsidRPr="00E53975" w:rsidRDefault="0005531A" w:rsidP="0036351A">
      <w:pPr>
        <w:pStyle w:val="Akapitzlist"/>
        <w:numPr>
          <w:ilvl w:val="0"/>
          <w:numId w:val="3"/>
        </w:numPr>
        <w:tabs>
          <w:tab w:val="left" w:pos="-141"/>
          <w:tab w:val="left" w:pos="851"/>
        </w:tabs>
        <w:autoSpaceDE w:val="0"/>
        <w:spacing w:after="0" w:line="240" w:lineRule="auto"/>
        <w:ind w:left="851" w:hanging="426"/>
        <w:rPr>
          <w:rFonts w:ascii="Lato" w:hAnsi="Lato" w:cs="Arial"/>
          <w:szCs w:val="24"/>
          <w:lang w:eastAsia="ar-SA"/>
        </w:rPr>
      </w:pPr>
      <w:r w:rsidRPr="00E53975">
        <w:rPr>
          <w:rFonts w:ascii="Lato" w:hAnsi="Lato" w:cs="Arial"/>
          <w:szCs w:val="24"/>
          <w:lang w:eastAsia="ar-SA"/>
        </w:rPr>
        <w:t>zapewnienie ochrony mienia znajdującego się na terenie budowy, w szczególności pod względem przeciwpożarowym;</w:t>
      </w:r>
    </w:p>
    <w:p w14:paraId="2EFF2790" w14:textId="05F1116D" w:rsidR="00636785" w:rsidRPr="00E53975" w:rsidRDefault="0005531A" w:rsidP="009E622E">
      <w:pPr>
        <w:pStyle w:val="Akapitzlist"/>
        <w:numPr>
          <w:ilvl w:val="0"/>
          <w:numId w:val="3"/>
        </w:numPr>
        <w:tabs>
          <w:tab w:val="left" w:pos="-141"/>
          <w:tab w:val="left" w:pos="851"/>
        </w:tabs>
        <w:autoSpaceDE w:val="0"/>
        <w:spacing w:after="0" w:line="240" w:lineRule="auto"/>
        <w:ind w:left="851" w:hanging="426"/>
        <w:rPr>
          <w:rFonts w:ascii="Lato" w:hAnsi="Lato" w:cs="Arial"/>
          <w:szCs w:val="24"/>
          <w:lang w:eastAsia="ar-SA"/>
        </w:rPr>
      </w:pPr>
      <w:r w:rsidRPr="00E53975">
        <w:rPr>
          <w:rFonts w:ascii="Lato" w:hAnsi="Lato" w:cs="Arial"/>
          <w:szCs w:val="24"/>
          <w:lang w:eastAsia="ar-SA"/>
        </w:rPr>
        <w:t>oznaczenie terenu budowy oraz odpowiednie oznakowanie i</w:t>
      </w:r>
      <w:r w:rsidR="0036351A" w:rsidRPr="00E53975">
        <w:rPr>
          <w:rFonts w:ascii="Lato" w:hAnsi="Lato" w:cs="Arial"/>
          <w:szCs w:val="24"/>
          <w:lang w:eastAsia="ar-SA"/>
        </w:rPr>
        <w:t> </w:t>
      </w:r>
      <w:r w:rsidRPr="00E53975">
        <w:rPr>
          <w:rFonts w:ascii="Lato" w:hAnsi="Lato" w:cs="Arial"/>
          <w:szCs w:val="24"/>
          <w:lang w:eastAsia="ar-SA"/>
        </w:rPr>
        <w:t>zabezpieczenie miejsc prowadzenia robót, wygrodzenie stref niebezpiecznych - zgodnie z obowiązującymi przepisami;</w:t>
      </w:r>
      <w:r w:rsidR="00636785" w:rsidRPr="00E53975">
        <w:rPr>
          <w:rFonts w:ascii="Lato" w:eastAsia="Times New Roman" w:hAnsi="Lato" w:cs="Arial"/>
          <w:bCs/>
          <w:color w:val="auto"/>
          <w:szCs w:val="24"/>
        </w:rPr>
        <w:t>.</w:t>
      </w:r>
    </w:p>
    <w:p w14:paraId="422EE84F" w14:textId="287A760C" w:rsidR="00455C7D" w:rsidRPr="00E53975" w:rsidRDefault="0005531A" w:rsidP="0036351A">
      <w:pPr>
        <w:pStyle w:val="Akapitzlist"/>
        <w:numPr>
          <w:ilvl w:val="0"/>
          <w:numId w:val="3"/>
        </w:numPr>
        <w:tabs>
          <w:tab w:val="left" w:pos="-141"/>
          <w:tab w:val="left" w:pos="851"/>
        </w:tabs>
        <w:autoSpaceDE w:val="0"/>
        <w:spacing w:after="0" w:line="240" w:lineRule="auto"/>
        <w:ind w:left="851" w:hanging="426"/>
        <w:rPr>
          <w:rFonts w:ascii="Lato" w:hAnsi="Lato" w:cs="Arial"/>
          <w:szCs w:val="24"/>
          <w:lang w:eastAsia="ar-SA"/>
        </w:rPr>
      </w:pPr>
      <w:r w:rsidRPr="00E53975">
        <w:rPr>
          <w:rFonts w:ascii="Lato" w:hAnsi="Lato" w:cs="Arial"/>
          <w:szCs w:val="24"/>
          <w:lang w:eastAsia="ar-SA"/>
        </w:rPr>
        <w:t>uzyskanie zatwierdzenia materiałów budowlanych - udzielanego przez przedstawiciela Zamawiającego - oraz przekazywanie mu na bieżąco: certyfikatów na znak bezpieczeństwa, deklaracji zgodności wyrobów z polską lub europejską normą, aprobat technicznych– dla tych materiałów;</w:t>
      </w:r>
    </w:p>
    <w:p w14:paraId="1C92F6D1" w14:textId="77777777" w:rsidR="00455C7D" w:rsidRPr="00E53975" w:rsidRDefault="0005531A" w:rsidP="0036351A">
      <w:pPr>
        <w:pStyle w:val="Akapitzlist"/>
        <w:numPr>
          <w:ilvl w:val="0"/>
          <w:numId w:val="3"/>
        </w:numPr>
        <w:tabs>
          <w:tab w:val="left" w:pos="-141"/>
          <w:tab w:val="left" w:pos="851"/>
        </w:tabs>
        <w:autoSpaceDE w:val="0"/>
        <w:spacing w:after="0" w:line="240" w:lineRule="auto"/>
        <w:ind w:left="851" w:hanging="426"/>
        <w:rPr>
          <w:rFonts w:ascii="Lato" w:hAnsi="Lato" w:cs="Arial"/>
          <w:szCs w:val="24"/>
          <w:lang w:eastAsia="ar-SA"/>
        </w:rPr>
      </w:pPr>
      <w:r w:rsidRPr="00E53975">
        <w:rPr>
          <w:rFonts w:ascii="Lato" w:hAnsi="Lato" w:cs="Arial"/>
          <w:szCs w:val="24"/>
          <w:lang w:eastAsia="ar-SA"/>
        </w:rPr>
        <w:t>zgłoszenie do sprawdzenia przedstawicielowi Zamawiającego robót ulegających zakryciu lub zanikających i umożliwienie ich odbioru przez Zamawiającego w ciągu dwóch dni roboczych od dnia dokonania zgłoszenia;</w:t>
      </w:r>
    </w:p>
    <w:p w14:paraId="4D137AC7" w14:textId="77777777" w:rsidR="00455C7D" w:rsidRPr="00E53975" w:rsidRDefault="0005531A" w:rsidP="0036351A">
      <w:pPr>
        <w:pStyle w:val="Akapitzlist"/>
        <w:numPr>
          <w:ilvl w:val="0"/>
          <w:numId w:val="3"/>
        </w:numPr>
        <w:tabs>
          <w:tab w:val="left" w:pos="851"/>
        </w:tabs>
        <w:autoSpaceDE w:val="0"/>
        <w:spacing w:after="0" w:line="240" w:lineRule="auto"/>
        <w:ind w:left="851" w:hanging="426"/>
        <w:rPr>
          <w:rFonts w:ascii="Lato" w:hAnsi="Lato" w:cs="Arial"/>
          <w:szCs w:val="24"/>
          <w:lang w:eastAsia="ar-SA"/>
        </w:rPr>
      </w:pPr>
      <w:r w:rsidRPr="00E53975">
        <w:rPr>
          <w:rFonts w:ascii="Lato" w:hAnsi="Lato" w:cs="Arial"/>
          <w:szCs w:val="24"/>
          <w:lang w:eastAsia="ar-SA"/>
        </w:rPr>
        <w:t>wykonanie na własny koszt odkrywki elementów robót budzących wątpliwość w celu sprawdzenia jakości ich wykonania, jeżeli wykonanie tych robót nie zostało zgłoszone do sprawdzenia przed ich zakryciem;</w:t>
      </w:r>
    </w:p>
    <w:p w14:paraId="7F5A0FBD" w14:textId="77777777" w:rsidR="00455C7D" w:rsidRPr="00E53975" w:rsidRDefault="0005531A" w:rsidP="003E7D6B">
      <w:pPr>
        <w:pStyle w:val="Akapitzlist"/>
        <w:numPr>
          <w:ilvl w:val="0"/>
          <w:numId w:val="3"/>
        </w:numPr>
        <w:tabs>
          <w:tab w:val="left" w:pos="-141"/>
          <w:tab w:val="left" w:pos="851"/>
        </w:tabs>
        <w:autoSpaceDE w:val="0"/>
        <w:spacing w:after="0" w:line="240" w:lineRule="auto"/>
        <w:ind w:left="851" w:hanging="425"/>
        <w:rPr>
          <w:rFonts w:ascii="Lato" w:hAnsi="Lato" w:cs="Arial"/>
          <w:szCs w:val="24"/>
          <w:lang w:eastAsia="ar-SA"/>
        </w:rPr>
      </w:pPr>
      <w:r w:rsidRPr="00E53975">
        <w:rPr>
          <w:rFonts w:ascii="Lato" w:hAnsi="Lato" w:cs="Arial"/>
          <w:szCs w:val="24"/>
          <w:lang w:eastAsia="ar-SA"/>
        </w:rPr>
        <w:t>usunięcie poza teren budowy wszelkich urządzeń tymczasowych, zaplecza itp., po zakończeniu robót;</w:t>
      </w:r>
    </w:p>
    <w:p w14:paraId="3D1AB1A2" w14:textId="111D66A1" w:rsidR="00455C7D" w:rsidRPr="00E53975" w:rsidRDefault="0005531A" w:rsidP="003E7D6B">
      <w:pPr>
        <w:numPr>
          <w:ilvl w:val="0"/>
          <w:numId w:val="3"/>
        </w:numPr>
        <w:tabs>
          <w:tab w:val="left" w:pos="851"/>
        </w:tabs>
        <w:spacing w:after="0" w:line="240" w:lineRule="auto"/>
        <w:ind w:left="851" w:right="46" w:hanging="426"/>
        <w:rPr>
          <w:rFonts w:ascii="Lato" w:hAnsi="Lato" w:cs="Arial"/>
          <w:szCs w:val="24"/>
        </w:rPr>
      </w:pPr>
      <w:bookmarkStart w:id="5" w:name="_Hlk179284351"/>
      <w:r w:rsidRPr="00E53975">
        <w:rPr>
          <w:rFonts w:ascii="Lato" w:hAnsi="Lato" w:cs="Arial"/>
          <w:color w:val="auto"/>
          <w:szCs w:val="24"/>
        </w:rPr>
        <w:t>zapewnienie na własny koszt transportu odpadów do miejsc ich wykorzystania lub utylizacji, łącznie z kosztami utylizacji zgodnie z</w:t>
      </w:r>
      <w:r w:rsidR="0036351A" w:rsidRPr="00E53975">
        <w:rPr>
          <w:rFonts w:ascii="Lato" w:hAnsi="Lato" w:cs="Arial"/>
          <w:color w:val="auto"/>
          <w:szCs w:val="24"/>
        </w:rPr>
        <w:t> </w:t>
      </w:r>
      <w:r w:rsidRPr="00E53975">
        <w:rPr>
          <w:rFonts w:ascii="Lato" w:hAnsi="Lato" w:cs="Arial"/>
          <w:color w:val="auto"/>
          <w:szCs w:val="24"/>
        </w:rPr>
        <w:t>obowiązującymi przepisami prawa</w:t>
      </w:r>
      <w:bookmarkEnd w:id="5"/>
      <w:r w:rsidRPr="00E53975">
        <w:rPr>
          <w:rFonts w:ascii="Lato" w:hAnsi="Lato" w:cs="Arial"/>
          <w:color w:val="auto"/>
          <w:szCs w:val="24"/>
        </w:rPr>
        <w:t>,</w:t>
      </w:r>
    </w:p>
    <w:p w14:paraId="441D63F3" w14:textId="2FF6EF01" w:rsidR="00455C7D" w:rsidRPr="00E53975" w:rsidRDefault="0005531A" w:rsidP="003E7D6B">
      <w:pPr>
        <w:pStyle w:val="Akapitzlist"/>
        <w:numPr>
          <w:ilvl w:val="0"/>
          <w:numId w:val="3"/>
        </w:numPr>
        <w:tabs>
          <w:tab w:val="left" w:pos="851"/>
        </w:tabs>
        <w:spacing w:after="0" w:line="240" w:lineRule="auto"/>
        <w:ind w:left="851" w:right="46" w:hanging="426"/>
        <w:rPr>
          <w:rFonts w:ascii="Lato" w:hAnsi="Lato" w:cs="Arial"/>
          <w:szCs w:val="24"/>
        </w:rPr>
      </w:pPr>
      <w:r w:rsidRPr="00E53975">
        <w:rPr>
          <w:rFonts w:ascii="Lato" w:hAnsi="Lato" w:cs="Arial"/>
          <w:color w:val="auto"/>
          <w:szCs w:val="24"/>
        </w:rPr>
        <w:t>ponoszenie pełnej odpowiedzialności za stan i przestrzeganie przepisów bhp, ochronę p.poż i dozór mienia na terenie robót, jak i za wszelkie szkody powstałe w trakcie trwania robót na terenie przyjętym od Zamawiającego lub mających związek z prowadzonymi robotami,</w:t>
      </w:r>
    </w:p>
    <w:p w14:paraId="369041C9" w14:textId="703DB76A" w:rsidR="00455C7D" w:rsidRPr="00E53975" w:rsidRDefault="0005531A" w:rsidP="003E7D6B">
      <w:pPr>
        <w:numPr>
          <w:ilvl w:val="0"/>
          <w:numId w:val="3"/>
        </w:numPr>
        <w:tabs>
          <w:tab w:val="left" w:pos="851"/>
        </w:tabs>
        <w:spacing w:after="0" w:line="240" w:lineRule="auto"/>
        <w:ind w:left="851" w:hanging="426"/>
        <w:rPr>
          <w:rFonts w:ascii="Lato" w:hAnsi="Lato" w:cs="Arial"/>
          <w:szCs w:val="24"/>
        </w:rPr>
      </w:pPr>
      <w:r w:rsidRPr="00E53975">
        <w:rPr>
          <w:rFonts w:ascii="Lato" w:hAnsi="Lato" w:cs="Arial"/>
          <w:color w:val="auto"/>
          <w:szCs w:val="24"/>
        </w:rPr>
        <w:t>ponoszenie pełnej odpowiedzialności za stosowanie i bezpieczeństwo wszelkich działań prowadzonych na terenie robót i poza nim, a związanych z</w:t>
      </w:r>
      <w:r w:rsidR="00A422D2" w:rsidRPr="00E53975">
        <w:rPr>
          <w:rFonts w:ascii="Lato" w:hAnsi="Lato" w:cs="Arial"/>
          <w:color w:val="auto"/>
          <w:szCs w:val="24"/>
        </w:rPr>
        <w:t> </w:t>
      </w:r>
      <w:r w:rsidRPr="00E53975">
        <w:rPr>
          <w:rFonts w:ascii="Lato" w:hAnsi="Lato" w:cs="Arial"/>
          <w:color w:val="auto"/>
          <w:szCs w:val="24"/>
        </w:rPr>
        <w:t>wykonaniem przedmiotu Umowy,</w:t>
      </w:r>
    </w:p>
    <w:p w14:paraId="5738940F" w14:textId="753B34F6" w:rsidR="00455C7D" w:rsidRPr="00E53975" w:rsidRDefault="003E68CD" w:rsidP="003E7D6B">
      <w:pPr>
        <w:numPr>
          <w:ilvl w:val="0"/>
          <w:numId w:val="3"/>
        </w:numPr>
        <w:spacing w:after="0" w:line="240" w:lineRule="auto"/>
        <w:ind w:right="45"/>
        <w:rPr>
          <w:rFonts w:ascii="Lato" w:hAnsi="Lato" w:cs="Arial"/>
          <w:szCs w:val="24"/>
        </w:rPr>
      </w:pPr>
      <w:r w:rsidRPr="00E53975">
        <w:rPr>
          <w:rFonts w:ascii="Lato" w:hAnsi="Lato" w:cs="Arial"/>
          <w:color w:val="auto"/>
          <w:szCs w:val="24"/>
        </w:rPr>
        <w:t xml:space="preserve"> </w:t>
      </w:r>
      <w:r w:rsidR="0005531A" w:rsidRPr="00E53975">
        <w:rPr>
          <w:rFonts w:ascii="Lato" w:hAnsi="Lato" w:cs="Arial"/>
          <w:color w:val="auto"/>
          <w:szCs w:val="24"/>
        </w:rPr>
        <w:t xml:space="preserve">niezwłoczne usunięcie wszelkich wad i usterek stwierdzonych przez </w:t>
      </w:r>
      <w:r w:rsidR="00BE0A33" w:rsidRPr="00E53975">
        <w:rPr>
          <w:rFonts w:ascii="Lato" w:hAnsi="Lato" w:cs="Arial"/>
          <w:color w:val="auto"/>
          <w:szCs w:val="24"/>
        </w:rPr>
        <w:t xml:space="preserve">Zamawiającego </w:t>
      </w:r>
      <w:r w:rsidR="0005531A" w:rsidRPr="00E53975">
        <w:rPr>
          <w:rFonts w:ascii="Lato" w:hAnsi="Lato" w:cs="Arial"/>
          <w:color w:val="auto"/>
          <w:szCs w:val="24"/>
        </w:rPr>
        <w:t>w trakcie trwania robót w terminie uzgodnionym z</w:t>
      </w:r>
      <w:r w:rsidR="00A422D2" w:rsidRPr="00E53975">
        <w:rPr>
          <w:rFonts w:ascii="Lato" w:hAnsi="Lato" w:cs="Arial"/>
          <w:color w:val="auto"/>
          <w:szCs w:val="24"/>
        </w:rPr>
        <w:t> </w:t>
      </w:r>
      <w:r w:rsidR="00BE0A33" w:rsidRPr="00E53975">
        <w:rPr>
          <w:rFonts w:ascii="Lato" w:hAnsi="Lato" w:cs="Arial"/>
          <w:color w:val="auto"/>
          <w:szCs w:val="24"/>
        </w:rPr>
        <w:t>Zamawiającym.</w:t>
      </w:r>
      <w:r w:rsidR="0005531A" w:rsidRPr="00E53975">
        <w:rPr>
          <w:rFonts w:ascii="Lato" w:hAnsi="Lato" w:cs="Arial"/>
          <w:color w:val="auto"/>
          <w:szCs w:val="24"/>
        </w:rPr>
        <w:t>,</w:t>
      </w:r>
    </w:p>
    <w:p w14:paraId="3094EDB3" w14:textId="77777777" w:rsidR="00455C7D" w:rsidRPr="00E53975" w:rsidRDefault="003E68CD" w:rsidP="003E7D6B">
      <w:pPr>
        <w:numPr>
          <w:ilvl w:val="0"/>
          <w:numId w:val="3"/>
        </w:numPr>
        <w:spacing w:after="0" w:line="240" w:lineRule="auto"/>
        <w:ind w:right="45"/>
        <w:rPr>
          <w:rFonts w:ascii="Lato" w:hAnsi="Lato" w:cs="Arial"/>
          <w:szCs w:val="24"/>
        </w:rPr>
      </w:pPr>
      <w:r w:rsidRPr="00E53975">
        <w:rPr>
          <w:rFonts w:ascii="Lato" w:hAnsi="Lato" w:cs="Arial"/>
          <w:color w:val="auto"/>
          <w:szCs w:val="24"/>
        </w:rPr>
        <w:t xml:space="preserve"> </w:t>
      </w:r>
      <w:r w:rsidR="0005531A" w:rsidRPr="00E53975">
        <w:rPr>
          <w:rFonts w:ascii="Lato" w:hAnsi="Lato" w:cs="Arial"/>
          <w:color w:val="auto"/>
          <w:szCs w:val="24"/>
        </w:rPr>
        <w:t>niezwłoczne informowanie Zamawiającego o problemach technicznych lub okolicznościach, które mogą wpłynąć na jakość robót lub termin zakończenia robót,</w:t>
      </w:r>
    </w:p>
    <w:p w14:paraId="5C6FB53B" w14:textId="48369392" w:rsidR="00455C7D" w:rsidRPr="00E53975" w:rsidRDefault="0005531A" w:rsidP="003E7D6B">
      <w:pPr>
        <w:pStyle w:val="Akapitzlist"/>
        <w:numPr>
          <w:ilvl w:val="0"/>
          <w:numId w:val="28"/>
        </w:numPr>
        <w:spacing w:after="0" w:line="240" w:lineRule="auto"/>
        <w:rPr>
          <w:rFonts w:ascii="Lato" w:hAnsi="Lato" w:cs="Arial"/>
          <w:szCs w:val="24"/>
          <w:lang w:eastAsia="ar-SA"/>
        </w:rPr>
      </w:pPr>
      <w:r w:rsidRPr="00E53975">
        <w:rPr>
          <w:rFonts w:ascii="Lato" w:hAnsi="Lato" w:cs="Arial"/>
          <w:szCs w:val="24"/>
          <w:lang w:eastAsia="ar-SA"/>
        </w:rPr>
        <w:t xml:space="preserve">Wszystkie materiały pochodzące z prowadzonych w ramach inwestycji robót, wymagające wywozu, np. gruz, </w:t>
      </w:r>
      <w:r w:rsidR="00833B22" w:rsidRPr="00E53975">
        <w:rPr>
          <w:rFonts w:ascii="Lato" w:hAnsi="Lato" w:cs="Arial"/>
          <w:szCs w:val="24"/>
          <w:lang w:eastAsia="ar-SA"/>
        </w:rPr>
        <w:t xml:space="preserve">i inne </w:t>
      </w:r>
      <w:r w:rsidRPr="00E53975">
        <w:rPr>
          <w:rFonts w:ascii="Lato" w:hAnsi="Lato" w:cs="Arial"/>
          <w:szCs w:val="24"/>
          <w:lang w:eastAsia="ar-SA"/>
        </w:rPr>
        <w:t>odpady zostaną usunięte przez Wykonawcę na jego koszt i ryzyko. Wykonawca jest wytwórcą odpadów w rozumieniu przepisów ustawy z dnia 14 grudnia 2012 r. o odpadach (Dz.U. 2</w:t>
      </w:r>
      <w:r w:rsidR="00A422D2" w:rsidRPr="00E53975">
        <w:rPr>
          <w:rFonts w:ascii="Lato" w:hAnsi="Lato" w:cs="Arial"/>
          <w:szCs w:val="24"/>
          <w:lang w:eastAsia="ar-SA"/>
        </w:rPr>
        <w:t>02</w:t>
      </w:r>
      <w:r w:rsidR="00DD6474">
        <w:rPr>
          <w:rFonts w:ascii="Lato" w:hAnsi="Lato" w:cs="Arial"/>
          <w:szCs w:val="24"/>
          <w:lang w:eastAsia="ar-SA"/>
        </w:rPr>
        <w:t>3</w:t>
      </w:r>
      <w:r w:rsidRPr="00E53975">
        <w:rPr>
          <w:rFonts w:ascii="Lato" w:hAnsi="Lato" w:cs="Arial"/>
          <w:szCs w:val="24"/>
          <w:lang w:eastAsia="ar-SA"/>
        </w:rPr>
        <w:t xml:space="preserve">, poz. </w:t>
      </w:r>
      <w:r w:rsidR="00DD6474">
        <w:rPr>
          <w:rFonts w:ascii="Lato" w:hAnsi="Lato" w:cs="Arial"/>
          <w:szCs w:val="24"/>
          <w:lang w:eastAsia="ar-SA"/>
        </w:rPr>
        <w:t>1587</w:t>
      </w:r>
      <w:r w:rsidR="00A422D2" w:rsidRPr="00E53975">
        <w:rPr>
          <w:rFonts w:ascii="Lato" w:hAnsi="Lato" w:cs="Arial"/>
          <w:szCs w:val="24"/>
          <w:lang w:eastAsia="ar-SA"/>
        </w:rPr>
        <w:t xml:space="preserve">, z </w:t>
      </w:r>
      <w:proofErr w:type="spellStart"/>
      <w:r w:rsidR="00A422D2" w:rsidRPr="00E53975">
        <w:rPr>
          <w:rFonts w:ascii="Lato" w:hAnsi="Lato" w:cs="Arial"/>
          <w:szCs w:val="24"/>
          <w:lang w:eastAsia="ar-SA"/>
        </w:rPr>
        <w:t>późn</w:t>
      </w:r>
      <w:proofErr w:type="spellEnd"/>
      <w:r w:rsidR="00A422D2" w:rsidRPr="00E53975">
        <w:rPr>
          <w:rFonts w:ascii="Lato" w:hAnsi="Lato" w:cs="Arial"/>
          <w:szCs w:val="24"/>
          <w:lang w:eastAsia="ar-SA"/>
        </w:rPr>
        <w:t>. zm.</w:t>
      </w:r>
      <w:r w:rsidRPr="00E53975">
        <w:rPr>
          <w:rFonts w:ascii="Lato" w:hAnsi="Lato" w:cs="Arial"/>
          <w:szCs w:val="24"/>
          <w:lang w:eastAsia="ar-SA"/>
        </w:rPr>
        <w:t>);</w:t>
      </w:r>
    </w:p>
    <w:p w14:paraId="18BDFBED" w14:textId="77777777" w:rsidR="00455C7D" w:rsidRPr="00E53975" w:rsidRDefault="00455C7D" w:rsidP="003E7D6B">
      <w:pPr>
        <w:pStyle w:val="Akapitzlist"/>
        <w:spacing w:after="0" w:line="240" w:lineRule="auto"/>
        <w:ind w:left="284" w:right="46" w:firstLine="0"/>
        <w:rPr>
          <w:rFonts w:ascii="Lato" w:hAnsi="Lato" w:cs="Arial"/>
          <w:szCs w:val="24"/>
        </w:rPr>
      </w:pPr>
    </w:p>
    <w:p w14:paraId="4B766706" w14:textId="77777777" w:rsidR="00455C7D" w:rsidRPr="00E53975" w:rsidRDefault="0005531A">
      <w:pPr>
        <w:spacing w:after="0" w:line="288" w:lineRule="auto"/>
        <w:ind w:left="10" w:right="-6"/>
        <w:jc w:val="center"/>
        <w:rPr>
          <w:rFonts w:ascii="Lato" w:hAnsi="Lato" w:cs="Arial"/>
          <w:szCs w:val="24"/>
        </w:rPr>
      </w:pPr>
      <w:r w:rsidRPr="00E53975">
        <w:rPr>
          <w:rFonts w:ascii="Lato" w:hAnsi="Lato" w:cs="Arial"/>
          <w:b/>
          <w:color w:val="auto"/>
          <w:szCs w:val="24"/>
        </w:rPr>
        <w:t xml:space="preserve">§ </w:t>
      </w:r>
      <w:r w:rsidR="00A14860" w:rsidRPr="00E53975">
        <w:rPr>
          <w:rFonts w:ascii="Lato" w:hAnsi="Lato" w:cs="Arial"/>
          <w:b/>
          <w:color w:val="auto"/>
          <w:szCs w:val="24"/>
        </w:rPr>
        <w:t>3</w:t>
      </w:r>
      <w:r w:rsidRPr="00E53975">
        <w:rPr>
          <w:rFonts w:ascii="Lato" w:hAnsi="Lato" w:cs="Arial"/>
          <w:b/>
          <w:color w:val="auto"/>
          <w:szCs w:val="24"/>
        </w:rPr>
        <w:t xml:space="preserve">. </w:t>
      </w:r>
    </w:p>
    <w:p w14:paraId="185B264D" w14:textId="77777777" w:rsidR="00455C7D" w:rsidRPr="00E53975" w:rsidRDefault="0005531A" w:rsidP="00C64989">
      <w:pPr>
        <w:spacing w:after="0" w:line="276" w:lineRule="auto"/>
        <w:ind w:left="2134" w:right="-6" w:firstLine="0"/>
        <w:rPr>
          <w:rFonts w:ascii="Lato" w:hAnsi="Lato" w:cs="Arial"/>
          <w:szCs w:val="24"/>
        </w:rPr>
      </w:pPr>
      <w:r w:rsidRPr="00E53975">
        <w:rPr>
          <w:rFonts w:ascii="Lato" w:hAnsi="Lato" w:cs="Arial"/>
          <w:b/>
          <w:color w:val="auto"/>
          <w:szCs w:val="24"/>
        </w:rPr>
        <w:t>Termin wykonania przedmiotu Umowy</w:t>
      </w:r>
    </w:p>
    <w:p w14:paraId="7BD918A2" w14:textId="76A8673C" w:rsidR="00455C7D" w:rsidRPr="00E53975" w:rsidRDefault="0005531A" w:rsidP="003E7D6B">
      <w:pPr>
        <w:pStyle w:val="Akapitzlist"/>
        <w:numPr>
          <w:ilvl w:val="0"/>
          <w:numId w:val="5"/>
        </w:numPr>
        <w:tabs>
          <w:tab w:val="left" w:pos="426"/>
        </w:tabs>
        <w:spacing w:after="0" w:line="240" w:lineRule="auto"/>
        <w:ind w:left="426" w:right="134" w:hanging="426"/>
        <w:rPr>
          <w:rFonts w:ascii="Lato" w:hAnsi="Lato" w:cs="Arial"/>
          <w:szCs w:val="24"/>
        </w:rPr>
      </w:pPr>
      <w:r w:rsidRPr="00E53975">
        <w:rPr>
          <w:rFonts w:ascii="Lato" w:hAnsi="Lato" w:cs="Arial"/>
          <w:szCs w:val="24"/>
        </w:rPr>
        <w:t>Termin wykonania przedmiotu zamówienia</w:t>
      </w:r>
      <w:r w:rsidR="00285521">
        <w:rPr>
          <w:rFonts w:ascii="Lato" w:hAnsi="Lato" w:cs="Arial"/>
          <w:szCs w:val="24"/>
        </w:rPr>
        <w:t xml:space="preserve"> do dnia 23.12.2025 r.</w:t>
      </w:r>
    </w:p>
    <w:p w14:paraId="5292F5B0" w14:textId="77777777" w:rsidR="00455C7D" w:rsidRPr="00E53975" w:rsidRDefault="0005531A" w:rsidP="003E7D6B">
      <w:pPr>
        <w:pStyle w:val="Akapitzlist"/>
        <w:numPr>
          <w:ilvl w:val="0"/>
          <w:numId w:val="5"/>
        </w:numPr>
        <w:tabs>
          <w:tab w:val="left" w:pos="426"/>
        </w:tabs>
        <w:spacing w:after="0" w:line="240" w:lineRule="auto"/>
        <w:ind w:left="426" w:right="134" w:hanging="426"/>
        <w:rPr>
          <w:rFonts w:ascii="Lato" w:hAnsi="Lato" w:cs="Arial"/>
          <w:szCs w:val="24"/>
        </w:rPr>
      </w:pPr>
      <w:r w:rsidRPr="00E53975">
        <w:rPr>
          <w:rFonts w:ascii="Lato" w:hAnsi="Lato" w:cs="Arial"/>
          <w:szCs w:val="24"/>
        </w:rPr>
        <w:t xml:space="preserve">Terminem wykonania przedmiotu zamówienia jest data podpisania przez Strony umowy końcowego protokołu odbioru robót budowlanych. </w:t>
      </w:r>
    </w:p>
    <w:p w14:paraId="6AE83E12" w14:textId="29AA6678" w:rsidR="00455C7D" w:rsidRPr="00E53975" w:rsidRDefault="0005531A" w:rsidP="003E7D6B">
      <w:pPr>
        <w:pStyle w:val="Akapitzlist"/>
        <w:numPr>
          <w:ilvl w:val="0"/>
          <w:numId w:val="7"/>
        </w:numPr>
        <w:tabs>
          <w:tab w:val="left" w:pos="426"/>
        </w:tabs>
        <w:spacing w:after="0" w:line="240" w:lineRule="auto"/>
        <w:ind w:left="426" w:right="134" w:hanging="426"/>
        <w:rPr>
          <w:rFonts w:ascii="Lato" w:eastAsia="Calibri" w:hAnsi="Lato" w:cs="Arial"/>
          <w:color w:val="auto"/>
          <w:szCs w:val="24"/>
          <w:lang w:eastAsia="en-US"/>
        </w:rPr>
      </w:pPr>
      <w:bookmarkStart w:id="6" w:name="_Hlk82088415"/>
      <w:r w:rsidRPr="00E53975">
        <w:rPr>
          <w:rFonts w:ascii="Lato" w:eastAsia="Calibri" w:hAnsi="Lato" w:cs="Arial"/>
          <w:color w:val="auto"/>
          <w:szCs w:val="24"/>
          <w:lang w:eastAsia="en-US"/>
        </w:rPr>
        <w:lastRenderedPageBreak/>
        <w:t xml:space="preserve">Gotowość odbioru końcowego Wykonawca zgłasza Zamawiającemu pisemnie z </w:t>
      </w:r>
      <w:r w:rsidR="003F6414">
        <w:rPr>
          <w:rFonts w:ascii="Lato" w:eastAsia="Calibri" w:hAnsi="Lato" w:cs="Arial"/>
          <w:color w:val="auto"/>
          <w:szCs w:val="24"/>
          <w:lang w:eastAsia="en-US"/>
        </w:rPr>
        <w:t>minimum trzy</w:t>
      </w:r>
      <w:r w:rsidRPr="00E53975">
        <w:rPr>
          <w:rFonts w:ascii="Lato" w:eastAsia="Calibri" w:hAnsi="Lato" w:cs="Arial"/>
          <w:color w:val="auto"/>
          <w:szCs w:val="24"/>
          <w:lang w:eastAsia="en-US"/>
        </w:rPr>
        <w:t xml:space="preserve">dniowym wyprzedzeniem, natomiast Zamawiający przystąpi do odbioru nie później niż w ciągu </w:t>
      </w:r>
      <w:r w:rsidR="003F6414">
        <w:rPr>
          <w:rFonts w:ascii="Lato" w:eastAsia="Calibri" w:hAnsi="Lato" w:cs="Arial"/>
          <w:color w:val="auto"/>
          <w:szCs w:val="24"/>
          <w:lang w:eastAsia="en-US"/>
        </w:rPr>
        <w:t>dwóch</w:t>
      </w:r>
      <w:r w:rsidRPr="00E53975">
        <w:rPr>
          <w:rFonts w:ascii="Lato" w:eastAsia="Calibri" w:hAnsi="Lato" w:cs="Arial"/>
          <w:color w:val="auto"/>
          <w:szCs w:val="24"/>
          <w:lang w:eastAsia="en-US"/>
        </w:rPr>
        <w:t xml:space="preserve"> dni roboczych</w:t>
      </w:r>
      <w:r w:rsidR="00F50722" w:rsidRPr="00E53975">
        <w:rPr>
          <w:rFonts w:ascii="Lato" w:eastAsia="Calibri" w:hAnsi="Lato" w:cs="Arial"/>
          <w:color w:val="auto"/>
          <w:szCs w:val="24"/>
          <w:lang w:eastAsia="en-US"/>
        </w:rPr>
        <w:t xml:space="preserve"> od dnia otrzymania zawiadomienia.</w:t>
      </w:r>
    </w:p>
    <w:p w14:paraId="6AA23046" w14:textId="77777777" w:rsidR="00C64989" w:rsidRPr="00E53975" w:rsidRDefault="00C64989" w:rsidP="003E7D6B">
      <w:pPr>
        <w:pStyle w:val="Akapitzlist"/>
        <w:numPr>
          <w:ilvl w:val="0"/>
          <w:numId w:val="7"/>
        </w:numPr>
        <w:autoSpaceDE w:val="0"/>
        <w:spacing w:after="0" w:line="240" w:lineRule="auto"/>
        <w:ind w:left="426" w:hanging="426"/>
        <w:rPr>
          <w:rFonts w:ascii="Lato" w:eastAsia="Times New Roman" w:hAnsi="Lato" w:cs="Arial"/>
          <w:szCs w:val="24"/>
        </w:rPr>
      </w:pPr>
      <w:r w:rsidRPr="00E53975">
        <w:rPr>
          <w:rFonts w:ascii="Lato" w:eastAsia="Times New Roman" w:hAnsi="Lato" w:cs="Arial"/>
          <w:szCs w:val="24"/>
        </w:rPr>
        <w:t>Z czynności odbiorowych zostanie sporządzony protokół, który zawierać będzie wszystkie ustalenia  i zalecenia poczynione w trakcie odbioru.</w:t>
      </w:r>
    </w:p>
    <w:p w14:paraId="6B22D175" w14:textId="1BB9066C" w:rsidR="00C64989" w:rsidRPr="00E53975" w:rsidRDefault="00C64989" w:rsidP="003E7D6B">
      <w:pPr>
        <w:pStyle w:val="Akapitzlist"/>
        <w:numPr>
          <w:ilvl w:val="0"/>
          <w:numId w:val="7"/>
        </w:numPr>
        <w:autoSpaceDE w:val="0"/>
        <w:spacing w:after="0" w:line="240" w:lineRule="auto"/>
        <w:ind w:left="426" w:hanging="426"/>
        <w:rPr>
          <w:rFonts w:ascii="Lato" w:eastAsia="Times New Roman" w:hAnsi="Lato" w:cs="Arial"/>
          <w:szCs w:val="24"/>
        </w:rPr>
      </w:pPr>
      <w:r w:rsidRPr="00E53975">
        <w:rPr>
          <w:rFonts w:ascii="Lato" w:eastAsia="Times New Roman" w:hAnsi="Lato" w:cs="Arial"/>
          <w:szCs w:val="24"/>
        </w:rPr>
        <w:t>Jeżeli w toku czynności odbiorowych zostanie stwierdzone, że przedmiot odbioru nie osiągnął gotowości do odbioru z powodu niezakończenia robót, Zamawiający może odmówić odbioru z winy Wykonawcy i oznacza to zwłokę w</w:t>
      </w:r>
      <w:r w:rsidR="00F50722" w:rsidRPr="00E53975">
        <w:rPr>
          <w:rFonts w:ascii="Lato" w:eastAsia="Times New Roman" w:hAnsi="Lato" w:cs="Arial"/>
          <w:szCs w:val="24"/>
        </w:rPr>
        <w:t> </w:t>
      </w:r>
      <w:r w:rsidRPr="00E53975">
        <w:rPr>
          <w:rFonts w:ascii="Lato" w:eastAsia="Times New Roman" w:hAnsi="Lato" w:cs="Arial"/>
          <w:szCs w:val="24"/>
        </w:rPr>
        <w:t>rozumieniu niniejszej umowy i skutkuje naliczeniem kar umownych.</w:t>
      </w:r>
    </w:p>
    <w:p w14:paraId="31CA6227" w14:textId="77777777" w:rsidR="00C64989" w:rsidRPr="00E53975" w:rsidRDefault="00C64989" w:rsidP="003E7D6B">
      <w:pPr>
        <w:pStyle w:val="Akapitzlist"/>
        <w:numPr>
          <w:ilvl w:val="0"/>
          <w:numId w:val="7"/>
        </w:numPr>
        <w:autoSpaceDE w:val="0"/>
        <w:spacing w:after="0" w:line="240" w:lineRule="auto"/>
        <w:ind w:left="426" w:hanging="426"/>
        <w:rPr>
          <w:rFonts w:ascii="Lato" w:eastAsia="Times New Roman" w:hAnsi="Lato" w:cs="Arial"/>
          <w:szCs w:val="24"/>
        </w:rPr>
      </w:pPr>
      <w:r w:rsidRPr="00E53975">
        <w:rPr>
          <w:rFonts w:ascii="Lato" w:eastAsia="Times New Roman" w:hAnsi="Lato" w:cs="Arial"/>
          <w:szCs w:val="24"/>
        </w:rPr>
        <w:t>Jeżeli w toku czynności odbiorowych zostaną stwierdzone wady:</w:t>
      </w:r>
    </w:p>
    <w:p w14:paraId="3C243455" w14:textId="77777777" w:rsidR="00C64989" w:rsidRPr="00E53975" w:rsidRDefault="00C64989" w:rsidP="003E7D6B">
      <w:pPr>
        <w:pStyle w:val="Akapitzlist"/>
        <w:numPr>
          <w:ilvl w:val="0"/>
          <w:numId w:val="8"/>
        </w:numPr>
        <w:tabs>
          <w:tab w:val="left" w:pos="851"/>
        </w:tabs>
        <w:autoSpaceDE w:val="0"/>
        <w:spacing w:after="0" w:line="240" w:lineRule="auto"/>
        <w:ind w:left="851" w:hanging="425"/>
        <w:rPr>
          <w:rFonts w:ascii="Lato" w:eastAsia="Times New Roman" w:hAnsi="Lato" w:cs="Arial"/>
          <w:szCs w:val="24"/>
        </w:rPr>
      </w:pPr>
      <w:r w:rsidRPr="00E53975">
        <w:rPr>
          <w:rFonts w:ascii="Lato" w:eastAsia="Times New Roman" w:hAnsi="Lato" w:cs="Arial"/>
          <w:szCs w:val="24"/>
        </w:rPr>
        <w:t>nadające się do usunięcia, to Zamawiający może zażądać usunięcia wad wyznaczając odpowiedni termin; fakt usunięcia wad zostanie stwierdzony protokolarnie. Terminem usunięcia wad będzie termin protokolarnego potwierdzenia, że zostały usunięte, przez komisję odbiorową,</w:t>
      </w:r>
    </w:p>
    <w:p w14:paraId="53F86344" w14:textId="77777777" w:rsidR="00C64989" w:rsidRPr="00E53975" w:rsidRDefault="00C64989" w:rsidP="003E7D6B">
      <w:pPr>
        <w:pStyle w:val="Akapitzlist"/>
        <w:numPr>
          <w:ilvl w:val="0"/>
          <w:numId w:val="8"/>
        </w:numPr>
        <w:tabs>
          <w:tab w:val="left" w:pos="851"/>
        </w:tabs>
        <w:autoSpaceDE w:val="0"/>
        <w:spacing w:after="0" w:line="240" w:lineRule="auto"/>
        <w:ind w:left="851" w:hanging="425"/>
        <w:rPr>
          <w:rFonts w:ascii="Lato" w:eastAsia="Times New Roman" w:hAnsi="Lato" w:cs="Arial"/>
          <w:szCs w:val="24"/>
        </w:rPr>
      </w:pPr>
      <w:r w:rsidRPr="00E53975">
        <w:rPr>
          <w:rFonts w:ascii="Lato" w:eastAsia="Times New Roman" w:hAnsi="Lato" w:cs="Arial"/>
          <w:szCs w:val="24"/>
        </w:rPr>
        <w:t>nienadające się do usunięcia, to Zamawiający może:</w:t>
      </w:r>
    </w:p>
    <w:p w14:paraId="7B04FEFE" w14:textId="77777777" w:rsidR="00C64989" w:rsidRPr="00E53975" w:rsidRDefault="00C64989" w:rsidP="003E7D6B">
      <w:pPr>
        <w:pStyle w:val="Akapitzlist"/>
        <w:numPr>
          <w:ilvl w:val="1"/>
          <w:numId w:val="9"/>
        </w:numPr>
        <w:tabs>
          <w:tab w:val="left" w:pos="1276"/>
        </w:tabs>
        <w:autoSpaceDE w:val="0"/>
        <w:spacing w:after="0" w:line="240" w:lineRule="auto"/>
        <w:ind w:left="1276" w:hanging="425"/>
        <w:rPr>
          <w:rFonts w:ascii="Lato" w:eastAsia="Times New Roman" w:hAnsi="Lato" w:cs="Arial"/>
          <w:szCs w:val="24"/>
        </w:rPr>
      </w:pPr>
      <w:r w:rsidRPr="00E53975">
        <w:rPr>
          <w:rFonts w:ascii="Lato" w:eastAsia="Times New Roman" w:hAnsi="Lato" w:cs="Arial"/>
          <w:szCs w:val="24"/>
        </w:rPr>
        <w:t>jeżeli wady umożliwiają użytkowanie zgodnie z przeznaczeniem, żądać wykonania ponownie wskazanego zakresu przedmiotu umowy, bądź obniżenia wynagrodzenia Wykonawcy odpowiednio do utraconej wartości użytkowej, estetycznej i technicznej;</w:t>
      </w:r>
    </w:p>
    <w:p w14:paraId="09B74792" w14:textId="77777777" w:rsidR="009D1E05" w:rsidRPr="00E53975" w:rsidRDefault="00C64989" w:rsidP="003E7D6B">
      <w:pPr>
        <w:pStyle w:val="Akapitzlist"/>
        <w:numPr>
          <w:ilvl w:val="1"/>
          <w:numId w:val="9"/>
        </w:numPr>
        <w:tabs>
          <w:tab w:val="left" w:pos="1276"/>
        </w:tabs>
        <w:autoSpaceDE w:val="0"/>
        <w:spacing w:after="0" w:line="240" w:lineRule="auto"/>
        <w:ind w:left="1276" w:hanging="425"/>
        <w:rPr>
          <w:rFonts w:ascii="Lato" w:eastAsia="Times New Roman" w:hAnsi="Lato" w:cs="Arial"/>
          <w:szCs w:val="24"/>
        </w:rPr>
      </w:pPr>
      <w:r w:rsidRPr="00E53975">
        <w:rPr>
          <w:rFonts w:ascii="Lato" w:eastAsia="Times New Roman" w:hAnsi="Lato" w:cs="Arial"/>
          <w:szCs w:val="24"/>
        </w:rPr>
        <w:t>jeżeli wady uniemożliwiają użytkowanie zgodnie z przeznaczeniem, odstąpić od odbioru lub zażądać wykonania wskazanego zakresu przedmiotu umowy po raz drugi wyznaczając ostateczny termin ich realizacji,</w:t>
      </w:r>
    </w:p>
    <w:p w14:paraId="574151BA" w14:textId="58AD977F" w:rsidR="009D1E05" w:rsidRPr="00E53975" w:rsidRDefault="00C64989" w:rsidP="003E7D6B">
      <w:pPr>
        <w:pStyle w:val="Akapitzlist"/>
        <w:numPr>
          <w:ilvl w:val="0"/>
          <w:numId w:val="7"/>
        </w:numPr>
        <w:tabs>
          <w:tab w:val="left" w:pos="426"/>
        </w:tabs>
        <w:autoSpaceDE w:val="0"/>
        <w:spacing w:after="0" w:line="240" w:lineRule="auto"/>
        <w:ind w:left="426" w:hanging="426"/>
        <w:rPr>
          <w:rFonts w:ascii="Lato" w:eastAsia="Times New Roman" w:hAnsi="Lato" w:cs="Arial"/>
          <w:szCs w:val="24"/>
        </w:rPr>
      </w:pPr>
      <w:r w:rsidRPr="00E53975">
        <w:rPr>
          <w:rFonts w:ascii="Lato" w:eastAsia="Times New Roman" w:hAnsi="Lato" w:cs="Arial"/>
          <w:szCs w:val="24"/>
        </w:rPr>
        <w:t xml:space="preserve">W przypadku niewykonania w ustalonym terminie przedmiotu umowy po raz drugi Zamawiający może odstąpić od umowy z winy Wykonawcy zachowując prawo do naliczenia Wykonawcy zastrzeżonych kar umownych i odszkodowań na zasadach określonych w § </w:t>
      </w:r>
      <w:r w:rsidR="005F2341" w:rsidRPr="00E53975">
        <w:rPr>
          <w:rFonts w:ascii="Lato" w:eastAsia="Times New Roman" w:hAnsi="Lato" w:cs="Arial"/>
          <w:szCs w:val="24"/>
        </w:rPr>
        <w:t>6</w:t>
      </w:r>
      <w:r w:rsidRPr="00E53975">
        <w:rPr>
          <w:rFonts w:ascii="Lato" w:eastAsia="Times New Roman" w:hAnsi="Lato" w:cs="Arial"/>
          <w:szCs w:val="24"/>
        </w:rPr>
        <w:t xml:space="preserve"> niniejszej umowy oraz do naprawienia szkody wynikłej </w:t>
      </w:r>
      <w:r w:rsidR="00E10A96" w:rsidRPr="00E53975">
        <w:rPr>
          <w:rFonts w:ascii="Lato" w:eastAsia="Times New Roman" w:hAnsi="Lato" w:cs="Arial"/>
          <w:szCs w:val="24"/>
        </w:rPr>
        <w:t>ze zwłoki</w:t>
      </w:r>
      <w:r w:rsidRPr="00E53975">
        <w:rPr>
          <w:rFonts w:ascii="Lato" w:eastAsia="Times New Roman" w:hAnsi="Lato" w:cs="Arial"/>
          <w:szCs w:val="24"/>
        </w:rPr>
        <w:t>.</w:t>
      </w:r>
    </w:p>
    <w:p w14:paraId="7FE9346B" w14:textId="77777777" w:rsidR="00455C7D" w:rsidRPr="00E53975" w:rsidRDefault="00C64989" w:rsidP="003E7D6B">
      <w:pPr>
        <w:pStyle w:val="Akapitzlist"/>
        <w:numPr>
          <w:ilvl w:val="0"/>
          <w:numId w:val="7"/>
        </w:numPr>
        <w:tabs>
          <w:tab w:val="left" w:pos="426"/>
        </w:tabs>
        <w:autoSpaceDE w:val="0"/>
        <w:spacing w:after="0" w:line="240" w:lineRule="auto"/>
        <w:ind w:left="426" w:hanging="426"/>
        <w:rPr>
          <w:rFonts w:ascii="Lato" w:eastAsia="Times New Roman" w:hAnsi="Lato" w:cs="Arial"/>
          <w:szCs w:val="24"/>
        </w:rPr>
      </w:pPr>
      <w:r w:rsidRPr="00E53975">
        <w:rPr>
          <w:rFonts w:ascii="Lato" w:eastAsia="Times New Roman" w:hAnsi="Lato" w:cs="Arial"/>
          <w:szCs w:val="24"/>
        </w:rPr>
        <w:t>Wykonawca jest zobowiązany do zawiadomienia Zamawiającego o usunięciu wad i usterek.</w:t>
      </w:r>
      <w:bookmarkEnd w:id="6"/>
    </w:p>
    <w:p w14:paraId="308CE3A2" w14:textId="77777777" w:rsidR="00455C7D" w:rsidRPr="00E53975" w:rsidRDefault="0005531A">
      <w:pPr>
        <w:spacing w:after="0" w:line="288" w:lineRule="auto"/>
        <w:ind w:left="10" w:right="-6"/>
        <w:jc w:val="center"/>
        <w:rPr>
          <w:rFonts w:ascii="Lato" w:hAnsi="Lato" w:cs="Arial"/>
          <w:szCs w:val="24"/>
        </w:rPr>
      </w:pPr>
      <w:r w:rsidRPr="00E53975">
        <w:rPr>
          <w:rFonts w:ascii="Lato" w:hAnsi="Lato" w:cs="Arial"/>
          <w:b/>
          <w:color w:val="auto"/>
          <w:szCs w:val="24"/>
        </w:rPr>
        <w:t xml:space="preserve">§ </w:t>
      </w:r>
      <w:r w:rsidR="002011A1" w:rsidRPr="00E53975">
        <w:rPr>
          <w:rFonts w:ascii="Lato" w:hAnsi="Lato" w:cs="Arial"/>
          <w:b/>
          <w:color w:val="auto"/>
          <w:szCs w:val="24"/>
        </w:rPr>
        <w:t>4</w:t>
      </w:r>
      <w:r w:rsidRPr="00E53975">
        <w:rPr>
          <w:rFonts w:ascii="Lato" w:hAnsi="Lato" w:cs="Arial"/>
          <w:b/>
          <w:color w:val="auto"/>
          <w:szCs w:val="24"/>
        </w:rPr>
        <w:t xml:space="preserve">. </w:t>
      </w:r>
    </w:p>
    <w:p w14:paraId="280593F2" w14:textId="77777777" w:rsidR="00455C7D" w:rsidRPr="00E53975" w:rsidRDefault="0005531A">
      <w:pPr>
        <w:spacing w:after="0" w:line="288" w:lineRule="auto"/>
        <w:ind w:left="10" w:right="-6"/>
        <w:jc w:val="center"/>
        <w:rPr>
          <w:rFonts w:ascii="Lato" w:hAnsi="Lato" w:cs="Arial"/>
          <w:szCs w:val="24"/>
        </w:rPr>
      </w:pPr>
      <w:r w:rsidRPr="00E53975">
        <w:rPr>
          <w:rFonts w:ascii="Lato" w:hAnsi="Lato" w:cs="Arial"/>
          <w:b/>
          <w:color w:val="auto"/>
          <w:szCs w:val="24"/>
        </w:rPr>
        <w:t>Wynagrodzenie i zapłata wynagrodzenia</w:t>
      </w:r>
      <w:r w:rsidRPr="00E53975">
        <w:rPr>
          <w:rFonts w:ascii="Lato" w:hAnsi="Lato" w:cs="Arial"/>
          <w:color w:val="auto"/>
          <w:szCs w:val="24"/>
        </w:rPr>
        <w:t xml:space="preserve"> </w:t>
      </w:r>
    </w:p>
    <w:p w14:paraId="7B84A54F" w14:textId="6CED5DB1" w:rsidR="00455C7D" w:rsidRPr="00E53975" w:rsidRDefault="0005531A" w:rsidP="003E7D6B">
      <w:pPr>
        <w:pStyle w:val="Akapitzlist"/>
        <w:numPr>
          <w:ilvl w:val="3"/>
          <w:numId w:val="6"/>
        </w:numPr>
        <w:tabs>
          <w:tab w:val="left" w:pos="709"/>
        </w:tabs>
        <w:autoSpaceDE w:val="0"/>
        <w:spacing w:after="0" w:line="240" w:lineRule="auto"/>
        <w:ind w:left="709" w:hanging="709"/>
        <w:rPr>
          <w:rFonts w:ascii="Lato" w:hAnsi="Lato" w:cs="Arial"/>
          <w:szCs w:val="24"/>
        </w:rPr>
      </w:pPr>
      <w:r w:rsidRPr="00E53975">
        <w:rPr>
          <w:rFonts w:ascii="Lato" w:eastAsia="Times New Roman" w:hAnsi="Lato" w:cs="Arial"/>
          <w:color w:val="auto"/>
          <w:szCs w:val="24"/>
        </w:rPr>
        <w:t xml:space="preserve">Wykonawcy za </w:t>
      </w:r>
      <w:r w:rsidR="004C399A" w:rsidRPr="00E53975">
        <w:rPr>
          <w:rFonts w:ascii="Lato" w:eastAsia="Times New Roman" w:hAnsi="Lato" w:cs="Arial"/>
          <w:color w:val="auto"/>
          <w:szCs w:val="24"/>
        </w:rPr>
        <w:t xml:space="preserve">należyte </w:t>
      </w:r>
      <w:r w:rsidRPr="00E53975">
        <w:rPr>
          <w:rFonts w:ascii="Lato" w:eastAsia="Times New Roman" w:hAnsi="Lato" w:cs="Arial"/>
          <w:color w:val="auto"/>
          <w:szCs w:val="24"/>
        </w:rPr>
        <w:t>wykonanie umowy w całości</w:t>
      </w:r>
      <w:r w:rsidR="004C399A" w:rsidRPr="00E53975">
        <w:rPr>
          <w:rFonts w:ascii="Lato" w:eastAsia="Times New Roman" w:hAnsi="Lato" w:cs="Arial"/>
          <w:color w:val="auto"/>
          <w:szCs w:val="24"/>
        </w:rPr>
        <w:t xml:space="preserve"> </w:t>
      </w:r>
      <w:r w:rsidRPr="00E53975">
        <w:rPr>
          <w:rFonts w:ascii="Lato" w:eastAsia="Times New Roman" w:hAnsi="Lato" w:cs="Arial"/>
          <w:color w:val="auto"/>
          <w:szCs w:val="24"/>
        </w:rPr>
        <w:t>przysługuje łączne wynagrodzenie ryczałtowe, zgodnie z przedłożoną ofertą, w</w:t>
      </w:r>
      <w:r w:rsidR="004C399A" w:rsidRPr="00E53975">
        <w:rPr>
          <w:rFonts w:ascii="Lato" w:eastAsia="Times New Roman" w:hAnsi="Lato" w:cs="Arial"/>
          <w:color w:val="auto"/>
          <w:szCs w:val="24"/>
        </w:rPr>
        <w:t> </w:t>
      </w:r>
      <w:r w:rsidRPr="00E53975">
        <w:rPr>
          <w:rFonts w:ascii="Lato" w:eastAsia="Times New Roman" w:hAnsi="Lato" w:cs="Arial"/>
          <w:color w:val="auto"/>
          <w:szCs w:val="24"/>
        </w:rPr>
        <w:t>wysokości:</w:t>
      </w:r>
      <w:r w:rsidR="001A6CF7" w:rsidRPr="00E53975">
        <w:rPr>
          <w:rFonts w:ascii="Lato" w:eastAsia="Times New Roman" w:hAnsi="Lato" w:cs="Arial"/>
          <w:color w:val="auto"/>
          <w:szCs w:val="24"/>
        </w:rPr>
        <w:t xml:space="preserve"> </w:t>
      </w:r>
      <w:r w:rsidR="003F6414">
        <w:rPr>
          <w:rFonts w:ascii="Lato" w:eastAsia="Times New Roman" w:hAnsi="Lato" w:cs="Arial"/>
          <w:b/>
          <w:bCs/>
          <w:color w:val="auto"/>
          <w:szCs w:val="24"/>
        </w:rPr>
        <w:t>……………………..</w:t>
      </w:r>
      <w:r w:rsidR="00636785" w:rsidRPr="00E53975">
        <w:rPr>
          <w:rFonts w:ascii="Lato" w:eastAsia="Times New Roman" w:hAnsi="Lato" w:cs="Arial"/>
          <w:color w:val="auto"/>
          <w:szCs w:val="24"/>
        </w:rPr>
        <w:t xml:space="preserve"> </w:t>
      </w:r>
      <w:r w:rsidRPr="00E53975">
        <w:rPr>
          <w:rFonts w:ascii="Lato" w:eastAsia="Times New Roman" w:hAnsi="Lato" w:cs="Arial"/>
          <w:b/>
          <w:bCs/>
          <w:color w:val="auto"/>
          <w:szCs w:val="24"/>
        </w:rPr>
        <w:t>zł brutto</w:t>
      </w:r>
      <w:r w:rsidRPr="00E53975">
        <w:rPr>
          <w:rFonts w:ascii="Lato" w:eastAsia="Times New Roman" w:hAnsi="Lato" w:cs="Arial"/>
          <w:bCs/>
          <w:color w:val="auto"/>
          <w:szCs w:val="24"/>
        </w:rPr>
        <w:t xml:space="preserve"> </w:t>
      </w:r>
      <w:r w:rsidRPr="00E53975">
        <w:rPr>
          <w:rFonts w:ascii="Lato" w:eastAsia="Times New Roman" w:hAnsi="Lato" w:cs="Arial"/>
          <w:i/>
          <w:color w:val="auto"/>
          <w:szCs w:val="24"/>
        </w:rPr>
        <w:t>(słownie:</w:t>
      </w:r>
      <w:r w:rsidR="001A6CF7" w:rsidRPr="00E53975">
        <w:rPr>
          <w:rFonts w:ascii="Lato" w:eastAsia="Times New Roman" w:hAnsi="Lato" w:cs="Arial"/>
          <w:i/>
          <w:color w:val="auto"/>
          <w:szCs w:val="24"/>
        </w:rPr>
        <w:t xml:space="preserve"> </w:t>
      </w:r>
      <w:r w:rsidR="003F6414">
        <w:rPr>
          <w:rFonts w:ascii="Lato" w:eastAsia="Times New Roman" w:hAnsi="Lato" w:cs="Arial"/>
          <w:i/>
          <w:color w:val="auto"/>
          <w:szCs w:val="24"/>
        </w:rPr>
        <w:t>……………………..</w:t>
      </w:r>
      <w:r w:rsidR="00AC1562" w:rsidRPr="00E53975">
        <w:rPr>
          <w:rFonts w:ascii="Lato" w:eastAsia="Times New Roman" w:hAnsi="Lato" w:cs="Arial"/>
          <w:i/>
          <w:color w:val="auto"/>
          <w:szCs w:val="24"/>
        </w:rPr>
        <w:t xml:space="preserve"> </w:t>
      </w:r>
      <w:r w:rsidR="001A6CF7" w:rsidRPr="00E53975">
        <w:rPr>
          <w:rFonts w:ascii="Lato" w:eastAsia="Times New Roman" w:hAnsi="Lato" w:cs="Arial"/>
          <w:i/>
          <w:color w:val="auto"/>
          <w:szCs w:val="24"/>
        </w:rPr>
        <w:t xml:space="preserve"> złotych i </w:t>
      </w:r>
      <w:r w:rsidR="003F6414">
        <w:rPr>
          <w:rFonts w:ascii="Lato" w:eastAsia="Times New Roman" w:hAnsi="Lato" w:cs="Arial"/>
          <w:i/>
          <w:color w:val="auto"/>
          <w:szCs w:val="24"/>
        </w:rPr>
        <w:t>….</w:t>
      </w:r>
      <w:r w:rsidR="001A6CF7" w:rsidRPr="00E53975">
        <w:rPr>
          <w:rFonts w:ascii="Lato" w:eastAsia="Times New Roman" w:hAnsi="Lato" w:cs="Arial"/>
          <w:i/>
          <w:color w:val="auto"/>
          <w:szCs w:val="24"/>
        </w:rPr>
        <w:t>/100</w:t>
      </w:r>
      <w:r w:rsidR="003F6414">
        <w:rPr>
          <w:rFonts w:ascii="Lato" w:eastAsia="Times New Roman" w:hAnsi="Lato" w:cs="Arial"/>
          <w:i/>
          <w:color w:val="auto"/>
          <w:szCs w:val="24"/>
        </w:rPr>
        <w:t>)</w:t>
      </w:r>
      <w:r w:rsidRPr="00E53975">
        <w:rPr>
          <w:rFonts w:ascii="Lato" w:eastAsia="Times New Roman" w:hAnsi="Lato" w:cs="Arial"/>
          <w:color w:val="auto"/>
          <w:szCs w:val="24"/>
        </w:rPr>
        <w:t xml:space="preserve"> </w:t>
      </w:r>
    </w:p>
    <w:p w14:paraId="2AC6CFFF" w14:textId="55E64557" w:rsidR="00455C7D" w:rsidRPr="00E53975" w:rsidRDefault="0005531A" w:rsidP="003E7D6B">
      <w:pPr>
        <w:numPr>
          <w:ilvl w:val="0"/>
          <w:numId w:val="6"/>
        </w:numPr>
        <w:tabs>
          <w:tab w:val="left" w:pos="709"/>
        </w:tabs>
        <w:spacing w:after="0" w:line="240" w:lineRule="auto"/>
        <w:ind w:left="709" w:hanging="709"/>
        <w:rPr>
          <w:rFonts w:ascii="Lato" w:hAnsi="Lato" w:cs="Arial"/>
          <w:color w:val="auto"/>
          <w:szCs w:val="24"/>
        </w:rPr>
      </w:pPr>
      <w:r w:rsidRPr="00E53975">
        <w:rPr>
          <w:rFonts w:ascii="Lato" w:hAnsi="Lato" w:cs="Arial"/>
          <w:color w:val="auto"/>
          <w:szCs w:val="24"/>
        </w:rPr>
        <w:t>Wynagrodzenie ryczałtowe, o którym mowa w ust. 1, obejmuje wszystkie koszty i</w:t>
      </w:r>
      <w:r w:rsidR="004C399A" w:rsidRPr="00E53975">
        <w:rPr>
          <w:rFonts w:ascii="Lato" w:hAnsi="Lato" w:cs="Arial"/>
          <w:color w:val="auto"/>
          <w:szCs w:val="24"/>
        </w:rPr>
        <w:t> </w:t>
      </w:r>
      <w:r w:rsidRPr="00E53975">
        <w:rPr>
          <w:rFonts w:ascii="Lato" w:hAnsi="Lato" w:cs="Arial"/>
          <w:color w:val="auto"/>
          <w:szCs w:val="24"/>
        </w:rPr>
        <w:t>wydatki Wykonawcy związane z realizacją przedmiotu Umowy</w:t>
      </w:r>
      <w:r w:rsidR="00A14860" w:rsidRPr="00E53975">
        <w:rPr>
          <w:rFonts w:ascii="Lato" w:hAnsi="Lato" w:cs="Arial"/>
          <w:color w:val="auto"/>
          <w:szCs w:val="24"/>
        </w:rPr>
        <w:t>.</w:t>
      </w:r>
      <w:r w:rsidRPr="00E53975">
        <w:rPr>
          <w:rFonts w:ascii="Lato" w:hAnsi="Lato" w:cs="Arial"/>
          <w:color w:val="auto"/>
          <w:szCs w:val="24"/>
        </w:rPr>
        <w:t xml:space="preserve"> Wynagrodzenie obejmuje również ewentualne koszty Wykonawcy związane z ryzykiem oddziaływania czynników mających lub mogących mieć wpływ na wykonanie przedmiotu Umowy. </w:t>
      </w:r>
    </w:p>
    <w:p w14:paraId="28262CB3" w14:textId="358D4E07" w:rsidR="00455C7D" w:rsidRPr="00E53975" w:rsidRDefault="0005531A" w:rsidP="003E7D6B">
      <w:pPr>
        <w:numPr>
          <w:ilvl w:val="0"/>
          <w:numId w:val="6"/>
        </w:numPr>
        <w:tabs>
          <w:tab w:val="left" w:pos="709"/>
        </w:tabs>
        <w:spacing w:after="0" w:line="240" w:lineRule="auto"/>
        <w:ind w:left="709" w:right="-6" w:hanging="709"/>
        <w:rPr>
          <w:rFonts w:ascii="Lato" w:hAnsi="Lato" w:cs="Arial"/>
          <w:color w:val="auto"/>
          <w:szCs w:val="24"/>
        </w:rPr>
      </w:pPr>
      <w:r w:rsidRPr="00E53975">
        <w:rPr>
          <w:rFonts w:ascii="Lato" w:hAnsi="Lato" w:cs="Arial"/>
          <w:color w:val="auto"/>
          <w:szCs w:val="24"/>
        </w:rPr>
        <w:t>Niedoszacowanie, pominięcie oraz brak rozpoznania zakresu przedmiotu Umowy nie może być podstawą do żądania zmiany wynagrodzenia ryczałtowego określonego w ust.</w:t>
      </w:r>
      <w:r w:rsidR="00285521">
        <w:rPr>
          <w:rFonts w:ascii="Lato" w:hAnsi="Lato" w:cs="Arial"/>
          <w:color w:val="auto"/>
          <w:szCs w:val="24"/>
        </w:rPr>
        <w:t xml:space="preserve"> </w:t>
      </w:r>
      <w:r w:rsidRPr="00E53975">
        <w:rPr>
          <w:rFonts w:ascii="Lato" w:hAnsi="Lato" w:cs="Arial"/>
          <w:color w:val="auto"/>
          <w:szCs w:val="24"/>
        </w:rPr>
        <w:t xml:space="preserve">1.  </w:t>
      </w:r>
    </w:p>
    <w:p w14:paraId="03423067" w14:textId="0C5EF51C" w:rsidR="004C399A" w:rsidRPr="00E53975" w:rsidRDefault="0005531A" w:rsidP="003E7D6B">
      <w:pPr>
        <w:pStyle w:val="Akapitzlist"/>
        <w:numPr>
          <w:ilvl w:val="0"/>
          <w:numId w:val="6"/>
        </w:numPr>
        <w:tabs>
          <w:tab w:val="left" w:pos="-2299"/>
          <w:tab w:val="left" w:pos="709"/>
        </w:tabs>
        <w:spacing w:after="0" w:line="240" w:lineRule="auto"/>
        <w:ind w:left="709" w:right="134" w:hanging="709"/>
        <w:rPr>
          <w:rFonts w:ascii="Lato" w:hAnsi="Lato" w:cs="Arial"/>
          <w:szCs w:val="24"/>
        </w:rPr>
      </w:pPr>
      <w:r w:rsidRPr="00E53975">
        <w:rPr>
          <w:rFonts w:ascii="Lato" w:eastAsia="Times New Roman" w:hAnsi="Lato" w:cs="Arial"/>
          <w:szCs w:val="24"/>
        </w:rPr>
        <w:t xml:space="preserve">Podstawą zapłaty za wykonanie przedmiotu umowy będzie faktura, wystawiona i dostarczona w ciągu </w:t>
      </w:r>
      <w:r w:rsidR="00285521">
        <w:rPr>
          <w:rFonts w:ascii="Lato" w:eastAsia="Times New Roman" w:hAnsi="Lato" w:cs="Arial"/>
          <w:szCs w:val="24"/>
        </w:rPr>
        <w:t>3</w:t>
      </w:r>
      <w:r w:rsidRPr="00E53975">
        <w:rPr>
          <w:rFonts w:ascii="Lato" w:eastAsia="Times New Roman" w:hAnsi="Lato" w:cs="Arial"/>
          <w:szCs w:val="24"/>
        </w:rPr>
        <w:t xml:space="preserve"> dni od dnia podpisania protokołu odbioru o którym mowa w § </w:t>
      </w:r>
      <w:r w:rsidR="00FC5298" w:rsidRPr="00E53975">
        <w:rPr>
          <w:rFonts w:ascii="Lato" w:eastAsia="Times New Roman" w:hAnsi="Lato" w:cs="Arial"/>
          <w:szCs w:val="24"/>
        </w:rPr>
        <w:t>3</w:t>
      </w:r>
      <w:r w:rsidRPr="00E53975">
        <w:rPr>
          <w:rFonts w:ascii="Lato" w:eastAsia="Times New Roman" w:hAnsi="Lato" w:cs="Arial"/>
          <w:szCs w:val="24"/>
        </w:rPr>
        <w:t xml:space="preserve"> ust. </w:t>
      </w:r>
      <w:r w:rsidR="00FC5298" w:rsidRPr="00E53975">
        <w:rPr>
          <w:rFonts w:ascii="Lato" w:eastAsia="Times New Roman" w:hAnsi="Lato" w:cs="Arial"/>
          <w:szCs w:val="24"/>
        </w:rPr>
        <w:t>2</w:t>
      </w:r>
      <w:r w:rsidRPr="00E53975">
        <w:rPr>
          <w:rFonts w:ascii="Lato" w:eastAsia="Times New Roman" w:hAnsi="Lato" w:cs="Arial"/>
          <w:szCs w:val="24"/>
        </w:rPr>
        <w:t xml:space="preserve">. </w:t>
      </w:r>
    </w:p>
    <w:p w14:paraId="5B8D984E" w14:textId="00FC055F" w:rsidR="00455C7D" w:rsidRPr="00E53975" w:rsidRDefault="0005531A" w:rsidP="003E7D6B">
      <w:pPr>
        <w:pStyle w:val="Akapitzlist"/>
        <w:numPr>
          <w:ilvl w:val="0"/>
          <w:numId w:val="6"/>
        </w:numPr>
        <w:tabs>
          <w:tab w:val="left" w:pos="-2299"/>
          <w:tab w:val="left" w:pos="709"/>
        </w:tabs>
        <w:spacing w:after="0" w:line="240" w:lineRule="auto"/>
        <w:ind w:left="709" w:right="134" w:hanging="709"/>
        <w:rPr>
          <w:rFonts w:ascii="Lato" w:hAnsi="Lato" w:cs="Arial"/>
          <w:szCs w:val="24"/>
        </w:rPr>
      </w:pPr>
      <w:r w:rsidRPr="00E53975">
        <w:rPr>
          <w:rFonts w:ascii="Lato" w:eastAsia="Times New Roman" w:hAnsi="Lato" w:cs="Arial"/>
          <w:szCs w:val="24"/>
        </w:rPr>
        <w:t xml:space="preserve">Podstawą zapłaty </w:t>
      </w:r>
      <w:r w:rsidR="00E16690" w:rsidRPr="00E53975">
        <w:rPr>
          <w:rFonts w:ascii="Lato" w:eastAsia="Times New Roman" w:hAnsi="Lato" w:cs="Arial"/>
          <w:szCs w:val="24"/>
        </w:rPr>
        <w:t>będzie</w:t>
      </w:r>
      <w:r w:rsidRPr="00E53975">
        <w:rPr>
          <w:rFonts w:ascii="Lato" w:eastAsia="Times New Roman" w:hAnsi="Lato" w:cs="Arial"/>
          <w:szCs w:val="24"/>
        </w:rPr>
        <w:t xml:space="preserve"> protokół odbioru końcowego podpisany bez zastrzeżeń przez obie Strony umowy. </w:t>
      </w:r>
    </w:p>
    <w:p w14:paraId="6218DAE6" w14:textId="0C2A548D" w:rsidR="00455C7D" w:rsidRPr="00E53975" w:rsidRDefault="0005531A" w:rsidP="003E7D6B">
      <w:pPr>
        <w:pStyle w:val="Akapitzlist"/>
        <w:numPr>
          <w:ilvl w:val="0"/>
          <w:numId w:val="6"/>
        </w:numPr>
        <w:tabs>
          <w:tab w:val="left" w:pos="-2299"/>
          <w:tab w:val="left" w:pos="709"/>
        </w:tabs>
        <w:spacing w:after="0" w:line="240" w:lineRule="auto"/>
        <w:ind w:left="709" w:right="134" w:hanging="709"/>
        <w:rPr>
          <w:rFonts w:ascii="Lato" w:eastAsia="Times New Roman" w:hAnsi="Lato" w:cs="Arial"/>
          <w:szCs w:val="24"/>
        </w:rPr>
      </w:pPr>
      <w:r w:rsidRPr="00E53975">
        <w:rPr>
          <w:rFonts w:ascii="Lato" w:eastAsia="Times New Roman" w:hAnsi="Lato" w:cs="Arial"/>
          <w:szCs w:val="24"/>
        </w:rPr>
        <w:lastRenderedPageBreak/>
        <w:t xml:space="preserve">Termin płatności faktury wynosi </w:t>
      </w:r>
      <w:r w:rsidR="00285521">
        <w:rPr>
          <w:rFonts w:ascii="Lato" w:eastAsia="Times New Roman" w:hAnsi="Lato" w:cs="Arial"/>
          <w:szCs w:val="24"/>
        </w:rPr>
        <w:t>14</w:t>
      </w:r>
      <w:r w:rsidRPr="00E53975">
        <w:rPr>
          <w:rFonts w:ascii="Lato" w:eastAsia="Times New Roman" w:hAnsi="Lato" w:cs="Arial"/>
          <w:szCs w:val="24"/>
        </w:rPr>
        <w:t xml:space="preserve"> dni, licząc od daty przyjęcia faktury przez Zamawiającego. </w:t>
      </w:r>
    </w:p>
    <w:p w14:paraId="6E929F57" w14:textId="77777777" w:rsidR="00455C7D" w:rsidRPr="00E53975" w:rsidRDefault="0005531A" w:rsidP="003E7D6B">
      <w:pPr>
        <w:pStyle w:val="Akapitzlist"/>
        <w:numPr>
          <w:ilvl w:val="0"/>
          <w:numId w:val="6"/>
        </w:numPr>
        <w:tabs>
          <w:tab w:val="left" w:pos="-2299"/>
          <w:tab w:val="left" w:pos="709"/>
        </w:tabs>
        <w:spacing w:after="0" w:line="240" w:lineRule="auto"/>
        <w:ind w:left="709" w:right="134" w:hanging="709"/>
        <w:rPr>
          <w:rFonts w:ascii="Lato" w:eastAsia="Times New Roman" w:hAnsi="Lato" w:cs="Arial"/>
          <w:szCs w:val="24"/>
        </w:rPr>
      </w:pPr>
      <w:r w:rsidRPr="00E53975">
        <w:rPr>
          <w:rFonts w:ascii="Lato" w:eastAsia="Times New Roman" w:hAnsi="Lato" w:cs="Arial"/>
          <w:szCs w:val="24"/>
        </w:rPr>
        <w:t>Dniem płatności jest dzień obciążenia rachunku bankowego Zamawiającego.</w:t>
      </w:r>
    </w:p>
    <w:p w14:paraId="386C10F5" w14:textId="1B393DC2" w:rsidR="00AC1562" w:rsidRPr="00E53975" w:rsidRDefault="0005531A" w:rsidP="003E7D6B">
      <w:pPr>
        <w:pStyle w:val="Akapitzlist"/>
        <w:numPr>
          <w:ilvl w:val="0"/>
          <w:numId w:val="6"/>
        </w:numPr>
        <w:tabs>
          <w:tab w:val="left" w:pos="-2299"/>
          <w:tab w:val="left" w:pos="709"/>
        </w:tabs>
        <w:spacing w:after="0" w:line="240" w:lineRule="auto"/>
        <w:ind w:left="709" w:right="134" w:hanging="709"/>
        <w:rPr>
          <w:rFonts w:ascii="Lato" w:hAnsi="Lato" w:cs="Arial"/>
          <w:szCs w:val="24"/>
        </w:rPr>
      </w:pPr>
      <w:r w:rsidRPr="00E53975">
        <w:rPr>
          <w:rFonts w:ascii="Lato" w:hAnsi="Lato" w:cs="Arial"/>
          <w:szCs w:val="24"/>
        </w:rPr>
        <w:t>Płatności dokonywane będą na rachunek bankowy Wykonawcy wskazany na fakturze, z zastrzeżeniem, że rachunek bankowy musi być zgodny z</w:t>
      </w:r>
      <w:r w:rsidR="00E16690" w:rsidRPr="00E53975">
        <w:rPr>
          <w:rFonts w:ascii="Lato" w:hAnsi="Lato" w:cs="Arial"/>
          <w:szCs w:val="24"/>
        </w:rPr>
        <w:t> </w:t>
      </w:r>
      <w:r w:rsidRPr="00E53975">
        <w:rPr>
          <w:rFonts w:ascii="Lato" w:hAnsi="Lato" w:cs="Arial"/>
          <w:szCs w:val="24"/>
        </w:rPr>
        <w:t>numerem rachunku ujawnionym w wykazie prowadzonym przez Szefa Krajowej Administracji skarbowej. Gdy w wykazie ujawniony jest inny rachunek bankowy, płatność wynagrodzenia dokonana zostanie na rachunek bankowy ujawniony w tym wykazie</w:t>
      </w:r>
      <w:r w:rsidRPr="00E53975">
        <w:rPr>
          <w:rFonts w:ascii="Lato" w:hAnsi="Lato" w:cs="Arial"/>
          <w:b/>
          <w:bCs/>
          <w:szCs w:val="24"/>
        </w:rPr>
        <w:t>.</w:t>
      </w:r>
    </w:p>
    <w:p w14:paraId="5B037DFA" w14:textId="77777777" w:rsidR="00AC1562" w:rsidRPr="00E53975" w:rsidRDefault="00AC1562">
      <w:pPr>
        <w:spacing w:after="0" w:line="288" w:lineRule="auto"/>
        <w:ind w:left="10" w:right="-6"/>
        <w:jc w:val="center"/>
        <w:rPr>
          <w:rFonts w:ascii="Lato" w:hAnsi="Lato" w:cs="Arial"/>
          <w:b/>
          <w:color w:val="auto"/>
          <w:szCs w:val="24"/>
        </w:rPr>
      </w:pPr>
    </w:p>
    <w:p w14:paraId="553BE1AF" w14:textId="77777777" w:rsidR="00455C7D" w:rsidRPr="00E53975" w:rsidRDefault="0005531A">
      <w:pPr>
        <w:spacing w:after="0" w:line="288" w:lineRule="auto"/>
        <w:ind w:left="10" w:right="-6"/>
        <w:jc w:val="center"/>
        <w:rPr>
          <w:rFonts w:ascii="Lato" w:hAnsi="Lato" w:cs="Arial"/>
          <w:szCs w:val="24"/>
        </w:rPr>
      </w:pPr>
      <w:r w:rsidRPr="00E53975">
        <w:rPr>
          <w:rFonts w:ascii="Lato" w:hAnsi="Lato" w:cs="Arial"/>
          <w:b/>
          <w:color w:val="auto"/>
          <w:szCs w:val="24"/>
        </w:rPr>
        <w:t xml:space="preserve">§ </w:t>
      </w:r>
      <w:r w:rsidR="002011A1" w:rsidRPr="00E53975">
        <w:rPr>
          <w:rFonts w:ascii="Lato" w:hAnsi="Lato" w:cs="Arial"/>
          <w:b/>
          <w:color w:val="auto"/>
          <w:szCs w:val="24"/>
        </w:rPr>
        <w:t>5</w:t>
      </w:r>
      <w:r w:rsidRPr="00E53975">
        <w:rPr>
          <w:rFonts w:ascii="Lato" w:hAnsi="Lato" w:cs="Arial"/>
          <w:b/>
          <w:color w:val="auto"/>
          <w:szCs w:val="24"/>
        </w:rPr>
        <w:t xml:space="preserve">. </w:t>
      </w:r>
    </w:p>
    <w:p w14:paraId="48C4FBB3" w14:textId="06EDB8F8" w:rsidR="00455C7D" w:rsidRPr="00E53975" w:rsidRDefault="0005531A" w:rsidP="003E7D6B">
      <w:pPr>
        <w:spacing w:after="0" w:line="288" w:lineRule="auto"/>
        <w:ind w:left="10"/>
        <w:jc w:val="center"/>
        <w:rPr>
          <w:rFonts w:ascii="Lato" w:hAnsi="Lato" w:cs="Arial"/>
          <w:b/>
          <w:color w:val="auto"/>
          <w:szCs w:val="24"/>
        </w:rPr>
      </w:pPr>
      <w:r w:rsidRPr="00E53975">
        <w:rPr>
          <w:rFonts w:ascii="Lato" w:hAnsi="Lato" w:cs="Arial"/>
          <w:b/>
          <w:color w:val="auto"/>
          <w:szCs w:val="24"/>
        </w:rPr>
        <w:t>Gwarancja jakości i uprawnienia z tytułu rękojmi</w:t>
      </w:r>
    </w:p>
    <w:p w14:paraId="47F8E9F4" w14:textId="77777777" w:rsidR="00455C7D" w:rsidRPr="00E53975" w:rsidRDefault="0005531A" w:rsidP="003E7D6B">
      <w:pPr>
        <w:pStyle w:val="Akapitzlist"/>
        <w:numPr>
          <w:ilvl w:val="0"/>
          <w:numId w:val="11"/>
        </w:numPr>
        <w:tabs>
          <w:tab w:val="left" w:pos="426"/>
          <w:tab w:val="left" w:pos="567"/>
        </w:tabs>
        <w:spacing w:after="0" w:line="240" w:lineRule="auto"/>
        <w:ind w:left="426" w:hanging="426"/>
        <w:rPr>
          <w:rFonts w:ascii="Lato" w:eastAsia="Times New Roman" w:hAnsi="Lato" w:cs="Arial"/>
          <w:szCs w:val="24"/>
        </w:rPr>
      </w:pPr>
      <w:bookmarkStart w:id="7" w:name="_Hlk63940653"/>
      <w:r w:rsidRPr="00E53975">
        <w:rPr>
          <w:rFonts w:ascii="Lato" w:eastAsia="Times New Roman" w:hAnsi="Lato" w:cs="Arial"/>
          <w:szCs w:val="24"/>
        </w:rPr>
        <w:t xml:space="preserve">Na wykonane prace objęte umową Wykonawca udziela gwarancji jakości oraz rękojmi. </w:t>
      </w:r>
    </w:p>
    <w:p w14:paraId="33340D02" w14:textId="4FAB323E" w:rsidR="00455C7D" w:rsidRPr="00E53975" w:rsidRDefault="0005531A" w:rsidP="003E7D6B">
      <w:pPr>
        <w:numPr>
          <w:ilvl w:val="0"/>
          <w:numId w:val="11"/>
        </w:numPr>
        <w:tabs>
          <w:tab w:val="left" w:pos="426"/>
          <w:tab w:val="left" w:pos="567"/>
        </w:tabs>
        <w:spacing w:after="0" w:line="240" w:lineRule="auto"/>
        <w:ind w:left="426" w:right="134" w:hanging="426"/>
        <w:rPr>
          <w:rFonts w:ascii="Lato" w:eastAsia="Times New Roman" w:hAnsi="Lato" w:cs="Arial"/>
          <w:szCs w:val="24"/>
        </w:rPr>
      </w:pPr>
      <w:r w:rsidRPr="00E53975">
        <w:rPr>
          <w:rFonts w:ascii="Lato" w:eastAsia="Times New Roman" w:hAnsi="Lato" w:cs="Arial"/>
          <w:szCs w:val="24"/>
        </w:rPr>
        <w:t xml:space="preserve">Termin gwarancji i rękojmi wynosi </w:t>
      </w:r>
      <w:r w:rsidR="001A6CF7" w:rsidRPr="00E53975">
        <w:rPr>
          <w:rFonts w:ascii="Lato" w:eastAsia="Times New Roman" w:hAnsi="Lato" w:cs="Arial"/>
          <w:szCs w:val="24"/>
        </w:rPr>
        <w:t xml:space="preserve">24 </w:t>
      </w:r>
      <w:r w:rsidRPr="00E53975">
        <w:rPr>
          <w:rFonts w:ascii="Lato" w:eastAsia="Times New Roman" w:hAnsi="Lato" w:cs="Arial"/>
          <w:szCs w:val="24"/>
        </w:rPr>
        <w:t>miesi</w:t>
      </w:r>
      <w:r w:rsidR="001A6CF7" w:rsidRPr="00E53975">
        <w:rPr>
          <w:rFonts w:ascii="Lato" w:eastAsia="Times New Roman" w:hAnsi="Lato" w:cs="Arial"/>
          <w:szCs w:val="24"/>
        </w:rPr>
        <w:t>ące</w:t>
      </w:r>
      <w:r w:rsidRPr="00E53975">
        <w:rPr>
          <w:rFonts w:ascii="Lato" w:eastAsia="Times New Roman" w:hAnsi="Lato" w:cs="Arial"/>
          <w:szCs w:val="24"/>
        </w:rPr>
        <w:t xml:space="preserve">, licząc od daty odbioru końcowego. </w:t>
      </w:r>
    </w:p>
    <w:p w14:paraId="6EE3D79F" w14:textId="77777777" w:rsidR="00455C7D" w:rsidRPr="00E53975" w:rsidRDefault="0005531A" w:rsidP="003E7D6B">
      <w:pPr>
        <w:numPr>
          <w:ilvl w:val="0"/>
          <w:numId w:val="11"/>
        </w:numPr>
        <w:tabs>
          <w:tab w:val="left" w:pos="426"/>
          <w:tab w:val="left" w:pos="567"/>
        </w:tabs>
        <w:spacing w:after="0" w:line="240" w:lineRule="auto"/>
        <w:ind w:left="426" w:right="134" w:hanging="426"/>
        <w:rPr>
          <w:rFonts w:ascii="Lato" w:eastAsia="Times New Roman" w:hAnsi="Lato" w:cs="Arial"/>
          <w:szCs w:val="24"/>
        </w:rPr>
      </w:pPr>
      <w:r w:rsidRPr="00E53975">
        <w:rPr>
          <w:rFonts w:ascii="Lato" w:eastAsia="Times New Roman" w:hAnsi="Lato" w:cs="Arial"/>
          <w:szCs w:val="24"/>
        </w:rPr>
        <w:t>Wybór uprawnień należy do Zamawiającego.</w:t>
      </w:r>
    </w:p>
    <w:p w14:paraId="35D3DD0F" w14:textId="3E354C39" w:rsidR="00455C7D" w:rsidRPr="00E53975" w:rsidRDefault="0005531A" w:rsidP="003E7D6B">
      <w:pPr>
        <w:numPr>
          <w:ilvl w:val="0"/>
          <w:numId w:val="11"/>
        </w:numPr>
        <w:tabs>
          <w:tab w:val="left" w:pos="426"/>
          <w:tab w:val="left" w:pos="567"/>
        </w:tabs>
        <w:spacing w:after="0" w:line="240" w:lineRule="auto"/>
        <w:ind w:left="426" w:right="134" w:hanging="426"/>
        <w:rPr>
          <w:rFonts w:ascii="Lato" w:hAnsi="Lato" w:cs="Arial"/>
          <w:szCs w:val="24"/>
        </w:rPr>
      </w:pPr>
      <w:r w:rsidRPr="00E53975">
        <w:rPr>
          <w:rFonts w:ascii="Lato" w:hAnsi="Lato" w:cs="Arial"/>
          <w:szCs w:val="24"/>
        </w:rPr>
        <w:t xml:space="preserve">Zamawiający wykonując uprawnienia z tytułu rękojmi lub gwarancji może zażądać od Wykonawcy bezpłatnego usunięcia wad w wyznaczonym </w:t>
      </w:r>
      <w:r w:rsidR="00E27E3B" w:rsidRPr="00E53975">
        <w:rPr>
          <w:rFonts w:ascii="Lato" w:hAnsi="Lato" w:cs="Arial"/>
          <w:szCs w:val="24"/>
        </w:rPr>
        <w:t xml:space="preserve">przez Zamawiającego </w:t>
      </w:r>
      <w:r w:rsidRPr="00E53975">
        <w:rPr>
          <w:rFonts w:ascii="Lato" w:hAnsi="Lato" w:cs="Arial"/>
          <w:szCs w:val="24"/>
        </w:rPr>
        <w:t>terminie, bez względu na wysokość związanych z tym kosztów, w tym celu Zamawiający wezwie Wykonawcę pisemnie wskazując zakres i rozmiar koniecznych do usunięcia wad.</w:t>
      </w:r>
    </w:p>
    <w:p w14:paraId="6B57FDF6" w14:textId="06CEFA2D" w:rsidR="007D632A" w:rsidRPr="00E53975" w:rsidRDefault="0005531A" w:rsidP="003E7D6B">
      <w:pPr>
        <w:numPr>
          <w:ilvl w:val="0"/>
          <w:numId w:val="11"/>
        </w:numPr>
        <w:tabs>
          <w:tab w:val="left" w:pos="426"/>
          <w:tab w:val="left" w:pos="567"/>
        </w:tabs>
        <w:spacing w:after="0" w:line="240" w:lineRule="auto"/>
        <w:ind w:left="426" w:right="134" w:hanging="426"/>
        <w:rPr>
          <w:rFonts w:ascii="Lato" w:hAnsi="Lato" w:cs="Arial"/>
          <w:szCs w:val="24"/>
        </w:rPr>
      </w:pPr>
      <w:r w:rsidRPr="00E53975">
        <w:rPr>
          <w:rFonts w:ascii="Lato" w:hAnsi="Lato" w:cs="Arial"/>
          <w:szCs w:val="24"/>
        </w:rPr>
        <w:t>W przypadku nieusunięcia wad w wyznaczonym przez Zamawiającego terminie, Zamawiający będzie mógł usunąć wady we własnym zakresie lub przy pomocy strony trzeciej, na ryzyko i koszt Wykonawcy.</w:t>
      </w:r>
      <w:r w:rsidR="0015166F" w:rsidRPr="00E53975">
        <w:rPr>
          <w:rFonts w:ascii="Lato" w:hAnsi="Lato" w:cs="Arial"/>
          <w:szCs w:val="24"/>
        </w:rPr>
        <w:t xml:space="preserve"> </w:t>
      </w:r>
    </w:p>
    <w:p w14:paraId="38A6D54C" w14:textId="77777777" w:rsidR="0015166F" w:rsidRPr="00E53975" w:rsidRDefault="0015166F" w:rsidP="003E7D6B">
      <w:pPr>
        <w:numPr>
          <w:ilvl w:val="0"/>
          <w:numId w:val="11"/>
        </w:numPr>
        <w:tabs>
          <w:tab w:val="left" w:pos="426"/>
        </w:tabs>
        <w:spacing w:after="0" w:line="240" w:lineRule="auto"/>
        <w:ind w:left="426" w:right="134" w:hanging="426"/>
        <w:rPr>
          <w:rFonts w:ascii="Lato" w:hAnsi="Lato" w:cs="Arial"/>
          <w:szCs w:val="24"/>
        </w:rPr>
      </w:pPr>
      <w:r w:rsidRPr="00E53975">
        <w:rPr>
          <w:rFonts w:ascii="Lato" w:hAnsi="Lato" w:cs="Arial"/>
          <w:szCs w:val="24"/>
        </w:rPr>
        <w:t>Wykonawca zobowiązany jest do usunięcia wad i usterek także po terminie gwarancji lub rękojmi, pod warunkiem, że ich zgłoszenie nastąpiło w okresie trwania ochrony z tytułu gwarancji lub rękojmi.</w:t>
      </w:r>
    </w:p>
    <w:p w14:paraId="11F813F9" w14:textId="450E0614" w:rsidR="0015166F" w:rsidRPr="00E53975" w:rsidRDefault="0015166F" w:rsidP="003E7D6B">
      <w:pPr>
        <w:numPr>
          <w:ilvl w:val="0"/>
          <w:numId w:val="11"/>
        </w:numPr>
        <w:tabs>
          <w:tab w:val="left" w:pos="426"/>
        </w:tabs>
        <w:spacing w:after="0" w:line="240" w:lineRule="auto"/>
        <w:ind w:left="426" w:right="134" w:hanging="426"/>
        <w:rPr>
          <w:rFonts w:ascii="Lato" w:hAnsi="Lato" w:cs="Arial"/>
          <w:szCs w:val="24"/>
        </w:rPr>
      </w:pPr>
      <w:r w:rsidRPr="00E53975">
        <w:rPr>
          <w:rFonts w:ascii="Lato" w:hAnsi="Lato" w:cs="Arial"/>
          <w:szCs w:val="24"/>
        </w:rPr>
        <w:t xml:space="preserve">Wykonawca </w:t>
      </w:r>
      <w:r w:rsidR="00E27E3B" w:rsidRPr="00E53975">
        <w:rPr>
          <w:rFonts w:ascii="Lato" w:hAnsi="Lato" w:cs="Arial"/>
          <w:szCs w:val="24"/>
        </w:rPr>
        <w:t>zobowiązany jest do usunięcia wad i usterek</w:t>
      </w:r>
      <w:r w:rsidRPr="00E53975">
        <w:rPr>
          <w:rFonts w:ascii="Lato" w:hAnsi="Lato" w:cs="Arial"/>
          <w:szCs w:val="24"/>
        </w:rPr>
        <w:t xml:space="preserve"> zgłoszonych w</w:t>
      </w:r>
      <w:r w:rsidR="00E27E3B" w:rsidRPr="00E53975">
        <w:rPr>
          <w:rFonts w:ascii="Lato" w:hAnsi="Lato" w:cs="Arial"/>
          <w:szCs w:val="24"/>
        </w:rPr>
        <w:t> </w:t>
      </w:r>
      <w:r w:rsidRPr="00E53975">
        <w:rPr>
          <w:rFonts w:ascii="Lato" w:hAnsi="Lato" w:cs="Arial"/>
          <w:szCs w:val="24"/>
        </w:rPr>
        <w:t>okresie gwarancji i </w:t>
      </w:r>
      <w:r w:rsidR="00E27E3B" w:rsidRPr="00E53975">
        <w:rPr>
          <w:rFonts w:ascii="Lato" w:hAnsi="Lato" w:cs="Arial"/>
          <w:szCs w:val="24"/>
        </w:rPr>
        <w:t xml:space="preserve"> </w:t>
      </w:r>
      <w:r w:rsidRPr="00E53975">
        <w:rPr>
          <w:rFonts w:ascii="Lato" w:hAnsi="Lato" w:cs="Arial"/>
          <w:szCs w:val="24"/>
        </w:rPr>
        <w:t>rękojmi w ramach wynagrodzenia o którym mowa w §</w:t>
      </w:r>
      <w:r w:rsidR="00E27E3B" w:rsidRPr="00E53975">
        <w:rPr>
          <w:rFonts w:ascii="Lato" w:hAnsi="Lato" w:cs="Arial"/>
          <w:szCs w:val="24"/>
        </w:rPr>
        <w:t> </w:t>
      </w:r>
      <w:r w:rsidRPr="00E53975">
        <w:rPr>
          <w:rFonts w:ascii="Lato" w:hAnsi="Lato" w:cs="Arial"/>
          <w:szCs w:val="24"/>
        </w:rPr>
        <w:t>4</w:t>
      </w:r>
      <w:r w:rsidR="00E27E3B" w:rsidRPr="00E53975">
        <w:rPr>
          <w:rFonts w:ascii="Lato" w:hAnsi="Lato" w:cs="Arial"/>
          <w:szCs w:val="24"/>
        </w:rPr>
        <w:t> </w:t>
      </w:r>
      <w:r w:rsidRPr="00E53975">
        <w:rPr>
          <w:rFonts w:ascii="Lato" w:hAnsi="Lato" w:cs="Arial"/>
          <w:szCs w:val="24"/>
        </w:rPr>
        <w:t>ust. 1 umowy.</w:t>
      </w:r>
      <w:r w:rsidRPr="00E53975">
        <w:rPr>
          <w:rFonts w:ascii="Lato" w:hAnsi="Lato" w:cs="Arial"/>
          <w:color w:val="auto"/>
          <w:szCs w:val="24"/>
        </w:rPr>
        <w:t xml:space="preserve">                    </w:t>
      </w:r>
    </w:p>
    <w:p w14:paraId="29B6B629" w14:textId="77777777" w:rsidR="00455C7D" w:rsidRPr="00E53975" w:rsidRDefault="00455C7D" w:rsidP="0015166F">
      <w:pPr>
        <w:tabs>
          <w:tab w:val="left" w:pos="567"/>
        </w:tabs>
        <w:spacing w:after="0" w:line="276" w:lineRule="auto"/>
        <w:ind w:left="567" w:right="134" w:firstLine="0"/>
        <w:rPr>
          <w:rFonts w:ascii="Lato" w:hAnsi="Lato" w:cs="Arial"/>
          <w:szCs w:val="24"/>
        </w:rPr>
      </w:pPr>
    </w:p>
    <w:bookmarkEnd w:id="7"/>
    <w:p w14:paraId="61771D08" w14:textId="77777777" w:rsidR="00455C7D" w:rsidRPr="00E53975" w:rsidRDefault="0005531A">
      <w:pPr>
        <w:spacing w:after="0" w:line="288" w:lineRule="auto"/>
        <w:ind w:left="10" w:right="-6"/>
        <w:jc w:val="center"/>
        <w:rPr>
          <w:rFonts w:ascii="Lato" w:hAnsi="Lato" w:cs="Arial"/>
          <w:szCs w:val="24"/>
        </w:rPr>
      </w:pPr>
      <w:r w:rsidRPr="00E53975">
        <w:rPr>
          <w:rFonts w:ascii="Lato" w:hAnsi="Lato" w:cs="Arial"/>
          <w:b/>
          <w:color w:val="auto"/>
          <w:szCs w:val="24"/>
        </w:rPr>
        <w:t xml:space="preserve">§ </w:t>
      </w:r>
      <w:r w:rsidR="002011A1" w:rsidRPr="00E53975">
        <w:rPr>
          <w:rFonts w:ascii="Lato" w:hAnsi="Lato" w:cs="Arial"/>
          <w:b/>
          <w:color w:val="auto"/>
          <w:szCs w:val="24"/>
        </w:rPr>
        <w:t>6</w:t>
      </w:r>
      <w:r w:rsidRPr="00E53975">
        <w:rPr>
          <w:rFonts w:ascii="Lato" w:hAnsi="Lato" w:cs="Arial"/>
          <w:b/>
          <w:color w:val="auto"/>
          <w:szCs w:val="24"/>
        </w:rPr>
        <w:t xml:space="preserve">. </w:t>
      </w:r>
    </w:p>
    <w:p w14:paraId="31A1A974" w14:textId="77777777" w:rsidR="00455C7D" w:rsidRPr="00E53975" w:rsidRDefault="0005531A">
      <w:pPr>
        <w:spacing w:after="0" w:line="288" w:lineRule="auto"/>
        <w:ind w:left="10" w:right="-6"/>
        <w:jc w:val="center"/>
        <w:rPr>
          <w:rFonts w:ascii="Lato" w:hAnsi="Lato" w:cs="Arial"/>
          <w:szCs w:val="24"/>
        </w:rPr>
      </w:pPr>
      <w:r w:rsidRPr="00E53975">
        <w:rPr>
          <w:rFonts w:ascii="Lato" w:hAnsi="Lato" w:cs="Arial"/>
          <w:b/>
          <w:color w:val="auto"/>
          <w:szCs w:val="24"/>
        </w:rPr>
        <w:t>Kary umowne</w:t>
      </w:r>
    </w:p>
    <w:p w14:paraId="21EE900C" w14:textId="77777777" w:rsidR="00455C7D" w:rsidRPr="00E53975" w:rsidRDefault="0005531A" w:rsidP="003E7D6B">
      <w:pPr>
        <w:pStyle w:val="Akapitzlist"/>
        <w:numPr>
          <w:ilvl w:val="3"/>
          <w:numId w:val="10"/>
        </w:numPr>
        <w:tabs>
          <w:tab w:val="left" w:pos="426"/>
        </w:tabs>
        <w:spacing w:after="0" w:line="240" w:lineRule="auto"/>
        <w:ind w:left="426" w:right="11" w:hanging="426"/>
        <w:rPr>
          <w:rFonts w:ascii="Lato" w:hAnsi="Lato" w:cs="Arial"/>
          <w:szCs w:val="24"/>
        </w:rPr>
      </w:pPr>
      <w:r w:rsidRPr="00E53975">
        <w:rPr>
          <w:rFonts w:ascii="Lato" w:hAnsi="Lato" w:cs="Arial"/>
          <w:b/>
          <w:szCs w:val="24"/>
        </w:rPr>
        <w:t>Wykonawca</w:t>
      </w:r>
      <w:r w:rsidRPr="00E53975">
        <w:rPr>
          <w:rFonts w:ascii="Lato" w:hAnsi="Lato" w:cs="Arial"/>
          <w:szCs w:val="24"/>
        </w:rPr>
        <w:t xml:space="preserve"> zobowiązany jest do zapłaty Zamawiającemu kar umownych:</w:t>
      </w:r>
    </w:p>
    <w:p w14:paraId="5818EC15" w14:textId="7C4F1D27" w:rsidR="00455C7D" w:rsidRPr="00E53975" w:rsidRDefault="0005531A" w:rsidP="003E7D6B">
      <w:pPr>
        <w:numPr>
          <w:ilvl w:val="0"/>
          <w:numId w:val="12"/>
        </w:numPr>
        <w:tabs>
          <w:tab w:val="left" w:pos="993"/>
        </w:tabs>
        <w:spacing w:after="0" w:line="240" w:lineRule="auto"/>
        <w:ind w:left="993" w:hanging="426"/>
        <w:rPr>
          <w:rFonts w:ascii="Lato" w:hAnsi="Lato" w:cs="Arial"/>
          <w:color w:val="auto"/>
          <w:szCs w:val="24"/>
        </w:rPr>
      </w:pPr>
      <w:r w:rsidRPr="00E53975">
        <w:rPr>
          <w:rFonts w:ascii="Lato" w:hAnsi="Lato" w:cs="Arial"/>
          <w:szCs w:val="24"/>
        </w:rPr>
        <w:t xml:space="preserve">za zwłokę w wykonaniu przedmiotu umowy – w wysokości </w:t>
      </w:r>
      <w:r w:rsidR="00653467">
        <w:rPr>
          <w:rFonts w:ascii="Lato" w:hAnsi="Lato" w:cs="Arial"/>
          <w:szCs w:val="24"/>
        </w:rPr>
        <w:t>300/600/</w:t>
      </w:r>
      <w:r w:rsidR="004D444A" w:rsidRPr="00E53975">
        <w:rPr>
          <w:rFonts w:ascii="Lato" w:hAnsi="Lato" w:cs="Arial"/>
          <w:szCs w:val="24"/>
        </w:rPr>
        <w:t>1000</w:t>
      </w:r>
      <w:r w:rsidR="00AC1562" w:rsidRPr="00E53975">
        <w:rPr>
          <w:rFonts w:ascii="Lato" w:hAnsi="Lato" w:cs="Arial"/>
          <w:szCs w:val="24"/>
        </w:rPr>
        <w:t xml:space="preserve"> zł</w:t>
      </w:r>
      <w:r w:rsidRPr="00E53975">
        <w:rPr>
          <w:rFonts w:ascii="Lato" w:hAnsi="Lato" w:cs="Arial"/>
          <w:szCs w:val="24"/>
        </w:rPr>
        <w:t xml:space="preserve"> brutto, za każdy dzień kalendarzowy zwłoki licząc od następnego dnia po upływie terminu określonego w § </w:t>
      </w:r>
      <w:r w:rsidR="002011A1" w:rsidRPr="00E53975">
        <w:rPr>
          <w:rFonts w:ascii="Lato" w:hAnsi="Lato" w:cs="Arial"/>
          <w:szCs w:val="24"/>
        </w:rPr>
        <w:t>3</w:t>
      </w:r>
      <w:r w:rsidRPr="00E53975">
        <w:rPr>
          <w:rFonts w:ascii="Lato" w:hAnsi="Lato" w:cs="Arial"/>
          <w:szCs w:val="24"/>
        </w:rPr>
        <w:t xml:space="preserve"> ust. </w:t>
      </w:r>
      <w:r w:rsidR="002011A1" w:rsidRPr="00E53975">
        <w:rPr>
          <w:rFonts w:ascii="Lato" w:hAnsi="Lato" w:cs="Arial"/>
          <w:szCs w:val="24"/>
        </w:rPr>
        <w:t>1</w:t>
      </w:r>
      <w:r w:rsidRPr="00E53975">
        <w:rPr>
          <w:rFonts w:ascii="Lato" w:hAnsi="Lato" w:cs="Arial"/>
          <w:szCs w:val="24"/>
        </w:rPr>
        <w:t xml:space="preserve"> </w:t>
      </w:r>
      <w:r w:rsidRPr="00E53975">
        <w:rPr>
          <w:rFonts w:ascii="Lato" w:hAnsi="Lato" w:cs="Arial"/>
          <w:b/>
          <w:szCs w:val="24"/>
        </w:rPr>
        <w:t xml:space="preserve"> </w:t>
      </w:r>
      <w:r w:rsidRPr="00E53975">
        <w:rPr>
          <w:rFonts w:ascii="Lato" w:hAnsi="Lato" w:cs="Arial"/>
          <w:szCs w:val="24"/>
        </w:rPr>
        <w:t>umowy do dnia zgłoszenia przez Wykonawcę zakończenia robót i gotowości do odbioru</w:t>
      </w:r>
      <w:r w:rsidR="00E27E3B" w:rsidRPr="00E53975">
        <w:rPr>
          <w:rFonts w:ascii="Lato" w:hAnsi="Lato" w:cs="Arial"/>
          <w:szCs w:val="24"/>
        </w:rPr>
        <w:t xml:space="preserve"> </w:t>
      </w:r>
      <w:r w:rsidR="00E27E3B" w:rsidRPr="00E53975">
        <w:rPr>
          <w:rFonts w:ascii="Lato" w:hAnsi="Lato" w:cs="Arial"/>
          <w:color w:val="auto"/>
          <w:szCs w:val="24"/>
        </w:rPr>
        <w:t>– nie więcej jednak niż 40% wynagrodzenia brutto</w:t>
      </w:r>
    </w:p>
    <w:p w14:paraId="4F25C5A8" w14:textId="16BC1398" w:rsidR="00455C7D" w:rsidRPr="00E53975" w:rsidRDefault="0005531A" w:rsidP="003E7D6B">
      <w:pPr>
        <w:numPr>
          <w:ilvl w:val="0"/>
          <w:numId w:val="12"/>
        </w:numPr>
        <w:tabs>
          <w:tab w:val="left" w:pos="993"/>
        </w:tabs>
        <w:spacing w:after="0" w:line="240" w:lineRule="auto"/>
        <w:ind w:left="993" w:hanging="426"/>
        <w:rPr>
          <w:rFonts w:ascii="Lato" w:hAnsi="Lato" w:cs="Arial"/>
          <w:szCs w:val="24"/>
        </w:rPr>
      </w:pPr>
      <w:r w:rsidRPr="00E53975">
        <w:rPr>
          <w:rFonts w:ascii="Lato" w:hAnsi="Lato" w:cs="Arial"/>
          <w:szCs w:val="24"/>
        </w:rPr>
        <w:t xml:space="preserve">za zwłokę w usunięciu wad, stwierdzonych przy odbiorze lub w okresie gwarancji i rękojmi za wady – w wysokości </w:t>
      </w:r>
      <w:r w:rsidR="00F6771A" w:rsidRPr="00E53975">
        <w:rPr>
          <w:rFonts w:ascii="Lato" w:hAnsi="Lato" w:cs="Arial"/>
          <w:szCs w:val="24"/>
        </w:rPr>
        <w:t xml:space="preserve">300,00 </w:t>
      </w:r>
      <w:r w:rsidR="00AC1562" w:rsidRPr="00E53975">
        <w:rPr>
          <w:rFonts w:ascii="Lato" w:hAnsi="Lato" w:cs="Arial"/>
          <w:szCs w:val="24"/>
        </w:rPr>
        <w:t>zł brutto</w:t>
      </w:r>
      <w:r w:rsidRPr="00E53975">
        <w:rPr>
          <w:rFonts w:ascii="Lato" w:hAnsi="Lato" w:cs="Arial"/>
          <w:szCs w:val="24"/>
        </w:rPr>
        <w:t xml:space="preserve"> za każdy dzień kalendarzowy zwłoki liczony od dnia wyznaczonego przez Zamawiającego na usunięcie wad do czasu potwierdzenia przez komisję usunięcia wad</w:t>
      </w:r>
      <w:r w:rsidR="00E27E3B" w:rsidRPr="00E53975">
        <w:rPr>
          <w:rFonts w:ascii="Lato" w:hAnsi="Lato" w:cs="Arial"/>
          <w:szCs w:val="24"/>
        </w:rPr>
        <w:t xml:space="preserve"> - – nie więcej jednak niż 40% wynagrodzenia brutto</w:t>
      </w:r>
    </w:p>
    <w:p w14:paraId="771CAAAD" w14:textId="1F3E2A13" w:rsidR="00455C7D" w:rsidRPr="00E53975" w:rsidRDefault="0005531A" w:rsidP="003E7D6B">
      <w:pPr>
        <w:numPr>
          <w:ilvl w:val="0"/>
          <w:numId w:val="12"/>
        </w:numPr>
        <w:tabs>
          <w:tab w:val="left" w:pos="993"/>
        </w:tabs>
        <w:spacing w:after="0" w:line="240" w:lineRule="auto"/>
        <w:ind w:left="993" w:hanging="426"/>
        <w:rPr>
          <w:rFonts w:ascii="Lato" w:hAnsi="Lato" w:cs="Arial"/>
          <w:szCs w:val="24"/>
        </w:rPr>
      </w:pPr>
      <w:r w:rsidRPr="00E53975">
        <w:rPr>
          <w:rFonts w:ascii="Lato" w:hAnsi="Lato" w:cs="Arial"/>
          <w:szCs w:val="24"/>
        </w:rPr>
        <w:t xml:space="preserve">za odstąpienie przez Wykonawcę od umowy lub rozwiązanie przez Zamawiającego umowy, na skutek okoliczności leżących po stronie Wykonawcy – w wysokości </w:t>
      </w:r>
      <w:r w:rsidR="002F0E7D" w:rsidRPr="00E53975">
        <w:rPr>
          <w:rFonts w:ascii="Lato" w:hAnsi="Lato" w:cs="Arial"/>
          <w:szCs w:val="24"/>
        </w:rPr>
        <w:t>4</w:t>
      </w:r>
      <w:r w:rsidRPr="00E53975">
        <w:rPr>
          <w:rFonts w:ascii="Lato" w:hAnsi="Lato" w:cs="Arial"/>
          <w:szCs w:val="24"/>
        </w:rPr>
        <w:t>0 % wynagrodzenia brutto, o którym mowa w</w:t>
      </w:r>
      <w:r w:rsidR="002F0E7D" w:rsidRPr="00E53975">
        <w:rPr>
          <w:rFonts w:ascii="Lato" w:hAnsi="Lato" w:cs="Arial"/>
          <w:szCs w:val="24"/>
        </w:rPr>
        <w:t> </w:t>
      </w:r>
      <w:r w:rsidRPr="00E53975">
        <w:rPr>
          <w:rFonts w:ascii="Lato" w:hAnsi="Lato" w:cs="Arial"/>
          <w:szCs w:val="24"/>
        </w:rPr>
        <w:t>§</w:t>
      </w:r>
      <w:r w:rsidR="002F0E7D" w:rsidRPr="00E53975">
        <w:rPr>
          <w:rFonts w:ascii="Lato" w:hAnsi="Lato" w:cs="Arial"/>
          <w:szCs w:val="24"/>
        </w:rPr>
        <w:t> </w:t>
      </w:r>
      <w:r w:rsidR="002011A1" w:rsidRPr="00E53975">
        <w:rPr>
          <w:rFonts w:ascii="Lato" w:hAnsi="Lato" w:cs="Arial"/>
          <w:szCs w:val="24"/>
        </w:rPr>
        <w:t>4</w:t>
      </w:r>
      <w:r w:rsidRPr="00E53975">
        <w:rPr>
          <w:rFonts w:ascii="Lato" w:hAnsi="Lato" w:cs="Arial"/>
          <w:szCs w:val="24"/>
        </w:rPr>
        <w:t xml:space="preserve"> ust. 1;</w:t>
      </w:r>
    </w:p>
    <w:p w14:paraId="21CC973A" w14:textId="52F04561" w:rsidR="00455C7D" w:rsidRPr="00E53975" w:rsidRDefault="000929CE" w:rsidP="003E7D6B">
      <w:pPr>
        <w:pStyle w:val="Akapitzlist"/>
        <w:tabs>
          <w:tab w:val="left" w:pos="-2643"/>
          <w:tab w:val="left" w:pos="426"/>
        </w:tabs>
        <w:spacing w:after="0" w:line="240" w:lineRule="auto"/>
        <w:ind w:left="426" w:hanging="426"/>
        <w:rPr>
          <w:rFonts w:ascii="Lato" w:hAnsi="Lato" w:cs="Arial"/>
          <w:szCs w:val="24"/>
        </w:rPr>
      </w:pPr>
      <w:r w:rsidRPr="00E53975">
        <w:rPr>
          <w:rFonts w:ascii="Lato" w:hAnsi="Lato" w:cs="Arial"/>
          <w:szCs w:val="24"/>
        </w:rPr>
        <w:lastRenderedPageBreak/>
        <w:t xml:space="preserve">2.  </w:t>
      </w:r>
      <w:r w:rsidR="002F0E7D" w:rsidRPr="00E53975">
        <w:rPr>
          <w:rFonts w:ascii="Lato" w:hAnsi="Lato" w:cs="Arial"/>
          <w:szCs w:val="24"/>
        </w:rPr>
        <w:tab/>
      </w:r>
      <w:r w:rsidR="0005531A" w:rsidRPr="00E53975">
        <w:rPr>
          <w:rFonts w:ascii="Lato" w:hAnsi="Lato" w:cs="Arial"/>
          <w:szCs w:val="24"/>
        </w:rPr>
        <w:t>Wykonawca może zażądać zapłaty odsetek należnych za opóźnienie w</w:t>
      </w:r>
      <w:r w:rsidR="00822C17" w:rsidRPr="00E53975">
        <w:rPr>
          <w:rFonts w:ascii="Lato" w:hAnsi="Lato" w:cs="Arial"/>
          <w:szCs w:val="24"/>
        </w:rPr>
        <w:t> </w:t>
      </w:r>
      <w:r w:rsidR="0005531A" w:rsidRPr="00E53975">
        <w:rPr>
          <w:rFonts w:ascii="Lato" w:hAnsi="Lato" w:cs="Arial"/>
          <w:szCs w:val="24"/>
        </w:rPr>
        <w:t>płatności faktur;</w:t>
      </w:r>
    </w:p>
    <w:p w14:paraId="40D24098" w14:textId="312251B1" w:rsidR="00455C7D" w:rsidRPr="00E53975" w:rsidRDefault="000929CE" w:rsidP="003E7D6B">
      <w:pPr>
        <w:pStyle w:val="Akapitzlist"/>
        <w:tabs>
          <w:tab w:val="left" w:pos="-2643"/>
          <w:tab w:val="left" w:pos="426"/>
          <w:tab w:val="left" w:pos="1014"/>
        </w:tabs>
        <w:spacing w:after="0" w:line="240" w:lineRule="auto"/>
        <w:ind w:left="426" w:hanging="426"/>
        <w:rPr>
          <w:rFonts w:ascii="Lato" w:hAnsi="Lato" w:cs="Arial"/>
          <w:szCs w:val="24"/>
        </w:rPr>
      </w:pPr>
      <w:r w:rsidRPr="00E53975">
        <w:rPr>
          <w:rFonts w:ascii="Lato" w:hAnsi="Lato" w:cs="Arial"/>
          <w:szCs w:val="24"/>
        </w:rPr>
        <w:t xml:space="preserve">3. </w:t>
      </w:r>
      <w:r w:rsidR="002F0E7D" w:rsidRPr="00E53975">
        <w:rPr>
          <w:rFonts w:ascii="Lato" w:hAnsi="Lato" w:cs="Arial"/>
          <w:szCs w:val="24"/>
        </w:rPr>
        <w:tab/>
        <w:t>K</w:t>
      </w:r>
      <w:r w:rsidR="0005531A" w:rsidRPr="00E53975">
        <w:rPr>
          <w:rFonts w:ascii="Lato" w:hAnsi="Lato" w:cs="Arial"/>
          <w:szCs w:val="24"/>
        </w:rPr>
        <w:t>ar</w:t>
      </w:r>
      <w:r w:rsidR="002F0E7D" w:rsidRPr="00E53975">
        <w:rPr>
          <w:rFonts w:ascii="Lato" w:hAnsi="Lato" w:cs="Arial"/>
          <w:szCs w:val="24"/>
        </w:rPr>
        <w:t>y</w:t>
      </w:r>
      <w:r w:rsidR="0005531A" w:rsidRPr="00E53975">
        <w:rPr>
          <w:rFonts w:ascii="Lato" w:hAnsi="Lato" w:cs="Arial"/>
          <w:szCs w:val="24"/>
        </w:rPr>
        <w:t xml:space="preserve"> umown</w:t>
      </w:r>
      <w:r w:rsidR="002F0E7D" w:rsidRPr="00E53975">
        <w:rPr>
          <w:rFonts w:ascii="Lato" w:hAnsi="Lato" w:cs="Arial"/>
          <w:szCs w:val="24"/>
        </w:rPr>
        <w:t xml:space="preserve">e </w:t>
      </w:r>
      <w:r w:rsidR="0005531A" w:rsidRPr="00E53975">
        <w:rPr>
          <w:rFonts w:ascii="Lato" w:hAnsi="Lato" w:cs="Arial"/>
          <w:szCs w:val="24"/>
        </w:rPr>
        <w:t xml:space="preserve">za </w:t>
      </w:r>
      <w:r w:rsidR="00E10A96" w:rsidRPr="00E53975">
        <w:rPr>
          <w:rFonts w:ascii="Lato" w:hAnsi="Lato" w:cs="Arial"/>
          <w:szCs w:val="24"/>
        </w:rPr>
        <w:t xml:space="preserve">zwłokę </w:t>
      </w:r>
      <w:r w:rsidR="002F0E7D" w:rsidRPr="00E53975">
        <w:rPr>
          <w:rFonts w:ascii="Lato" w:hAnsi="Lato" w:cs="Arial"/>
          <w:szCs w:val="24"/>
        </w:rPr>
        <w:t>przewidziane niniejszą umową</w:t>
      </w:r>
      <w:r w:rsidR="0005531A" w:rsidRPr="00E53975">
        <w:rPr>
          <w:rFonts w:ascii="Lato" w:hAnsi="Lato" w:cs="Arial"/>
          <w:szCs w:val="24"/>
        </w:rPr>
        <w:t xml:space="preserve">, ustalone za każdy rozpoczęty dzień </w:t>
      </w:r>
      <w:r w:rsidR="00E10A96" w:rsidRPr="00E53975">
        <w:rPr>
          <w:rFonts w:ascii="Lato" w:hAnsi="Lato" w:cs="Arial"/>
          <w:szCs w:val="24"/>
        </w:rPr>
        <w:t>zwłoki</w:t>
      </w:r>
      <w:r w:rsidR="0005531A" w:rsidRPr="00E53975">
        <w:rPr>
          <w:rFonts w:ascii="Lato" w:hAnsi="Lato" w:cs="Arial"/>
          <w:szCs w:val="24"/>
        </w:rPr>
        <w:t xml:space="preserve">, </w:t>
      </w:r>
      <w:r w:rsidR="002F0E7D" w:rsidRPr="00E53975">
        <w:rPr>
          <w:rFonts w:ascii="Lato" w:hAnsi="Lato" w:cs="Arial"/>
          <w:szCs w:val="24"/>
        </w:rPr>
        <w:t xml:space="preserve">stają się </w:t>
      </w:r>
      <w:r w:rsidR="0005531A" w:rsidRPr="00E53975">
        <w:rPr>
          <w:rFonts w:ascii="Lato" w:hAnsi="Lato" w:cs="Arial"/>
          <w:szCs w:val="24"/>
        </w:rPr>
        <w:t>wymagalne:</w:t>
      </w:r>
    </w:p>
    <w:p w14:paraId="5D04EDB8" w14:textId="5FD10F66" w:rsidR="00455C7D" w:rsidRPr="00E53975" w:rsidRDefault="0005531A" w:rsidP="003E7D6B">
      <w:pPr>
        <w:numPr>
          <w:ilvl w:val="0"/>
          <w:numId w:val="13"/>
        </w:numPr>
        <w:spacing w:after="0" w:line="240" w:lineRule="auto"/>
        <w:ind w:left="927" w:right="13"/>
        <w:rPr>
          <w:rFonts w:ascii="Lato" w:hAnsi="Lato" w:cs="Arial"/>
          <w:szCs w:val="24"/>
        </w:rPr>
      </w:pPr>
      <w:r w:rsidRPr="00E53975">
        <w:rPr>
          <w:rFonts w:ascii="Lato" w:hAnsi="Lato" w:cs="Arial"/>
          <w:szCs w:val="24"/>
        </w:rPr>
        <w:t xml:space="preserve">za pierwszy rozpoczęty dzień </w:t>
      </w:r>
      <w:r w:rsidR="00E10A96" w:rsidRPr="00E53975">
        <w:rPr>
          <w:rFonts w:ascii="Lato" w:hAnsi="Lato" w:cs="Arial"/>
          <w:szCs w:val="24"/>
        </w:rPr>
        <w:t>zwłoki</w:t>
      </w:r>
      <w:r w:rsidRPr="00E53975">
        <w:rPr>
          <w:rFonts w:ascii="Lato" w:hAnsi="Lato" w:cs="Arial"/>
          <w:szCs w:val="24"/>
        </w:rPr>
        <w:t xml:space="preserve"> - w tym dniu,</w:t>
      </w:r>
    </w:p>
    <w:p w14:paraId="56B187F3" w14:textId="4F3258F5" w:rsidR="002F0E7D" w:rsidRPr="00E53975" w:rsidRDefault="0005531A" w:rsidP="003E7D6B">
      <w:pPr>
        <w:numPr>
          <w:ilvl w:val="0"/>
          <w:numId w:val="13"/>
        </w:numPr>
        <w:spacing w:after="0" w:line="240" w:lineRule="auto"/>
        <w:ind w:left="927" w:right="13"/>
        <w:rPr>
          <w:rFonts w:ascii="Lato" w:hAnsi="Lato" w:cs="Arial"/>
          <w:szCs w:val="24"/>
        </w:rPr>
      </w:pPr>
      <w:r w:rsidRPr="00E53975">
        <w:rPr>
          <w:rFonts w:ascii="Lato" w:hAnsi="Lato" w:cs="Arial"/>
          <w:szCs w:val="24"/>
        </w:rPr>
        <w:t xml:space="preserve">za każdy następny rozpoczęty dzień </w:t>
      </w:r>
      <w:r w:rsidR="00E10A96" w:rsidRPr="00E53975">
        <w:rPr>
          <w:rFonts w:ascii="Lato" w:hAnsi="Lato" w:cs="Arial"/>
          <w:szCs w:val="24"/>
        </w:rPr>
        <w:t>zwłoki</w:t>
      </w:r>
      <w:r w:rsidRPr="00E53975">
        <w:rPr>
          <w:rFonts w:ascii="Lato" w:hAnsi="Lato" w:cs="Arial"/>
          <w:szCs w:val="24"/>
        </w:rPr>
        <w:t xml:space="preserve"> - odpowiednio w każdym z</w:t>
      </w:r>
      <w:r w:rsidR="002F0E7D" w:rsidRPr="00E53975">
        <w:rPr>
          <w:rFonts w:ascii="Lato" w:hAnsi="Lato" w:cs="Arial"/>
          <w:szCs w:val="24"/>
        </w:rPr>
        <w:t> </w:t>
      </w:r>
      <w:r w:rsidRPr="00E53975">
        <w:rPr>
          <w:rFonts w:ascii="Lato" w:hAnsi="Lato" w:cs="Arial"/>
          <w:szCs w:val="24"/>
        </w:rPr>
        <w:t>tych dni.</w:t>
      </w:r>
    </w:p>
    <w:p w14:paraId="7A7E3C2C" w14:textId="58F2B45F" w:rsidR="00455C7D" w:rsidRPr="00E53975" w:rsidRDefault="0005531A" w:rsidP="003E7D6B">
      <w:pPr>
        <w:numPr>
          <w:ilvl w:val="0"/>
          <w:numId w:val="14"/>
        </w:numPr>
        <w:tabs>
          <w:tab w:val="left" w:pos="426"/>
        </w:tabs>
        <w:spacing w:after="0" w:line="240" w:lineRule="auto"/>
        <w:ind w:left="426" w:right="13" w:hanging="416"/>
        <w:rPr>
          <w:rFonts w:ascii="Lato" w:hAnsi="Lato" w:cs="Arial"/>
          <w:szCs w:val="24"/>
        </w:rPr>
      </w:pPr>
      <w:r w:rsidRPr="00E53975">
        <w:rPr>
          <w:rFonts w:ascii="Lato" w:hAnsi="Lato" w:cs="Arial"/>
          <w:szCs w:val="24"/>
        </w:rPr>
        <w:t xml:space="preserve">Wykonawca wyraża zgodę na potrącenie należności z kar umownych i innych zobowiązań wynikających z niniejszej umowy z przysługującego mu wynagrodzenia. Zamawiający przed dokonaniem potrącenia zawiadomi Wykonawcę na piśmie, który będzie miał prawo do wniesienia wyjaśnień w sprawie stawianych mu zarzutów w terminie 14 dni kalendarzowych od dnia otrzymania w/w zawiadomienia a Zamawiający je rozpatrzy. W tym przypadku termin płatności faktury, o którym mowa w § </w:t>
      </w:r>
      <w:r w:rsidR="005F2341" w:rsidRPr="00E53975">
        <w:rPr>
          <w:rFonts w:ascii="Lato" w:hAnsi="Lato" w:cs="Arial"/>
          <w:szCs w:val="24"/>
        </w:rPr>
        <w:t>4</w:t>
      </w:r>
      <w:r w:rsidRPr="00E53975">
        <w:rPr>
          <w:rFonts w:ascii="Lato" w:hAnsi="Lato" w:cs="Arial"/>
          <w:szCs w:val="24"/>
        </w:rPr>
        <w:t xml:space="preserve"> ust. </w:t>
      </w:r>
      <w:r w:rsidR="005F2341" w:rsidRPr="00E53975">
        <w:rPr>
          <w:rFonts w:ascii="Lato" w:hAnsi="Lato" w:cs="Arial"/>
          <w:szCs w:val="24"/>
        </w:rPr>
        <w:t>6</w:t>
      </w:r>
      <w:r w:rsidRPr="00E53975">
        <w:rPr>
          <w:rFonts w:ascii="Lato" w:hAnsi="Lato" w:cs="Arial"/>
          <w:szCs w:val="24"/>
        </w:rPr>
        <w:t xml:space="preserve"> umowy zostaje przesunięty</w:t>
      </w:r>
    </w:p>
    <w:p w14:paraId="57D74B29" w14:textId="61073ECB" w:rsidR="00455C7D" w:rsidRPr="00E53975" w:rsidRDefault="0005531A" w:rsidP="003E7D6B">
      <w:pPr>
        <w:numPr>
          <w:ilvl w:val="0"/>
          <w:numId w:val="14"/>
        </w:numPr>
        <w:tabs>
          <w:tab w:val="left" w:pos="426"/>
        </w:tabs>
        <w:spacing w:after="0" w:line="240" w:lineRule="auto"/>
        <w:ind w:left="426" w:right="13" w:hanging="416"/>
        <w:rPr>
          <w:rFonts w:ascii="Lato" w:hAnsi="Lato" w:cs="Arial"/>
          <w:szCs w:val="24"/>
        </w:rPr>
      </w:pPr>
      <w:r w:rsidRPr="00E53975">
        <w:rPr>
          <w:rFonts w:ascii="Lato" w:hAnsi="Lato" w:cs="Arial"/>
          <w:szCs w:val="24"/>
        </w:rPr>
        <w:t xml:space="preserve">Łączna maksymalna wysokość kar umownych nie może przekroczyć </w:t>
      </w:r>
      <w:r w:rsidR="00822C17" w:rsidRPr="00E53975">
        <w:rPr>
          <w:rFonts w:ascii="Lato" w:hAnsi="Lato" w:cs="Arial"/>
          <w:szCs w:val="24"/>
        </w:rPr>
        <w:t>40</w:t>
      </w:r>
      <w:r w:rsidRPr="00E53975">
        <w:rPr>
          <w:rFonts w:ascii="Lato" w:hAnsi="Lato" w:cs="Arial"/>
          <w:szCs w:val="24"/>
        </w:rPr>
        <w:t xml:space="preserve">% wartości wynagrodzenia brutto określonego w § </w:t>
      </w:r>
      <w:r w:rsidR="000929CE" w:rsidRPr="00E53975">
        <w:rPr>
          <w:rFonts w:ascii="Lato" w:hAnsi="Lato" w:cs="Arial"/>
          <w:szCs w:val="24"/>
        </w:rPr>
        <w:t>4</w:t>
      </w:r>
      <w:r w:rsidRPr="00E53975">
        <w:rPr>
          <w:rFonts w:ascii="Lato" w:hAnsi="Lato" w:cs="Arial"/>
          <w:szCs w:val="24"/>
        </w:rPr>
        <w:t xml:space="preserve"> ust. 1 umowy.</w:t>
      </w:r>
    </w:p>
    <w:p w14:paraId="651BFEB4" w14:textId="4A9701A1" w:rsidR="00DF0AE1" w:rsidRPr="00E53975" w:rsidRDefault="0005531A" w:rsidP="003E7D6B">
      <w:pPr>
        <w:numPr>
          <w:ilvl w:val="0"/>
          <w:numId w:val="14"/>
        </w:numPr>
        <w:tabs>
          <w:tab w:val="left" w:pos="426"/>
        </w:tabs>
        <w:spacing w:after="0" w:line="240" w:lineRule="auto"/>
        <w:ind w:left="426" w:right="13" w:hanging="416"/>
        <w:rPr>
          <w:rFonts w:ascii="Lato" w:hAnsi="Lato" w:cs="Arial"/>
          <w:szCs w:val="24"/>
        </w:rPr>
      </w:pPr>
      <w:r w:rsidRPr="00E53975">
        <w:rPr>
          <w:rFonts w:ascii="Lato" w:hAnsi="Lato" w:cs="Arial"/>
          <w:szCs w:val="24"/>
        </w:rPr>
        <w:t>W przypadku poniesienia szkody przekraczającej wartość należnej kary umownej Zamawiający uprawniony jest do dochodzenia odszkodowania przenoszącego wartość kary umownej.</w:t>
      </w:r>
    </w:p>
    <w:p w14:paraId="47ED76B4" w14:textId="77777777" w:rsidR="00455C7D" w:rsidRPr="00E53975" w:rsidRDefault="0005531A">
      <w:pPr>
        <w:spacing w:after="0" w:line="288" w:lineRule="auto"/>
        <w:ind w:left="10" w:right="-6"/>
        <w:jc w:val="center"/>
        <w:rPr>
          <w:rFonts w:ascii="Lato" w:hAnsi="Lato" w:cs="Arial"/>
          <w:szCs w:val="24"/>
        </w:rPr>
      </w:pPr>
      <w:r w:rsidRPr="00E53975">
        <w:rPr>
          <w:rFonts w:ascii="Lato" w:hAnsi="Lato" w:cs="Arial"/>
          <w:b/>
          <w:color w:val="auto"/>
          <w:szCs w:val="24"/>
        </w:rPr>
        <w:t xml:space="preserve">§ </w:t>
      </w:r>
      <w:r w:rsidR="000929CE" w:rsidRPr="00E53975">
        <w:rPr>
          <w:rFonts w:ascii="Lato" w:hAnsi="Lato" w:cs="Arial"/>
          <w:b/>
          <w:color w:val="auto"/>
          <w:szCs w:val="24"/>
        </w:rPr>
        <w:t>7</w:t>
      </w:r>
      <w:r w:rsidRPr="00E53975">
        <w:rPr>
          <w:rFonts w:ascii="Lato" w:hAnsi="Lato" w:cs="Arial"/>
          <w:b/>
          <w:color w:val="auto"/>
          <w:szCs w:val="24"/>
        </w:rPr>
        <w:t xml:space="preserve">. </w:t>
      </w:r>
    </w:p>
    <w:p w14:paraId="7BEFBCD7" w14:textId="77777777" w:rsidR="00455C7D" w:rsidRPr="00E53975" w:rsidRDefault="0005531A">
      <w:pPr>
        <w:spacing w:after="0" w:line="288" w:lineRule="auto"/>
        <w:ind w:left="10" w:right="-6"/>
        <w:jc w:val="center"/>
        <w:rPr>
          <w:rFonts w:ascii="Lato" w:hAnsi="Lato" w:cs="Arial"/>
          <w:b/>
          <w:color w:val="auto"/>
          <w:szCs w:val="24"/>
        </w:rPr>
      </w:pPr>
      <w:r w:rsidRPr="00E53975">
        <w:rPr>
          <w:rFonts w:ascii="Lato" w:hAnsi="Lato" w:cs="Arial"/>
          <w:b/>
          <w:color w:val="auto"/>
          <w:szCs w:val="24"/>
        </w:rPr>
        <w:t>Umowne prawo odstąpienia od Umowy. Zmiana umowy</w:t>
      </w:r>
    </w:p>
    <w:p w14:paraId="41866053" w14:textId="77777777" w:rsidR="00455C7D" w:rsidRPr="00E53975" w:rsidRDefault="0005531A" w:rsidP="003E7D6B">
      <w:pPr>
        <w:numPr>
          <w:ilvl w:val="3"/>
          <w:numId w:val="14"/>
        </w:numPr>
        <w:spacing w:after="0" w:line="240" w:lineRule="auto"/>
        <w:ind w:left="360" w:right="-6"/>
        <w:rPr>
          <w:rFonts w:ascii="Lato" w:hAnsi="Lato" w:cs="Arial"/>
          <w:color w:val="auto"/>
          <w:szCs w:val="24"/>
        </w:rPr>
      </w:pPr>
      <w:r w:rsidRPr="00E53975">
        <w:rPr>
          <w:rFonts w:ascii="Lato" w:hAnsi="Lato" w:cs="Arial"/>
          <w:color w:val="auto"/>
          <w:szCs w:val="24"/>
        </w:rPr>
        <w:t xml:space="preserve"> Zamawiającemu przysługuje prawo odstąpienia od Umowy w przypadku, gdy: </w:t>
      </w:r>
    </w:p>
    <w:p w14:paraId="5B2A390D" w14:textId="6E8CEB2A" w:rsidR="00455C7D" w:rsidRPr="00E53975" w:rsidRDefault="0005531A" w:rsidP="003E7D6B">
      <w:pPr>
        <w:numPr>
          <w:ilvl w:val="0"/>
          <w:numId w:val="15"/>
        </w:numPr>
        <w:spacing w:after="0" w:line="240" w:lineRule="auto"/>
        <w:ind w:left="754" w:hanging="357"/>
        <w:rPr>
          <w:rFonts w:ascii="Lato" w:hAnsi="Lato" w:cs="Arial"/>
          <w:color w:val="auto"/>
          <w:szCs w:val="24"/>
        </w:rPr>
      </w:pPr>
      <w:r w:rsidRPr="00E53975">
        <w:rPr>
          <w:rFonts w:ascii="Lato" w:hAnsi="Lato" w:cs="Arial"/>
          <w:color w:val="auto"/>
          <w:szCs w:val="24"/>
        </w:rPr>
        <w:t>Wykonawca z przyczyn leżących po swojej stronie przerwał bez uprzedniej zgody Zamawiającego realizację przedmiotu Umowy na okres dłuższy niż 14</w:t>
      </w:r>
      <w:r w:rsidR="00822C17" w:rsidRPr="00E53975">
        <w:rPr>
          <w:rFonts w:ascii="Lato" w:hAnsi="Lato" w:cs="Arial"/>
          <w:color w:val="auto"/>
          <w:szCs w:val="24"/>
        </w:rPr>
        <w:t> </w:t>
      </w:r>
      <w:r w:rsidRPr="00E53975">
        <w:rPr>
          <w:rFonts w:ascii="Lato" w:hAnsi="Lato" w:cs="Arial"/>
          <w:color w:val="auto"/>
          <w:szCs w:val="24"/>
        </w:rPr>
        <w:t xml:space="preserve">dni; </w:t>
      </w:r>
    </w:p>
    <w:p w14:paraId="7DDB8CF3" w14:textId="77777777" w:rsidR="00455C7D" w:rsidRPr="00E53975" w:rsidRDefault="0005531A" w:rsidP="003E7D6B">
      <w:pPr>
        <w:numPr>
          <w:ilvl w:val="0"/>
          <w:numId w:val="15"/>
        </w:numPr>
        <w:spacing w:after="0" w:line="240" w:lineRule="auto"/>
        <w:ind w:left="754" w:hanging="357"/>
        <w:rPr>
          <w:rFonts w:ascii="Lato" w:hAnsi="Lato" w:cs="Arial"/>
          <w:color w:val="auto"/>
          <w:szCs w:val="24"/>
        </w:rPr>
      </w:pPr>
      <w:r w:rsidRPr="00E53975">
        <w:rPr>
          <w:rFonts w:ascii="Lato" w:hAnsi="Lato" w:cs="Arial"/>
          <w:color w:val="auto"/>
          <w:szCs w:val="24"/>
        </w:rPr>
        <w:t xml:space="preserve">Wykonawca opóźnia się z wykonaniem zamówienia o okres dłuższy niż 30 dni względem przewidzianego w umowie terminu zakończenia realizacji zamówienia; </w:t>
      </w:r>
    </w:p>
    <w:p w14:paraId="6ABB2F53" w14:textId="7871EDAE" w:rsidR="00455C7D" w:rsidRPr="00E53975" w:rsidRDefault="0005531A" w:rsidP="003E7D6B">
      <w:pPr>
        <w:numPr>
          <w:ilvl w:val="0"/>
          <w:numId w:val="15"/>
        </w:numPr>
        <w:spacing w:after="0" w:line="240" w:lineRule="auto"/>
        <w:ind w:left="754" w:hanging="357"/>
        <w:rPr>
          <w:rFonts w:ascii="Lato" w:hAnsi="Lato" w:cs="Arial"/>
          <w:color w:val="auto"/>
          <w:szCs w:val="24"/>
        </w:rPr>
      </w:pPr>
      <w:r w:rsidRPr="00E53975">
        <w:rPr>
          <w:rFonts w:ascii="Lato" w:hAnsi="Lato" w:cs="Arial"/>
          <w:color w:val="auto"/>
          <w:szCs w:val="24"/>
        </w:rPr>
        <w:t>Wystąpi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w:t>
      </w:r>
      <w:r w:rsidR="00822C17" w:rsidRPr="00E53975">
        <w:rPr>
          <w:rFonts w:ascii="Lato" w:hAnsi="Lato" w:cs="Arial"/>
          <w:color w:val="auto"/>
          <w:szCs w:val="24"/>
        </w:rPr>
        <w:t> </w:t>
      </w:r>
      <w:r w:rsidRPr="00E53975">
        <w:rPr>
          <w:rFonts w:ascii="Lato" w:hAnsi="Lato" w:cs="Arial"/>
          <w:color w:val="auto"/>
          <w:szCs w:val="24"/>
        </w:rPr>
        <w:t xml:space="preserve">takim wypadku Wykonawca może żądać jedynie wynagrodzenia należnego mu z tytułu wykonania części Umowy; </w:t>
      </w:r>
    </w:p>
    <w:p w14:paraId="2A137678" w14:textId="77777777" w:rsidR="00455C7D" w:rsidRPr="00E53975" w:rsidRDefault="0005531A" w:rsidP="003E7D6B">
      <w:pPr>
        <w:numPr>
          <w:ilvl w:val="0"/>
          <w:numId w:val="15"/>
        </w:numPr>
        <w:spacing w:after="0" w:line="240" w:lineRule="auto"/>
        <w:ind w:left="754" w:hanging="357"/>
        <w:rPr>
          <w:rFonts w:ascii="Lato" w:hAnsi="Lato" w:cs="Arial"/>
          <w:color w:val="auto"/>
          <w:szCs w:val="24"/>
        </w:rPr>
      </w:pPr>
      <w:r w:rsidRPr="00E53975">
        <w:rPr>
          <w:rFonts w:ascii="Lato" w:hAnsi="Lato" w:cs="Arial"/>
          <w:color w:val="auto"/>
          <w:szCs w:val="24"/>
        </w:rPr>
        <w:t xml:space="preserve">Wykonawca nie stawił się na przekazanie placu budowy w wyznaczonym przez Zamawiającego terminie, nie rozpoczął robót bez uzasadnionych przyczyn lub nie kontynuuje ich pomimo wezwania Zamawiającego złożonego na piśmie; </w:t>
      </w:r>
    </w:p>
    <w:p w14:paraId="47B4A1F9" w14:textId="4292F29A" w:rsidR="00455C7D" w:rsidRPr="00E53975" w:rsidRDefault="0005531A" w:rsidP="003E7D6B">
      <w:pPr>
        <w:numPr>
          <w:ilvl w:val="0"/>
          <w:numId w:val="15"/>
        </w:numPr>
        <w:spacing w:after="0" w:line="240" w:lineRule="auto"/>
        <w:ind w:left="754" w:hanging="357"/>
        <w:rPr>
          <w:rFonts w:ascii="Lato" w:hAnsi="Lato" w:cs="Arial"/>
          <w:color w:val="auto"/>
          <w:szCs w:val="24"/>
        </w:rPr>
      </w:pPr>
      <w:r w:rsidRPr="00E53975">
        <w:rPr>
          <w:rFonts w:ascii="Lato" w:hAnsi="Lato" w:cs="Arial"/>
          <w:color w:val="auto"/>
          <w:szCs w:val="24"/>
        </w:rPr>
        <w:t>Wykonawca realizuje przedmiot Umowy niezgodnie z jej postanowieniami, w</w:t>
      </w:r>
      <w:r w:rsidR="00822C17" w:rsidRPr="00E53975">
        <w:rPr>
          <w:rFonts w:ascii="Lato" w:hAnsi="Lato" w:cs="Arial"/>
          <w:color w:val="auto"/>
          <w:szCs w:val="24"/>
        </w:rPr>
        <w:t> </w:t>
      </w:r>
      <w:r w:rsidRPr="00E53975">
        <w:rPr>
          <w:rFonts w:ascii="Lato" w:hAnsi="Lato" w:cs="Arial"/>
          <w:color w:val="auto"/>
          <w:szCs w:val="24"/>
        </w:rPr>
        <w:t xml:space="preserve">szczególności, gdy niezgodnie z warunkami Umowy zleca wykonanie części lub całości robót podwykonawcy bez zgody Zamawiającego; </w:t>
      </w:r>
    </w:p>
    <w:p w14:paraId="77B6B920" w14:textId="77777777" w:rsidR="00455C7D" w:rsidRPr="00E53975" w:rsidRDefault="0005531A" w:rsidP="003E7D6B">
      <w:pPr>
        <w:tabs>
          <w:tab w:val="left" w:pos="426"/>
        </w:tabs>
        <w:spacing w:after="0" w:line="240" w:lineRule="auto"/>
        <w:ind w:left="426" w:right="-6" w:hanging="426"/>
        <w:rPr>
          <w:rFonts w:ascii="Lato" w:hAnsi="Lato" w:cs="Arial"/>
          <w:color w:val="auto"/>
          <w:szCs w:val="24"/>
        </w:rPr>
      </w:pPr>
      <w:r w:rsidRPr="00E53975">
        <w:rPr>
          <w:rFonts w:ascii="Lato" w:hAnsi="Lato" w:cs="Arial"/>
          <w:color w:val="auto"/>
          <w:szCs w:val="24"/>
        </w:rPr>
        <w:t xml:space="preserve">2. </w:t>
      </w:r>
      <w:r w:rsidRPr="00E53975">
        <w:rPr>
          <w:rFonts w:ascii="Lato" w:hAnsi="Lato" w:cs="Arial"/>
          <w:color w:val="auto"/>
          <w:szCs w:val="24"/>
        </w:rPr>
        <w:tab/>
        <w:t xml:space="preserve">Wykonawcy przysługuje prawo odstąpienia od Umowy, jeżeli Zamawiający: </w:t>
      </w:r>
    </w:p>
    <w:p w14:paraId="37E90181" w14:textId="77777777" w:rsidR="00455C7D" w:rsidRPr="00E53975" w:rsidRDefault="0005531A" w:rsidP="003E7D6B">
      <w:pPr>
        <w:numPr>
          <w:ilvl w:val="0"/>
          <w:numId w:val="16"/>
        </w:numPr>
        <w:tabs>
          <w:tab w:val="left" w:pos="709"/>
        </w:tabs>
        <w:spacing w:after="0" w:line="240" w:lineRule="auto"/>
        <w:ind w:left="709" w:hanging="312"/>
        <w:rPr>
          <w:rFonts w:ascii="Lato" w:hAnsi="Lato" w:cs="Arial"/>
          <w:color w:val="auto"/>
          <w:szCs w:val="24"/>
        </w:rPr>
      </w:pPr>
      <w:r w:rsidRPr="00E53975">
        <w:rPr>
          <w:rFonts w:ascii="Lato" w:hAnsi="Lato" w:cs="Arial"/>
          <w:color w:val="auto"/>
          <w:szCs w:val="24"/>
        </w:rPr>
        <w:t>Nie wywiązuje się z obowiązku zapłaty zaakceptowanej faktury VAT mimo dodatkowego wezwania</w:t>
      </w:r>
    </w:p>
    <w:p w14:paraId="00EB7587" w14:textId="77777777" w:rsidR="00455C7D" w:rsidRPr="00E53975" w:rsidRDefault="0005531A" w:rsidP="003E7D6B">
      <w:pPr>
        <w:numPr>
          <w:ilvl w:val="0"/>
          <w:numId w:val="16"/>
        </w:numPr>
        <w:tabs>
          <w:tab w:val="left" w:pos="709"/>
        </w:tabs>
        <w:spacing w:after="0" w:line="240" w:lineRule="auto"/>
        <w:ind w:left="709" w:hanging="312"/>
        <w:rPr>
          <w:rFonts w:ascii="Lato" w:hAnsi="Lato" w:cs="Arial"/>
          <w:color w:val="auto"/>
          <w:szCs w:val="24"/>
        </w:rPr>
      </w:pPr>
      <w:r w:rsidRPr="00E53975">
        <w:rPr>
          <w:rFonts w:ascii="Lato" w:hAnsi="Lato" w:cs="Arial"/>
          <w:color w:val="auto"/>
          <w:szCs w:val="24"/>
        </w:rPr>
        <w:t xml:space="preserve">Odmawia bez wskazania uzasadnionej przyczyny odbioru robót lub podpisania protokołu odbioru. </w:t>
      </w:r>
    </w:p>
    <w:p w14:paraId="64087057" w14:textId="77777777" w:rsidR="00455C7D" w:rsidRPr="00E53975" w:rsidRDefault="0005531A" w:rsidP="003E7D6B">
      <w:pPr>
        <w:numPr>
          <w:ilvl w:val="0"/>
          <w:numId w:val="17"/>
        </w:numPr>
        <w:tabs>
          <w:tab w:val="left" w:pos="426"/>
        </w:tabs>
        <w:spacing w:after="0" w:line="240" w:lineRule="auto"/>
        <w:ind w:left="426" w:right="-6" w:hanging="426"/>
        <w:rPr>
          <w:rFonts w:ascii="Lato" w:hAnsi="Lato" w:cs="Arial"/>
          <w:color w:val="auto"/>
          <w:szCs w:val="24"/>
        </w:rPr>
      </w:pPr>
      <w:r w:rsidRPr="00E53975">
        <w:rPr>
          <w:rFonts w:ascii="Lato" w:hAnsi="Lato" w:cs="Arial"/>
          <w:color w:val="auto"/>
          <w:szCs w:val="24"/>
        </w:rPr>
        <w:t xml:space="preserve">Odstąpienie od Umowy, pod rygorem nieważności, powinno nastąpić w formie pisemnej i zawierać uzasadnienie. </w:t>
      </w:r>
    </w:p>
    <w:p w14:paraId="32CAB191" w14:textId="77777777" w:rsidR="00455C7D" w:rsidRPr="00E53975" w:rsidRDefault="0005531A" w:rsidP="003E7D6B">
      <w:pPr>
        <w:numPr>
          <w:ilvl w:val="0"/>
          <w:numId w:val="17"/>
        </w:numPr>
        <w:tabs>
          <w:tab w:val="left" w:pos="426"/>
        </w:tabs>
        <w:spacing w:after="0" w:line="240" w:lineRule="auto"/>
        <w:ind w:left="426" w:right="-6" w:hanging="426"/>
        <w:rPr>
          <w:rFonts w:ascii="Lato" w:hAnsi="Lato" w:cs="Arial"/>
          <w:color w:val="auto"/>
          <w:szCs w:val="24"/>
        </w:rPr>
      </w:pPr>
      <w:r w:rsidRPr="00E53975">
        <w:rPr>
          <w:rFonts w:ascii="Lato" w:hAnsi="Lato" w:cs="Arial"/>
          <w:color w:val="auto"/>
          <w:szCs w:val="24"/>
        </w:rPr>
        <w:t xml:space="preserve">W wypadku odstąpienia od Umowy: </w:t>
      </w:r>
    </w:p>
    <w:p w14:paraId="250AE590" w14:textId="77777777" w:rsidR="00455C7D" w:rsidRPr="00E53975" w:rsidRDefault="0005531A" w:rsidP="003E7D6B">
      <w:pPr>
        <w:numPr>
          <w:ilvl w:val="0"/>
          <w:numId w:val="18"/>
        </w:numPr>
        <w:spacing w:after="0" w:line="240" w:lineRule="auto"/>
        <w:ind w:left="924" w:hanging="357"/>
        <w:rPr>
          <w:rFonts w:ascii="Lato" w:hAnsi="Lato" w:cs="Arial"/>
          <w:color w:val="auto"/>
          <w:szCs w:val="24"/>
        </w:rPr>
      </w:pPr>
      <w:r w:rsidRPr="00E53975">
        <w:rPr>
          <w:rFonts w:ascii="Lato" w:hAnsi="Lato" w:cs="Arial"/>
          <w:color w:val="auto"/>
          <w:szCs w:val="24"/>
        </w:rPr>
        <w:lastRenderedPageBreak/>
        <w:t xml:space="preserve">Wykonawca zabezpieczy przerwane roboty w zakresie obustronnie uzgodnionym na koszt tej strony, z której to winy nastąpiło odstąpienie od Umowy; </w:t>
      </w:r>
    </w:p>
    <w:p w14:paraId="2E158FA5" w14:textId="77777777" w:rsidR="00455C7D" w:rsidRPr="00E53975" w:rsidRDefault="0005531A" w:rsidP="003E7D6B">
      <w:pPr>
        <w:numPr>
          <w:ilvl w:val="0"/>
          <w:numId w:val="18"/>
        </w:numPr>
        <w:spacing w:after="0" w:line="240" w:lineRule="auto"/>
        <w:ind w:left="924" w:hanging="357"/>
        <w:rPr>
          <w:rFonts w:ascii="Lato" w:hAnsi="Lato" w:cs="Arial"/>
          <w:color w:val="auto"/>
          <w:szCs w:val="24"/>
        </w:rPr>
      </w:pPr>
      <w:r w:rsidRPr="00E53975">
        <w:rPr>
          <w:rFonts w:ascii="Lato" w:hAnsi="Lato" w:cs="Arial"/>
          <w:color w:val="auto"/>
          <w:szCs w:val="24"/>
        </w:rPr>
        <w:t xml:space="preserve">Wykonawca zgłosi Zamawiającemu gotowość odbioru robót przerwanych, jeżeli odstąpienie od Umowy nastąpiło z przyczyn, za które Wykonawca nie odpowiada; </w:t>
      </w:r>
    </w:p>
    <w:p w14:paraId="0C34679D" w14:textId="78B1265D" w:rsidR="00455C7D" w:rsidRPr="00E53975" w:rsidRDefault="0005531A" w:rsidP="003E7D6B">
      <w:pPr>
        <w:numPr>
          <w:ilvl w:val="0"/>
          <w:numId w:val="18"/>
        </w:numPr>
        <w:spacing w:after="0" w:line="240" w:lineRule="auto"/>
        <w:ind w:left="924" w:hanging="357"/>
        <w:rPr>
          <w:rFonts w:ascii="Lato" w:hAnsi="Lato" w:cs="Arial"/>
          <w:color w:val="auto"/>
          <w:szCs w:val="24"/>
        </w:rPr>
      </w:pPr>
      <w:r w:rsidRPr="00E53975">
        <w:rPr>
          <w:rFonts w:ascii="Lato" w:hAnsi="Lato" w:cs="Arial"/>
          <w:color w:val="auto"/>
          <w:szCs w:val="24"/>
        </w:rPr>
        <w:t>W terminie 10 dni od dnia odstąpienia, Wykonawca przy udziale Zamawiającego sporządzi szczegółowy protokół inwentaryzacji robót w</w:t>
      </w:r>
      <w:r w:rsidR="00B866C8" w:rsidRPr="00E53975">
        <w:rPr>
          <w:rFonts w:ascii="Lato" w:hAnsi="Lato" w:cs="Arial"/>
          <w:color w:val="auto"/>
          <w:szCs w:val="24"/>
        </w:rPr>
        <w:t> </w:t>
      </w:r>
      <w:r w:rsidRPr="00E53975">
        <w:rPr>
          <w:rFonts w:ascii="Lato" w:hAnsi="Lato" w:cs="Arial"/>
          <w:color w:val="auto"/>
          <w:szCs w:val="24"/>
        </w:rPr>
        <w:t xml:space="preserve">toku wraz z zestawieniem wartości wykonanych robót według stanu na dzień odstąpienia; protokół inwentaryzacji robót w toku stanowić będzie podstawę do rozliczenia między Stronami; </w:t>
      </w:r>
    </w:p>
    <w:p w14:paraId="5177AE20" w14:textId="77777777" w:rsidR="00455C7D" w:rsidRPr="00E53975" w:rsidRDefault="0005531A" w:rsidP="003E7D6B">
      <w:pPr>
        <w:numPr>
          <w:ilvl w:val="0"/>
          <w:numId w:val="18"/>
        </w:numPr>
        <w:spacing w:after="0" w:line="240" w:lineRule="auto"/>
        <w:ind w:left="924" w:hanging="357"/>
        <w:rPr>
          <w:rFonts w:ascii="Lato" w:hAnsi="Lato" w:cs="Arial"/>
          <w:color w:val="auto"/>
          <w:szCs w:val="24"/>
        </w:rPr>
      </w:pPr>
      <w:r w:rsidRPr="00E53975">
        <w:rPr>
          <w:rFonts w:ascii="Lato" w:hAnsi="Lato" w:cs="Arial"/>
          <w:color w:val="auto"/>
          <w:szCs w:val="24"/>
        </w:rPr>
        <w:t xml:space="preserve">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 </w:t>
      </w:r>
    </w:p>
    <w:p w14:paraId="775FF563" w14:textId="182BCE48" w:rsidR="00455C7D" w:rsidRPr="00E53975" w:rsidRDefault="0005531A" w:rsidP="003E7D6B">
      <w:pPr>
        <w:numPr>
          <w:ilvl w:val="0"/>
          <w:numId w:val="19"/>
        </w:numPr>
        <w:tabs>
          <w:tab w:val="left" w:pos="426"/>
        </w:tabs>
        <w:spacing w:after="0" w:line="240" w:lineRule="auto"/>
        <w:ind w:left="426" w:right="-6" w:hanging="426"/>
        <w:rPr>
          <w:rFonts w:ascii="Lato" w:hAnsi="Lato" w:cs="Arial"/>
          <w:color w:val="auto"/>
          <w:szCs w:val="24"/>
        </w:rPr>
      </w:pPr>
      <w:r w:rsidRPr="00E53975">
        <w:rPr>
          <w:rFonts w:ascii="Lato" w:hAnsi="Lato" w:cs="Arial"/>
          <w:color w:val="auto"/>
          <w:szCs w:val="24"/>
        </w:rPr>
        <w:t xml:space="preserve">Jeżeli Wykonawca będzie wykonywał przedmiot Umowy wadliwie albo sprzecznie z umową Zamawiający wezwie go, pod rygorem odstąpienia, do zmiany sposobu wykonywania Umowy wyznaczając jednocześnie termin do usunięcia stwierdzonych wad lub uchybień. Po bezskutecznym upływie wyznaczonego terminu Zamawiający może od Umowy odstąpić. W pozostałych przypadkach Zamawiający może odstąpić od Umowy w trybie natychmiastowym. </w:t>
      </w:r>
    </w:p>
    <w:p w14:paraId="7112D679" w14:textId="77777777" w:rsidR="00455C7D" w:rsidRPr="00E53975" w:rsidRDefault="0005531A" w:rsidP="003E7D6B">
      <w:pPr>
        <w:pStyle w:val="Default"/>
        <w:numPr>
          <w:ilvl w:val="0"/>
          <w:numId w:val="19"/>
        </w:numPr>
        <w:tabs>
          <w:tab w:val="left" w:pos="426"/>
        </w:tabs>
        <w:spacing w:after="69"/>
        <w:ind w:left="426" w:hanging="426"/>
        <w:jc w:val="both"/>
        <w:rPr>
          <w:rFonts w:ascii="Lato" w:hAnsi="Lato" w:cs="Arial"/>
        </w:rPr>
      </w:pPr>
      <w:r w:rsidRPr="00E53975">
        <w:rPr>
          <w:rFonts w:ascii="Lato" w:hAnsi="Lato" w:cs="Arial"/>
        </w:rPr>
        <w:t xml:space="preserve">Zmiana umowy wymaga dla swej ważności, pod rygorem nieważności, zachowania formy pisemnej. </w:t>
      </w:r>
    </w:p>
    <w:p w14:paraId="7ABAE314" w14:textId="77777777" w:rsidR="00455C7D" w:rsidRPr="00E53975" w:rsidRDefault="0005531A" w:rsidP="003E7D6B">
      <w:pPr>
        <w:pStyle w:val="Akapitzlist"/>
        <w:numPr>
          <w:ilvl w:val="0"/>
          <w:numId w:val="19"/>
        </w:numPr>
        <w:tabs>
          <w:tab w:val="left" w:pos="426"/>
        </w:tabs>
        <w:spacing w:after="0" w:line="240" w:lineRule="auto"/>
        <w:ind w:left="426" w:hanging="426"/>
        <w:rPr>
          <w:rFonts w:ascii="Lato" w:eastAsia="Times New Roman" w:hAnsi="Lato" w:cs="Arial"/>
          <w:szCs w:val="24"/>
          <w:lang w:eastAsia="ar-SA"/>
        </w:rPr>
      </w:pPr>
      <w:r w:rsidRPr="00E53975">
        <w:rPr>
          <w:rFonts w:ascii="Lato" w:eastAsia="Times New Roman" w:hAnsi="Lato" w:cs="Arial"/>
          <w:szCs w:val="24"/>
          <w:lang w:eastAsia="ar-SA"/>
        </w:rPr>
        <w:t>Zamawiający przewiduje możliwość wprowadzenia zmian postanowień niniejszej umowy polegających na:</w:t>
      </w:r>
    </w:p>
    <w:p w14:paraId="6EA671AC" w14:textId="77777777" w:rsidR="00455C7D" w:rsidRPr="00E53975" w:rsidRDefault="0005531A" w:rsidP="003E7D6B">
      <w:pPr>
        <w:numPr>
          <w:ilvl w:val="1"/>
          <w:numId w:val="19"/>
        </w:numPr>
        <w:tabs>
          <w:tab w:val="left" w:pos="993"/>
        </w:tabs>
        <w:spacing w:after="0" w:line="240" w:lineRule="auto"/>
        <w:ind w:left="993" w:hanging="567"/>
        <w:rPr>
          <w:rFonts w:ascii="Lato" w:eastAsia="Times New Roman" w:hAnsi="Lato" w:cs="Arial"/>
          <w:szCs w:val="24"/>
          <w:lang w:eastAsia="ar-SA"/>
        </w:rPr>
      </w:pPr>
      <w:r w:rsidRPr="00E53975">
        <w:rPr>
          <w:rFonts w:ascii="Lato" w:eastAsia="Times New Roman" w:hAnsi="Lato" w:cs="Arial"/>
          <w:szCs w:val="24"/>
          <w:lang w:eastAsia="ar-SA"/>
        </w:rPr>
        <w:t xml:space="preserve">zmianie terminów rozpoczęcia, zakończenia realizacji przedmiotu umowy, </w:t>
      </w:r>
    </w:p>
    <w:p w14:paraId="0263B39F" w14:textId="77777777" w:rsidR="00455C7D" w:rsidRPr="00E53975" w:rsidRDefault="0005531A" w:rsidP="003E7D6B">
      <w:pPr>
        <w:numPr>
          <w:ilvl w:val="1"/>
          <w:numId w:val="19"/>
        </w:numPr>
        <w:tabs>
          <w:tab w:val="left" w:pos="993"/>
        </w:tabs>
        <w:spacing w:after="0" w:line="240" w:lineRule="auto"/>
        <w:ind w:left="993" w:hanging="567"/>
        <w:rPr>
          <w:rFonts w:ascii="Lato" w:eastAsia="Times New Roman" w:hAnsi="Lato" w:cs="Arial"/>
          <w:szCs w:val="24"/>
          <w:lang w:eastAsia="ar-SA"/>
        </w:rPr>
      </w:pPr>
      <w:r w:rsidRPr="00E53975">
        <w:rPr>
          <w:rFonts w:ascii="Lato" w:eastAsia="Times New Roman" w:hAnsi="Lato" w:cs="Arial"/>
          <w:szCs w:val="24"/>
          <w:lang w:eastAsia="ar-SA"/>
        </w:rPr>
        <w:t>zmianie wynagrodzenia za realizacje przedmiotu umowy,</w:t>
      </w:r>
    </w:p>
    <w:p w14:paraId="45EE9009" w14:textId="77777777" w:rsidR="00455C7D" w:rsidRPr="00E53975" w:rsidRDefault="0005531A" w:rsidP="003E7D6B">
      <w:pPr>
        <w:numPr>
          <w:ilvl w:val="0"/>
          <w:numId w:val="19"/>
        </w:numPr>
        <w:tabs>
          <w:tab w:val="left" w:pos="426"/>
          <w:tab w:val="left" w:pos="3904"/>
        </w:tabs>
        <w:spacing w:after="0" w:line="240" w:lineRule="auto"/>
        <w:ind w:left="426" w:hanging="369"/>
        <w:rPr>
          <w:rFonts w:ascii="Lato" w:eastAsia="Times New Roman" w:hAnsi="Lato" w:cs="Arial"/>
          <w:szCs w:val="24"/>
          <w:lang w:eastAsia="ar-SA"/>
        </w:rPr>
      </w:pPr>
      <w:r w:rsidRPr="00E53975">
        <w:rPr>
          <w:rFonts w:ascii="Lato" w:eastAsia="Times New Roman" w:hAnsi="Lato" w:cs="Arial"/>
          <w:szCs w:val="24"/>
          <w:lang w:eastAsia="ar-SA"/>
        </w:rPr>
        <w:t>Zmiana któregokolwiek z terminów realizacji przedmiotu umowy może nastąpić w następujących przypadkach:</w:t>
      </w:r>
    </w:p>
    <w:p w14:paraId="6C1888BA" w14:textId="77777777" w:rsidR="00455C7D" w:rsidRPr="00E53975" w:rsidRDefault="0005531A" w:rsidP="003E7D6B">
      <w:pPr>
        <w:numPr>
          <w:ilvl w:val="1"/>
          <w:numId w:val="30"/>
        </w:numPr>
        <w:tabs>
          <w:tab w:val="left" w:pos="993"/>
        </w:tabs>
        <w:spacing w:after="0" w:line="240" w:lineRule="auto"/>
        <w:ind w:left="993" w:hanging="426"/>
        <w:rPr>
          <w:rFonts w:ascii="Lato" w:eastAsia="Times New Roman" w:hAnsi="Lato" w:cs="Arial"/>
          <w:szCs w:val="24"/>
          <w:lang w:eastAsia="ar-SA"/>
        </w:rPr>
      </w:pPr>
      <w:r w:rsidRPr="00E53975">
        <w:rPr>
          <w:rFonts w:ascii="Lato" w:eastAsia="Times New Roman" w:hAnsi="Lato" w:cs="Arial"/>
          <w:szCs w:val="24"/>
          <w:lang w:eastAsia="ar-SA"/>
        </w:rPr>
        <w:t>w sytuacji zlecenia wykonania zamówienia dodatkowego, robót dodatkowych lub robót zamiennych, które będą miały wpływ na termin realizacji przedmiotu umowy;</w:t>
      </w:r>
    </w:p>
    <w:p w14:paraId="04424827" w14:textId="77777777" w:rsidR="00455C7D" w:rsidRPr="00E53975" w:rsidRDefault="0005531A" w:rsidP="003E7D6B">
      <w:pPr>
        <w:numPr>
          <w:ilvl w:val="1"/>
          <w:numId w:val="30"/>
        </w:numPr>
        <w:tabs>
          <w:tab w:val="left" w:pos="993"/>
        </w:tabs>
        <w:spacing w:after="0" w:line="240" w:lineRule="auto"/>
        <w:ind w:left="993" w:hanging="426"/>
        <w:rPr>
          <w:rFonts w:ascii="Lato" w:hAnsi="Lato" w:cs="Arial"/>
          <w:szCs w:val="24"/>
        </w:rPr>
      </w:pPr>
      <w:r w:rsidRPr="00E53975">
        <w:rPr>
          <w:rFonts w:ascii="Lato" w:eastAsia="Times New Roman" w:hAnsi="Lato" w:cs="Arial"/>
          <w:szCs w:val="24"/>
          <w:lang w:eastAsia="ar-SA"/>
        </w:rPr>
        <w:t xml:space="preserve"> przypadku, gdy nastąpi zmiana stanu prawnego lub powszechnie obowiązujących przepisów prawa, mająca wpływ na termin realizacji przedmiotu niniejszej umowy;</w:t>
      </w:r>
      <w:r w:rsidRPr="00E53975">
        <w:rPr>
          <w:rFonts w:ascii="Lato" w:hAnsi="Lato" w:cs="Arial"/>
          <w:color w:val="FF0000"/>
          <w:szCs w:val="24"/>
        </w:rPr>
        <w:t xml:space="preserve"> </w:t>
      </w:r>
      <w:r w:rsidRPr="00E53975">
        <w:rPr>
          <w:rFonts w:ascii="Lato" w:hAnsi="Lato" w:cs="Arial"/>
          <w:szCs w:val="24"/>
        </w:rPr>
        <w:t xml:space="preserve">w tym w szczególności nałożenia na Wykonawcę obowiązku uzyskania dodatkowych decyzji administracyjnych, uzgodnień, zezwoleń, ekspertyz lub innych aktów administracyjnych niezbędnych do wykonania przedmiotu Umowy, których uzyskanie nie było konieczne na etapie składania ofert, </w:t>
      </w:r>
    </w:p>
    <w:p w14:paraId="7DD6A7F4" w14:textId="411E65E2" w:rsidR="00455C7D" w:rsidRPr="00E53975" w:rsidRDefault="0005531A" w:rsidP="003E7D6B">
      <w:pPr>
        <w:numPr>
          <w:ilvl w:val="1"/>
          <w:numId w:val="30"/>
        </w:numPr>
        <w:tabs>
          <w:tab w:val="left" w:pos="993"/>
        </w:tabs>
        <w:spacing w:after="0" w:line="240" w:lineRule="auto"/>
        <w:ind w:left="993" w:hanging="426"/>
        <w:rPr>
          <w:rFonts w:ascii="Lato" w:eastAsia="Times New Roman" w:hAnsi="Lato" w:cs="Arial"/>
          <w:szCs w:val="24"/>
          <w:lang w:eastAsia="ar-SA"/>
        </w:rPr>
      </w:pPr>
      <w:r w:rsidRPr="00E53975">
        <w:rPr>
          <w:rFonts w:ascii="Lato" w:eastAsia="Times New Roman" w:hAnsi="Lato" w:cs="Arial"/>
          <w:szCs w:val="24"/>
          <w:lang w:eastAsia="ar-SA"/>
        </w:rPr>
        <w:t xml:space="preserve">w sytuacji, gdy wystąpi okoliczność leżąca po stronie Zamawiającego, w szczególności wstrzymania robót przez Zamawiającego, </w:t>
      </w:r>
    </w:p>
    <w:p w14:paraId="2EF626CA" w14:textId="77777777" w:rsidR="00455C7D" w:rsidRPr="00E53975" w:rsidRDefault="0005531A" w:rsidP="003E7D6B">
      <w:pPr>
        <w:numPr>
          <w:ilvl w:val="1"/>
          <w:numId w:val="30"/>
        </w:numPr>
        <w:tabs>
          <w:tab w:val="left" w:pos="993"/>
        </w:tabs>
        <w:spacing w:after="0" w:line="240" w:lineRule="auto"/>
        <w:ind w:left="993" w:hanging="426"/>
        <w:rPr>
          <w:rFonts w:ascii="Lato" w:hAnsi="Lato" w:cs="Arial"/>
          <w:szCs w:val="24"/>
        </w:rPr>
      </w:pPr>
      <w:r w:rsidRPr="00E53975">
        <w:rPr>
          <w:rFonts w:ascii="Lato" w:hAnsi="Lato" w:cs="Arial"/>
          <w:szCs w:val="24"/>
        </w:rPr>
        <w:t>zwłoki Zamawiającego w przekazaniu Wykonawcy dokumentów niezbędnych do wykonania przedmiotu Umowy, których obowiązek przekazania Wykonawcy wynika z Umowy</w:t>
      </w:r>
    </w:p>
    <w:p w14:paraId="33EC82D1" w14:textId="255D4807" w:rsidR="00455C7D" w:rsidRPr="00E53975" w:rsidRDefault="0005531A" w:rsidP="003E7D6B">
      <w:pPr>
        <w:numPr>
          <w:ilvl w:val="0"/>
          <w:numId w:val="31"/>
        </w:numPr>
        <w:tabs>
          <w:tab w:val="left" w:pos="426"/>
          <w:tab w:val="left" w:pos="3904"/>
        </w:tabs>
        <w:spacing w:after="0" w:line="240" w:lineRule="auto"/>
        <w:ind w:left="426" w:hanging="426"/>
        <w:rPr>
          <w:rFonts w:ascii="Lato" w:eastAsia="Times New Roman" w:hAnsi="Lato" w:cs="Arial"/>
          <w:szCs w:val="24"/>
          <w:lang w:eastAsia="ar-SA"/>
        </w:rPr>
      </w:pPr>
      <w:r w:rsidRPr="00E53975">
        <w:rPr>
          <w:rFonts w:ascii="Lato" w:eastAsia="Times New Roman" w:hAnsi="Lato" w:cs="Arial"/>
          <w:szCs w:val="24"/>
          <w:lang w:eastAsia="ar-SA"/>
        </w:rPr>
        <w:t>Zmiana skutkująca zmianą wysokości wynagrodzenia może nastąpić w związku ze zmianą:</w:t>
      </w:r>
    </w:p>
    <w:p w14:paraId="5CD686E2" w14:textId="77777777" w:rsidR="006A0B10" w:rsidRDefault="0005531A" w:rsidP="003E7D6B">
      <w:pPr>
        <w:pStyle w:val="Default"/>
        <w:numPr>
          <w:ilvl w:val="1"/>
          <w:numId w:val="31"/>
        </w:numPr>
        <w:tabs>
          <w:tab w:val="left" w:pos="851"/>
        </w:tabs>
        <w:ind w:left="851" w:hanging="425"/>
        <w:jc w:val="both"/>
        <w:rPr>
          <w:rFonts w:ascii="Lato" w:hAnsi="Lato" w:cs="Arial"/>
        </w:rPr>
      </w:pPr>
      <w:bookmarkStart w:id="8" w:name="_Hlk79744950"/>
      <w:r w:rsidRPr="00E53975">
        <w:rPr>
          <w:rFonts w:ascii="Lato" w:hAnsi="Lato" w:cs="Arial"/>
        </w:rPr>
        <w:t xml:space="preserve">stawki podatku od towarów i usług, </w:t>
      </w:r>
    </w:p>
    <w:p w14:paraId="2417DD6B" w14:textId="4E1D8079" w:rsidR="006A0B10" w:rsidRPr="006A0B10" w:rsidRDefault="0005531A" w:rsidP="003E7D6B">
      <w:pPr>
        <w:pStyle w:val="Default"/>
        <w:numPr>
          <w:ilvl w:val="1"/>
          <w:numId w:val="31"/>
        </w:numPr>
        <w:tabs>
          <w:tab w:val="left" w:pos="851"/>
        </w:tabs>
        <w:ind w:left="851" w:hanging="425"/>
        <w:jc w:val="both"/>
        <w:rPr>
          <w:rFonts w:ascii="Lato" w:hAnsi="Lato" w:cs="Arial"/>
        </w:rPr>
      </w:pPr>
      <w:r w:rsidRPr="006A0B10">
        <w:rPr>
          <w:rFonts w:ascii="Lato" w:hAnsi="Lato" w:cs="Arial"/>
        </w:rPr>
        <w:t>zmiany wysokości minimalnego wynagrodzenia za pracę albo wysokości minimalnej stawki godzinowej, ustalonych na podstawie przepisów ustawy z</w:t>
      </w:r>
      <w:r w:rsidR="00E40F35" w:rsidRPr="006A0B10">
        <w:rPr>
          <w:rFonts w:ascii="Lato" w:hAnsi="Lato" w:cs="Arial"/>
        </w:rPr>
        <w:t> </w:t>
      </w:r>
      <w:r w:rsidRPr="006A0B10">
        <w:rPr>
          <w:rFonts w:ascii="Lato" w:hAnsi="Lato" w:cs="Arial"/>
        </w:rPr>
        <w:t>dnia 10 października 2002 r. o minimalnym wynagrodzeniu za pracę</w:t>
      </w:r>
      <w:r w:rsidR="006A0B10" w:rsidRPr="006A0B10">
        <w:rPr>
          <w:rFonts w:ascii="Lato" w:hAnsi="Lato" w:cs="Arial"/>
        </w:rPr>
        <w:t xml:space="preserve"> (tj. Dz.U. z dnia 2024 poz. 1773)</w:t>
      </w:r>
    </w:p>
    <w:p w14:paraId="7C09C1B9" w14:textId="77777777" w:rsidR="006A0B10" w:rsidRDefault="0005531A" w:rsidP="003E7D6B">
      <w:pPr>
        <w:pStyle w:val="Default"/>
        <w:numPr>
          <w:ilvl w:val="1"/>
          <w:numId w:val="31"/>
        </w:numPr>
        <w:tabs>
          <w:tab w:val="left" w:pos="851"/>
        </w:tabs>
        <w:ind w:left="851" w:hanging="425"/>
        <w:jc w:val="both"/>
        <w:rPr>
          <w:rFonts w:ascii="Lato" w:hAnsi="Lato" w:cs="Arial"/>
        </w:rPr>
      </w:pPr>
      <w:r w:rsidRPr="00E53975">
        <w:rPr>
          <w:rFonts w:ascii="Lato" w:hAnsi="Lato" w:cs="Arial"/>
        </w:rPr>
        <w:t xml:space="preserve">zmiany zasad podlegania ubezpieczeniom społecznym lub ubezpieczeniu zdrowotnemu lub wysokości stawki składki na ubezpieczenia społeczne lub zdrowotne, </w:t>
      </w:r>
    </w:p>
    <w:p w14:paraId="79DE1ECA" w14:textId="449AA71C" w:rsidR="006A0B10" w:rsidRPr="006A0B10" w:rsidRDefault="0005531A" w:rsidP="003E7D6B">
      <w:pPr>
        <w:pStyle w:val="Default"/>
        <w:numPr>
          <w:ilvl w:val="1"/>
          <w:numId w:val="31"/>
        </w:numPr>
        <w:tabs>
          <w:tab w:val="left" w:pos="851"/>
        </w:tabs>
        <w:ind w:left="851" w:hanging="425"/>
        <w:jc w:val="both"/>
        <w:rPr>
          <w:rFonts w:ascii="Lato" w:hAnsi="Lato" w:cs="Arial"/>
        </w:rPr>
      </w:pPr>
      <w:r w:rsidRPr="006A0B10">
        <w:rPr>
          <w:rFonts w:ascii="Lato" w:hAnsi="Lato" w:cs="Arial"/>
        </w:rPr>
        <w:t>zmiany zasad gromadzenia i wysokości wpłat do pracowniczych planów kapitałowych, o których mowa w ustawie z dnia 4 października 2018 r. o</w:t>
      </w:r>
      <w:r w:rsidR="00365E37" w:rsidRPr="006A0B10">
        <w:rPr>
          <w:rFonts w:ascii="Lato" w:hAnsi="Lato" w:cs="Arial"/>
        </w:rPr>
        <w:t> </w:t>
      </w:r>
      <w:r w:rsidRPr="006A0B10">
        <w:rPr>
          <w:rFonts w:ascii="Lato" w:hAnsi="Lato" w:cs="Arial"/>
        </w:rPr>
        <w:t>pracowniczych planach kapitałowych</w:t>
      </w:r>
      <w:r w:rsidR="006A0B10" w:rsidRPr="006A0B10">
        <w:rPr>
          <w:rFonts w:ascii="Lato" w:hAnsi="Lato" w:cs="Arial"/>
        </w:rPr>
        <w:t xml:space="preserve"> (tj. Dz.U. z dnia 2024 poz. 427)</w:t>
      </w:r>
    </w:p>
    <w:bookmarkEnd w:id="8"/>
    <w:p w14:paraId="4EAC37C8" w14:textId="53780252" w:rsidR="00365E37" w:rsidRPr="00E53975" w:rsidRDefault="0005531A" w:rsidP="003E7D6B">
      <w:pPr>
        <w:pStyle w:val="Default"/>
        <w:numPr>
          <w:ilvl w:val="0"/>
          <w:numId w:val="31"/>
        </w:numPr>
        <w:ind w:left="426" w:hanging="426"/>
        <w:jc w:val="both"/>
        <w:rPr>
          <w:rFonts w:ascii="Lato" w:hAnsi="Lato" w:cs="Arial"/>
        </w:rPr>
      </w:pPr>
      <w:r w:rsidRPr="00E53975">
        <w:rPr>
          <w:rFonts w:ascii="Lato" w:hAnsi="Lato" w:cs="Arial"/>
        </w:rPr>
        <w:t xml:space="preserve">W przypadkach określonych w </w:t>
      </w:r>
      <w:r w:rsidR="00365E37" w:rsidRPr="00E53975">
        <w:rPr>
          <w:rFonts w:ascii="Lato" w:hAnsi="Lato" w:cs="Arial"/>
        </w:rPr>
        <w:t>ust. 1</w:t>
      </w:r>
      <w:r w:rsidR="00AC1562" w:rsidRPr="00E53975">
        <w:rPr>
          <w:rFonts w:ascii="Lato" w:hAnsi="Lato" w:cs="Arial"/>
        </w:rPr>
        <w:t>0</w:t>
      </w:r>
      <w:r w:rsidR="00365E37" w:rsidRPr="00E53975">
        <w:rPr>
          <w:rFonts w:ascii="Lato" w:hAnsi="Lato" w:cs="Arial"/>
        </w:rPr>
        <w:t xml:space="preserve"> </w:t>
      </w:r>
      <w:r w:rsidR="005F2341" w:rsidRPr="00E53975">
        <w:rPr>
          <w:rFonts w:ascii="Lato" w:hAnsi="Lato" w:cs="Arial"/>
        </w:rPr>
        <w:t>pkt</w:t>
      </w:r>
      <w:r w:rsidRPr="00E53975">
        <w:rPr>
          <w:rFonts w:ascii="Lato" w:hAnsi="Lato" w:cs="Arial"/>
        </w:rPr>
        <w:t xml:space="preserve">. </w:t>
      </w:r>
      <w:r w:rsidR="00365E37" w:rsidRPr="00E53975">
        <w:rPr>
          <w:rFonts w:ascii="Lato" w:hAnsi="Lato" w:cs="Arial"/>
        </w:rPr>
        <w:t>1</w:t>
      </w:r>
      <w:r w:rsidRPr="00E53975">
        <w:rPr>
          <w:rFonts w:ascii="Lato" w:hAnsi="Lato" w:cs="Arial"/>
        </w:rPr>
        <w:t>-</w:t>
      </w:r>
      <w:r w:rsidR="00365E37" w:rsidRPr="00E53975">
        <w:rPr>
          <w:rFonts w:ascii="Lato" w:hAnsi="Lato" w:cs="Arial"/>
        </w:rPr>
        <w:t xml:space="preserve">4 </w:t>
      </w:r>
      <w:r w:rsidRPr="00E53975">
        <w:rPr>
          <w:rFonts w:ascii="Lato" w:hAnsi="Lato" w:cs="Arial"/>
        </w:rPr>
        <w:t xml:space="preserve">Wykonawca jest uprawniony złożyć Zamawiającemu pisemny wniosek o zmianę Umowy w zakresie płatności wynikających z faktur wystawionych po wejściu w życie przepisów zmieniających wyżej wymienione składniki. Wniosek powinien zawierać wyczerpujące uzasadnienie faktyczne i wskazanie podstaw prawnych zmiany stawki podatku od towarów i usług oraz dokładne wyliczenie kwoty wynagrodzenia, należnego Wykonawcy po zmianie Umowy. Dowód potwierdzający, że zmiany te będą miały wpływ na koszty wykonania zamówienia przez Wykonawcę spoczywa wyłącznie na Wykonawcy; </w:t>
      </w:r>
    </w:p>
    <w:p w14:paraId="3ACCBDA3" w14:textId="285DC8A1" w:rsidR="00455C7D" w:rsidRPr="00E53975" w:rsidRDefault="0005531A" w:rsidP="003E7D6B">
      <w:pPr>
        <w:pStyle w:val="Default"/>
        <w:numPr>
          <w:ilvl w:val="0"/>
          <w:numId w:val="31"/>
        </w:numPr>
        <w:ind w:left="426" w:hanging="426"/>
        <w:jc w:val="both"/>
        <w:rPr>
          <w:rFonts w:ascii="Lato" w:hAnsi="Lato" w:cs="Arial"/>
        </w:rPr>
      </w:pPr>
      <w:r w:rsidRPr="00E53975">
        <w:rPr>
          <w:rFonts w:ascii="Lato" w:hAnsi="Lato" w:cs="Arial"/>
        </w:rPr>
        <w:t xml:space="preserve">Powyższe postanowienia stanowią katalog zmian na które Zamawiający może wyrazić zgodę. Nie stanowią jednocześnie zobowiązania do wyrażenia zgody. </w:t>
      </w:r>
    </w:p>
    <w:p w14:paraId="5B93F9DE" w14:textId="77777777" w:rsidR="00455C7D" w:rsidRPr="00E53975" w:rsidRDefault="00455C7D" w:rsidP="003E7D6B">
      <w:pPr>
        <w:spacing w:after="0" w:line="240" w:lineRule="auto"/>
        <w:ind w:left="284" w:right="-6" w:hanging="284"/>
        <w:jc w:val="center"/>
        <w:rPr>
          <w:rFonts w:ascii="Lato" w:hAnsi="Lato" w:cs="Arial"/>
          <w:b/>
          <w:color w:val="auto"/>
          <w:szCs w:val="24"/>
        </w:rPr>
      </w:pPr>
    </w:p>
    <w:p w14:paraId="56E5A9D1" w14:textId="77777777" w:rsidR="00455C7D" w:rsidRPr="00E53975" w:rsidRDefault="0005531A" w:rsidP="003E7D6B">
      <w:pPr>
        <w:spacing w:after="0" w:line="240" w:lineRule="auto"/>
        <w:ind w:left="284" w:right="-6" w:hanging="284"/>
        <w:jc w:val="center"/>
        <w:rPr>
          <w:rFonts w:ascii="Lato" w:hAnsi="Lato" w:cs="Arial"/>
          <w:szCs w:val="24"/>
        </w:rPr>
      </w:pPr>
      <w:r w:rsidRPr="00E53975">
        <w:rPr>
          <w:rFonts w:ascii="Lato" w:hAnsi="Lato" w:cs="Arial"/>
          <w:b/>
          <w:color w:val="auto"/>
          <w:szCs w:val="24"/>
        </w:rPr>
        <w:t xml:space="preserve">§ </w:t>
      </w:r>
      <w:r w:rsidR="00CA3D79" w:rsidRPr="00E53975">
        <w:rPr>
          <w:rFonts w:ascii="Lato" w:hAnsi="Lato" w:cs="Arial"/>
          <w:b/>
          <w:color w:val="auto"/>
          <w:szCs w:val="24"/>
        </w:rPr>
        <w:t>8</w:t>
      </w:r>
      <w:r w:rsidRPr="00E53975">
        <w:rPr>
          <w:rFonts w:ascii="Lato" w:hAnsi="Lato" w:cs="Arial"/>
          <w:b/>
          <w:color w:val="auto"/>
          <w:szCs w:val="24"/>
        </w:rPr>
        <w:t xml:space="preserve">. </w:t>
      </w:r>
    </w:p>
    <w:p w14:paraId="43B08D8B" w14:textId="77777777" w:rsidR="00455C7D" w:rsidRPr="00E53975" w:rsidRDefault="0005531A" w:rsidP="003E7D6B">
      <w:pPr>
        <w:pStyle w:val="Default"/>
        <w:spacing w:after="240"/>
        <w:jc w:val="center"/>
        <w:rPr>
          <w:rFonts w:ascii="Lato" w:hAnsi="Lato" w:cs="Arial"/>
        </w:rPr>
      </w:pPr>
      <w:r w:rsidRPr="00E53975">
        <w:rPr>
          <w:rFonts w:ascii="Lato" w:eastAsia="Arial Unicode MS" w:hAnsi="Lato" w:cs="Arial"/>
          <w:b/>
          <w:bCs/>
          <w:color w:val="auto"/>
        </w:rPr>
        <w:t>Osoby do kontaktu</w:t>
      </w:r>
    </w:p>
    <w:p w14:paraId="6732E66F" w14:textId="77777777" w:rsidR="00455C7D" w:rsidRPr="00E53975" w:rsidRDefault="0005531A" w:rsidP="003E7D6B">
      <w:pPr>
        <w:numPr>
          <w:ilvl w:val="0"/>
          <w:numId w:val="21"/>
        </w:numPr>
        <w:autoSpaceDE w:val="0"/>
        <w:spacing w:after="0" w:line="240" w:lineRule="auto"/>
        <w:jc w:val="left"/>
        <w:rPr>
          <w:rFonts w:ascii="Lato" w:eastAsia="Calibri" w:hAnsi="Lato" w:cs="Arial"/>
          <w:color w:val="auto"/>
          <w:szCs w:val="24"/>
          <w:lang w:eastAsia="ar-SA"/>
        </w:rPr>
      </w:pPr>
      <w:r w:rsidRPr="00E53975">
        <w:rPr>
          <w:rFonts w:ascii="Lato" w:eastAsia="Calibri" w:hAnsi="Lato" w:cs="Arial"/>
          <w:color w:val="auto"/>
          <w:szCs w:val="24"/>
          <w:lang w:eastAsia="ar-SA"/>
        </w:rPr>
        <w:t>Zamawiającego na terenie budowy reprezentować będzie:</w:t>
      </w:r>
    </w:p>
    <w:p w14:paraId="1D83783F" w14:textId="77777777" w:rsidR="006A0B10" w:rsidRPr="00E53975" w:rsidRDefault="006A0B10" w:rsidP="003E7D6B">
      <w:pPr>
        <w:pStyle w:val="Akapitzlist"/>
        <w:autoSpaceDE w:val="0"/>
        <w:spacing w:after="0" w:line="240" w:lineRule="auto"/>
        <w:ind w:left="360" w:firstLine="0"/>
        <w:jc w:val="left"/>
        <w:rPr>
          <w:rFonts w:ascii="Lato" w:eastAsia="Calibri" w:hAnsi="Lato" w:cs="Arial"/>
          <w:color w:val="auto"/>
          <w:szCs w:val="24"/>
          <w:lang w:eastAsia="ar-SA"/>
        </w:rPr>
      </w:pPr>
      <w:r>
        <w:rPr>
          <w:rFonts w:ascii="Lato" w:eastAsia="Calibri" w:hAnsi="Lato" w:cs="Arial"/>
          <w:color w:val="auto"/>
          <w:szCs w:val="24"/>
          <w:lang w:eastAsia="ar-SA"/>
        </w:rPr>
        <w:t>……………………………………………………………</w:t>
      </w:r>
      <w:r w:rsidRPr="00E53975">
        <w:rPr>
          <w:rFonts w:ascii="Lato" w:eastAsia="Calibri" w:hAnsi="Lato" w:cs="Arial"/>
          <w:color w:val="auto"/>
          <w:szCs w:val="24"/>
          <w:lang w:eastAsia="ar-SA"/>
        </w:rPr>
        <w:t xml:space="preserve"> nr telefonu </w:t>
      </w:r>
      <w:r>
        <w:rPr>
          <w:rFonts w:ascii="Lato" w:eastAsia="Calibri" w:hAnsi="Lato" w:cs="Arial"/>
          <w:color w:val="auto"/>
          <w:szCs w:val="24"/>
          <w:lang w:eastAsia="ar-SA"/>
        </w:rPr>
        <w:t>…………………………</w:t>
      </w:r>
    </w:p>
    <w:p w14:paraId="2B352DD9" w14:textId="77777777" w:rsidR="00455C7D" w:rsidRPr="00E53975" w:rsidRDefault="0005531A" w:rsidP="003E7D6B">
      <w:pPr>
        <w:numPr>
          <w:ilvl w:val="0"/>
          <w:numId w:val="23"/>
        </w:numPr>
        <w:autoSpaceDE w:val="0"/>
        <w:spacing w:after="0" w:line="240" w:lineRule="auto"/>
        <w:jc w:val="left"/>
        <w:rPr>
          <w:rFonts w:ascii="Lato" w:eastAsia="Calibri" w:hAnsi="Lato" w:cs="Arial"/>
          <w:color w:val="auto"/>
          <w:szCs w:val="24"/>
          <w:lang w:eastAsia="ar-SA"/>
        </w:rPr>
      </w:pPr>
      <w:r w:rsidRPr="00E53975">
        <w:rPr>
          <w:rFonts w:ascii="Lato" w:eastAsia="Calibri" w:hAnsi="Lato" w:cs="Arial"/>
          <w:color w:val="auto"/>
          <w:szCs w:val="24"/>
          <w:lang w:eastAsia="ar-SA"/>
        </w:rPr>
        <w:t>Przedstawicielami Wykonawcy będzie:</w:t>
      </w:r>
    </w:p>
    <w:p w14:paraId="2B167E6F" w14:textId="207F5C02" w:rsidR="00583FC7" w:rsidRPr="00E53975" w:rsidRDefault="006A0B10" w:rsidP="003E7D6B">
      <w:pPr>
        <w:pStyle w:val="Akapitzlist"/>
        <w:autoSpaceDE w:val="0"/>
        <w:spacing w:after="0" w:line="240" w:lineRule="auto"/>
        <w:ind w:left="360" w:firstLine="0"/>
        <w:jc w:val="left"/>
        <w:rPr>
          <w:rFonts w:ascii="Lato" w:eastAsia="Calibri" w:hAnsi="Lato" w:cs="Arial"/>
          <w:color w:val="auto"/>
          <w:szCs w:val="24"/>
          <w:lang w:eastAsia="ar-SA"/>
        </w:rPr>
      </w:pPr>
      <w:r>
        <w:rPr>
          <w:rFonts w:ascii="Lato" w:eastAsia="Calibri" w:hAnsi="Lato" w:cs="Arial"/>
          <w:color w:val="auto"/>
          <w:szCs w:val="24"/>
          <w:lang w:eastAsia="ar-SA"/>
        </w:rPr>
        <w:t>……………………………………………………………</w:t>
      </w:r>
      <w:r w:rsidR="00583FC7" w:rsidRPr="00E53975">
        <w:rPr>
          <w:rFonts w:ascii="Lato" w:eastAsia="Calibri" w:hAnsi="Lato" w:cs="Arial"/>
          <w:color w:val="auto"/>
          <w:szCs w:val="24"/>
          <w:lang w:eastAsia="ar-SA"/>
        </w:rPr>
        <w:t xml:space="preserve"> nr telefonu</w:t>
      </w:r>
      <w:r w:rsidR="001A6CF7" w:rsidRPr="00E53975">
        <w:rPr>
          <w:rFonts w:ascii="Lato" w:eastAsia="Calibri" w:hAnsi="Lato" w:cs="Arial"/>
          <w:color w:val="auto"/>
          <w:szCs w:val="24"/>
          <w:lang w:eastAsia="ar-SA"/>
        </w:rPr>
        <w:t xml:space="preserve"> </w:t>
      </w:r>
      <w:r>
        <w:rPr>
          <w:rFonts w:ascii="Lato" w:eastAsia="Calibri" w:hAnsi="Lato" w:cs="Arial"/>
          <w:color w:val="auto"/>
          <w:szCs w:val="24"/>
          <w:lang w:eastAsia="ar-SA"/>
        </w:rPr>
        <w:t>…………………………</w:t>
      </w:r>
    </w:p>
    <w:p w14:paraId="4A3D24BD" w14:textId="77777777" w:rsidR="00365E37" w:rsidRPr="00E53975" w:rsidRDefault="00365E37" w:rsidP="003E7D6B">
      <w:pPr>
        <w:pStyle w:val="Default"/>
        <w:ind w:left="360"/>
        <w:jc w:val="both"/>
        <w:rPr>
          <w:rFonts w:ascii="Lato" w:hAnsi="Lato" w:cs="Arial"/>
          <w:color w:val="auto"/>
        </w:rPr>
      </w:pPr>
    </w:p>
    <w:p w14:paraId="72C49675" w14:textId="4441316B" w:rsidR="00455C7D" w:rsidRPr="00E53975" w:rsidRDefault="0005531A" w:rsidP="003E7D6B">
      <w:pPr>
        <w:spacing w:after="0" w:line="240" w:lineRule="auto"/>
        <w:ind w:left="4262" w:right="-6"/>
        <w:jc w:val="left"/>
        <w:rPr>
          <w:rFonts w:ascii="Lato" w:hAnsi="Lato" w:cs="Arial"/>
          <w:szCs w:val="24"/>
        </w:rPr>
      </w:pPr>
      <w:r w:rsidRPr="00E53975">
        <w:rPr>
          <w:rFonts w:ascii="Lato" w:hAnsi="Lato" w:cs="Arial"/>
          <w:b/>
          <w:color w:val="auto"/>
          <w:szCs w:val="24"/>
        </w:rPr>
        <w:t xml:space="preserve">§ </w:t>
      </w:r>
      <w:r w:rsidR="005F2341" w:rsidRPr="00E53975">
        <w:rPr>
          <w:rFonts w:ascii="Lato" w:hAnsi="Lato" w:cs="Arial"/>
          <w:b/>
          <w:color w:val="auto"/>
          <w:szCs w:val="24"/>
        </w:rPr>
        <w:t>9</w:t>
      </w:r>
      <w:r w:rsidRPr="00E53975">
        <w:rPr>
          <w:rFonts w:ascii="Lato" w:hAnsi="Lato" w:cs="Arial"/>
          <w:b/>
          <w:color w:val="auto"/>
          <w:szCs w:val="24"/>
        </w:rPr>
        <w:t xml:space="preserve">. </w:t>
      </w:r>
    </w:p>
    <w:p w14:paraId="7ACCEBCE" w14:textId="77777777" w:rsidR="00455C7D" w:rsidRPr="00E53975" w:rsidRDefault="0005531A" w:rsidP="003E7D6B">
      <w:pPr>
        <w:spacing w:after="0" w:line="240" w:lineRule="auto"/>
        <w:ind w:left="3125" w:right="-6"/>
        <w:jc w:val="left"/>
        <w:rPr>
          <w:rFonts w:ascii="Lato" w:hAnsi="Lato" w:cs="Arial"/>
          <w:b/>
          <w:color w:val="auto"/>
          <w:szCs w:val="24"/>
        </w:rPr>
      </w:pPr>
      <w:r w:rsidRPr="00E53975">
        <w:rPr>
          <w:rFonts w:ascii="Lato" w:hAnsi="Lato" w:cs="Arial"/>
          <w:b/>
          <w:color w:val="auto"/>
          <w:szCs w:val="24"/>
        </w:rPr>
        <w:t>Postanowienia końcowe</w:t>
      </w:r>
    </w:p>
    <w:p w14:paraId="227F2DDB" w14:textId="77777777" w:rsidR="00455C7D" w:rsidRPr="00E53975" w:rsidRDefault="0005531A" w:rsidP="003E7D6B">
      <w:pPr>
        <w:numPr>
          <w:ilvl w:val="0"/>
          <w:numId w:val="24"/>
        </w:numPr>
        <w:spacing w:after="0" w:line="240" w:lineRule="auto"/>
        <w:ind w:left="284" w:right="-6" w:hanging="284"/>
        <w:rPr>
          <w:rFonts w:ascii="Lato" w:hAnsi="Lato" w:cs="Arial"/>
          <w:color w:val="auto"/>
          <w:szCs w:val="24"/>
        </w:rPr>
      </w:pPr>
      <w:r w:rsidRPr="00E53975">
        <w:rPr>
          <w:rFonts w:ascii="Lato" w:hAnsi="Lato" w:cs="Arial"/>
          <w:color w:val="auto"/>
          <w:szCs w:val="24"/>
        </w:rPr>
        <w:t xml:space="preserve">Wykonawca nie może bez zgody Zamawiającego zbywać ani przenosić na rzecz osób trzecich praw i wierzytelności powstałych w związku z realizacją niniejszej Umowy. </w:t>
      </w:r>
    </w:p>
    <w:p w14:paraId="040EF351" w14:textId="77777777" w:rsidR="00455C7D" w:rsidRPr="00E53975" w:rsidRDefault="0005531A" w:rsidP="003E7D6B">
      <w:pPr>
        <w:numPr>
          <w:ilvl w:val="0"/>
          <w:numId w:val="24"/>
        </w:numPr>
        <w:spacing w:after="0" w:line="240" w:lineRule="auto"/>
        <w:ind w:left="284" w:right="-6" w:hanging="284"/>
        <w:rPr>
          <w:rFonts w:ascii="Lato" w:hAnsi="Lato" w:cs="Arial"/>
          <w:color w:val="auto"/>
          <w:szCs w:val="24"/>
        </w:rPr>
      </w:pPr>
      <w:r w:rsidRPr="00E53975">
        <w:rPr>
          <w:rFonts w:ascii="Lato" w:hAnsi="Lato" w:cs="Arial"/>
          <w:color w:val="auto"/>
          <w:szCs w:val="24"/>
        </w:rPr>
        <w:t xml:space="preserve">Wszelkie spory, mogące wyniknąć z tytułu niniejszej Umowy, będą rozstrzygane przez sąd właściwy miejscowo dla siedziby Zamawiającego. </w:t>
      </w:r>
    </w:p>
    <w:p w14:paraId="4C992C36" w14:textId="38EBC74B" w:rsidR="00455C7D" w:rsidRPr="00E53975" w:rsidRDefault="0005531A" w:rsidP="003E7D6B">
      <w:pPr>
        <w:numPr>
          <w:ilvl w:val="0"/>
          <w:numId w:val="24"/>
        </w:numPr>
        <w:spacing w:after="0" w:line="240" w:lineRule="auto"/>
        <w:ind w:left="284" w:right="-6" w:hanging="284"/>
        <w:rPr>
          <w:rFonts w:ascii="Lato" w:hAnsi="Lato" w:cs="Arial"/>
          <w:color w:val="auto"/>
          <w:szCs w:val="24"/>
        </w:rPr>
      </w:pPr>
      <w:r w:rsidRPr="00E53975">
        <w:rPr>
          <w:rFonts w:ascii="Lato" w:hAnsi="Lato" w:cs="Arial"/>
          <w:color w:val="auto"/>
          <w:szCs w:val="24"/>
        </w:rPr>
        <w:t>W sprawach nieuregulowanych niniejszą umową stosuje się przepisy ustaw: ustawy z dnia 11 września 2019 r. Prawo zamówień publicznych, ustawy z dnia 7</w:t>
      </w:r>
      <w:r w:rsidR="00365E37" w:rsidRPr="00E53975">
        <w:rPr>
          <w:rFonts w:ascii="Lato" w:hAnsi="Lato" w:cs="Arial"/>
          <w:color w:val="auto"/>
          <w:szCs w:val="24"/>
        </w:rPr>
        <w:t> </w:t>
      </w:r>
      <w:r w:rsidRPr="00E53975">
        <w:rPr>
          <w:rFonts w:ascii="Lato" w:hAnsi="Lato" w:cs="Arial"/>
          <w:color w:val="auto"/>
          <w:szCs w:val="24"/>
        </w:rPr>
        <w:t>lipca</w:t>
      </w:r>
      <w:r w:rsidR="006A0B10">
        <w:rPr>
          <w:rFonts w:ascii="Lato" w:hAnsi="Lato" w:cs="Arial"/>
          <w:color w:val="auto"/>
          <w:szCs w:val="24"/>
        </w:rPr>
        <w:t xml:space="preserve"> </w:t>
      </w:r>
      <w:r w:rsidRPr="00E53975">
        <w:rPr>
          <w:rFonts w:ascii="Lato" w:hAnsi="Lato" w:cs="Arial"/>
          <w:color w:val="auto"/>
          <w:szCs w:val="24"/>
        </w:rPr>
        <w:t>1994</w:t>
      </w:r>
      <w:r w:rsidR="00365E37" w:rsidRPr="00E53975">
        <w:rPr>
          <w:rFonts w:ascii="Lato" w:hAnsi="Lato" w:cs="Arial"/>
          <w:color w:val="auto"/>
          <w:szCs w:val="24"/>
        </w:rPr>
        <w:t> </w:t>
      </w:r>
      <w:r w:rsidRPr="00E53975">
        <w:rPr>
          <w:rFonts w:ascii="Lato" w:hAnsi="Lato" w:cs="Arial"/>
          <w:color w:val="auto"/>
          <w:szCs w:val="24"/>
        </w:rPr>
        <w:t xml:space="preserve">r. Prawo budowlane oraz Kodeksu cywilnego, o ile przepisy ustawy Prawo zamówień publicznych nie stanowią inaczej. </w:t>
      </w:r>
    </w:p>
    <w:p w14:paraId="2B41FFE4" w14:textId="77777777" w:rsidR="00455C7D" w:rsidRPr="00E53975" w:rsidRDefault="0005531A" w:rsidP="003E7D6B">
      <w:pPr>
        <w:numPr>
          <w:ilvl w:val="0"/>
          <w:numId w:val="24"/>
        </w:numPr>
        <w:spacing w:after="0" w:line="240" w:lineRule="auto"/>
        <w:ind w:left="284" w:right="-6" w:hanging="284"/>
        <w:rPr>
          <w:rFonts w:ascii="Lato" w:hAnsi="Lato" w:cs="Arial"/>
          <w:color w:val="auto"/>
          <w:szCs w:val="24"/>
        </w:rPr>
      </w:pPr>
      <w:r w:rsidRPr="00E53975">
        <w:rPr>
          <w:rFonts w:ascii="Lato" w:hAnsi="Lato" w:cs="Arial"/>
          <w:color w:val="auto"/>
          <w:szCs w:val="24"/>
        </w:rPr>
        <w:t>Umowę sporządzono w dwóch jednobrzmiących egzemplarzach, po jednym dla Wykonawcy i dla Zamawiającego.</w:t>
      </w:r>
    </w:p>
    <w:p w14:paraId="63DC1FD7" w14:textId="77777777" w:rsidR="00455C7D" w:rsidRPr="00E53975" w:rsidRDefault="00455C7D" w:rsidP="00583FC7">
      <w:pPr>
        <w:spacing w:after="0" w:line="276" w:lineRule="auto"/>
        <w:ind w:left="0" w:right="-6" w:firstLine="0"/>
        <w:jc w:val="left"/>
        <w:rPr>
          <w:rFonts w:ascii="Lato" w:hAnsi="Lato" w:cs="Arial"/>
          <w:b/>
          <w:color w:val="auto"/>
          <w:szCs w:val="24"/>
        </w:rPr>
      </w:pPr>
    </w:p>
    <w:p w14:paraId="0EBE58C5" w14:textId="77777777" w:rsidR="00455C7D" w:rsidRPr="00E53975" w:rsidRDefault="0005531A" w:rsidP="00CA3D79">
      <w:pPr>
        <w:spacing w:after="0" w:line="276" w:lineRule="auto"/>
        <w:ind w:left="0" w:right="-6" w:firstLine="0"/>
        <w:jc w:val="left"/>
        <w:rPr>
          <w:rFonts w:ascii="Lato" w:hAnsi="Lato" w:cs="Arial"/>
          <w:color w:val="auto"/>
          <w:szCs w:val="24"/>
        </w:rPr>
      </w:pPr>
      <w:r w:rsidRPr="00E53975">
        <w:rPr>
          <w:rFonts w:ascii="Lato" w:hAnsi="Lato" w:cs="Arial"/>
          <w:color w:val="auto"/>
          <w:szCs w:val="24"/>
        </w:rPr>
        <w:t>Załączniki:</w:t>
      </w:r>
    </w:p>
    <w:p w14:paraId="376032FE" w14:textId="77777777" w:rsidR="00455C7D" w:rsidRPr="00E53975" w:rsidRDefault="0005531A" w:rsidP="0005531A">
      <w:pPr>
        <w:pStyle w:val="Akapitzlist"/>
        <w:numPr>
          <w:ilvl w:val="3"/>
          <w:numId w:val="25"/>
        </w:numPr>
        <w:spacing w:after="0" w:line="288" w:lineRule="auto"/>
        <w:ind w:left="284" w:right="-6" w:hanging="284"/>
        <w:jc w:val="left"/>
        <w:rPr>
          <w:rFonts w:ascii="Lato" w:hAnsi="Lato" w:cs="Arial"/>
          <w:color w:val="auto"/>
          <w:szCs w:val="24"/>
        </w:rPr>
      </w:pPr>
      <w:r w:rsidRPr="00E53975">
        <w:rPr>
          <w:rFonts w:ascii="Lato" w:hAnsi="Lato" w:cs="Arial"/>
          <w:color w:val="auto"/>
          <w:szCs w:val="24"/>
        </w:rPr>
        <w:t>Oferta Wykonawcy – załącznik nr 1.</w:t>
      </w:r>
    </w:p>
    <w:p w14:paraId="0A68DFC1" w14:textId="745CB432" w:rsidR="00583FC7" w:rsidRPr="00E53975" w:rsidRDefault="00583FC7" w:rsidP="00583FC7">
      <w:pPr>
        <w:pStyle w:val="Akapitzlist"/>
        <w:spacing w:after="0" w:line="288" w:lineRule="auto"/>
        <w:ind w:left="284" w:right="-6" w:firstLine="0"/>
        <w:jc w:val="left"/>
        <w:rPr>
          <w:rFonts w:ascii="Lato" w:hAnsi="Lato" w:cs="Arial"/>
          <w:color w:val="auto"/>
          <w:szCs w:val="24"/>
        </w:rPr>
      </w:pPr>
    </w:p>
    <w:p w14:paraId="3C4DF28B" w14:textId="3F684111" w:rsidR="00455C7D" w:rsidRPr="00E53975" w:rsidRDefault="00583FC7" w:rsidP="00583FC7">
      <w:pPr>
        <w:pStyle w:val="Akapitzlist"/>
        <w:spacing w:after="0" w:line="288" w:lineRule="auto"/>
        <w:ind w:left="284" w:right="-6" w:firstLine="0"/>
        <w:jc w:val="left"/>
        <w:rPr>
          <w:rFonts w:ascii="Lato" w:hAnsi="Lato" w:cs="Arial"/>
          <w:color w:val="auto"/>
          <w:szCs w:val="24"/>
        </w:rPr>
      </w:pPr>
      <w:r w:rsidRPr="00E53975">
        <w:rPr>
          <w:rFonts w:ascii="Lato" w:hAnsi="Lato" w:cs="Arial"/>
          <w:color w:val="auto"/>
          <w:szCs w:val="24"/>
        </w:rPr>
        <w:t>Zamawiający</w:t>
      </w:r>
      <w:r w:rsidRPr="00E53975">
        <w:rPr>
          <w:rFonts w:ascii="Lato" w:hAnsi="Lato" w:cs="Arial"/>
          <w:color w:val="auto"/>
          <w:szCs w:val="24"/>
        </w:rPr>
        <w:tab/>
      </w:r>
      <w:r w:rsidRPr="00E53975">
        <w:rPr>
          <w:rFonts w:ascii="Lato" w:hAnsi="Lato" w:cs="Arial"/>
          <w:color w:val="auto"/>
          <w:szCs w:val="24"/>
        </w:rPr>
        <w:tab/>
      </w:r>
      <w:r w:rsidRPr="00E53975">
        <w:rPr>
          <w:rFonts w:ascii="Lato" w:hAnsi="Lato" w:cs="Arial"/>
          <w:color w:val="auto"/>
          <w:szCs w:val="24"/>
        </w:rPr>
        <w:tab/>
      </w:r>
      <w:r w:rsidRPr="00E53975">
        <w:rPr>
          <w:rFonts w:ascii="Lato" w:hAnsi="Lato" w:cs="Arial"/>
          <w:color w:val="auto"/>
          <w:szCs w:val="24"/>
        </w:rPr>
        <w:tab/>
      </w:r>
      <w:r w:rsidRPr="00E53975">
        <w:rPr>
          <w:rFonts w:ascii="Lato" w:hAnsi="Lato" w:cs="Arial"/>
          <w:color w:val="auto"/>
          <w:szCs w:val="24"/>
        </w:rPr>
        <w:tab/>
      </w:r>
      <w:r w:rsidRPr="00E53975">
        <w:rPr>
          <w:rFonts w:ascii="Lato" w:hAnsi="Lato" w:cs="Arial"/>
          <w:color w:val="auto"/>
          <w:szCs w:val="24"/>
        </w:rPr>
        <w:tab/>
      </w:r>
      <w:r w:rsidRPr="00E53975">
        <w:rPr>
          <w:rFonts w:ascii="Lato" w:hAnsi="Lato" w:cs="Arial"/>
          <w:color w:val="auto"/>
          <w:szCs w:val="24"/>
        </w:rPr>
        <w:tab/>
        <w:t>Wykonawca</w:t>
      </w:r>
    </w:p>
    <w:sectPr w:rsidR="00455C7D" w:rsidRPr="00E53975">
      <w:footerReference w:type="default" r:id="rId8"/>
      <w:pgSz w:w="11900" w:h="16840"/>
      <w:pgMar w:top="1417" w:right="1417" w:bottom="1417" w:left="1417" w:header="708" w:footer="7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AFDC7" w14:textId="77777777" w:rsidR="007954EC" w:rsidRDefault="007954EC">
      <w:pPr>
        <w:spacing w:after="0" w:line="240" w:lineRule="auto"/>
      </w:pPr>
      <w:r>
        <w:separator/>
      </w:r>
    </w:p>
  </w:endnote>
  <w:endnote w:type="continuationSeparator" w:id="0">
    <w:p w14:paraId="53E22829" w14:textId="77777777" w:rsidR="007954EC" w:rsidRDefault="0079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Lato">
    <w:panose1 w:val="020F0502020204030203"/>
    <w:charset w:val="00"/>
    <w:family w:val="swiss"/>
    <w:pitch w:val="variable"/>
    <w:sig w:usb0="E10002FF" w:usb1="5000ECF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1037" w14:textId="77777777" w:rsidR="0005531A" w:rsidRDefault="0005531A">
    <w:pPr>
      <w:tabs>
        <w:tab w:val="center" w:pos="9033"/>
      </w:tabs>
      <w:spacing w:after="0"/>
      <w:ind w:left="0" w:firstLine="0"/>
      <w:jc w:val="left"/>
    </w:pPr>
    <w:r>
      <w:rPr>
        <w:rFonts w:ascii="Times New Roman" w:eastAsia="Times New Roman" w:hAnsi="Times New Roman" w:cs="Times New Roman"/>
      </w:rPr>
      <w:tab/>
    </w:r>
    <w:r>
      <w:rPr>
        <w:rFonts w:ascii="Times New Roman" w:eastAsia="Times New Roman" w:hAnsi="Times New Roman" w:cs="Times New Roman"/>
        <w:sz w:val="16"/>
      </w:rPr>
      <w:fldChar w:fldCharType="begin"/>
    </w:r>
    <w:r>
      <w:rPr>
        <w:rFonts w:ascii="Times New Roman" w:eastAsia="Times New Roman" w:hAnsi="Times New Roman" w:cs="Times New Roman"/>
        <w:sz w:val="16"/>
      </w:rPr>
      <w:instrText xml:space="preserve"> PAGE </w:instrText>
    </w:r>
    <w:r>
      <w:rPr>
        <w:rFonts w:ascii="Times New Roman" w:eastAsia="Times New Roman" w:hAnsi="Times New Roman" w:cs="Times New Roman"/>
        <w:sz w:val="16"/>
      </w:rPr>
      <w:fldChar w:fldCharType="separate"/>
    </w:r>
    <w:r>
      <w:rPr>
        <w:rFonts w:ascii="Times New Roman" w:eastAsia="Times New Roman" w:hAnsi="Times New Roman" w:cs="Times New Roman"/>
        <w:sz w:val="16"/>
      </w:rPr>
      <w:t>20</w:t>
    </w:r>
    <w:r>
      <w:rPr>
        <w:rFonts w:ascii="Times New Roman" w:eastAsia="Times New Roman" w:hAnsi="Times New Roman" w:cs="Times New Roman"/>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C6326" w14:textId="77777777" w:rsidR="007954EC" w:rsidRDefault="007954EC">
      <w:pPr>
        <w:spacing w:after="0" w:line="240" w:lineRule="auto"/>
      </w:pPr>
      <w:r>
        <w:separator/>
      </w:r>
    </w:p>
  </w:footnote>
  <w:footnote w:type="continuationSeparator" w:id="0">
    <w:p w14:paraId="1329A78E" w14:textId="77777777" w:rsidR="007954EC" w:rsidRDefault="00795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FE686456"/>
    <w:name w:val="WW8Num10"/>
    <w:lvl w:ilvl="0">
      <w:start w:val="1"/>
      <w:numFmt w:val="decimal"/>
      <w:lvlText w:val="%1."/>
      <w:lvlJc w:val="left"/>
      <w:pPr>
        <w:tabs>
          <w:tab w:val="num" w:pos="0"/>
        </w:tabs>
        <w:ind w:left="360" w:hanging="360"/>
      </w:pPr>
      <w:rPr>
        <w:rFonts w:ascii="Century Gothic" w:eastAsia="Calibri" w:hAnsi="Century Gothic" w:cs="Arial"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A85FF4"/>
    <w:multiLevelType w:val="hybridMultilevel"/>
    <w:tmpl w:val="A45CE6A8"/>
    <w:lvl w:ilvl="0" w:tplc="8A127BE8">
      <w:start w:val="3"/>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FE54F5"/>
    <w:multiLevelType w:val="multilevel"/>
    <w:tmpl w:val="1A44FC2C"/>
    <w:lvl w:ilvl="0">
      <w:start w:val="1"/>
      <w:numFmt w:val="decimal"/>
      <w:lvlText w:val="%1."/>
      <w:lvlJc w:val="left"/>
      <w:pPr>
        <w:ind w:left="10" w:firstLine="0"/>
      </w:pPr>
      <w:rPr>
        <w:rFonts w:ascii="Century Gothic" w:eastAsia="Century Gothic" w:hAnsi="Century Gothic" w:cs="Arial"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Century Gothic" w:eastAsia="Century Gothic" w:hAnsi="Century Gothic" w:cs="Century Gothic"/>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Century Gothic" w:eastAsia="Century Gothic" w:hAnsi="Century Gothic" w:cs="Century Gothic"/>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Century Gothic" w:eastAsia="Century Gothic" w:hAnsi="Century Gothic" w:cs="Century Gothic"/>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Century Gothic" w:eastAsia="Century Gothic" w:hAnsi="Century Gothic" w:cs="Century Gothic"/>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Century Gothic" w:eastAsia="Century Gothic" w:hAnsi="Century Gothic" w:cs="Century Gothic"/>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Century Gothic" w:eastAsia="Century Gothic" w:hAnsi="Century Gothic" w:cs="Century Gothic"/>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Century Gothic" w:eastAsia="Century Gothic" w:hAnsi="Century Gothic" w:cs="Century Gothic"/>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Century Gothic" w:eastAsia="Century Gothic" w:hAnsi="Century Gothic" w:cs="Century Gothic"/>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094A1B2B"/>
    <w:multiLevelType w:val="multilevel"/>
    <w:tmpl w:val="9DA8A15E"/>
    <w:lvl w:ilvl="0">
      <w:start w:val="1"/>
      <w:numFmt w:val="decimal"/>
      <w:lvlText w:val="%1."/>
      <w:lvlJc w:val="left"/>
      <w:pPr>
        <w:ind w:left="360" w:hanging="360"/>
      </w:pPr>
      <w:rPr>
        <w:rFonts w:ascii="Century Gothic" w:eastAsia="Century Gothic" w:hAnsi="Century Gothic" w:cs="Arial" w:hint="default"/>
      </w:rPr>
    </w:lvl>
    <w:lvl w:ilvl="1">
      <w:start w:val="1"/>
      <w:numFmt w:val="decimal"/>
      <w:lvlText w:val="%2)"/>
      <w:lvlJc w:val="left"/>
      <w:pPr>
        <w:ind w:left="1080" w:hanging="360"/>
      </w:pPr>
      <w:rPr>
        <w:rFonts w:ascii="Arial" w:eastAsia="Times New Roman"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DAD628C"/>
    <w:multiLevelType w:val="multilevel"/>
    <w:tmpl w:val="6F302590"/>
    <w:lvl w:ilvl="0">
      <w:start w:val="1"/>
      <w:numFmt w:val="decimal"/>
      <w:lvlText w:val="%1)"/>
      <w:lvlJc w:val="left"/>
      <w:pPr>
        <w:ind w:left="785" w:hanging="360"/>
      </w:pPr>
      <w:rPr>
        <w:rFonts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0AE0392"/>
    <w:multiLevelType w:val="multilevel"/>
    <w:tmpl w:val="4642D5D4"/>
    <w:lvl w:ilvl="0">
      <w:start w:val="1"/>
      <w:numFmt w:val="decimal"/>
      <w:lvlText w:val="%1)"/>
      <w:lvlJc w:val="left"/>
      <w:pPr>
        <w:ind w:left="1428" w:hanging="360"/>
      </w:pPr>
    </w:lvl>
    <w:lvl w:ilvl="1">
      <w:start w:val="1"/>
      <w:numFmt w:val="lowerLetter"/>
      <w:lvlText w:val="%2)"/>
      <w:lvlJc w:val="left"/>
      <w:pPr>
        <w:ind w:left="1788" w:hanging="360"/>
      </w:pPr>
    </w:lvl>
    <w:lvl w:ilvl="2">
      <w:start w:val="1"/>
      <w:numFmt w:val="lowerRoman"/>
      <w:lvlText w:val="%3)"/>
      <w:lvlJc w:val="left"/>
      <w:pPr>
        <w:ind w:left="2148" w:hanging="360"/>
      </w:pPr>
    </w:lvl>
    <w:lvl w:ilvl="3">
      <w:start w:val="1"/>
      <w:numFmt w:val="decimal"/>
      <w:lvlText w:val="(%4)"/>
      <w:lvlJc w:val="left"/>
      <w:pPr>
        <w:ind w:left="2508" w:hanging="360"/>
      </w:pPr>
    </w:lvl>
    <w:lvl w:ilvl="4">
      <w:start w:val="1"/>
      <w:numFmt w:val="lowerLetter"/>
      <w:lvlText w:val="(%5)"/>
      <w:lvlJc w:val="left"/>
      <w:pPr>
        <w:ind w:left="2868" w:hanging="360"/>
      </w:pPr>
    </w:lvl>
    <w:lvl w:ilvl="5">
      <w:start w:val="1"/>
      <w:numFmt w:val="lowerRoman"/>
      <w:lvlText w:val="(%6)"/>
      <w:lvlJc w:val="left"/>
      <w:pPr>
        <w:ind w:left="3228" w:hanging="360"/>
      </w:pPr>
    </w:lvl>
    <w:lvl w:ilvl="6">
      <w:start w:val="1"/>
      <w:numFmt w:val="decimal"/>
      <w:lvlText w:val="%7."/>
      <w:lvlJc w:val="left"/>
      <w:pPr>
        <w:ind w:left="3588" w:hanging="360"/>
      </w:pPr>
    </w:lvl>
    <w:lvl w:ilvl="7">
      <w:start w:val="1"/>
      <w:numFmt w:val="lowerLetter"/>
      <w:lvlText w:val="%8."/>
      <w:lvlJc w:val="left"/>
      <w:pPr>
        <w:ind w:left="3948" w:hanging="360"/>
      </w:pPr>
    </w:lvl>
    <w:lvl w:ilvl="8">
      <w:start w:val="1"/>
      <w:numFmt w:val="lowerRoman"/>
      <w:lvlText w:val="%9."/>
      <w:lvlJc w:val="left"/>
      <w:pPr>
        <w:ind w:left="4308" w:hanging="360"/>
      </w:pPr>
    </w:lvl>
  </w:abstractNum>
  <w:abstractNum w:abstractNumId="6" w15:restartNumberingAfterBreak="0">
    <w:nsid w:val="123E06B6"/>
    <w:multiLevelType w:val="hybridMultilevel"/>
    <w:tmpl w:val="AEBE3E5A"/>
    <w:lvl w:ilvl="0" w:tplc="EA5209E4">
      <w:start w:val="1"/>
      <w:numFmt w:val="decimal"/>
      <w:lvlText w:val="%1)"/>
      <w:lvlJc w:val="left"/>
      <w:pPr>
        <w:ind w:left="644" w:hanging="360"/>
      </w:pPr>
      <w:rPr>
        <w:rFonts w:ascii="Arial" w:hAnsi="Arial"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19480A4C"/>
    <w:multiLevelType w:val="multilevel"/>
    <w:tmpl w:val="22A0B252"/>
    <w:lvl w:ilvl="0">
      <w:start w:val="1"/>
      <w:numFmt w:val="decimal"/>
      <w:lvlText w:val="%1)"/>
      <w:lvlJc w:val="left"/>
      <w:pPr>
        <w:ind w:left="720" w:hanging="360"/>
      </w:pPr>
    </w:lvl>
    <w:lvl w:ilvl="1">
      <w:start w:val="1"/>
      <w:numFmt w:val="decimal"/>
      <w:lvlText w:val="%2)"/>
      <w:lvlJc w:val="left"/>
      <w:pPr>
        <w:ind w:left="1440" w:hanging="360"/>
      </w:pPr>
      <w:rPr>
        <w:rFonts w:ascii="Century Gothic" w:eastAsia="Century Gothic" w:hAnsi="Century Gothic" w:cs="Arial" w:hint="default"/>
        <w:b w:val="0"/>
        <w:i w:val="0"/>
        <w:strike w:val="0"/>
        <w:dstrike w:val="0"/>
        <w:color w:val="000000"/>
        <w:position w:val="0"/>
        <w:sz w:val="22"/>
        <w:szCs w:val="22"/>
        <w:u w:val="none" w:color="000000"/>
        <w:shd w:val="clear" w:color="auto" w:fill="auto"/>
        <w:vertAlign w:val="baseli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8B10E5"/>
    <w:multiLevelType w:val="multilevel"/>
    <w:tmpl w:val="C0FCF58C"/>
    <w:lvl w:ilvl="0">
      <w:start w:val="8"/>
      <w:numFmt w:val="decimal"/>
      <w:lvlText w:val="%1."/>
      <w:lvlJc w:val="left"/>
      <w:pPr>
        <w:ind w:left="644" w:hanging="360"/>
      </w:pPr>
      <w:rPr>
        <w:rFonts w:ascii="Arial" w:hAnsi="Arial" w:cs="Arial" w:hint="default"/>
        <w:sz w:val="22"/>
        <w:szCs w:val="22"/>
      </w:rPr>
    </w:lvl>
    <w:lvl w:ilvl="1">
      <w:start w:val="1"/>
      <w:numFmt w:val="decimal"/>
      <w:lvlText w:val="%2)"/>
      <w:lvlJc w:val="left"/>
      <w:pPr>
        <w:ind w:left="1084" w:hanging="375"/>
      </w:pPr>
      <w:rPr>
        <w:rFonts w:ascii="Century Gothic" w:hAnsi="Century Gothic" w:cs="Times New Roman" w:hint="default"/>
        <w:sz w:val="22"/>
        <w:szCs w:val="22"/>
      </w:rPr>
    </w:lvl>
    <w:lvl w:ilvl="2">
      <w:start w:val="1"/>
      <w:numFmt w:val="lowerLetter"/>
      <w:lvlText w:val="%3)"/>
      <w:lvlJc w:val="left"/>
      <w:pPr>
        <w:ind w:left="2340" w:hanging="360"/>
      </w:p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 w15:restartNumberingAfterBreak="0">
    <w:nsid w:val="1FDA18C1"/>
    <w:multiLevelType w:val="hybridMultilevel"/>
    <w:tmpl w:val="9BFE08E4"/>
    <w:lvl w:ilvl="0" w:tplc="5AE80D8E">
      <w:start w:val="1"/>
      <w:numFmt w:val="decimal"/>
      <w:lvlText w:val="%1)"/>
      <w:lvlJc w:val="left"/>
      <w:pPr>
        <w:ind w:left="786" w:hanging="360"/>
      </w:pPr>
      <w:rPr>
        <w:rFonts w:hint="default"/>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21C52D72"/>
    <w:multiLevelType w:val="multilevel"/>
    <w:tmpl w:val="0D2E0D6E"/>
    <w:lvl w:ilvl="0">
      <w:start w:val="1"/>
      <w:numFmt w:val="lowerLetter"/>
      <w:lvlText w:val="%1)"/>
      <w:lvlJc w:val="left"/>
      <w:pPr>
        <w:ind w:left="2175" w:hanging="360"/>
      </w:pPr>
      <w:rPr>
        <w:rFonts w:ascii="Century Gothic" w:hAnsi="Century Gothic" w:cs="Arial" w:hint="default"/>
      </w:rPr>
    </w:lvl>
    <w:lvl w:ilvl="1">
      <w:start w:val="1"/>
      <w:numFmt w:val="lowerLetter"/>
      <w:lvlText w:val="%2."/>
      <w:lvlJc w:val="left"/>
      <w:pPr>
        <w:ind w:left="2895" w:hanging="360"/>
      </w:pPr>
    </w:lvl>
    <w:lvl w:ilvl="2">
      <w:start w:val="1"/>
      <w:numFmt w:val="lowerRoman"/>
      <w:lvlText w:val="%3."/>
      <w:lvlJc w:val="right"/>
      <w:pPr>
        <w:ind w:left="3615" w:hanging="180"/>
      </w:pPr>
    </w:lvl>
    <w:lvl w:ilvl="3">
      <w:start w:val="1"/>
      <w:numFmt w:val="decimal"/>
      <w:lvlText w:val="%4."/>
      <w:lvlJc w:val="left"/>
      <w:pPr>
        <w:ind w:left="4335" w:hanging="360"/>
      </w:pPr>
    </w:lvl>
    <w:lvl w:ilvl="4">
      <w:start w:val="1"/>
      <w:numFmt w:val="lowerLetter"/>
      <w:lvlText w:val="%5."/>
      <w:lvlJc w:val="left"/>
      <w:pPr>
        <w:ind w:left="5055" w:hanging="360"/>
      </w:pPr>
    </w:lvl>
    <w:lvl w:ilvl="5">
      <w:start w:val="1"/>
      <w:numFmt w:val="lowerRoman"/>
      <w:lvlText w:val="%6."/>
      <w:lvlJc w:val="right"/>
      <w:pPr>
        <w:ind w:left="5775" w:hanging="180"/>
      </w:pPr>
    </w:lvl>
    <w:lvl w:ilvl="6">
      <w:start w:val="1"/>
      <w:numFmt w:val="decimal"/>
      <w:lvlText w:val="%7."/>
      <w:lvlJc w:val="left"/>
      <w:pPr>
        <w:ind w:left="6495" w:hanging="360"/>
      </w:pPr>
    </w:lvl>
    <w:lvl w:ilvl="7">
      <w:start w:val="1"/>
      <w:numFmt w:val="lowerLetter"/>
      <w:lvlText w:val="%8."/>
      <w:lvlJc w:val="left"/>
      <w:pPr>
        <w:ind w:left="7215" w:hanging="360"/>
      </w:pPr>
    </w:lvl>
    <w:lvl w:ilvl="8">
      <w:start w:val="1"/>
      <w:numFmt w:val="lowerRoman"/>
      <w:lvlText w:val="%9."/>
      <w:lvlJc w:val="right"/>
      <w:pPr>
        <w:ind w:left="7935" w:hanging="180"/>
      </w:pPr>
    </w:lvl>
  </w:abstractNum>
  <w:abstractNum w:abstractNumId="11" w15:restartNumberingAfterBreak="0">
    <w:nsid w:val="22EE2A85"/>
    <w:multiLevelType w:val="multilevel"/>
    <w:tmpl w:val="F5D451F2"/>
    <w:lvl w:ilvl="0">
      <w:start w:val="1"/>
      <w:numFmt w:val="decimal"/>
      <w:lvlText w:val="%1."/>
      <w:lvlJc w:val="left"/>
      <w:pPr>
        <w:ind w:left="720" w:hanging="360"/>
      </w:pPr>
      <w:rPr>
        <w:rFonts w:ascii="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B97997"/>
    <w:multiLevelType w:val="multilevel"/>
    <w:tmpl w:val="1C3C6C6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D001842"/>
    <w:multiLevelType w:val="hybridMultilevel"/>
    <w:tmpl w:val="E50229F0"/>
    <w:lvl w:ilvl="0" w:tplc="27A0968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37C96A85"/>
    <w:multiLevelType w:val="multilevel"/>
    <w:tmpl w:val="E35256C0"/>
    <w:lvl w:ilvl="0">
      <w:start w:val="2"/>
      <w:numFmt w:val="decimal"/>
      <w:lvlText w:val="%1."/>
      <w:lvlJc w:val="left"/>
      <w:pPr>
        <w:ind w:left="360" w:hanging="360"/>
      </w:pPr>
      <w:rPr>
        <w:rFonts w:ascii="Century Gothic" w:eastAsia="Calibri" w:hAnsi="Century Gothic" w:cs="Arial" w:hint="default"/>
        <w:color w:val="auto"/>
      </w:rPr>
    </w:lvl>
    <w:lvl w:ilvl="1">
      <w:start w:val="1"/>
      <w:numFmt w:val="decimal"/>
      <w:lvlText w:val="%2)"/>
      <w:lvlJc w:val="left"/>
      <w:pPr>
        <w:ind w:left="578" w:hanging="360"/>
      </w:pPr>
      <w:rPr>
        <w:rFonts w:ascii="Arial" w:eastAsia="Calibri" w:hAnsi="Arial" w:cs="Arial" w:hint="default"/>
        <w:color w:val="auto"/>
      </w:rPr>
    </w:lvl>
    <w:lvl w:ilvl="2">
      <w:start w:val="1"/>
      <w:numFmt w:val="lowerRoman"/>
      <w:lvlText w:val="%3)"/>
      <w:lvlJc w:val="left"/>
      <w:pPr>
        <w:ind w:left="938" w:hanging="360"/>
      </w:pPr>
      <w:rPr>
        <w:rFonts w:eastAsia="Calibri"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15" w15:restartNumberingAfterBreak="0">
    <w:nsid w:val="396C1DCC"/>
    <w:multiLevelType w:val="hybridMultilevel"/>
    <w:tmpl w:val="AD32FFDC"/>
    <w:lvl w:ilvl="0" w:tplc="5762AF8E">
      <w:start w:val="1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CB0F68"/>
    <w:multiLevelType w:val="multilevel"/>
    <w:tmpl w:val="78C22DF8"/>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360"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right"/>
      <w:pPr>
        <w:ind w:left="1800" w:hanging="18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960" w:hanging="180"/>
      </w:pPr>
      <w:rPr>
        <w:rFonts w:hint="default"/>
      </w:rPr>
    </w:lvl>
  </w:abstractNum>
  <w:abstractNum w:abstractNumId="17" w15:restartNumberingAfterBreak="0">
    <w:nsid w:val="3D290CF8"/>
    <w:multiLevelType w:val="hybridMultilevel"/>
    <w:tmpl w:val="13D8B1C2"/>
    <w:lvl w:ilvl="0" w:tplc="7422D438">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8" w15:restartNumberingAfterBreak="0">
    <w:nsid w:val="3FA72470"/>
    <w:multiLevelType w:val="multilevel"/>
    <w:tmpl w:val="1E8C4E3E"/>
    <w:lvl w:ilvl="0">
      <w:start w:val="10"/>
      <w:numFmt w:val="decimal"/>
      <w:lvlText w:val="%1."/>
      <w:lvlJc w:val="left"/>
      <w:pPr>
        <w:ind w:left="644" w:hanging="360"/>
      </w:pPr>
      <w:rPr>
        <w:rFonts w:ascii="Century Gothic" w:hAnsi="Century Gothic" w:cs="Arial" w:hint="default"/>
        <w:sz w:val="22"/>
        <w:szCs w:val="22"/>
      </w:rPr>
    </w:lvl>
    <w:lvl w:ilvl="1">
      <w:start w:val="1"/>
      <w:numFmt w:val="decimal"/>
      <w:lvlText w:val="%2)"/>
      <w:lvlJc w:val="left"/>
      <w:pPr>
        <w:ind w:left="1084" w:hanging="375"/>
      </w:pPr>
      <w:rPr>
        <w:rFonts w:ascii="Century Gothic" w:hAnsi="Century Gothic" w:cs="Times New Roman" w:hint="default"/>
      </w:rPr>
    </w:lvl>
    <w:lvl w:ilvl="2">
      <w:start w:val="1"/>
      <w:numFmt w:val="lowerLetter"/>
      <w:lvlText w:val="%3."/>
      <w:lvlJc w:val="right"/>
      <w:pPr>
        <w:ind w:left="2160" w:hanging="180"/>
      </w:pPr>
      <w:rPr>
        <w:rFonts w:ascii="Arial" w:hAnsi="Arial"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9" w15:restartNumberingAfterBreak="0">
    <w:nsid w:val="41C85F91"/>
    <w:multiLevelType w:val="multilevel"/>
    <w:tmpl w:val="64DE2752"/>
    <w:lvl w:ilvl="0">
      <w:start w:val="6"/>
      <w:numFmt w:val="decimal"/>
      <w:lvlText w:val="%1."/>
      <w:lvlJc w:val="left"/>
      <w:pPr>
        <w:ind w:left="360" w:hanging="360"/>
      </w:pPr>
      <w:rPr>
        <w:rFonts w:ascii="Arial" w:hAnsi="Arial" w:cs="Arial" w:hint="default"/>
        <w:b w:val="0"/>
        <w:bCs/>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0" w15:restartNumberingAfterBreak="0">
    <w:nsid w:val="43E14C85"/>
    <w:multiLevelType w:val="hybridMultilevel"/>
    <w:tmpl w:val="819CCE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77006B"/>
    <w:multiLevelType w:val="multilevel"/>
    <w:tmpl w:val="6F7452D6"/>
    <w:lvl w:ilvl="0">
      <w:start w:val="1"/>
      <w:numFmt w:val="decimal"/>
      <w:lvlText w:val="%1."/>
      <w:lvlJc w:val="left"/>
      <w:pPr>
        <w:ind w:left="363" w:hanging="363"/>
      </w:pPr>
      <w:rPr>
        <w:rFonts w:cs="Times New Roman"/>
        <w:b w:val="0"/>
        <w:sz w:val="24"/>
        <w:szCs w:val="24"/>
      </w:rPr>
    </w:lvl>
    <w:lvl w:ilvl="1">
      <w:start w:val="1"/>
      <w:numFmt w:val="lowerLetter"/>
      <w:lvlText w:val="%2)."/>
      <w:lvlJc w:val="left"/>
      <w:pPr>
        <w:ind w:left="709" w:hanging="357"/>
      </w:pPr>
      <w:rPr>
        <w:rFonts w:cs="Times New Roman"/>
      </w:rPr>
    </w:lvl>
    <w:lvl w:ilvl="2">
      <w:start w:val="1"/>
      <w:numFmt w:val="lowerRoman"/>
      <w:lvlText w:val="%3."/>
      <w:lvlJc w:val="right"/>
      <w:pPr>
        <w:ind w:left="1803" w:hanging="180"/>
      </w:pPr>
      <w:rPr>
        <w:rFonts w:cs="Times New Roman"/>
      </w:rPr>
    </w:lvl>
    <w:lvl w:ilvl="3">
      <w:start w:val="1"/>
      <w:numFmt w:val="decimal"/>
      <w:lvlText w:val="%4."/>
      <w:lvlJc w:val="left"/>
      <w:pPr>
        <w:ind w:left="360" w:hanging="360"/>
      </w:pPr>
      <w:rPr>
        <w:rFonts w:cs="Times New Roman"/>
        <w:sz w:val="22"/>
        <w:szCs w:val="22"/>
      </w:rPr>
    </w:lvl>
    <w:lvl w:ilvl="4">
      <w:start w:val="1"/>
      <w:numFmt w:val="lowerLetter"/>
      <w:lvlText w:val="%5."/>
      <w:lvlJc w:val="left"/>
      <w:pPr>
        <w:ind w:left="3243" w:hanging="360"/>
      </w:pPr>
      <w:rPr>
        <w:rFonts w:cs="Times New Roman"/>
      </w:rPr>
    </w:lvl>
    <w:lvl w:ilvl="5">
      <w:start w:val="1"/>
      <w:numFmt w:val="lowerRoman"/>
      <w:lvlText w:val="%6."/>
      <w:lvlJc w:val="right"/>
      <w:pPr>
        <w:ind w:left="3963" w:hanging="180"/>
      </w:pPr>
      <w:rPr>
        <w:rFonts w:cs="Times New Roman"/>
      </w:rPr>
    </w:lvl>
    <w:lvl w:ilvl="6">
      <w:start w:val="1"/>
      <w:numFmt w:val="decimal"/>
      <w:lvlText w:val="%7."/>
      <w:lvlJc w:val="left"/>
      <w:pPr>
        <w:ind w:left="4683" w:hanging="360"/>
      </w:pPr>
      <w:rPr>
        <w:rFonts w:cs="Times New Roman"/>
      </w:rPr>
    </w:lvl>
    <w:lvl w:ilvl="7">
      <w:start w:val="1"/>
      <w:numFmt w:val="lowerLetter"/>
      <w:lvlText w:val="%8."/>
      <w:lvlJc w:val="left"/>
      <w:pPr>
        <w:ind w:left="5403" w:hanging="360"/>
      </w:pPr>
      <w:rPr>
        <w:rFonts w:cs="Times New Roman"/>
      </w:rPr>
    </w:lvl>
    <w:lvl w:ilvl="8">
      <w:start w:val="1"/>
      <w:numFmt w:val="lowerRoman"/>
      <w:lvlText w:val="%9."/>
      <w:lvlJc w:val="right"/>
      <w:pPr>
        <w:ind w:left="6123" w:hanging="180"/>
      </w:pPr>
      <w:rPr>
        <w:rFonts w:cs="Times New Roman"/>
      </w:rPr>
    </w:lvl>
  </w:abstractNum>
  <w:abstractNum w:abstractNumId="22" w15:restartNumberingAfterBreak="0">
    <w:nsid w:val="49F803AD"/>
    <w:multiLevelType w:val="hybridMultilevel"/>
    <w:tmpl w:val="72827926"/>
    <w:lvl w:ilvl="0" w:tplc="0AA6F25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4A7C2B1D"/>
    <w:multiLevelType w:val="multilevel"/>
    <w:tmpl w:val="3FD8C36C"/>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4" w15:restartNumberingAfterBreak="0">
    <w:nsid w:val="50754F62"/>
    <w:multiLevelType w:val="multilevel"/>
    <w:tmpl w:val="66D6B89C"/>
    <w:lvl w:ilvl="0">
      <w:start w:val="1"/>
      <w:numFmt w:val="decimal"/>
      <w:lvlText w:val="%1."/>
      <w:lvlJc w:val="left"/>
      <w:rPr>
        <w:rFonts w:ascii="Century Gothic" w:eastAsia="Times New Roman" w:hAnsi="Century Gothic" w:cs="Arial" w:hint="default"/>
        <w:b w:val="0"/>
        <w:i w:val="0"/>
        <w:strike w:val="0"/>
        <w:dstrike w:val="0"/>
        <w:color w:val="000000"/>
        <w:position w:val="0"/>
        <w:sz w:val="22"/>
        <w:szCs w:val="22"/>
        <w:u w:val="none" w:color="000000"/>
        <w:vertAlign w:val="baseline"/>
      </w:rPr>
    </w:lvl>
    <w:lvl w:ilvl="1">
      <w:start w:val="1"/>
      <w:numFmt w:val="lowerLetter"/>
      <w:lvlText w:val="%2"/>
      <w:lvlJc w:val="left"/>
      <w:pPr>
        <w:ind w:left="1080" w:firstLine="0"/>
      </w:pPr>
      <w:rPr>
        <w:rFonts w:ascii="Arial" w:eastAsia="Times New Roman" w:hAnsi="Arial" w:cs="Arial"/>
        <w:b w:val="0"/>
        <w:i w:val="0"/>
        <w:strike w:val="0"/>
        <w:dstrike w:val="0"/>
        <w:color w:val="000000"/>
        <w:position w:val="0"/>
        <w:sz w:val="24"/>
        <w:szCs w:val="24"/>
        <w:u w:val="none" w:color="000000"/>
        <w:vertAlign w:val="baseline"/>
      </w:rPr>
    </w:lvl>
    <w:lvl w:ilvl="2">
      <w:start w:val="1"/>
      <w:numFmt w:val="lowerRoman"/>
      <w:lvlText w:val="%3"/>
      <w:lvlJc w:val="left"/>
      <w:pPr>
        <w:ind w:left="1800" w:firstLine="0"/>
      </w:pPr>
      <w:rPr>
        <w:rFonts w:ascii="Arial" w:eastAsia="Times New Roman" w:hAnsi="Arial" w:cs="Arial"/>
        <w:b w:val="0"/>
        <w:i w:val="0"/>
        <w:strike w:val="0"/>
        <w:dstrike w:val="0"/>
        <w:color w:val="000000"/>
        <w:position w:val="0"/>
        <w:sz w:val="24"/>
        <w:szCs w:val="24"/>
        <w:u w:val="none" w:color="000000"/>
        <w:vertAlign w:val="baseline"/>
      </w:rPr>
    </w:lvl>
    <w:lvl w:ilvl="3">
      <w:start w:val="1"/>
      <w:numFmt w:val="decimal"/>
      <w:lvlText w:val="%4"/>
      <w:lvlJc w:val="left"/>
      <w:pPr>
        <w:ind w:left="2520" w:firstLine="0"/>
      </w:pPr>
      <w:rPr>
        <w:rFonts w:ascii="Arial" w:eastAsia="Times New Roman" w:hAnsi="Arial" w:cs="Arial"/>
        <w:b w:val="0"/>
        <w:i w:val="0"/>
        <w:strike w:val="0"/>
        <w:dstrike w:val="0"/>
        <w:color w:val="000000"/>
        <w:position w:val="0"/>
        <w:sz w:val="24"/>
        <w:szCs w:val="24"/>
        <w:u w:val="none" w:color="000000"/>
        <w:vertAlign w:val="baseline"/>
      </w:rPr>
    </w:lvl>
    <w:lvl w:ilvl="4">
      <w:start w:val="1"/>
      <w:numFmt w:val="lowerLetter"/>
      <w:lvlText w:val="%5"/>
      <w:lvlJc w:val="left"/>
      <w:pPr>
        <w:ind w:left="3240" w:firstLine="0"/>
      </w:pPr>
      <w:rPr>
        <w:rFonts w:ascii="Arial" w:eastAsia="Times New Roman" w:hAnsi="Arial" w:cs="Arial"/>
        <w:b w:val="0"/>
        <w:i w:val="0"/>
        <w:strike w:val="0"/>
        <w:dstrike w:val="0"/>
        <w:color w:val="000000"/>
        <w:position w:val="0"/>
        <w:sz w:val="24"/>
        <w:szCs w:val="24"/>
        <w:u w:val="none" w:color="000000"/>
        <w:vertAlign w:val="baseline"/>
      </w:rPr>
    </w:lvl>
    <w:lvl w:ilvl="5">
      <w:start w:val="1"/>
      <w:numFmt w:val="lowerRoman"/>
      <w:lvlText w:val="%6"/>
      <w:lvlJc w:val="left"/>
      <w:pPr>
        <w:ind w:left="3960" w:firstLine="0"/>
      </w:pPr>
      <w:rPr>
        <w:rFonts w:ascii="Arial" w:eastAsia="Times New Roman" w:hAnsi="Arial" w:cs="Arial"/>
        <w:b w:val="0"/>
        <w:i w:val="0"/>
        <w:strike w:val="0"/>
        <w:dstrike w:val="0"/>
        <w:color w:val="000000"/>
        <w:position w:val="0"/>
        <w:sz w:val="24"/>
        <w:szCs w:val="24"/>
        <w:u w:val="none" w:color="000000"/>
        <w:vertAlign w:val="baseline"/>
      </w:rPr>
    </w:lvl>
    <w:lvl w:ilvl="6">
      <w:start w:val="1"/>
      <w:numFmt w:val="decimal"/>
      <w:lvlText w:val="%7"/>
      <w:lvlJc w:val="left"/>
      <w:pPr>
        <w:ind w:left="4680" w:firstLine="0"/>
      </w:pPr>
      <w:rPr>
        <w:rFonts w:ascii="Arial" w:eastAsia="Times New Roman" w:hAnsi="Arial" w:cs="Arial"/>
        <w:b w:val="0"/>
        <w:i w:val="0"/>
        <w:strike w:val="0"/>
        <w:dstrike w:val="0"/>
        <w:color w:val="000000"/>
        <w:position w:val="0"/>
        <w:sz w:val="24"/>
        <w:szCs w:val="24"/>
        <w:u w:val="none" w:color="000000"/>
        <w:vertAlign w:val="baseline"/>
      </w:rPr>
    </w:lvl>
    <w:lvl w:ilvl="7">
      <w:start w:val="1"/>
      <w:numFmt w:val="lowerLetter"/>
      <w:lvlText w:val="%8"/>
      <w:lvlJc w:val="left"/>
      <w:pPr>
        <w:ind w:left="5400" w:firstLine="0"/>
      </w:pPr>
      <w:rPr>
        <w:rFonts w:ascii="Arial" w:eastAsia="Times New Roman" w:hAnsi="Arial" w:cs="Arial"/>
        <w:b w:val="0"/>
        <w:i w:val="0"/>
        <w:strike w:val="0"/>
        <w:dstrike w:val="0"/>
        <w:color w:val="000000"/>
        <w:position w:val="0"/>
        <w:sz w:val="24"/>
        <w:szCs w:val="24"/>
        <w:u w:val="none" w:color="000000"/>
        <w:vertAlign w:val="baseline"/>
      </w:rPr>
    </w:lvl>
    <w:lvl w:ilvl="8">
      <w:start w:val="1"/>
      <w:numFmt w:val="lowerRoman"/>
      <w:lvlText w:val="%9"/>
      <w:lvlJc w:val="left"/>
      <w:pPr>
        <w:ind w:left="6120" w:firstLine="0"/>
      </w:pPr>
      <w:rPr>
        <w:rFonts w:ascii="Arial" w:eastAsia="Times New Roman" w:hAnsi="Arial" w:cs="Arial"/>
        <w:b w:val="0"/>
        <w:i w:val="0"/>
        <w:strike w:val="0"/>
        <w:dstrike w:val="0"/>
        <w:color w:val="000000"/>
        <w:position w:val="0"/>
        <w:sz w:val="24"/>
        <w:szCs w:val="24"/>
        <w:u w:val="none" w:color="000000"/>
        <w:vertAlign w:val="baseline"/>
      </w:rPr>
    </w:lvl>
  </w:abstractNum>
  <w:abstractNum w:abstractNumId="25" w15:restartNumberingAfterBreak="0">
    <w:nsid w:val="52A96879"/>
    <w:multiLevelType w:val="hybridMultilevel"/>
    <w:tmpl w:val="B0482732"/>
    <w:lvl w:ilvl="0" w:tplc="4AA62892">
      <w:start w:val="5"/>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53FE73BB"/>
    <w:multiLevelType w:val="multilevel"/>
    <w:tmpl w:val="7C38F4C2"/>
    <w:lvl w:ilvl="0">
      <w:start w:val="4"/>
      <w:numFmt w:val="decimal"/>
      <w:lvlText w:val="%1."/>
      <w:lvlJc w:val="left"/>
      <w:pPr>
        <w:ind w:left="370" w:hanging="360"/>
      </w:pPr>
      <w:rPr>
        <w:rFonts w:hint="default"/>
        <w:sz w:val="22"/>
        <w:szCs w:val="22"/>
      </w:rPr>
    </w:lvl>
    <w:lvl w:ilvl="1">
      <w:start w:val="1"/>
      <w:numFmt w:val="lowerLetter"/>
      <w:lvlText w:val="%2."/>
      <w:lvlJc w:val="left"/>
      <w:pPr>
        <w:ind w:left="1090" w:hanging="360"/>
      </w:pPr>
      <w:rPr>
        <w:rFonts w:hint="default"/>
      </w:rPr>
    </w:lvl>
    <w:lvl w:ilvl="2">
      <w:start w:val="1"/>
      <w:numFmt w:val="lowerRoman"/>
      <w:lvlText w:val="%3."/>
      <w:lvlJc w:val="right"/>
      <w:pPr>
        <w:ind w:left="1810" w:hanging="180"/>
      </w:pPr>
      <w:rPr>
        <w:rFonts w:hint="default"/>
      </w:rPr>
    </w:lvl>
    <w:lvl w:ilvl="3">
      <w:start w:val="1"/>
      <w:numFmt w:val="decimal"/>
      <w:lvlText w:val="%4."/>
      <w:lvlJc w:val="left"/>
      <w:pPr>
        <w:ind w:left="2530" w:hanging="360"/>
      </w:pPr>
      <w:rPr>
        <w:rFonts w:hint="default"/>
      </w:rPr>
    </w:lvl>
    <w:lvl w:ilvl="4">
      <w:start w:val="1"/>
      <w:numFmt w:val="lowerLetter"/>
      <w:lvlText w:val="%5."/>
      <w:lvlJc w:val="left"/>
      <w:pPr>
        <w:ind w:left="3250" w:hanging="360"/>
      </w:pPr>
      <w:rPr>
        <w:rFonts w:hint="default"/>
      </w:rPr>
    </w:lvl>
    <w:lvl w:ilvl="5">
      <w:start w:val="1"/>
      <w:numFmt w:val="lowerRoman"/>
      <w:lvlText w:val="%6."/>
      <w:lvlJc w:val="right"/>
      <w:pPr>
        <w:ind w:left="3970" w:hanging="180"/>
      </w:pPr>
      <w:rPr>
        <w:rFonts w:hint="default"/>
      </w:rPr>
    </w:lvl>
    <w:lvl w:ilvl="6">
      <w:start w:val="1"/>
      <w:numFmt w:val="decimal"/>
      <w:lvlText w:val="%7."/>
      <w:lvlJc w:val="left"/>
      <w:pPr>
        <w:ind w:left="4690" w:hanging="360"/>
      </w:pPr>
      <w:rPr>
        <w:rFonts w:hint="default"/>
      </w:rPr>
    </w:lvl>
    <w:lvl w:ilvl="7">
      <w:start w:val="1"/>
      <w:numFmt w:val="lowerLetter"/>
      <w:lvlText w:val="%8."/>
      <w:lvlJc w:val="left"/>
      <w:pPr>
        <w:ind w:left="5410" w:hanging="360"/>
      </w:pPr>
      <w:rPr>
        <w:rFonts w:hint="default"/>
      </w:rPr>
    </w:lvl>
    <w:lvl w:ilvl="8">
      <w:start w:val="1"/>
      <w:numFmt w:val="lowerRoman"/>
      <w:lvlText w:val="%9."/>
      <w:lvlJc w:val="right"/>
      <w:pPr>
        <w:ind w:left="6130" w:hanging="180"/>
      </w:pPr>
      <w:rPr>
        <w:rFonts w:hint="default"/>
      </w:rPr>
    </w:lvl>
  </w:abstractNum>
  <w:abstractNum w:abstractNumId="27" w15:restartNumberingAfterBreak="0">
    <w:nsid w:val="540A590C"/>
    <w:multiLevelType w:val="multilevel"/>
    <w:tmpl w:val="C052A592"/>
    <w:lvl w:ilvl="0">
      <w:start w:val="1"/>
      <w:numFmt w:val="decimal"/>
      <w:lvlText w:val="%1)"/>
      <w:lvlJc w:val="left"/>
      <w:pPr>
        <w:ind w:left="755" w:firstLine="0"/>
      </w:pPr>
      <w:rPr>
        <w:rFonts w:ascii="Century Gothic" w:eastAsia="Times New Roman" w:hAnsi="Century Gothic" w:cs="Arial"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25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97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69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41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13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85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57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29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8" w15:restartNumberingAfterBreak="0">
    <w:nsid w:val="57952CB1"/>
    <w:multiLevelType w:val="multilevel"/>
    <w:tmpl w:val="3A7893AA"/>
    <w:lvl w:ilvl="0">
      <w:start w:val="3"/>
      <w:numFmt w:val="decimal"/>
      <w:lvlText w:val="%1."/>
      <w:lvlJc w:val="left"/>
      <w:pPr>
        <w:ind w:left="708" w:firstLine="0"/>
      </w:pPr>
      <w:rPr>
        <w:rFonts w:ascii="Century Gothic" w:eastAsia="Century Gothic" w:hAnsi="Century Gothic" w:cs="Arial"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Century Gothic" w:eastAsia="Century Gothic" w:hAnsi="Century Gothic" w:cs="Century Gothic"/>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Century Gothic" w:eastAsia="Century Gothic" w:hAnsi="Century Gothic" w:cs="Century Gothic"/>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Century Gothic" w:eastAsia="Century Gothic" w:hAnsi="Century Gothic" w:cs="Century Gothic"/>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Century Gothic" w:eastAsia="Century Gothic" w:hAnsi="Century Gothic" w:cs="Century Gothic"/>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Century Gothic" w:eastAsia="Century Gothic" w:hAnsi="Century Gothic" w:cs="Century Gothic"/>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Century Gothic" w:eastAsia="Century Gothic" w:hAnsi="Century Gothic" w:cs="Century Gothic"/>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Century Gothic" w:eastAsia="Century Gothic" w:hAnsi="Century Gothic" w:cs="Century Gothic"/>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Century Gothic" w:eastAsia="Century Gothic" w:hAnsi="Century Gothic" w:cs="Century Gothic"/>
        <w:b w:val="0"/>
        <w:i w:val="0"/>
        <w:strike w:val="0"/>
        <w:dstrike w:val="0"/>
        <w:color w:val="000000"/>
        <w:position w:val="0"/>
        <w:sz w:val="24"/>
        <w:szCs w:val="24"/>
        <w:u w:val="none" w:color="000000"/>
        <w:shd w:val="clear" w:color="auto" w:fill="auto"/>
        <w:vertAlign w:val="baseline"/>
      </w:rPr>
    </w:lvl>
  </w:abstractNum>
  <w:abstractNum w:abstractNumId="29" w15:restartNumberingAfterBreak="0">
    <w:nsid w:val="5C864039"/>
    <w:multiLevelType w:val="hybridMultilevel"/>
    <w:tmpl w:val="55528D86"/>
    <w:lvl w:ilvl="0" w:tplc="44CCB74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613206CE"/>
    <w:multiLevelType w:val="multilevel"/>
    <w:tmpl w:val="D0C0D6AC"/>
    <w:lvl w:ilvl="0">
      <w:start w:val="5"/>
      <w:numFmt w:val="decimal"/>
      <w:lvlText w:val="%1."/>
      <w:lvlJc w:val="left"/>
      <w:pPr>
        <w:ind w:left="644" w:hanging="360"/>
      </w:pPr>
      <w:rPr>
        <w:rFonts w:ascii="Century Gothic" w:hAnsi="Century Gothic" w:cs="Arial" w:hint="default"/>
        <w:sz w:val="22"/>
        <w:szCs w:val="22"/>
      </w:rPr>
    </w:lvl>
    <w:lvl w:ilvl="1">
      <w:start w:val="1"/>
      <w:numFmt w:val="decimal"/>
      <w:lvlText w:val="%2)"/>
      <w:lvlJc w:val="left"/>
      <w:pPr>
        <w:ind w:left="1084" w:hanging="375"/>
      </w:pPr>
      <w:rPr>
        <w:rFonts w:ascii="Century Gothic" w:hAnsi="Century Gothic" w:cs="Times New Roman" w:hint="default"/>
        <w:sz w:val="22"/>
        <w:szCs w:val="22"/>
      </w:rPr>
    </w:lvl>
    <w:lvl w:ilvl="2">
      <w:start w:val="1"/>
      <w:numFmt w:val="lowerLetter"/>
      <w:lvlText w:val="%3."/>
      <w:lvlJc w:val="right"/>
      <w:pPr>
        <w:ind w:left="2160" w:hanging="180"/>
      </w:pPr>
      <w:rPr>
        <w:rFonts w:ascii="Arial" w:hAnsi="Arial"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61827C7E"/>
    <w:multiLevelType w:val="multilevel"/>
    <w:tmpl w:val="24D8FCE0"/>
    <w:lvl w:ilvl="0">
      <w:start w:val="1"/>
      <w:numFmt w:val="decimal"/>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2" w15:restartNumberingAfterBreak="0">
    <w:nsid w:val="62DB48BF"/>
    <w:multiLevelType w:val="multilevel"/>
    <w:tmpl w:val="B67AFB36"/>
    <w:lvl w:ilvl="0">
      <w:start w:val="1"/>
      <w:numFmt w:val="decimal"/>
      <w:lvlText w:val="%1."/>
      <w:lvlJc w:val="left"/>
      <w:pPr>
        <w:ind w:left="720" w:hanging="360"/>
      </w:pPr>
      <w:rPr>
        <w:rFonts w:ascii="Century Gothic" w:hAnsi="Century Gothic" w:cs="Open Sans" w:hint="default"/>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Century Gothic" w:hAnsi="Century Gothic" w:cs="Arial" w:hint="default"/>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5D31054"/>
    <w:multiLevelType w:val="hybridMultilevel"/>
    <w:tmpl w:val="813C5744"/>
    <w:lvl w:ilvl="0" w:tplc="68C82A2E">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66441CC7"/>
    <w:multiLevelType w:val="hybridMultilevel"/>
    <w:tmpl w:val="4DE0F9E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69A935CC"/>
    <w:multiLevelType w:val="hybridMultilevel"/>
    <w:tmpl w:val="6C7E9BA6"/>
    <w:lvl w:ilvl="0" w:tplc="130E4174">
      <w:start w:val="1"/>
      <w:numFmt w:val="decimal"/>
      <w:lvlText w:val="%1)"/>
      <w:lvlJc w:val="left"/>
      <w:pPr>
        <w:ind w:left="1866" w:hanging="360"/>
      </w:pPr>
      <w:rPr>
        <w:rFonts w:hint="default"/>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6" w15:restartNumberingAfterBreak="0">
    <w:nsid w:val="6BC11F35"/>
    <w:multiLevelType w:val="multilevel"/>
    <w:tmpl w:val="8C424A9A"/>
    <w:lvl w:ilvl="0">
      <w:start w:val="1"/>
      <w:numFmt w:val="decimal"/>
      <w:lvlText w:val="%1."/>
      <w:lvlJc w:val="left"/>
      <w:pPr>
        <w:ind w:left="360" w:hanging="360"/>
      </w:pPr>
      <w:rPr>
        <w:rFonts w:ascii="Century Gothic" w:eastAsia="Calibri" w:hAnsi="Century Gothic" w:cs="Arial" w:hint="default"/>
        <w:sz w:val="22"/>
        <w:szCs w:val="22"/>
      </w:rPr>
    </w:lvl>
    <w:lvl w:ilvl="1">
      <w:start w:val="1"/>
      <w:numFmt w:val="decimal"/>
      <w:lvlText w:val="%2)"/>
      <w:lvlJc w:val="left"/>
      <w:pPr>
        <w:ind w:left="501" w:hanging="360"/>
      </w:pPr>
      <w:rPr>
        <w:rFonts w:ascii="Arial" w:eastAsia="Calibr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0CE5D77"/>
    <w:multiLevelType w:val="multilevel"/>
    <w:tmpl w:val="4FD2A4B0"/>
    <w:lvl w:ilvl="0">
      <w:start w:val="1"/>
      <w:numFmt w:val="decimal"/>
      <w:lvlText w:val="%1)"/>
      <w:lvlJc w:val="left"/>
      <w:pPr>
        <w:ind w:left="436" w:firstLine="0"/>
      </w:pPr>
      <w:rPr>
        <w:rFonts w:ascii="Century Gothic" w:eastAsia="Century Gothic" w:hAnsi="Century Gothic" w:cs="Arial"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506" w:firstLine="0"/>
      </w:pPr>
      <w:rPr>
        <w:rFonts w:ascii="Century Gothic" w:eastAsia="Century Gothic" w:hAnsi="Century Gothic" w:cs="Century Gothic"/>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226" w:firstLine="0"/>
      </w:pPr>
      <w:rPr>
        <w:rFonts w:ascii="Century Gothic" w:eastAsia="Century Gothic" w:hAnsi="Century Gothic" w:cs="Century Gothic"/>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946" w:firstLine="0"/>
      </w:pPr>
      <w:rPr>
        <w:rFonts w:ascii="Century Gothic" w:eastAsia="Century Gothic" w:hAnsi="Century Gothic" w:cs="Century Gothic"/>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666" w:firstLine="0"/>
      </w:pPr>
      <w:rPr>
        <w:rFonts w:ascii="Century Gothic" w:eastAsia="Century Gothic" w:hAnsi="Century Gothic" w:cs="Century Gothic"/>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386" w:firstLine="0"/>
      </w:pPr>
      <w:rPr>
        <w:rFonts w:ascii="Century Gothic" w:eastAsia="Century Gothic" w:hAnsi="Century Gothic" w:cs="Century Gothic"/>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106" w:firstLine="0"/>
      </w:pPr>
      <w:rPr>
        <w:rFonts w:ascii="Century Gothic" w:eastAsia="Century Gothic" w:hAnsi="Century Gothic" w:cs="Century Gothic"/>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826" w:firstLine="0"/>
      </w:pPr>
      <w:rPr>
        <w:rFonts w:ascii="Century Gothic" w:eastAsia="Century Gothic" w:hAnsi="Century Gothic" w:cs="Century Gothic"/>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546" w:firstLine="0"/>
      </w:pPr>
      <w:rPr>
        <w:rFonts w:ascii="Century Gothic" w:eastAsia="Century Gothic" w:hAnsi="Century Gothic" w:cs="Century Gothic"/>
        <w:b w:val="0"/>
        <w:i w:val="0"/>
        <w:strike w:val="0"/>
        <w:dstrike w:val="0"/>
        <w:color w:val="000000"/>
        <w:position w:val="0"/>
        <w:sz w:val="24"/>
        <w:szCs w:val="24"/>
        <w:u w:val="none" w:color="000000"/>
        <w:shd w:val="clear" w:color="auto" w:fill="auto"/>
        <w:vertAlign w:val="baseline"/>
      </w:rPr>
    </w:lvl>
  </w:abstractNum>
  <w:abstractNum w:abstractNumId="38" w15:restartNumberingAfterBreak="0">
    <w:nsid w:val="71E06853"/>
    <w:multiLevelType w:val="multilevel"/>
    <w:tmpl w:val="1C3C6C6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3CA68D9"/>
    <w:multiLevelType w:val="multilevel"/>
    <w:tmpl w:val="10444B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40B250A"/>
    <w:multiLevelType w:val="hybridMultilevel"/>
    <w:tmpl w:val="FF1ED314"/>
    <w:lvl w:ilvl="0" w:tplc="7584D7BC">
      <w:start w:val="1"/>
      <w:numFmt w:val="decimal"/>
      <w:lvlText w:val="%1)"/>
      <w:lvlJc w:val="left"/>
      <w:pPr>
        <w:ind w:left="2346" w:hanging="360"/>
      </w:pPr>
      <w:rPr>
        <w:rFonts w:hint="default"/>
      </w:rPr>
    </w:lvl>
    <w:lvl w:ilvl="1" w:tplc="04150019" w:tentative="1">
      <w:start w:val="1"/>
      <w:numFmt w:val="lowerLetter"/>
      <w:lvlText w:val="%2."/>
      <w:lvlJc w:val="left"/>
      <w:pPr>
        <w:ind w:left="3066" w:hanging="360"/>
      </w:pPr>
    </w:lvl>
    <w:lvl w:ilvl="2" w:tplc="0415001B" w:tentative="1">
      <w:start w:val="1"/>
      <w:numFmt w:val="lowerRoman"/>
      <w:lvlText w:val="%3."/>
      <w:lvlJc w:val="right"/>
      <w:pPr>
        <w:ind w:left="3786" w:hanging="180"/>
      </w:pPr>
    </w:lvl>
    <w:lvl w:ilvl="3" w:tplc="0415000F" w:tentative="1">
      <w:start w:val="1"/>
      <w:numFmt w:val="decimal"/>
      <w:lvlText w:val="%4."/>
      <w:lvlJc w:val="left"/>
      <w:pPr>
        <w:ind w:left="4506" w:hanging="360"/>
      </w:pPr>
    </w:lvl>
    <w:lvl w:ilvl="4" w:tplc="04150019" w:tentative="1">
      <w:start w:val="1"/>
      <w:numFmt w:val="lowerLetter"/>
      <w:lvlText w:val="%5."/>
      <w:lvlJc w:val="left"/>
      <w:pPr>
        <w:ind w:left="5226" w:hanging="360"/>
      </w:pPr>
    </w:lvl>
    <w:lvl w:ilvl="5" w:tplc="0415001B" w:tentative="1">
      <w:start w:val="1"/>
      <w:numFmt w:val="lowerRoman"/>
      <w:lvlText w:val="%6."/>
      <w:lvlJc w:val="right"/>
      <w:pPr>
        <w:ind w:left="5946" w:hanging="180"/>
      </w:pPr>
    </w:lvl>
    <w:lvl w:ilvl="6" w:tplc="0415000F" w:tentative="1">
      <w:start w:val="1"/>
      <w:numFmt w:val="decimal"/>
      <w:lvlText w:val="%7."/>
      <w:lvlJc w:val="left"/>
      <w:pPr>
        <w:ind w:left="6666" w:hanging="360"/>
      </w:pPr>
    </w:lvl>
    <w:lvl w:ilvl="7" w:tplc="04150019" w:tentative="1">
      <w:start w:val="1"/>
      <w:numFmt w:val="lowerLetter"/>
      <w:lvlText w:val="%8."/>
      <w:lvlJc w:val="left"/>
      <w:pPr>
        <w:ind w:left="7386" w:hanging="360"/>
      </w:pPr>
    </w:lvl>
    <w:lvl w:ilvl="8" w:tplc="0415001B" w:tentative="1">
      <w:start w:val="1"/>
      <w:numFmt w:val="lowerRoman"/>
      <w:lvlText w:val="%9."/>
      <w:lvlJc w:val="right"/>
      <w:pPr>
        <w:ind w:left="8106" w:hanging="180"/>
      </w:pPr>
    </w:lvl>
  </w:abstractNum>
  <w:abstractNum w:abstractNumId="41" w15:restartNumberingAfterBreak="0">
    <w:nsid w:val="757E447B"/>
    <w:multiLevelType w:val="hybridMultilevel"/>
    <w:tmpl w:val="60B6BEE6"/>
    <w:lvl w:ilvl="0" w:tplc="C7C2E1BA">
      <w:start w:val="1"/>
      <w:numFmt w:val="lowerLetter"/>
      <w:lvlText w:val="%1)"/>
      <w:lvlJc w:val="left"/>
      <w:pPr>
        <w:ind w:left="1210"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42" w15:restartNumberingAfterBreak="0">
    <w:nsid w:val="7D056BF0"/>
    <w:multiLevelType w:val="multilevel"/>
    <w:tmpl w:val="435463CE"/>
    <w:lvl w:ilvl="0">
      <w:start w:val="1"/>
      <w:numFmt w:val="decimal"/>
      <w:lvlText w:val="%1)"/>
      <w:lvlJc w:val="left"/>
      <w:pPr>
        <w:ind w:left="578" w:firstLine="0"/>
      </w:pPr>
      <w:rPr>
        <w:rFonts w:ascii="Century Gothic" w:eastAsia="Century Gothic" w:hAnsi="Century Gothic" w:cs="Arial"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648" w:firstLine="0"/>
      </w:pPr>
      <w:rPr>
        <w:rFonts w:ascii="Century Gothic" w:eastAsia="Century Gothic" w:hAnsi="Century Gothic" w:cs="Century Gothic"/>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68" w:firstLine="0"/>
      </w:pPr>
      <w:rPr>
        <w:rFonts w:ascii="Century Gothic" w:eastAsia="Century Gothic" w:hAnsi="Century Gothic" w:cs="Century Gothic"/>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88" w:firstLine="0"/>
      </w:pPr>
      <w:rPr>
        <w:rFonts w:ascii="Century Gothic" w:eastAsia="Century Gothic" w:hAnsi="Century Gothic" w:cs="Century Gothic"/>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08" w:firstLine="0"/>
      </w:pPr>
      <w:rPr>
        <w:rFonts w:ascii="Century Gothic" w:eastAsia="Century Gothic" w:hAnsi="Century Gothic" w:cs="Century Gothic"/>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28" w:firstLine="0"/>
      </w:pPr>
      <w:rPr>
        <w:rFonts w:ascii="Century Gothic" w:eastAsia="Century Gothic" w:hAnsi="Century Gothic" w:cs="Century Gothic"/>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48" w:firstLine="0"/>
      </w:pPr>
      <w:rPr>
        <w:rFonts w:ascii="Century Gothic" w:eastAsia="Century Gothic" w:hAnsi="Century Gothic" w:cs="Century Gothic"/>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68" w:firstLine="0"/>
      </w:pPr>
      <w:rPr>
        <w:rFonts w:ascii="Century Gothic" w:eastAsia="Century Gothic" w:hAnsi="Century Gothic" w:cs="Century Gothic"/>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88" w:firstLine="0"/>
      </w:pPr>
      <w:rPr>
        <w:rFonts w:ascii="Century Gothic" w:eastAsia="Century Gothic" w:hAnsi="Century Gothic" w:cs="Century Gothic"/>
        <w:b w:val="0"/>
        <w:i w:val="0"/>
        <w:strike w:val="0"/>
        <w:dstrike w:val="0"/>
        <w:color w:val="000000"/>
        <w:position w:val="0"/>
        <w:sz w:val="24"/>
        <w:szCs w:val="24"/>
        <w:u w:val="none" w:color="000000"/>
        <w:shd w:val="clear" w:color="auto" w:fill="auto"/>
        <w:vertAlign w:val="baseline"/>
      </w:rPr>
    </w:lvl>
  </w:abstractNum>
  <w:abstractNum w:abstractNumId="43" w15:restartNumberingAfterBreak="0">
    <w:nsid w:val="7EE60900"/>
    <w:multiLevelType w:val="multilevel"/>
    <w:tmpl w:val="6BC87A80"/>
    <w:lvl w:ilvl="0">
      <w:start w:val="1"/>
      <w:numFmt w:val="decimal"/>
      <w:lvlText w:val="%1)"/>
      <w:lvlJc w:val="left"/>
      <w:pPr>
        <w:ind w:left="10" w:firstLine="0"/>
      </w:pPr>
      <w:rPr>
        <w:rFonts w:ascii="Century Gothic" w:eastAsia="Century Gothic" w:hAnsi="Century Gothic" w:cs="Arial"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Century Gothic" w:eastAsia="Century Gothic" w:hAnsi="Century Gothic" w:cs="Century Gothic"/>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Century Gothic" w:eastAsia="Century Gothic" w:hAnsi="Century Gothic" w:cs="Century Gothic"/>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Century Gothic" w:eastAsia="Century Gothic" w:hAnsi="Century Gothic" w:cs="Century Gothic"/>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Century Gothic" w:eastAsia="Century Gothic" w:hAnsi="Century Gothic" w:cs="Century Gothic"/>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Century Gothic" w:eastAsia="Century Gothic" w:hAnsi="Century Gothic" w:cs="Century Gothic"/>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Century Gothic" w:eastAsia="Century Gothic" w:hAnsi="Century Gothic" w:cs="Century Gothic"/>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Century Gothic" w:eastAsia="Century Gothic" w:hAnsi="Century Gothic" w:cs="Century Gothic"/>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Century Gothic" w:eastAsia="Century Gothic" w:hAnsi="Century Gothic" w:cs="Century Gothic"/>
        <w:b w:val="0"/>
        <w:i w:val="0"/>
        <w:strike w:val="0"/>
        <w:dstrike w:val="0"/>
        <w:color w:val="000000"/>
        <w:position w:val="0"/>
        <w:sz w:val="24"/>
        <w:szCs w:val="24"/>
        <w:u w:val="none" w:color="000000"/>
        <w:shd w:val="clear" w:color="auto" w:fill="auto"/>
        <w:vertAlign w:val="baseline"/>
      </w:rPr>
    </w:lvl>
  </w:abstractNum>
  <w:num w:numId="1" w16cid:durableId="398601503">
    <w:abstractNumId w:val="38"/>
  </w:num>
  <w:num w:numId="2" w16cid:durableId="850874873">
    <w:abstractNumId w:val="38"/>
    <w:lvlOverride w:ilvl="0">
      <w:startOverride w:val="1"/>
    </w:lvlOverride>
  </w:num>
  <w:num w:numId="3" w16cid:durableId="65109439">
    <w:abstractNumId w:val="4"/>
  </w:num>
  <w:num w:numId="4" w16cid:durableId="1794013400">
    <w:abstractNumId w:val="19"/>
  </w:num>
  <w:num w:numId="5" w16cid:durableId="1486123902">
    <w:abstractNumId w:val="3"/>
  </w:num>
  <w:num w:numId="6" w16cid:durableId="118112898">
    <w:abstractNumId w:val="32"/>
  </w:num>
  <w:num w:numId="7" w16cid:durableId="1071124590">
    <w:abstractNumId w:val="16"/>
  </w:num>
  <w:num w:numId="8" w16cid:durableId="2022513192">
    <w:abstractNumId w:val="23"/>
  </w:num>
  <w:num w:numId="9" w16cid:durableId="918101264">
    <w:abstractNumId w:val="39"/>
  </w:num>
  <w:num w:numId="10" w16cid:durableId="676923672">
    <w:abstractNumId w:val="21"/>
  </w:num>
  <w:num w:numId="11" w16cid:durableId="514878872">
    <w:abstractNumId w:val="24"/>
  </w:num>
  <w:num w:numId="12" w16cid:durableId="763110305">
    <w:abstractNumId w:val="27"/>
  </w:num>
  <w:num w:numId="13" w16cid:durableId="417483555">
    <w:abstractNumId w:val="5"/>
  </w:num>
  <w:num w:numId="14" w16cid:durableId="1347754365">
    <w:abstractNumId w:val="26"/>
  </w:num>
  <w:num w:numId="15" w16cid:durableId="1947468366">
    <w:abstractNumId w:val="42"/>
  </w:num>
  <w:num w:numId="16" w16cid:durableId="658776703">
    <w:abstractNumId w:val="37"/>
  </w:num>
  <w:num w:numId="17" w16cid:durableId="330842059">
    <w:abstractNumId w:val="28"/>
  </w:num>
  <w:num w:numId="18" w16cid:durableId="281813672">
    <w:abstractNumId w:val="43"/>
  </w:num>
  <w:num w:numId="19" w16cid:durableId="1352729282">
    <w:abstractNumId w:val="30"/>
  </w:num>
  <w:num w:numId="20" w16cid:durableId="2086490262">
    <w:abstractNumId w:val="10"/>
  </w:num>
  <w:num w:numId="21" w16cid:durableId="1067874253">
    <w:abstractNumId w:val="36"/>
  </w:num>
  <w:num w:numId="22" w16cid:durableId="978145118">
    <w:abstractNumId w:val="7"/>
  </w:num>
  <w:num w:numId="23" w16cid:durableId="523590402">
    <w:abstractNumId w:val="14"/>
  </w:num>
  <w:num w:numId="24" w16cid:durableId="859440490">
    <w:abstractNumId w:val="2"/>
  </w:num>
  <w:num w:numId="25" w16cid:durableId="1766880633">
    <w:abstractNumId w:val="11"/>
  </w:num>
  <w:num w:numId="26" w16cid:durableId="2076540066">
    <w:abstractNumId w:val="40"/>
  </w:num>
  <w:num w:numId="27" w16cid:durableId="662397169">
    <w:abstractNumId w:val="15"/>
  </w:num>
  <w:num w:numId="28" w16cid:durableId="1347907279">
    <w:abstractNumId w:val="0"/>
  </w:num>
  <w:num w:numId="29" w16cid:durableId="948783877">
    <w:abstractNumId w:val="31"/>
  </w:num>
  <w:num w:numId="30" w16cid:durableId="1116022827">
    <w:abstractNumId w:val="8"/>
  </w:num>
  <w:num w:numId="31" w16cid:durableId="1086147473">
    <w:abstractNumId w:val="18"/>
  </w:num>
  <w:num w:numId="32" w16cid:durableId="317075630">
    <w:abstractNumId w:val="20"/>
  </w:num>
  <w:num w:numId="33" w16cid:durableId="477306831">
    <w:abstractNumId w:val="6"/>
  </w:num>
  <w:num w:numId="34" w16cid:durableId="1400321648">
    <w:abstractNumId w:val="33"/>
  </w:num>
  <w:num w:numId="35" w16cid:durableId="1443718700">
    <w:abstractNumId w:val="41"/>
  </w:num>
  <w:num w:numId="36" w16cid:durableId="1506704408">
    <w:abstractNumId w:val="13"/>
  </w:num>
  <w:num w:numId="37" w16cid:durableId="1519586125">
    <w:abstractNumId w:val="9"/>
  </w:num>
  <w:num w:numId="38" w16cid:durableId="18825517">
    <w:abstractNumId w:val="29"/>
  </w:num>
  <w:num w:numId="39" w16cid:durableId="1213997702">
    <w:abstractNumId w:val="25"/>
  </w:num>
  <w:num w:numId="40" w16cid:durableId="1221670979">
    <w:abstractNumId w:val="35"/>
  </w:num>
  <w:num w:numId="41" w16cid:durableId="684790141">
    <w:abstractNumId w:val="22"/>
  </w:num>
  <w:num w:numId="42" w16cid:durableId="2046590175">
    <w:abstractNumId w:val="12"/>
  </w:num>
  <w:num w:numId="43" w16cid:durableId="1700202394">
    <w:abstractNumId w:val="38"/>
  </w:num>
  <w:num w:numId="44" w16cid:durableId="546837128">
    <w:abstractNumId w:val="17"/>
  </w:num>
  <w:num w:numId="45" w16cid:durableId="1422333451">
    <w:abstractNumId w:val="34"/>
  </w:num>
  <w:num w:numId="46" w16cid:durableId="1767770398">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EC7"/>
    <w:rsid w:val="0005531A"/>
    <w:rsid w:val="000929CE"/>
    <w:rsid w:val="0013271A"/>
    <w:rsid w:val="0015166F"/>
    <w:rsid w:val="001560B3"/>
    <w:rsid w:val="00156DCC"/>
    <w:rsid w:val="001609FA"/>
    <w:rsid w:val="001A2E8C"/>
    <w:rsid w:val="001A6CF7"/>
    <w:rsid w:val="002011A1"/>
    <w:rsid w:val="00210322"/>
    <w:rsid w:val="00285521"/>
    <w:rsid w:val="002B1AF0"/>
    <w:rsid w:val="002F0E7D"/>
    <w:rsid w:val="00317D5E"/>
    <w:rsid w:val="0036351A"/>
    <w:rsid w:val="00365E37"/>
    <w:rsid w:val="00374117"/>
    <w:rsid w:val="003E68CD"/>
    <w:rsid w:val="003E7D6B"/>
    <w:rsid w:val="003F6414"/>
    <w:rsid w:val="003F7FD8"/>
    <w:rsid w:val="00404D0C"/>
    <w:rsid w:val="004247FD"/>
    <w:rsid w:val="004362DB"/>
    <w:rsid w:val="00455C7D"/>
    <w:rsid w:val="00461057"/>
    <w:rsid w:val="004621CA"/>
    <w:rsid w:val="00464EC7"/>
    <w:rsid w:val="004A7463"/>
    <w:rsid w:val="004C399A"/>
    <w:rsid w:val="004D444A"/>
    <w:rsid w:val="004E7F27"/>
    <w:rsid w:val="00503404"/>
    <w:rsid w:val="00516CA8"/>
    <w:rsid w:val="00532332"/>
    <w:rsid w:val="00536169"/>
    <w:rsid w:val="00583FC7"/>
    <w:rsid w:val="005E6AFE"/>
    <w:rsid w:val="005F2341"/>
    <w:rsid w:val="00622340"/>
    <w:rsid w:val="006355B0"/>
    <w:rsid w:val="00636785"/>
    <w:rsid w:val="00653467"/>
    <w:rsid w:val="006A0B10"/>
    <w:rsid w:val="007325DA"/>
    <w:rsid w:val="007579A4"/>
    <w:rsid w:val="0079254F"/>
    <w:rsid w:val="007954EC"/>
    <w:rsid w:val="007A0243"/>
    <w:rsid w:val="007B46E3"/>
    <w:rsid w:val="007D632A"/>
    <w:rsid w:val="00817B9F"/>
    <w:rsid w:val="00822C17"/>
    <w:rsid w:val="00833B22"/>
    <w:rsid w:val="008608EE"/>
    <w:rsid w:val="008A534F"/>
    <w:rsid w:val="008C46CD"/>
    <w:rsid w:val="008D3E65"/>
    <w:rsid w:val="0096046F"/>
    <w:rsid w:val="009970B7"/>
    <w:rsid w:val="009D1E05"/>
    <w:rsid w:val="009D5B33"/>
    <w:rsid w:val="009E622E"/>
    <w:rsid w:val="00A14860"/>
    <w:rsid w:val="00A422D2"/>
    <w:rsid w:val="00A753C8"/>
    <w:rsid w:val="00AB2431"/>
    <w:rsid w:val="00AC1562"/>
    <w:rsid w:val="00B055CE"/>
    <w:rsid w:val="00B353E8"/>
    <w:rsid w:val="00B41407"/>
    <w:rsid w:val="00B72491"/>
    <w:rsid w:val="00B866C8"/>
    <w:rsid w:val="00BD439D"/>
    <w:rsid w:val="00BE0A33"/>
    <w:rsid w:val="00C5380F"/>
    <w:rsid w:val="00C64989"/>
    <w:rsid w:val="00CA3D79"/>
    <w:rsid w:val="00DD6474"/>
    <w:rsid w:val="00DD711C"/>
    <w:rsid w:val="00DF0AE1"/>
    <w:rsid w:val="00E10A96"/>
    <w:rsid w:val="00E16690"/>
    <w:rsid w:val="00E27E3B"/>
    <w:rsid w:val="00E40F35"/>
    <w:rsid w:val="00E43807"/>
    <w:rsid w:val="00E50DA2"/>
    <w:rsid w:val="00E5244A"/>
    <w:rsid w:val="00E53975"/>
    <w:rsid w:val="00E962DB"/>
    <w:rsid w:val="00EB0BA4"/>
    <w:rsid w:val="00EB30F8"/>
    <w:rsid w:val="00EF2FEE"/>
    <w:rsid w:val="00F16FE2"/>
    <w:rsid w:val="00F50722"/>
    <w:rsid w:val="00F62B9C"/>
    <w:rsid w:val="00F6771A"/>
    <w:rsid w:val="00FC5298"/>
    <w:rsid w:val="00FF53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5614D"/>
  <w15:docId w15:val="{CF5CB4D6-2A56-8E41-9728-3958ABF2D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autoSpaceDN w:val="0"/>
      <w:spacing w:after="163" w:line="254" w:lineRule="auto"/>
      <w:ind w:left="3240" w:hanging="10"/>
      <w:jc w:val="both"/>
      <w:textAlignment w:val="baseline"/>
    </w:pPr>
    <w:rPr>
      <w:rFonts w:ascii="Century Gothic" w:eastAsia="Century Gothic" w:hAnsi="Century Gothic" w:cs="Century Gothic"/>
      <w:color w:val="000000"/>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pPr>
      <w:ind w:left="720"/>
    </w:pPr>
  </w:style>
  <w:style w:type="character" w:customStyle="1" w:styleId="AkapitzlistZnak">
    <w:name w:val="Akapit z listą Znak"/>
    <w:rPr>
      <w:rFonts w:ascii="Century Gothic" w:eastAsia="Century Gothic" w:hAnsi="Century Gothic" w:cs="Century Gothic"/>
      <w:color w:val="000000"/>
      <w:sz w:val="24"/>
      <w:lang w:eastAsia="pl-PL"/>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eastAsia="en-US"/>
    </w:rPr>
  </w:style>
  <w:style w:type="paragraph" w:styleId="Bezodstpw">
    <w:name w:val="No Spacing"/>
    <w:pPr>
      <w:suppressAutoHyphens/>
      <w:autoSpaceDN w:val="0"/>
      <w:ind w:left="3240" w:hanging="10"/>
      <w:jc w:val="both"/>
      <w:textAlignment w:val="baseline"/>
    </w:pPr>
    <w:rPr>
      <w:rFonts w:ascii="Century Gothic" w:eastAsia="Century Gothic" w:hAnsi="Century Gothic" w:cs="Century Gothic"/>
      <w:color w:val="000000"/>
      <w:sz w:val="24"/>
      <w:szCs w:val="22"/>
    </w:rPr>
  </w:style>
  <w:style w:type="paragraph" w:styleId="Stopka">
    <w:name w:val="footer"/>
    <w:basedOn w:val="Normalny"/>
    <w:pPr>
      <w:tabs>
        <w:tab w:val="center" w:pos="4536"/>
        <w:tab w:val="right" w:pos="9072"/>
      </w:tabs>
      <w:spacing w:after="0" w:line="240" w:lineRule="auto"/>
    </w:pPr>
  </w:style>
  <w:style w:type="character" w:customStyle="1" w:styleId="StopkaZnak">
    <w:name w:val="Stopka Znak"/>
    <w:rPr>
      <w:rFonts w:ascii="Century Gothic" w:eastAsia="Century Gothic" w:hAnsi="Century Gothic" w:cs="Century Gothic"/>
      <w:color w:val="000000"/>
      <w:sz w:val="24"/>
      <w:lang w:eastAsia="pl-PL"/>
    </w:rPr>
  </w:style>
  <w:style w:type="character" w:styleId="Odwoaniedokomentarza">
    <w:name w:val="annotation reference"/>
    <w:basedOn w:val="Domylnaczcionkaakapitu"/>
    <w:uiPriority w:val="99"/>
    <w:semiHidden/>
    <w:unhideWhenUsed/>
    <w:rsid w:val="00F50722"/>
    <w:rPr>
      <w:sz w:val="16"/>
      <w:szCs w:val="16"/>
    </w:rPr>
  </w:style>
  <w:style w:type="paragraph" w:styleId="Tekstkomentarza">
    <w:name w:val="annotation text"/>
    <w:basedOn w:val="Normalny"/>
    <w:link w:val="TekstkomentarzaZnak"/>
    <w:uiPriority w:val="99"/>
    <w:semiHidden/>
    <w:unhideWhenUsed/>
    <w:rsid w:val="00F50722"/>
    <w:rPr>
      <w:sz w:val="20"/>
      <w:szCs w:val="20"/>
    </w:rPr>
  </w:style>
  <w:style w:type="character" w:customStyle="1" w:styleId="TekstkomentarzaZnak">
    <w:name w:val="Tekst komentarza Znak"/>
    <w:basedOn w:val="Domylnaczcionkaakapitu"/>
    <w:link w:val="Tekstkomentarza"/>
    <w:uiPriority w:val="99"/>
    <w:semiHidden/>
    <w:rsid w:val="00F50722"/>
    <w:rPr>
      <w:rFonts w:ascii="Century Gothic" w:eastAsia="Century Gothic" w:hAnsi="Century Gothic" w:cs="Century Gothic"/>
      <w:color w:val="000000"/>
    </w:rPr>
  </w:style>
  <w:style w:type="paragraph" w:styleId="Tematkomentarza">
    <w:name w:val="annotation subject"/>
    <w:basedOn w:val="Tekstkomentarza"/>
    <w:next w:val="Tekstkomentarza"/>
    <w:link w:val="TematkomentarzaZnak"/>
    <w:uiPriority w:val="99"/>
    <w:semiHidden/>
    <w:unhideWhenUsed/>
    <w:rsid w:val="00F50722"/>
    <w:rPr>
      <w:b/>
      <w:bCs/>
    </w:rPr>
  </w:style>
  <w:style w:type="character" w:customStyle="1" w:styleId="TematkomentarzaZnak">
    <w:name w:val="Temat komentarza Znak"/>
    <w:basedOn w:val="TekstkomentarzaZnak"/>
    <w:link w:val="Tematkomentarza"/>
    <w:uiPriority w:val="99"/>
    <w:semiHidden/>
    <w:rsid w:val="00F50722"/>
    <w:rPr>
      <w:rFonts w:ascii="Century Gothic" w:eastAsia="Century Gothic" w:hAnsi="Century Gothic" w:cs="Century Gothic"/>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459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C1550-1638-4F94-BBB9-D2E339ABD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7</Pages>
  <Words>2612</Words>
  <Characters>15674</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Kursa-Mędrek</dc:creator>
  <cp:keywords/>
  <dc:description/>
  <cp:lastModifiedBy>Arika Żukowska (KM PSP)</cp:lastModifiedBy>
  <cp:revision>9</cp:revision>
  <cp:lastPrinted>2024-11-08T12:42:00Z</cp:lastPrinted>
  <dcterms:created xsi:type="dcterms:W3CDTF">2024-11-08T12:43:00Z</dcterms:created>
  <dcterms:modified xsi:type="dcterms:W3CDTF">2025-11-03T10:01:00Z</dcterms:modified>
</cp:coreProperties>
</file>