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C8" w:rsidRPr="00631267" w:rsidRDefault="008F7CC8" w:rsidP="00764495">
      <w:pPr>
        <w:jc w:val="right"/>
        <w:rPr>
          <w:sz w:val="24"/>
          <w:szCs w:val="24"/>
        </w:rPr>
      </w:pPr>
      <w:r w:rsidRPr="00631267">
        <w:tab/>
      </w:r>
      <w:r w:rsidRPr="00631267">
        <w:tab/>
      </w:r>
      <w:r w:rsidRPr="00631267">
        <w:tab/>
      </w:r>
      <w:r w:rsidRPr="00631267">
        <w:tab/>
      </w:r>
      <w:r w:rsidRPr="00631267">
        <w:rPr>
          <w:sz w:val="24"/>
          <w:szCs w:val="24"/>
        </w:rPr>
        <w:tab/>
        <w:t>Nałęczów</w:t>
      </w:r>
      <w:r w:rsidR="00F76A7C" w:rsidRPr="00631267">
        <w:rPr>
          <w:sz w:val="24"/>
          <w:szCs w:val="24"/>
        </w:rPr>
        <w:t>, dnia 04.12.2024</w:t>
      </w:r>
      <w:r w:rsidR="00764495" w:rsidRPr="00631267">
        <w:rPr>
          <w:sz w:val="24"/>
          <w:szCs w:val="24"/>
        </w:rPr>
        <w:t xml:space="preserve"> r.</w:t>
      </w:r>
    </w:p>
    <w:p w:rsidR="00764495" w:rsidRPr="00631267" w:rsidRDefault="00F76A7C">
      <w:pPr>
        <w:rPr>
          <w:sz w:val="24"/>
          <w:szCs w:val="24"/>
        </w:rPr>
      </w:pPr>
      <w:r w:rsidRPr="00631267">
        <w:rPr>
          <w:sz w:val="24"/>
          <w:szCs w:val="24"/>
        </w:rPr>
        <w:t>Znak postępowania 263.4.2024</w:t>
      </w:r>
    </w:p>
    <w:p w:rsidR="005C0477" w:rsidRPr="00631267" w:rsidRDefault="00F76A7C">
      <w:pPr>
        <w:rPr>
          <w:sz w:val="24"/>
          <w:szCs w:val="24"/>
        </w:rPr>
      </w:pPr>
      <w:r w:rsidRPr="00631267">
        <w:rPr>
          <w:sz w:val="24"/>
          <w:szCs w:val="24"/>
        </w:rPr>
        <w:t>Numer ogłoszenia: 2024/BZP 00618920</w:t>
      </w:r>
    </w:p>
    <w:p w:rsidR="00764495" w:rsidRPr="00631267" w:rsidRDefault="00764495">
      <w:pPr>
        <w:rPr>
          <w:sz w:val="24"/>
          <w:szCs w:val="24"/>
        </w:rPr>
      </w:pPr>
    </w:p>
    <w:p w:rsidR="00F76A7C" w:rsidRPr="00631267" w:rsidRDefault="00F76A7C" w:rsidP="00F76A7C">
      <w:pPr>
        <w:spacing w:line="240" w:lineRule="auto"/>
        <w:jc w:val="center"/>
        <w:rPr>
          <w:rFonts w:cstheme="minorHAnsi"/>
          <w:sz w:val="24"/>
          <w:szCs w:val="24"/>
        </w:rPr>
      </w:pPr>
      <w:r w:rsidRPr="00631267">
        <w:rPr>
          <w:rFonts w:cstheme="minorHAnsi"/>
          <w:sz w:val="24"/>
          <w:szCs w:val="24"/>
        </w:rPr>
        <w:t xml:space="preserve">Tryb udzielenia zamówienia: </w:t>
      </w:r>
      <w:r w:rsidRPr="00631267">
        <w:rPr>
          <w:rFonts w:cstheme="minorHAnsi"/>
          <w:b/>
          <w:sz w:val="24"/>
          <w:szCs w:val="24"/>
        </w:rPr>
        <w:t xml:space="preserve">podstawowy bez przeprowadzenia negocjacji </w:t>
      </w:r>
      <w:r w:rsidRPr="00631267">
        <w:rPr>
          <w:rFonts w:cstheme="minorHAnsi"/>
          <w:sz w:val="24"/>
          <w:szCs w:val="24"/>
        </w:rPr>
        <w:t xml:space="preserve">na podstawie art. 275 pkt.1 ustawy z dnia 11 września 2019 r.  Prawo Zamówień Publicznych </w:t>
      </w:r>
      <w:r w:rsidRPr="00631267">
        <w:rPr>
          <w:rFonts w:eastAsia="Times New Roman" w:cstheme="minorHAnsi"/>
          <w:sz w:val="24"/>
          <w:szCs w:val="24"/>
          <w:lang w:eastAsia="pl-PL"/>
        </w:rPr>
        <w:t>(</w:t>
      </w:r>
      <w:r w:rsidR="003D0AC7" w:rsidRPr="00631267">
        <w:rPr>
          <w:sz w:val="24"/>
          <w:szCs w:val="24"/>
        </w:rPr>
        <w:t>Dz.U. z 2024</w:t>
      </w:r>
      <w:r w:rsidRPr="00631267">
        <w:rPr>
          <w:sz w:val="24"/>
          <w:szCs w:val="24"/>
        </w:rPr>
        <w:t xml:space="preserve">r. poz. 1320) </w:t>
      </w:r>
      <w:r w:rsidRPr="00631267">
        <w:rPr>
          <w:rFonts w:cstheme="minorHAnsi"/>
          <w:sz w:val="24"/>
          <w:szCs w:val="24"/>
        </w:rPr>
        <w:t>zwanej dalej ustawą PZP</w:t>
      </w:r>
    </w:p>
    <w:p w:rsidR="00F76A7C" w:rsidRPr="00631267" w:rsidRDefault="00F76A7C" w:rsidP="00F76A7C">
      <w:pPr>
        <w:spacing w:line="240" w:lineRule="auto"/>
        <w:jc w:val="center"/>
        <w:rPr>
          <w:rFonts w:cstheme="minorHAnsi"/>
          <w:sz w:val="24"/>
          <w:szCs w:val="24"/>
        </w:rPr>
      </w:pPr>
      <w:r w:rsidRPr="00631267">
        <w:rPr>
          <w:rFonts w:cstheme="minorHAnsi"/>
          <w:sz w:val="24"/>
          <w:szCs w:val="24"/>
        </w:rPr>
        <w:t>Na zadanie pod nazwą:</w:t>
      </w:r>
    </w:p>
    <w:p w:rsidR="00F76A7C" w:rsidRPr="00631267" w:rsidRDefault="00F76A7C" w:rsidP="00F76A7C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F76A7C" w:rsidRPr="00631267" w:rsidRDefault="00F76A7C" w:rsidP="00F76A7C">
      <w:pPr>
        <w:spacing w:line="240" w:lineRule="auto"/>
        <w:jc w:val="center"/>
        <w:rPr>
          <w:rFonts w:cstheme="minorHAnsi"/>
          <w:sz w:val="24"/>
          <w:szCs w:val="24"/>
        </w:rPr>
      </w:pPr>
      <w:r w:rsidRPr="00631267">
        <w:rPr>
          <w:rFonts w:cstheme="minorHAnsi"/>
          <w:b/>
          <w:i/>
          <w:sz w:val="24"/>
          <w:szCs w:val="24"/>
        </w:rPr>
        <w:t>„Sukcesywna dostawa produktów żywnościowych do Państwowego Liceum Sztuk Plastycznych im. Józefa Chełmońskiego w Nałęczowie w 2025 roku”</w:t>
      </w:r>
    </w:p>
    <w:p w:rsidR="00F76A7C" w:rsidRPr="00631267" w:rsidRDefault="00F76A7C">
      <w:pPr>
        <w:rPr>
          <w:sz w:val="24"/>
          <w:szCs w:val="24"/>
        </w:rPr>
      </w:pPr>
    </w:p>
    <w:p w:rsidR="008F7CC8" w:rsidRPr="00631267" w:rsidRDefault="008F7CC8">
      <w:pPr>
        <w:rPr>
          <w:b/>
          <w:sz w:val="24"/>
          <w:szCs w:val="24"/>
        </w:rPr>
      </w:pPr>
      <w:r w:rsidRPr="00631267">
        <w:rPr>
          <w:b/>
          <w:sz w:val="24"/>
          <w:szCs w:val="24"/>
        </w:rPr>
        <w:t>Informacja o kwocie jaką Zamawiający zamierza przeznaczyć na sfinansowanie zamówienia.</w:t>
      </w:r>
    </w:p>
    <w:p w:rsidR="00564719" w:rsidRPr="00631267" w:rsidRDefault="00564719">
      <w:pPr>
        <w:rPr>
          <w:sz w:val="24"/>
          <w:szCs w:val="24"/>
        </w:rPr>
      </w:pPr>
    </w:p>
    <w:p w:rsidR="008F7CC8" w:rsidRPr="00631267" w:rsidRDefault="008F7CC8">
      <w:pPr>
        <w:rPr>
          <w:sz w:val="24"/>
          <w:szCs w:val="24"/>
        </w:rPr>
      </w:pPr>
      <w:r w:rsidRPr="00631267">
        <w:rPr>
          <w:sz w:val="24"/>
          <w:szCs w:val="24"/>
        </w:rPr>
        <w:t>Państwowe Liceum Sztuk Pl</w:t>
      </w:r>
      <w:r w:rsidR="00B944BC" w:rsidRPr="00631267">
        <w:rPr>
          <w:sz w:val="24"/>
          <w:szCs w:val="24"/>
        </w:rPr>
        <w:t>astycznych jako Zamawiający w w</w:t>
      </w:r>
      <w:r w:rsidRPr="00631267">
        <w:rPr>
          <w:sz w:val="24"/>
          <w:szCs w:val="24"/>
        </w:rPr>
        <w:t>w</w:t>
      </w:r>
      <w:r w:rsidR="00B944BC" w:rsidRPr="00631267">
        <w:rPr>
          <w:sz w:val="24"/>
          <w:szCs w:val="24"/>
        </w:rPr>
        <w:t>.</w:t>
      </w:r>
      <w:r w:rsidRPr="00631267">
        <w:rPr>
          <w:sz w:val="24"/>
          <w:szCs w:val="24"/>
        </w:rPr>
        <w:t xml:space="preserve"> postepowaniu o udzielenie zamówienia publicznego informuje, że na sfinansowanie zamówienia zamierza  przeznaczyć kwotę:</w:t>
      </w:r>
    </w:p>
    <w:p w:rsidR="00F76A7C" w:rsidRPr="00631267" w:rsidRDefault="00F76A7C" w:rsidP="00F76A7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31267">
        <w:rPr>
          <w:sz w:val="24"/>
          <w:szCs w:val="24"/>
        </w:rPr>
        <w:t>Zadanie 1 – Dostawa warzyw korzeniowych, bulwiastych, liściastych, ziemniaków oraz owoców- 77 978,40 netto,</w:t>
      </w:r>
    </w:p>
    <w:p w:rsidR="00F76A7C" w:rsidRPr="00631267" w:rsidRDefault="00F76A7C" w:rsidP="00F76A7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31267">
        <w:rPr>
          <w:sz w:val="24"/>
          <w:szCs w:val="24"/>
        </w:rPr>
        <w:t>Zadanie 2 Dostawa mrożonek warzywnych i inny</w:t>
      </w:r>
      <w:bookmarkStart w:id="0" w:name="_GoBack"/>
      <w:bookmarkEnd w:id="0"/>
      <w:r w:rsidRPr="00631267">
        <w:rPr>
          <w:sz w:val="24"/>
          <w:szCs w:val="24"/>
        </w:rPr>
        <w:t>ch przetworów mrożonych-40 430,10 zł netto,</w:t>
      </w:r>
    </w:p>
    <w:p w:rsidR="00F76A7C" w:rsidRPr="00631267" w:rsidRDefault="00F76A7C" w:rsidP="00F76A7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31267">
        <w:rPr>
          <w:sz w:val="24"/>
          <w:szCs w:val="24"/>
        </w:rPr>
        <w:t>Zadanie 3 – Dostawa pieczywa, świeżych wyrobów piekarskich –118 315,30 zł netto,</w:t>
      </w:r>
    </w:p>
    <w:p w:rsidR="00F76A7C" w:rsidRPr="00631267" w:rsidRDefault="00F76A7C" w:rsidP="00F76A7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31267">
        <w:rPr>
          <w:sz w:val="24"/>
          <w:szCs w:val="24"/>
        </w:rPr>
        <w:t>Zadanie 4 – Dostawa mięsa i produktów mięsnych oraz wędlin-77 803,15 zł netto,</w:t>
      </w:r>
    </w:p>
    <w:p w:rsidR="00F76A7C" w:rsidRPr="00631267" w:rsidRDefault="00F76A7C" w:rsidP="00F76A7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31267">
        <w:rPr>
          <w:sz w:val="24"/>
          <w:szCs w:val="24"/>
        </w:rPr>
        <w:t>Zadanie 5 – Dostawy drobiu i wyrobów drobiowych-21 490,40 zł netto,</w:t>
      </w:r>
    </w:p>
    <w:p w:rsidR="00F76A7C" w:rsidRPr="00631267" w:rsidRDefault="00F76A7C" w:rsidP="00F76A7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31267">
        <w:rPr>
          <w:sz w:val="24"/>
          <w:szCs w:val="24"/>
        </w:rPr>
        <w:t>Zadanie 6 – Dostawy różnych produktów spożywczych-186 113,23 zł netto,</w:t>
      </w:r>
    </w:p>
    <w:p w:rsidR="00F76A7C" w:rsidRPr="00631267" w:rsidRDefault="00F76A7C" w:rsidP="00F76A7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31267">
        <w:rPr>
          <w:sz w:val="24"/>
          <w:szCs w:val="24"/>
        </w:rPr>
        <w:t>Zadanie 7 – Dostawy ryb i ryb przetworzonych-12 567,20 zł netto,</w:t>
      </w:r>
    </w:p>
    <w:p w:rsidR="00F76A7C" w:rsidRPr="00631267" w:rsidRDefault="00F76A7C" w:rsidP="00F76A7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31267">
        <w:rPr>
          <w:sz w:val="24"/>
          <w:szCs w:val="24"/>
        </w:rPr>
        <w:t>Zadanie 8 – Dostawa mleka i przetworów mlecznych- 94 852,95 zł netto,</w:t>
      </w:r>
    </w:p>
    <w:p w:rsidR="00F76A7C" w:rsidRPr="00631267" w:rsidRDefault="00F76A7C" w:rsidP="00F76A7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31267">
        <w:rPr>
          <w:sz w:val="24"/>
          <w:szCs w:val="24"/>
        </w:rPr>
        <w:t>Zadanie 9 – Dostawa jaj – 1 065,00 zł netto.</w:t>
      </w:r>
    </w:p>
    <w:p w:rsidR="00F76A7C" w:rsidRPr="00631267" w:rsidRDefault="00F76A7C" w:rsidP="00F76A7C">
      <w:pPr>
        <w:pStyle w:val="Akapitzlist"/>
        <w:rPr>
          <w:sz w:val="24"/>
          <w:szCs w:val="24"/>
        </w:rPr>
      </w:pPr>
    </w:p>
    <w:p w:rsidR="006C60FE" w:rsidRPr="00631267" w:rsidRDefault="006C60FE" w:rsidP="00F76A7C">
      <w:pPr>
        <w:pStyle w:val="Akapitzlist"/>
        <w:rPr>
          <w:sz w:val="24"/>
          <w:szCs w:val="24"/>
        </w:rPr>
      </w:pPr>
      <w:r w:rsidRPr="00631267">
        <w:rPr>
          <w:sz w:val="24"/>
          <w:szCs w:val="24"/>
        </w:rPr>
        <w:t xml:space="preserve">Łącznie </w:t>
      </w:r>
      <w:r w:rsidR="00F76A7C" w:rsidRPr="00631267">
        <w:rPr>
          <w:b/>
          <w:sz w:val="24"/>
          <w:szCs w:val="24"/>
        </w:rPr>
        <w:t>630615,73</w:t>
      </w:r>
      <w:r w:rsidRPr="00631267">
        <w:rPr>
          <w:sz w:val="24"/>
          <w:szCs w:val="24"/>
        </w:rPr>
        <w:t xml:space="preserve"> zł netto</w:t>
      </w:r>
      <w:r w:rsidR="006225CC" w:rsidRPr="00631267">
        <w:rPr>
          <w:sz w:val="24"/>
          <w:szCs w:val="24"/>
        </w:rPr>
        <w:t xml:space="preserve"> PLN</w:t>
      </w:r>
      <w:r w:rsidR="0076197C" w:rsidRPr="00631267">
        <w:rPr>
          <w:sz w:val="24"/>
          <w:szCs w:val="24"/>
        </w:rPr>
        <w:t xml:space="preserve">, </w:t>
      </w:r>
      <w:r w:rsidR="0076197C" w:rsidRPr="00631267">
        <w:rPr>
          <w:b/>
          <w:sz w:val="24"/>
          <w:szCs w:val="24"/>
        </w:rPr>
        <w:t>666902,94</w:t>
      </w:r>
      <w:r w:rsidR="0076197C" w:rsidRPr="00631267">
        <w:rPr>
          <w:sz w:val="24"/>
          <w:szCs w:val="24"/>
        </w:rPr>
        <w:t xml:space="preserve"> zł brutto PLN.</w:t>
      </w:r>
    </w:p>
    <w:p w:rsidR="00633C88" w:rsidRPr="00631267" w:rsidRDefault="00633C88">
      <w:pPr>
        <w:rPr>
          <w:sz w:val="24"/>
          <w:szCs w:val="24"/>
        </w:rPr>
      </w:pPr>
    </w:p>
    <w:p w:rsidR="00633C88" w:rsidRDefault="006B1F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1FBA" w:rsidRDefault="006C60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1FBA">
        <w:t xml:space="preserve"> </w:t>
      </w:r>
    </w:p>
    <w:sectPr w:rsidR="006B1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53FF"/>
    <w:multiLevelType w:val="hybridMultilevel"/>
    <w:tmpl w:val="AD729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C8"/>
    <w:rsid w:val="00092A4B"/>
    <w:rsid w:val="00157D8E"/>
    <w:rsid w:val="003D0AC7"/>
    <w:rsid w:val="00564719"/>
    <w:rsid w:val="005C0477"/>
    <w:rsid w:val="005E05A7"/>
    <w:rsid w:val="005E549D"/>
    <w:rsid w:val="00603CD7"/>
    <w:rsid w:val="006225CC"/>
    <w:rsid w:val="00631267"/>
    <w:rsid w:val="00633C88"/>
    <w:rsid w:val="006B1FBA"/>
    <w:rsid w:val="006C60FE"/>
    <w:rsid w:val="0076197C"/>
    <w:rsid w:val="00764495"/>
    <w:rsid w:val="00795305"/>
    <w:rsid w:val="008F7CC8"/>
    <w:rsid w:val="00926EC0"/>
    <w:rsid w:val="009745FA"/>
    <w:rsid w:val="00B944BC"/>
    <w:rsid w:val="00D94C1A"/>
    <w:rsid w:val="00F7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85112-7B4E-45C8-9FFD-C6AEEDC8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4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6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</cp:lastModifiedBy>
  <cp:revision>15</cp:revision>
  <cp:lastPrinted>2022-12-02T06:11:00Z</cp:lastPrinted>
  <dcterms:created xsi:type="dcterms:W3CDTF">2023-12-05T05:47:00Z</dcterms:created>
  <dcterms:modified xsi:type="dcterms:W3CDTF">2024-12-04T06:39:00Z</dcterms:modified>
</cp:coreProperties>
</file>