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5EC6" w14:textId="77777777" w:rsidR="00D75D52" w:rsidRPr="0053792C" w:rsidRDefault="00952331" w:rsidP="00425624">
      <w:pPr>
        <w:pStyle w:val="Standard"/>
        <w:spacing w:after="40" w:line="240" w:lineRule="auto"/>
        <w:rPr>
          <w:rFonts w:cs="Times New Roman"/>
          <w:b/>
          <w:bCs/>
          <w:sz w:val="28"/>
          <w:szCs w:val="28"/>
        </w:rPr>
        <w:sectPr w:rsidR="00D75D52" w:rsidRPr="0053792C" w:rsidSect="00E11849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num="2" w:space="708" w:equalWidth="0">
            <w:col w:w="1032" w:space="396"/>
            <w:col w:w="7643" w:space="0"/>
          </w:cols>
          <w:titlePg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76DF4DD2" wp14:editId="6FB970F7">
                <wp:simplePos x="0" y="0"/>
                <wp:positionH relativeFrom="column">
                  <wp:posOffset>1045845</wp:posOffset>
                </wp:positionH>
                <wp:positionV relativeFrom="paragraph">
                  <wp:posOffset>110490</wp:posOffset>
                </wp:positionV>
                <wp:extent cx="4514850" cy="453390"/>
                <wp:effectExtent l="0" t="0" r="0" b="381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4533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DA0B0F" w14:textId="77777777" w:rsidR="00425624" w:rsidRDefault="00425624" w:rsidP="00952331">
                            <w:pPr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IZB</w:t>
                            </w:r>
                            <w:r w:rsidR="00D145AE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ADMINISTRACJI SKARBOWEJ W GDAŃSKU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4DD2" id="Kształt1" o:spid="_x0000_s1026" style="position:absolute;margin-left:82.35pt;margin-top:8.7pt;width:355.5pt;height:35.7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" o:allowincell="f" filled="f" stroked="f" strokeweight="0">
                <v:textbox inset="0,0,0,0">
                  <w:txbxContent>
                    <w:p w14:paraId="0FDA0B0F" w14:textId="77777777" w:rsidR="00425624" w:rsidRDefault="00425624" w:rsidP="00952331">
                      <w:pPr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IZB</w:t>
                      </w:r>
                      <w:r w:rsidR="00D145AE"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ADMINISTRACJI SKARBOWEJ W GDAŃSKU </w:t>
                      </w:r>
                    </w:p>
                  </w:txbxContent>
                </v:textbox>
              </v:rect>
            </w:pict>
          </mc:Fallback>
        </mc:AlternateContent>
      </w:r>
      <w:r w:rsidR="00AE4903">
        <w:rPr>
          <w:noProof/>
        </w:rPr>
        <w:drawing>
          <wp:anchor distT="0" distB="0" distL="0" distR="0" simplePos="0" relativeHeight="251671552" behindDoc="1" locked="0" layoutInCell="0" allowOverlap="1" wp14:anchorId="382FA15A" wp14:editId="164DC9A6">
            <wp:simplePos x="0" y="0"/>
            <wp:positionH relativeFrom="column">
              <wp:posOffset>-71120</wp:posOffset>
            </wp:positionH>
            <wp:positionV relativeFrom="paragraph">
              <wp:posOffset>-37465</wp:posOffset>
            </wp:positionV>
            <wp:extent cx="883854" cy="533400"/>
            <wp:effectExtent l="0" t="0" r="0" b="0"/>
            <wp:wrapNone/>
            <wp:docPr id="3" name="Obraz2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914" w:rsidRPr="00DC3482">
        <w:br w:type="column"/>
      </w:r>
    </w:p>
    <w:p w14:paraId="50609FC8" w14:textId="77777777" w:rsidR="00D75D52" w:rsidRDefault="00D75D52" w:rsidP="009921E4">
      <w:pPr>
        <w:pStyle w:val="Standard"/>
        <w:sectPr w:rsidR="00D75D52">
          <w:type w:val="continuous"/>
          <w:pgSz w:w="11906" w:h="16838"/>
          <w:pgMar w:top="766" w:right="1021" w:bottom="1134" w:left="1599" w:header="709" w:footer="709" w:gutter="0"/>
          <w:cols w:space="0"/>
        </w:sectPr>
      </w:pPr>
    </w:p>
    <w:p w14:paraId="25DE8AEF" w14:textId="77777777" w:rsidR="00533E03" w:rsidRPr="00DC3482" w:rsidRDefault="00AE4903" w:rsidP="009921E4">
      <w:pPr>
        <w:pStyle w:val="Standard"/>
        <w:spacing w:after="0"/>
        <w:ind w:left="4956" w:firstLine="708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13D9183" wp14:editId="72042EDF">
                <wp:simplePos x="0" y="0"/>
                <wp:positionH relativeFrom="column">
                  <wp:posOffset>21590</wp:posOffset>
                </wp:positionH>
                <wp:positionV relativeFrom="paragraph">
                  <wp:posOffset>182880</wp:posOffset>
                </wp:positionV>
                <wp:extent cx="5911215" cy="0"/>
                <wp:effectExtent l="0" t="0" r="13335" b="0"/>
                <wp:wrapNone/>
                <wp:docPr id="9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1215" cy="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A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1.7pt;margin-top:14.4pt;width:465.4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" strokeweight=".35mm">
                <v:stroke joinstyle="miter"/>
                <o:lock v:ext="edit" shapetype="f"/>
              </v:shape>
            </w:pict>
          </mc:Fallback>
        </mc:AlternateContent>
      </w:r>
      <w:r w:rsidR="00756D1F">
        <w:rPr>
          <w:rFonts w:cs="Times New Roman"/>
        </w:rPr>
        <w:t xml:space="preserve">    </w:t>
      </w:r>
      <w:r w:rsidR="003763BC">
        <w:rPr>
          <w:rFonts w:cs="Times New Roman"/>
        </w:rPr>
        <w:t xml:space="preserve">       </w:t>
      </w:r>
    </w:p>
    <w:p w14:paraId="6584AD0B" w14:textId="77777777" w:rsidR="00D408CA" w:rsidRPr="00610DFE" w:rsidRDefault="00AE4903" w:rsidP="00610DFE">
      <w:pPr>
        <w:ind w:left="4320" w:firstLine="72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70A83" wp14:editId="3E28ABFB">
                <wp:simplePos x="0" y="0"/>
                <wp:positionH relativeFrom="column">
                  <wp:posOffset>-56515</wp:posOffset>
                </wp:positionH>
                <wp:positionV relativeFrom="paragraph">
                  <wp:posOffset>172085</wp:posOffset>
                </wp:positionV>
                <wp:extent cx="3441700" cy="1981200"/>
                <wp:effectExtent l="0" t="0" r="25400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9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4536"/>
                              <w:gridCol w:w="3969"/>
                            </w:tblGrid>
                            <w:tr w:rsidR="0092018F" w14:paraId="15514EBA" w14:textId="77777777" w:rsidTr="00105B58">
                              <w:tc>
                                <w:tcPr>
                                  <w:tcW w:w="595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C2DB2E5" w14:textId="7DC6306E" w:rsidR="008D2465" w:rsidRPr="008D2465" w:rsidRDefault="0092018F" w:rsidP="008D2465">
                                  <w:pPr>
                                    <w:spacing w:after="40"/>
                                    <w:ind w:hanging="108"/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</w:pPr>
                                  <w:r>
                                    <w:t xml:space="preserve">UNP:  </w:t>
                                  </w:r>
                                  <w:r w:rsidR="003C533D"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  <w:t>2201-26-153958</w:t>
                                  </w:r>
                                </w:p>
                                <w:p w14:paraId="4C7C58FF" w14:textId="334E49BD" w:rsidR="0092018F" w:rsidRDefault="0092018F" w:rsidP="008210A5">
                                  <w:pPr>
                                    <w:spacing w:after="40"/>
                                    <w:ind w:hanging="108"/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96F13A4" w14:textId="77777777" w:rsidR="0092018F" w:rsidRDefault="0092018F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3D436F5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45E85F" w14:textId="77777777" w:rsidR="00B106F4" w:rsidRPr="00723626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723626">
                                    <w:t>Sprawa: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37CF2E" w14:textId="05508EC5" w:rsidR="0070495A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IAS Gdańsk - informacja o zużytych </w:t>
                                  </w:r>
                                </w:p>
                                <w:p w14:paraId="3C749856" w14:textId="729FE880" w:rsidR="0001341C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składnikach majątku</w:t>
                                  </w:r>
                                </w:p>
                                <w:p w14:paraId="73F06431" w14:textId="16070F36" w:rsidR="00B106F4" w:rsidRPr="00723626" w:rsidRDefault="00B106F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color w:val="000000" w:themeColor="text1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40AA5A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5711055B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F4D1CEF" w14:textId="77777777" w:rsidR="00B106F4" w:rsidRPr="00225C14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225C14">
                                    <w:t>Znak sprawy: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5BE50C" w14:textId="0E80A3B3" w:rsidR="00B106F4" w:rsidRPr="00225C14" w:rsidRDefault="00225C1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225C14">
                                    <w:t>2201-ILL-2.227.</w:t>
                                  </w:r>
                                  <w:r w:rsidR="003C533D">
                                    <w:t>52</w:t>
                                  </w:r>
                                  <w:r w:rsidRPr="00225C14">
                                    <w:t>.2026.4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C6EF099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F78F097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0763DA" w14:textId="77777777" w:rsidR="00B106F4" w:rsidRDefault="00B106F4" w:rsidP="008210A5">
                                  <w:pPr>
                                    <w:spacing w:before="40"/>
                                    <w:ind w:hanging="108"/>
                                  </w:pPr>
                                  <w: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BC582FC" w14:textId="366C8840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Dział Logistyki ILL-2</w:t>
                                  </w:r>
                                </w:p>
                                <w:p w14:paraId="433EE818" w14:textId="77777777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tel. 58 300 24 65</w:t>
                                  </w:r>
                                </w:p>
                                <w:p w14:paraId="2E44B66D" w14:textId="0F8049DF" w:rsidR="00B106F4" w:rsidRDefault="0001341C" w:rsidP="003763BC">
                                  <w:pPr>
                                    <w:spacing w:after="40"/>
                                    <w:ind w:hanging="112"/>
                                  </w:pPr>
                                  <w:r>
                                    <w:t>email: iwona.wolska@mf.gov.pl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D173C81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7DB28E85" w14:textId="77777777" w:rsidR="007D135B" w:rsidRPr="00A74DEC" w:rsidRDefault="007D135B" w:rsidP="00B959C1">
                            <w:pPr>
                              <w:spacing w:after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0A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-4.45pt;margin-top:13.55pt;width:271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" strokecolor="white">
                <v:textbox>
                  <w:txbxContent>
                    <w:tbl>
                      <w:tblPr>
                        <w:tblStyle w:val="Tabela-Siatka"/>
                        <w:tblW w:w="99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4536"/>
                        <w:gridCol w:w="3969"/>
                      </w:tblGrid>
                      <w:tr w:rsidR="0092018F" w14:paraId="15514EBA" w14:textId="77777777" w:rsidTr="00105B58">
                        <w:tc>
                          <w:tcPr>
                            <w:tcW w:w="595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5C2DB2E5" w14:textId="7DC6306E" w:rsidR="008D2465" w:rsidRPr="008D2465" w:rsidRDefault="0092018F" w:rsidP="008D2465">
                            <w:pPr>
                              <w:spacing w:after="40"/>
                              <w:ind w:hanging="108"/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</w:pPr>
                            <w:r>
                              <w:t xml:space="preserve">UNP:  </w:t>
                            </w:r>
                            <w:r w:rsidR="003C533D"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  <w:t>2201-26-153958</w:t>
                            </w:r>
                          </w:p>
                          <w:p w14:paraId="4C7C58FF" w14:textId="334E49BD" w:rsidR="0092018F" w:rsidRDefault="0092018F" w:rsidP="008210A5">
                            <w:pPr>
                              <w:spacing w:after="40"/>
                              <w:ind w:hanging="108"/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596F13A4" w14:textId="77777777" w:rsidR="0092018F" w:rsidRDefault="0092018F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3D436F5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B45E85F" w14:textId="77777777" w:rsidR="00B106F4" w:rsidRPr="00723626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723626">
                              <w:t>Sprawa: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637CF2E" w14:textId="05508EC5" w:rsidR="0070495A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IAS Gdańsk - informacja o zużytych </w:t>
                            </w:r>
                          </w:p>
                          <w:p w14:paraId="3C749856" w14:textId="729FE880" w:rsidR="0001341C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składnikach majątku</w:t>
                            </w:r>
                          </w:p>
                          <w:p w14:paraId="73F06431" w14:textId="16070F36" w:rsidR="00B106F4" w:rsidRPr="00723626" w:rsidRDefault="00B106F4" w:rsidP="008210A5">
                            <w:pPr>
                              <w:spacing w:before="40" w:after="40"/>
                              <w:ind w:hanging="113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840AA5A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5711055B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F4D1CEF" w14:textId="77777777" w:rsidR="00B106F4" w:rsidRPr="00225C14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225C14">
                              <w:t>Znak sprawy: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5BE50C" w14:textId="0E80A3B3" w:rsidR="00B106F4" w:rsidRPr="00225C14" w:rsidRDefault="00225C14" w:rsidP="008210A5">
                            <w:pPr>
                              <w:spacing w:before="40" w:after="40"/>
                              <w:ind w:hanging="113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225C14">
                              <w:t>2201-ILL-2.227.</w:t>
                            </w:r>
                            <w:r w:rsidR="003C533D">
                              <w:t>52</w:t>
                            </w:r>
                            <w:r w:rsidRPr="00225C14">
                              <w:t>.2026.4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C6EF099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F78F097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0763DA" w14:textId="77777777" w:rsidR="00B106F4" w:rsidRDefault="00B106F4" w:rsidP="008210A5">
                            <w:pPr>
                              <w:spacing w:before="40"/>
                              <w:ind w:hanging="108"/>
                            </w:pPr>
                            <w:r>
                              <w:t>Kontakt: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BC582FC" w14:textId="366C8840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Dział Logistyki ILL-2</w:t>
                            </w:r>
                          </w:p>
                          <w:p w14:paraId="433EE818" w14:textId="77777777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tel. 58 300 24 65</w:t>
                            </w:r>
                          </w:p>
                          <w:p w14:paraId="2E44B66D" w14:textId="0F8049DF" w:rsidR="00B106F4" w:rsidRDefault="0001341C" w:rsidP="003763BC">
                            <w:pPr>
                              <w:spacing w:after="40"/>
                              <w:ind w:hanging="112"/>
                            </w:pPr>
                            <w:r>
                              <w:t>email: iwona.wolska@mf.gov.pl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</w:tcBorders>
                          </w:tcPr>
                          <w:p w14:paraId="1D173C81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7DB28E85" w14:textId="77777777" w:rsidR="007D135B" w:rsidRPr="00A74DEC" w:rsidRDefault="007D135B" w:rsidP="00B959C1">
                      <w:pPr>
                        <w:spacing w:after="40"/>
                      </w:pPr>
                    </w:p>
                  </w:txbxContent>
                </v:textbox>
              </v:shape>
            </w:pict>
          </mc:Fallback>
        </mc:AlternateContent>
      </w:r>
    </w:p>
    <w:p w14:paraId="2DEF5E02" w14:textId="77777777" w:rsidR="00996684" w:rsidRDefault="00AE4903" w:rsidP="00D408CA">
      <w:pPr>
        <w:rPr>
          <w:rFonts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4E72F" wp14:editId="30C5EC3D">
                <wp:simplePos x="0" y="0"/>
                <wp:positionH relativeFrom="margin">
                  <wp:posOffset>3639820</wp:posOffset>
                </wp:positionH>
                <wp:positionV relativeFrom="paragraph">
                  <wp:posOffset>95885</wp:posOffset>
                </wp:positionV>
                <wp:extent cx="2202180" cy="273050"/>
                <wp:effectExtent l="0" t="0" r="762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75E4" w14:textId="73A88058" w:rsidR="000057F4" w:rsidRPr="000057F4" w:rsidRDefault="000057F4" w:rsidP="000057F4">
                            <w:pPr>
                              <w:pStyle w:val="Zawartoramki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Gdańsk,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3C533D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9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3C533D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września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202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6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roku</w:t>
                            </w:r>
                          </w:p>
                          <w:p w14:paraId="10AB9495" w14:textId="77777777" w:rsidR="000057F4" w:rsidRPr="008763EE" w:rsidRDefault="000057F4" w:rsidP="000057F4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E72F" id="Text Box 8" o:spid="_x0000_s1028" type="#_x0000_t202" style="position:absolute;margin-left:286.6pt;margin-top:7.55pt;width:173.4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" filled="f" stroked="f">
                <v:textbox inset="0,0,0,0">
                  <w:txbxContent>
                    <w:p w14:paraId="4C8475E4" w14:textId="73A88058" w:rsidR="000057F4" w:rsidRPr="000057F4" w:rsidRDefault="000057F4" w:rsidP="000057F4">
                      <w:pPr>
                        <w:pStyle w:val="Zawartoramki"/>
                        <w:spacing w:line="276" w:lineRule="auto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Gdańsk,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3C533D">
                        <w:rPr>
                          <w:rFonts w:asciiTheme="minorHAnsi" w:hAnsiTheme="minorHAnsi" w:cstheme="minorHAnsi"/>
                          <w:color w:val="auto"/>
                        </w:rPr>
                        <w:t>9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3C533D">
                        <w:rPr>
                          <w:rFonts w:asciiTheme="minorHAnsi" w:hAnsiTheme="minorHAnsi" w:cstheme="minorHAnsi"/>
                          <w:color w:val="auto"/>
                        </w:rPr>
                        <w:t>września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202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>6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roku</w:t>
                      </w:r>
                    </w:p>
                    <w:p w14:paraId="10AB9495" w14:textId="77777777" w:rsidR="000057F4" w:rsidRPr="008763EE" w:rsidRDefault="000057F4" w:rsidP="000057F4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6327D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9FBD55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5D34C5C5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C93FBDE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643263A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7C265FCC" w14:textId="533E9E32" w:rsidR="00382419" w:rsidRDefault="00382419" w:rsidP="00D408CA">
      <w:pPr>
        <w:rPr>
          <w:rFonts w:cs="Times New Roman"/>
          <w:sz w:val="24"/>
          <w:szCs w:val="24"/>
        </w:rPr>
      </w:pPr>
    </w:p>
    <w:p w14:paraId="67361CA7" w14:textId="77777777" w:rsidR="00382419" w:rsidRPr="00DC3482" w:rsidRDefault="00382419" w:rsidP="00D408CA">
      <w:pPr>
        <w:rPr>
          <w:rFonts w:cs="Times New Roman"/>
          <w:sz w:val="24"/>
          <w:szCs w:val="24"/>
        </w:rPr>
      </w:pPr>
    </w:p>
    <w:p w14:paraId="21F62323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7AAEC1D7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5E40E8FD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Informacja o zużytych składnikach rzeczowych majątku ruchomego</w:t>
      </w:r>
    </w:p>
    <w:p w14:paraId="7B370EE5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Izby Administracji Skarbowej w Gdańsku</w:t>
      </w:r>
    </w:p>
    <w:p w14:paraId="0A4350FE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5386E608" w14:textId="514E7A00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Izba Administracji Skarbowej w Gdańsku</w:t>
      </w:r>
      <w:r>
        <w:rPr>
          <w:rFonts w:asciiTheme="minorHAnsi" w:hAnsiTheme="minorHAnsi" w:cstheme="minorHAnsi"/>
        </w:rPr>
        <w:t>,</w:t>
      </w:r>
      <w:r w:rsidRPr="00E657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337B1">
        <w:rPr>
          <w:rFonts w:asciiTheme="minorHAnsi" w:hAnsiTheme="minorHAnsi" w:cstheme="minorHAnsi"/>
        </w:rPr>
        <w:t>a podstawie § 6 ust. 2 Rozporządzenia Rady Ministrów z dnia 21 października 2019 r. w sprawie szczegółowego sposobu gospodarowania składnikami rzeczowymi majątku ruchomego Skarbu Państwa (</w:t>
      </w:r>
      <w:r w:rsidR="007B57AE" w:rsidRPr="001337B1">
        <w:rPr>
          <w:rFonts w:asciiTheme="minorHAnsi" w:hAnsiTheme="minorHAnsi" w:cstheme="minorHAnsi"/>
        </w:rPr>
        <w:t>Dz. U. 202</w:t>
      </w:r>
      <w:r w:rsidR="007B57AE">
        <w:rPr>
          <w:rFonts w:asciiTheme="minorHAnsi" w:hAnsiTheme="minorHAnsi" w:cstheme="minorHAnsi"/>
        </w:rPr>
        <w:t>5</w:t>
      </w:r>
      <w:r w:rsidR="007B57AE" w:rsidRPr="001337B1">
        <w:rPr>
          <w:rFonts w:asciiTheme="minorHAnsi" w:hAnsiTheme="minorHAnsi" w:cstheme="minorHAnsi"/>
        </w:rPr>
        <w:t xml:space="preserve"> poz. </w:t>
      </w:r>
      <w:r w:rsidR="007B57AE">
        <w:rPr>
          <w:rFonts w:asciiTheme="minorHAnsi" w:hAnsiTheme="minorHAnsi" w:cstheme="minorHAnsi"/>
        </w:rPr>
        <w:t>228, zwany</w:t>
      </w:r>
      <w:r w:rsidR="007B57AE" w:rsidRPr="001337B1">
        <w:rPr>
          <w:rFonts w:asciiTheme="minorHAnsi" w:hAnsiTheme="minorHAnsi" w:cstheme="minorHAnsi"/>
        </w:rPr>
        <w:t xml:space="preserve"> dalej - Rozporządzenie</w:t>
      </w:r>
      <w:r w:rsidR="007B57AE">
        <w:rPr>
          <w:rFonts w:asciiTheme="minorHAnsi" w:hAnsiTheme="minorHAnsi" w:cstheme="minorHAnsi"/>
        </w:rPr>
        <w:t xml:space="preserve">) </w:t>
      </w:r>
      <w:r w:rsidRPr="001337B1">
        <w:rPr>
          <w:rFonts w:asciiTheme="minorHAnsi" w:hAnsiTheme="minorHAnsi" w:cstheme="minorHAnsi"/>
        </w:rPr>
        <w:t>informuje, że posiada zużyte składniki rzeczowe majątku ruchomego w rozumieniu § 2 Rozporządzenia, które</w:t>
      </w:r>
      <w:r>
        <w:rPr>
          <w:rFonts w:asciiTheme="minorHAnsi" w:hAnsiTheme="minorHAnsi" w:cstheme="minorHAnsi"/>
        </w:rPr>
        <w:t>:</w:t>
      </w:r>
    </w:p>
    <w:p w14:paraId="79339EDD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posiadają wady lub uszkodzenia, których naprawa byłaby ekonomicznie nieuzasadniona, lub</w:t>
      </w:r>
    </w:p>
    <w:p w14:paraId="4C627BF2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E713D">
        <w:rPr>
          <w:rFonts w:asciiTheme="minorHAnsi" w:hAnsiTheme="minorHAnsi" w:cstheme="minorHAnsi"/>
        </w:rPr>
        <w:t>zagrażają bezpieczeństwu użytkowników albo najbliższego otoczenia, lu</w:t>
      </w:r>
      <w:r>
        <w:rPr>
          <w:rFonts w:asciiTheme="minorHAnsi" w:hAnsiTheme="minorHAnsi" w:cstheme="minorHAnsi"/>
        </w:rPr>
        <w:t>b</w:t>
      </w:r>
    </w:p>
    <w:p w14:paraId="7939CFE6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które </w:t>
      </w:r>
      <w:r w:rsidRPr="00DE713D">
        <w:rPr>
          <w:rFonts w:asciiTheme="minorHAnsi" w:hAnsiTheme="minorHAnsi" w:cstheme="minorHAnsi"/>
        </w:rPr>
        <w:t>całkowicie utraciły wartość użytkową, lub</w:t>
      </w:r>
    </w:p>
    <w:p w14:paraId="39E9945B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które</w:t>
      </w:r>
      <w:r w:rsidRPr="00DE713D">
        <w:rPr>
          <w:rFonts w:asciiTheme="minorHAnsi" w:hAnsiTheme="minorHAnsi" w:cstheme="minorHAnsi"/>
        </w:rPr>
        <w:t xml:space="preserve"> są technicznie przestarzałe</w:t>
      </w:r>
      <w:r>
        <w:rPr>
          <w:rFonts w:asciiTheme="minorHAnsi" w:hAnsiTheme="minorHAnsi" w:cstheme="minorHAnsi"/>
        </w:rPr>
        <w:t>, a ich remont byłby ekonomicznie nieuzasadniony.</w:t>
      </w:r>
    </w:p>
    <w:p w14:paraId="50ED2CD1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5DD2BE3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Zużyte składniki majątku ruchomego mogą być:</w:t>
      </w:r>
    </w:p>
    <w:p w14:paraId="00E974C4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Nieodpłatnie przekazane innym jednostkom wskazanym w 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38 ust. 1 Rozporządzenia; </w:t>
      </w:r>
    </w:p>
    <w:p w14:paraId="173139C1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Darowane na rzecz jednostek wymienionych w </w:t>
      </w:r>
      <m:oMath>
        <m:r>
          <w:rPr>
            <w:rFonts w:ascii="Cambria Math" w:hAnsi="Cambria Math" w:cstheme="minorHAnsi"/>
          </w:rPr>
          <m:t xml:space="preserve">§ </m:t>
        </m:r>
      </m:oMath>
      <w:r w:rsidRPr="00E6575C">
        <w:rPr>
          <w:rFonts w:asciiTheme="minorHAnsi" w:hAnsiTheme="minorHAnsi" w:cstheme="minorHAnsi"/>
        </w:rPr>
        <w:t>39 ust. 1 Rozporządzenia;</w:t>
      </w:r>
    </w:p>
    <w:p w14:paraId="56815D95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Sprzedane.</w:t>
      </w:r>
    </w:p>
    <w:p w14:paraId="3BEFF283" w14:textId="77777777" w:rsidR="0070495A" w:rsidRPr="00E6575C" w:rsidRDefault="0070495A" w:rsidP="0070495A">
      <w:pPr>
        <w:pStyle w:val="Akapitzlist"/>
        <w:spacing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E6575C">
        <w:rPr>
          <w:rFonts w:asciiTheme="minorHAnsi" w:hAnsiTheme="minorHAnsi" w:cstheme="minorHAnsi"/>
        </w:rPr>
        <w:t xml:space="preserve">użyte składniki rzeczowe majątku ruchomego, niezagospodarowane w sposób, 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>o którym mowa w pkt 1 - 3 zostaną zlikwidowane.</w:t>
      </w:r>
    </w:p>
    <w:p w14:paraId="7F37516B" w14:textId="77777777" w:rsidR="0070495A" w:rsidRPr="00A50E57" w:rsidRDefault="0070495A" w:rsidP="00A50E57">
      <w:pPr>
        <w:spacing w:line="360" w:lineRule="auto"/>
        <w:rPr>
          <w:rFonts w:asciiTheme="minorHAnsi" w:hAnsiTheme="minorHAnsi" w:cstheme="minorHAnsi"/>
        </w:rPr>
      </w:pPr>
    </w:p>
    <w:p w14:paraId="083B812B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Wykaz składników rzeczowego majątku  ruchomego został zawarty w Załączniku nr 1;</w:t>
      </w:r>
    </w:p>
    <w:p w14:paraId="6DD6F582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CCECD1C" w14:textId="77777777" w:rsidR="003C533D" w:rsidRDefault="0070495A" w:rsidP="003C533D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Oględzin składników majątku można dokonać w</w:t>
      </w:r>
      <w:r w:rsidR="00F05BF0">
        <w:rPr>
          <w:rFonts w:asciiTheme="minorHAnsi" w:hAnsiTheme="minorHAnsi" w:cstheme="minorHAnsi"/>
        </w:rPr>
        <w:t xml:space="preserve"> siedzibie </w:t>
      </w:r>
      <w:r w:rsidR="003C533D">
        <w:rPr>
          <w:rFonts w:asciiTheme="minorHAnsi" w:hAnsiTheme="minorHAnsi" w:cstheme="minorHAnsi"/>
        </w:rPr>
        <w:t xml:space="preserve">Pierwszego </w:t>
      </w:r>
      <w:r w:rsidR="00560814">
        <w:rPr>
          <w:rFonts w:asciiTheme="minorHAnsi" w:hAnsiTheme="minorHAnsi" w:cstheme="minorHAnsi"/>
        </w:rPr>
        <w:t xml:space="preserve">Urzędu Skarbowego w </w:t>
      </w:r>
      <w:r w:rsidR="003C533D">
        <w:rPr>
          <w:rFonts w:asciiTheme="minorHAnsi" w:hAnsiTheme="minorHAnsi" w:cstheme="minorHAnsi"/>
        </w:rPr>
        <w:t>Gdańsku</w:t>
      </w:r>
      <w:r w:rsidR="00440193">
        <w:rPr>
          <w:rFonts w:asciiTheme="minorHAnsi" w:hAnsiTheme="minorHAnsi" w:cstheme="minorHAnsi"/>
        </w:rPr>
        <w:t xml:space="preserve">, </w:t>
      </w:r>
      <w:r w:rsidR="00560814">
        <w:rPr>
          <w:rFonts w:asciiTheme="minorHAnsi" w:hAnsiTheme="minorHAnsi" w:cstheme="minorHAnsi"/>
        </w:rPr>
        <w:t xml:space="preserve">                       </w:t>
      </w:r>
      <w:r w:rsidR="00440193">
        <w:rPr>
          <w:rFonts w:asciiTheme="minorHAnsi" w:hAnsiTheme="minorHAnsi" w:cstheme="minorHAnsi"/>
        </w:rPr>
        <w:t xml:space="preserve">ul. </w:t>
      </w:r>
      <w:r w:rsidR="003C533D">
        <w:rPr>
          <w:rFonts w:asciiTheme="minorHAnsi" w:hAnsiTheme="minorHAnsi" w:cstheme="minorHAnsi"/>
        </w:rPr>
        <w:t>Rzeźnicka 54/56</w:t>
      </w:r>
      <w:r w:rsidR="00560814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po uprzednim uzgodnieniu telefonicznym z pan</w:t>
      </w:r>
      <w:r w:rsidR="003C533D">
        <w:rPr>
          <w:rFonts w:asciiTheme="minorHAnsi" w:hAnsiTheme="minorHAnsi" w:cstheme="minorHAnsi"/>
        </w:rPr>
        <w:t>ią</w:t>
      </w:r>
      <w:r w:rsidR="00560814">
        <w:rPr>
          <w:rFonts w:asciiTheme="minorHAnsi" w:hAnsiTheme="minorHAnsi" w:cstheme="minorHAnsi"/>
        </w:rPr>
        <w:t xml:space="preserve"> </w:t>
      </w:r>
      <w:r w:rsidR="003C533D">
        <w:rPr>
          <w:rFonts w:asciiTheme="minorHAnsi" w:hAnsiTheme="minorHAnsi" w:cstheme="minorHAnsi"/>
        </w:rPr>
        <w:t>Małgorzatą Kobus.</w:t>
      </w:r>
    </w:p>
    <w:p w14:paraId="7FA32A05" w14:textId="0183EAAE" w:rsidR="0070495A" w:rsidRPr="003C533D" w:rsidRDefault="0070495A" w:rsidP="003C533D">
      <w:pPr>
        <w:spacing w:line="360" w:lineRule="auto"/>
        <w:rPr>
          <w:rFonts w:asciiTheme="minorHAnsi" w:hAnsiTheme="minorHAnsi" w:cstheme="minorHAnsi"/>
        </w:rPr>
      </w:pPr>
      <w:r w:rsidRPr="003C533D">
        <w:rPr>
          <w:rFonts w:asciiTheme="minorHAnsi" w:hAnsiTheme="minorHAnsi" w:cstheme="minorHAnsi"/>
        </w:rPr>
        <w:t xml:space="preserve">   </w:t>
      </w:r>
    </w:p>
    <w:p w14:paraId="318FEBC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Sposób wyboru wniosków:</w:t>
      </w:r>
    </w:p>
    <w:p w14:paraId="7954920B" w14:textId="729D5D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pierwszej kolejności uwzględnia się potrzeby jednostek sektora finansów publicznych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 xml:space="preserve"> (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7 ust. 2</w:t>
      </w:r>
      <w:r>
        <w:rPr>
          <w:rFonts w:asciiTheme="minorHAnsi" w:hAnsiTheme="minorHAnsi" w:cstheme="minorHAnsi"/>
        </w:rPr>
        <w:t xml:space="preserve"> i 2a</w:t>
      </w:r>
      <w:r w:rsidRPr="00E6575C">
        <w:rPr>
          <w:rFonts w:asciiTheme="minorHAnsi" w:hAnsiTheme="minorHAnsi" w:cstheme="minorHAnsi"/>
        </w:rPr>
        <w:t xml:space="preserve"> Rozporządzenia)</w:t>
      </w:r>
    </w:p>
    <w:p w14:paraId="3C73BA0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będą zainteresowane otrzymaniem składnika majątku, w pierwszej kolejności będą realizowane wnioski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 o nieodpłatne przekazanie, w drugiej kolejności o darowiznę; </w:t>
      </w:r>
    </w:p>
    <w:p w14:paraId="3EB3F568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nieodpłatne przekazanie lub darowiznę składnika, rozpatrywanie wniosków odbywać się będzie zgodnie z kolejnością ich złożenia (data, godzina);</w:t>
      </w:r>
    </w:p>
    <w:p w14:paraId="18DA7B56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darowiznę składnika, decydująca będzie kolejność ich złożenia (data, godzina) oraz analiza potrzeb danej jednostki;</w:t>
      </w:r>
    </w:p>
    <w:p w14:paraId="10BA62F1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zostaną złożone co najmniej dwie oferty sprzedaży, wybrana zostanie oferta z najwyższą ceną zakupu składnika;</w:t>
      </w:r>
    </w:p>
    <w:p w14:paraId="59728314" w14:textId="63AE2A20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 przypadku, gdy co najmniej dwóch oferentów będzie zainteresowanych kupnem składnika rzeczowego majątku ruchomego w tej samej cenie, rozpatrywanie wniosków odbywać </w:t>
      </w:r>
      <w:r w:rsidR="000A7B82">
        <w:rPr>
          <w:rFonts w:asciiTheme="minorHAnsi" w:hAnsiTheme="minorHAnsi" w:cstheme="minorHAnsi"/>
        </w:rPr>
        <w:t xml:space="preserve">                     </w:t>
      </w:r>
      <w:r w:rsidRPr="00E6575C">
        <w:rPr>
          <w:rFonts w:asciiTheme="minorHAnsi" w:hAnsiTheme="minorHAnsi" w:cstheme="minorHAnsi"/>
        </w:rPr>
        <w:t>się będzie zgodnie z kolejnością ich złożenia (data, godzina);</w:t>
      </w:r>
    </w:p>
    <w:p w14:paraId="191B73B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4D328746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Opis sposobu przygotowania wniosków/oferty</w:t>
      </w:r>
    </w:p>
    <w:p w14:paraId="0BDB8DDD" w14:textId="64FAF84A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nieodpłatnego przekazania składnika rzeczowego majątku ruchomego</w:t>
      </w:r>
      <w:r w:rsidR="000A7B82">
        <w:rPr>
          <w:rFonts w:asciiTheme="minorHAnsi" w:hAnsiTheme="minorHAnsi" w:cstheme="minorHAnsi"/>
        </w:rPr>
        <w:t xml:space="preserve">                           </w:t>
      </w:r>
      <w:r w:rsidRPr="00E6575C">
        <w:rPr>
          <w:rFonts w:asciiTheme="minorHAnsi" w:hAnsiTheme="minorHAnsi" w:cstheme="minorHAnsi"/>
        </w:rPr>
        <w:t xml:space="preserve"> jest złożenie pisemnego wniosku, zgodnie ze wzorem stanowiącym Załącznik nr 2 do ogłoszenia,</w:t>
      </w:r>
    </w:p>
    <w:p w14:paraId="00DE137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Warunkiem przekazania składnika rzeczowego majątku ruchomego </w:t>
      </w:r>
      <w:r w:rsidRPr="00E6575C">
        <w:rPr>
          <w:rFonts w:asciiTheme="minorHAnsi" w:hAnsiTheme="minorHAnsi" w:cstheme="minorHAnsi"/>
        </w:rPr>
        <w:br/>
        <w:t>w formie darowizny jest złożenie pisemnego wniosku, zgodnie ze wzorem stanowiącym Załącznik nr 3 do ogłoszenia,</w:t>
      </w:r>
    </w:p>
    <w:p w14:paraId="629D1D82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sprzedaży wskazanego składnika rzeczowego majątku ruchomego jest złożenie pisemnego wniosku, zgodnie ze wzorem stanowiącym Załącznik nr 4 do ogłoszenia</w:t>
      </w:r>
    </w:p>
    <w:p w14:paraId="4081F24C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powinien być podpisany przez osobę umocowaną do reprezentowania wnioskodawcy</w:t>
      </w:r>
    </w:p>
    <w:p w14:paraId="54392C6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należy złożyć w zamkniętej kopercie zabezpieczonej w sposób gwarantujący zachowanie poufności jej treści z dopiskiem:</w:t>
      </w:r>
    </w:p>
    <w:p w14:paraId="3068EFE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– „Wniosek o nieodpłatne przekazanie majątku ruchomego”; </w:t>
      </w:r>
    </w:p>
    <w:p w14:paraId="44C8B9F3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„Wniosek o przekazanie składnika majątku w formie darowizny”;</w:t>
      </w:r>
    </w:p>
    <w:p w14:paraId="6392863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„Oferta zakupu składnika majątku ruchomego".</w:t>
      </w:r>
    </w:p>
    <w:p w14:paraId="07344EF1" w14:textId="1AD4C120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6) Wraz z wnioskiem/ofertą należy złożyć wszystkie wymagane oświadczenia lub dokumenty, 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>w szczególności pełnomocnictwo, gdy wnioskodawcę reprezentuje pełnomocnik.</w:t>
      </w:r>
    </w:p>
    <w:p w14:paraId="338DDCAC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Termin i miejsce składania otwarcia wniosków/ofert</w:t>
      </w:r>
    </w:p>
    <w:p w14:paraId="0B36BA48" w14:textId="1352682A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1) Wnioski dotyczące nieodpłatnego przekazania, darowizny</w:t>
      </w:r>
      <w:r w:rsidR="007E00C6">
        <w:rPr>
          <w:rFonts w:asciiTheme="minorHAnsi" w:hAnsiTheme="minorHAnsi" w:cstheme="minorHAnsi"/>
        </w:rPr>
        <w:t>, sprzedaży</w:t>
      </w:r>
      <w:r w:rsidRPr="00E6575C">
        <w:rPr>
          <w:rFonts w:asciiTheme="minorHAnsi" w:hAnsiTheme="minorHAnsi" w:cstheme="minorHAnsi"/>
        </w:rPr>
        <w:t xml:space="preserve"> należy kierować </w:t>
      </w:r>
      <w:r w:rsidR="000A7B82">
        <w:rPr>
          <w:rFonts w:asciiTheme="minorHAnsi" w:hAnsiTheme="minorHAnsi" w:cstheme="minorHAnsi"/>
        </w:rPr>
        <w:t xml:space="preserve">                      </w:t>
      </w:r>
      <w:r w:rsidRPr="00E6575C">
        <w:rPr>
          <w:rFonts w:asciiTheme="minorHAnsi" w:hAnsiTheme="minorHAnsi" w:cstheme="minorHAnsi"/>
        </w:rPr>
        <w:t xml:space="preserve">do Dyrektora Izby Administracji Skarbowej w Gdańsku, 80-831  Gdańsk, ul. Długa 75/76 </w:t>
      </w:r>
      <w:r w:rsidR="00446F82">
        <w:rPr>
          <w:rFonts w:asciiTheme="minorHAnsi" w:hAnsiTheme="minorHAnsi" w:cstheme="minorHAnsi"/>
        </w:rPr>
        <w:t xml:space="preserve">                   </w:t>
      </w:r>
      <w:r w:rsidRPr="00E6575C">
        <w:rPr>
          <w:rFonts w:asciiTheme="minorHAnsi" w:hAnsiTheme="minorHAnsi" w:cstheme="minorHAnsi"/>
        </w:rPr>
        <w:t xml:space="preserve">w terminie </w:t>
      </w:r>
      <w:r w:rsidRPr="007E00C6">
        <w:rPr>
          <w:rFonts w:asciiTheme="minorHAnsi" w:hAnsiTheme="minorHAnsi" w:cstheme="minorHAnsi"/>
        </w:rPr>
        <w:t xml:space="preserve">do dnia </w:t>
      </w:r>
      <w:r w:rsidR="003C533D">
        <w:rPr>
          <w:rFonts w:asciiTheme="minorHAnsi" w:hAnsiTheme="minorHAnsi" w:cstheme="minorHAnsi"/>
        </w:rPr>
        <w:t>18</w:t>
      </w:r>
      <w:r w:rsidR="00BA7A21">
        <w:rPr>
          <w:rFonts w:asciiTheme="minorHAnsi" w:hAnsiTheme="minorHAnsi" w:cstheme="minorHAnsi"/>
        </w:rPr>
        <w:t xml:space="preserve"> </w:t>
      </w:r>
      <w:r w:rsidR="003C533D">
        <w:rPr>
          <w:rFonts w:asciiTheme="minorHAnsi" w:hAnsiTheme="minorHAnsi" w:cstheme="minorHAnsi"/>
        </w:rPr>
        <w:t>września</w:t>
      </w:r>
      <w:r w:rsidRPr="007E00C6">
        <w:rPr>
          <w:rFonts w:asciiTheme="minorHAnsi" w:hAnsiTheme="minorHAnsi" w:cstheme="minorHAnsi"/>
        </w:rPr>
        <w:t xml:space="preserve"> 202</w:t>
      </w:r>
      <w:r w:rsidR="009D2122"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r. </w:t>
      </w:r>
      <w:r>
        <w:rPr>
          <w:rFonts w:asciiTheme="minorHAnsi" w:hAnsiTheme="minorHAnsi" w:cstheme="minorHAnsi"/>
        </w:rPr>
        <w:t xml:space="preserve">do godz. </w:t>
      </w:r>
      <w:r w:rsidR="00EE2414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:00</w:t>
      </w:r>
    </w:p>
    <w:p w14:paraId="4D950118" w14:textId="05D94DE2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2) Wniosek/ofertę należy złożyć w formie pisemnej w sekretariacie Izby p.</w:t>
      </w:r>
      <w:r w:rsidR="008739B8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302 lub przesłać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formie elektronicznej przy użyciu podpisu elektronicznego na adres: ias.gdansk@mf.gov.pl. </w:t>
      </w:r>
      <w:r w:rsidR="008739B8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Za datę przyjmuje się datę wpływu do siedziby Izby Administracji Skarbowej w Gdańsku.</w:t>
      </w:r>
    </w:p>
    <w:p w14:paraId="6857E49C" w14:textId="14D0AA0D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3) Otwarcie wniosków/ofert odbędzie się </w:t>
      </w:r>
      <w:r w:rsidRPr="007E00C6">
        <w:rPr>
          <w:rFonts w:asciiTheme="minorHAnsi" w:hAnsiTheme="minorHAnsi" w:cstheme="minorHAnsi"/>
        </w:rPr>
        <w:t xml:space="preserve">w dniu </w:t>
      </w:r>
      <w:r w:rsidR="003C533D">
        <w:rPr>
          <w:rFonts w:asciiTheme="minorHAnsi" w:hAnsiTheme="minorHAnsi" w:cstheme="minorHAnsi"/>
        </w:rPr>
        <w:t>18</w:t>
      </w:r>
      <w:r w:rsidR="00503931">
        <w:rPr>
          <w:rFonts w:asciiTheme="minorHAnsi" w:hAnsiTheme="minorHAnsi" w:cstheme="minorHAnsi"/>
        </w:rPr>
        <w:t xml:space="preserve"> </w:t>
      </w:r>
      <w:r w:rsidR="003C533D">
        <w:rPr>
          <w:rFonts w:asciiTheme="minorHAnsi" w:hAnsiTheme="minorHAnsi" w:cstheme="minorHAnsi"/>
        </w:rPr>
        <w:t>września</w:t>
      </w:r>
      <w:r w:rsidRPr="007E00C6">
        <w:rPr>
          <w:rFonts w:asciiTheme="minorHAnsi" w:hAnsiTheme="minorHAnsi" w:cstheme="minorHAnsi"/>
        </w:rPr>
        <w:t xml:space="preserve"> 202</w:t>
      </w:r>
      <w:r w:rsidR="009D2122"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</w:t>
      </w:r>
      <w:r w:rsidRPr="00E6575C">
        <w:rPr>
          <w:rFonts w:asciiTheme="minorHAnsi" w:hAnsiTheme="minorHAnsi" w:cstheme="minorHAnsi"/>
        </w:rPr>
        <w:t xml:space="preserve">. o godzinie </w:t>
      </w:r>
      <w:r w:rsidR="00EE2414">
        <w:rPr>
          <w:rFonts w:asciiTheme="minorHAnsi" w:hAnsiTheme="minorHAnsi" w:cstheme="minorHAnsi"/>
        </w:rPr>
        <w:t>9</w:t>
      </w:r>
      <w:r w:rsidRPr="00E6575C">
        <w:rPr>
          <w:rFonts w:asciiTheme="minorHAnsi" w:hAnsiTheme="minorHAnsi" w:cstheme="minorHAnsi"/>
        </w:rPr>
        <w:t>.</w:t>
      </w:r>
      <w:r w:rsidR="00CE0ECE">
        <w:rPr>
          <w:rFonts w:asciiTheme="minorHAnsi" w:hAnsiTheme="minorHAnsi" w:cstheme="minorHAnsi"/>
        </w:rPr>
        <w:t>2</w:t>
      </w:r>
      <w:r w:rsidRPr="00E657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siedzibie Izby Administracji Skarbowej w Gdańsku, ul. Długa 75/76 </w:t>
      </w:r>
      <w:r w:rsidR="00FF6C47">
        <w:rPr>
          <w:rFonts w:asciiTheme="minorHAnsi" w:hAnsiTheme="minorHAnsi" w:cstheme="minorHAnsi"/>
        </w:rPr>
        <w:t>pokój</w:t>
      </w:r>
      <w:r w:rsidRPr="00E6575C">
        <w:rPr>
          <w:rFonts w:asciiTheme="minorHAnsi" w:hAnsiTheme="minorHAnsi" w:cstheme="minorHAnsi"/>
        </w:rPr>
        <w:t xml:space="preserve"> nr </w:t>
      </w:r>
      <w:r w:rsidR="00FF6C47">
        <w:rPr>
          <w:rFonts w:asciiTheme="minorHAnsi" w:hAnsiTheme="minorHAnsi" w:cstheme="minorHAnsi"/>
        </w:rPr>
        <w:t>1</w:t>
      </w:r>
      <w:r w:rsidR="00EE2414">
        <w:rPr>
          <w:rFonts w:asciiTheme="minorHAnsi" w:hAnsiTheme="minorHAnsi" w:cstheme="minorHAnsi"/>
        </w:rPr>
        <w:t>4</w:t>
      </w:r>
      <w:r w:rsidRPr="00E6575C">
        <w:rPr>
          <w:rFonts w:asciiTheme="minorHAnsi" w:hAnsiTheme="minorHAnsi" w:cstheme="minorHAnsi"/>
        </w:rPr>
        <w:t>.</w:t>
      </w:r>
    </w:p>
    <w:p w14:paraId="48FE526D" w14:textId="77777777" w:rsidR="0070495A" w:rsidRPr="00E6575C" w:rsidRDefault="0070495A" w:rsidP="0070495A">
      <w:pPr>
        <w:pStyle w:val="Akapitzlist"/>
        <w:spacing w:line="24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Osobami upoważnionymi do kontaktów są:</w:t>
      </w:r>
    </w:p>
    <w:p w14:paraId="5FAD0A5E" w14:textId="41147D2E" w:rsidR="0070495A" w:rsidRPr="00E6575C" w:rsidRDefault="0070495A" w:rsidP="0070495A">
      <w:pPr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ab/>
      </w:r>
      <w:r w:rsidR="003C533D">
        <w:rPr>
          <w:rFonts w:asciiTheme="minorHAnsi" w:hAnsiTheme="minorHAnsi" w:cstheme="minorHAnsi"/>
        </w:rPr>
        <w:t>Małgorzata Kobus</w:t>
      </w:r>
      <w:r w:rsidRPr="00E6575C">
        <w:rPr>
          <w:rFonts w:asciiTheme="minorHAnsi" w:hAnsiTheme="minorHAnsi" w:cstheme="minorHAnsi"/>
        </w:rPr>
        <w:t xml:space="preserve">, tel. </w:t>
      </w:r>
      <w:r w:rsidR="00184026">
        <w:rPr>
          <w:rFonts w:asciiTheme="minorHAnsi" w:hAnsiTheme="minorHAnsi" w:cstheme="minorHAnsi"/>
        </w:rPr>
        <w:t>(5</w:t>
      </w:r>
      <w:r w:rsidR="003C533D">
        <w:rPr>
          <w:rFonts w:asciiTheme="minorHAnsi" w:hAnsiTheme="minorHAnsi" w:cstheme="minorHAnsi"/>
        </w:rPr>
        <w:t>8</w:t>
      </w:r>
      <w:r w:rsidR="00184026">
        <w:rPr>
          <w:rFonts w:asciiTheme="minorHAnsi" w:hAnsiTheme="minorHAnsi" w:cstheme="minorHAnsi"/>
        </w:rPr>
        <w:t xml:space="preserve">) </w:t>
      </w:r>
      <w:r w:rsidR="003C533D">
        <w:rPr>
          <w:rFonts w:asciiTheme="minorHAnsi" w:hAnsiTheme="minorHAnsi" w:cstheme="minorHAnsi"/>
        </w:rPr>
        <w:t>321 24 02</w:t>
      </w:r>
      <w:r w:rsidR="008739B8">
        <w:rPr>
          <w:rFonts w:asciiTheme="minorHAnsi" w:hAnsiTheme="minorHAnsi" w:cstheme="minorHAnsi"/>
        </w:rPr>
        <w:t>.</w:t>
      </w:r>
    </w:p>
    <w:p w14:paraId="0C73B223" w14:textId="3D56B0E6" w:rsidR="0070495A" w:rsidRPr="00E6575C" w:rsidRDefault="0070495A" w:rsidP="0070495A">
      <w:pPr>
        <w:ind w:firstLine="708"/>
        <w:rPr>
          <w:rFonts w:asciiTheme="minorHAnsi" w:hAnsiTheme="minorHAnsi" w:cstheme="minorHAnsi"/>
        </w:rPr>
      </w:pPr>
    </w:p>
    <w:p w14:paraId="371A2838" w14:textId="64C3DC52" w:rsidR="005444A9" w:rsidRDefault="00B77DC6" w:rsidP="00CE0ECE">
      <w:pPr>
        <w:spacing w:line="360" w:lineRule="auto"/>
        <w:rPr>
          <w:rFonts w:cs="Calibri"/>
          <w:b/>
          <w:bCs/>
        </w:rPr>
      </w:pPr>
      <w:r w:rsidRPr="00D145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587D2" wp14:editId="226FEF86">
                <wp:simplePos x="0" y="0"/>
                <wp:positionH relativeFrom="margin">
                  <wp:posOffset>3478668</wp:posOffset>
                </wp:positionH>
                <wp:positionV relativeFrom="paragraph">
                  <wp:posOffset>82659</wp:posOffset>
                </wp:positionV>
                <wp:extent cx="2409825" cy="1084857"/>
                <wp:effectExtent l="0" t="0" r="9525" b="12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84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9FEC2" w14:textId="2A278ED7" w:rsidR="00544A7A" w:rsidRDefault="00B77DC6" w:rsidP="00544A7A">
                            <w:pPr>
                              <w:spacing w:after="6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</w:t>
                            </w:r>
                            <w:r w:rsidR="00544A7A">
                              <w:rPr>
                                <w:rFonts w:asciiTheme="minorHAnsi" w:hAnsiTheme="minorHAnsi" w:cstheme="minorHAnsi"/>
                              </w:rPr>
                              <w:t>Z wyrazami szacunku</w:t>
                            </w:r>
                          </w:p>
                          <w:p w14:paraId="457F1192" w14:textId="77777777" w:rsidR="00544A7A" w:rsidRPr="008210A5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Z up. Dyrektora</w:t>
                            </w:r>
                          </w:p>
                          <w:p w14:paraId="36D1F79D" w14:textId="63C9BEA8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444A9">
                              <w:rPr>
                                <w:rFonts w:asciiTheme="minorHAnsi" w:hAnsiTheme="minorHAnsi" w:cstheme="minorHAnsi"/>
                              </w:rPr>
                              <w:t xml:space="preserve"> Izby Administracji Skarbowej w Gdańsku</w:t>
                            </w:r>
                          </w:p>
                          <w:p w14:paraId="4981E6BB" w14:textId="77777777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A41DA7" w14:textId="24FAEDCF" w:rsidR="00544A7A" w:rsidRP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44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Iwona Wolska </w:t>
                            </w:r>
                          </w:p>
                          <w:p w14:paraId="30D21857" w14:textId="34769693" w:rsidR="00F05ECF" w:rsidRPr="00DC2CDF" w:rsidRDefault="00544A7A" w:rsidP="00544A7A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Iwona Wolska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>/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pismo utrwalone w formie elektronicznej</w:t>
                            </w:r>
                          </w:p>
                          <w:p w14:paraId="06FC9F0B" w14:textId="77777777" w:rsidR="00F05ECF" w:rsidRPr="00DC2CDF" w:rsidRDefault="00F05ECF" w:rsidP="00F05ECF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</w:pPr>
                            <w:r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podpisane kwalifikowanym podpisem elektronicznym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  <w:t>/</w:t>
                            </w:r>
                          </w:p>
                          <w:p w14:paraId="246E2FE1" w14:textId="77777777" w:rsidR="00F05ECF" w:rsidRPr="003A69C3" w:rsidRDefault="00F05ECF" w:rsidP="00F05ECF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2F9E22" w14:textId="77777777" w:rsidR="00F05ECF" w:rsidRPr="008763EE" w:rsidRDefault="00F05ECF" w:rsidP="00F05ECF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87D2" id="_x0000_s1029" type="#_x0000_t202" style="position:absolute;margin-left:273.9pt;margin-top:6.5pt;width:189.75pt;height:8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" filled="f" stroked="f">
                <v:textbox inset="0,0,0,0">
                  <w:txbxContent>
                    <w:p w14:paraId="2709FEC2" w14:textId="2A278ED7" w:rsidR="00544A7A" w:rsidRDefault="00B77DC6" w:rsidP="00544A7A">
                      <w:pPr>
                        <w:spacing w:after="6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</w:t>
                      </w:r>
                      <w:r w:rsidR="00544A7A">
                        <w:rPr>
                          <w:rFonts w:asciiTheme="minorHAnsi" w:hAnsiTheme="minorHAnsi" w:cstheme="minorHAnsi"/>
                        </w:rPr>
                        <w:t>Z wyrazami szacunku</w:t>
                      </w:r>
                    </w:p>
                    <w:p w14:paraId="457F1192" w14:textId="77777777" w:rsidR="00544A7A" w:rsidRPr="008210A5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Z up. Dyrektora</w:t>
                      </w:r>
                    </w:p>
                    <w:p w14:paraId="36D1F79D" w14:textId="63C9BEA8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444A9">
                        <w:rPr>
                          <w:rFonts w:asciiTheme="minorHAnsi" w:hAnsiTheme="minorHAnsi" w:cstheme="minorHAnsi"/>
                        </w:rPr>
                        <w:t xml:space="preserve"> Izby Administracji Skarbowej w Gdańsku</w:t>
                      </w:r>
                    </w:p>
                    <w:p w14:paraId="4981E6BB" w14:textId="77777777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DA41DA7" w14:textId="24FAEDCF" w:rsidR="00544A7A" w:rsidRP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44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Iwona Wolska </w:t>
                      </w:r>
                    </w:p>
                    <w:p w14:paraId="30D21857" w14:textId="34769693" w:rsidR="00F05ECF" w:rsidRPr="00DC2CDF" w:rsidRDefault="00544A7A" w:rsidP="00544A7A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Iwona Wolska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>/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pismo utrwalone w formie elektronicznej</w:t>
                      </w:r>
                    </w:p>
                    <w:p w14:paraId="06FC9F0B" w14:textId="77777777" w:rsidR="00F05ECF" w:rsidRPr="00DC2CDF" w:rsidRDefault="00F05ECF" w:rsidP="00F05ECF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</w:pPr>
                      <w:r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podpisane kwalifikowanym podpisem elektronicznym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  <w:t>/</w:t>
                      </w:r>
                    </w:p>
                    <w:p w14:paraId="246E2FE1" w14:textId="77777777" w:rsidR="00F05ECF" w:rsidRPr="003A69C3" w:rsidRDefault="00F05ECF" w:rsidP="00F05ECF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22F9E22" w14:textId="77777777" w:rsidR="00F05ECF" w:rsidRPr="008763EE" w:rsidRDefault="00F05ECF" w:rsidP="00F05ECF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95A"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0185AC09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002597E3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D407EF0" w14:textId="77777777" w:rsidR="0092018F" w:rsidRDefault="0092018F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6E528740" w14:textId="77777777" w:rsidR="003E21C9" w:rsidRDefault="003E21C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E36585E" w14:textId="77777777" w:rsidR="0070495A" w:rsidRPr="007E00C6" w:rsidRDefault="0070495A" w:rsidP="0070495A">
      <w:pPr>
        <w:pStyle w:val="Nagwek2"/>
        <w:rPr>
          <w:sz w:val="22"/>
          <w:szCs w:val="22"/>
        </w:rPr>
      </w:pPr>
      <w:r w:rsidRPr="007E00C6">
        <w:rPr>
          <w:sz w:val="22"/>
          <w:szCs w:val="22"/>
        </w:rPr>
        <w:t>Podstawa prawna</w:t>
      </w:r>
    </w:p>
    <w:p w14:paraId="5450DC8E" w14:textId="77777777" w:rsidR="007E00C6" w:rsidRDefault="0070495A" w:rsidP="007E00C6">
      <w:pPr>
        <w:pStyle w:val="PRAWO0"/>
        <w:spacing w:line="240" w:lineRule="auto"/>
        <w:ind w:left="426" w:hanging="284"/>
        <w:jc w:val="both"/>
        <w:rPr>
          <w:rFonts w:eastAsia="SimSun" w:cstheme="minorHAnsi"/>
          <w:lang w:eastAsia="zh-CN"/>
        </w:rPr>
      </w:pPr>
      <w:r>
        <w:rPr>
          <w:rFonts w:eastAsia="SimSun" w:cstheme="minorHAnsi"/>
          <w:lang w:eastAsia="zh-CN"/>
        </w:rPr>
        <w:t>Rozporządzenie Rady Ministrów z dnia 21 października 2019 r. w sprawie szczegółowego sposobu</w:t>
      </w:r>
    </w:p>
    <w:p w14:paraId="186EEE19" w14:textId="5D3912DA" w:rsidR="007B57AE" w:rsidRDefault="0070495A" w:rsidP="007B57AE">
      <w:pPr>
        <w:pStyle w:val="PRAWO0"/>
        <w:spacing w:line="240" w:lineRule="auto"/>
        <w:ind w:left="426" w:hanging="284"/>
        <w:jc w:val="both"/>
      </w:pPr>
      <w:r>
        <w:rPr>
          <w:rFonts w:eastAsia="SimSun" w:cstheme="minorHAnsi"/>
          <w:lang w:eastAsia="zh-CN"/>
        </w:rPr>
        <w:t>gospodarowania składnikami rzeczowymi majątku ruchomego Skarbu Państwa</w:t>
      </w:r>
      <w:r>
        <w:t xml:space="preserve"> </w:t>
      </w:r>
      <w:r>
        <w:rPr>
          <w:rFonts w:eastAsia="SimSun" w:cstheme="minorHAnsi"/>
          <w:lang w:eastAsia="zh-CN"/>
        </w:rPr>
        <w:t>(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Dz.U. z 202</w:t>
      </w:r>
      <w:r w:rsidR="007B57AE">
        <w:rPr>
          <w:rFonts w:eastAsia="SimSun" w:cstheme="minorHAnsi"/>
          <w:bCs/>
          <w:sz w:val="20"/>
          <w:szCs w:val="20"/>
          <w:lang w:eastAsia="zh-CN"/>
        </w:rPr>
        <w:t>5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 r.,</w:t>
      </w:r>
      <w:r w:rsidR="007B57AE">
        <w:rPr>
          <w:rFonts w:eastAsia="SimSun" w:cstheme="minorHAnsi"/>
          <w:bCs/>
          <w:sz w:val="20"/>
          <w:szCs w:val="20"/>
          <w:lang w:eastAsia="zh-CN"/>
        </w:rPr>
        <w:t xml:space="preserve">  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poz.2</w:t>
      </w:r>
      <w:r w:rsidR="007B57AE">
        <w:rPr>
          <w:rFonts w:eastAsia="SimSun" w:cstheme="minorHAnsi"/>
          <w:bCs/>
          <w:sz w:val="20"/>
          <w:szCs w:val="20"/>
          <w:lang w:eastAsia="zh-CN"/>
        </w:rPr>
        <w:t>28)</w:t>
      </w:r>
    </w:p>
    <w:p w14:paraId="15E8E9A4" w14:textId="4E5282D8" w:rsidR="0070495A" w:rsidRDefault="0070495A" w:rsidP="007E00C6">
      <w:pPr>
        <w:pStyle w:val="PRAWO0"/>
        <w:spacing w:line="240" w:lineRule="auto"/>
        <w:ind w:left="426" w:hanging="284"/>
        <w:jc w:val="both"/>
      </w:pPr>
    </w:p>
    <w:p w14:paraId="5BB2108D" w14:textId="5931CF2E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121F78A4" w14:textId="77777777" w:rsidR="0070495A" w:rsidRPr="007E00C6" w:rsidRDefault="0070495A" w:rsidP="0070495A">
      <w:pPr>
        <w:rPr>
          <w:rFonts w:asciiTheme="minorHAnsi" w:hAnsiTheme="minorHAnsi" w:cstheme="minorHAnsi"/>
          <w:sz w:val="20"/>
          <w:szCs w:val="20"/>
          <w:u w:val="single"/>
        </w:rPr>
      </w:pPr>
      <w:r w:rsidRPr="007E00C6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5C63F049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Wykaz składników majątku ruchomego;</w:t>
      </w:r>
    </w:p>
    <w:p w14:paraId="01061004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nieodpłatne przekazanie składnika majątku ruchomego;</w:t>
      </w:r>
    </w:p>
    <w:p w14:paraId="60A127B8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przekazanie w formie darowizny składnika majątku ruchomego;</w:t>
      </w:r>
    </w:p>
    <w:p w14:paraId="217D9583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oferty na zakup składnika majątku ruchomego;</w:t>
      </w:r>
    </w:p>
    <w:p w14:paraId="69DD9575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Klauzula informacyjna dotycząca przetwarzania danych osobowych</w:t>
      </w:r>
    </w:p>
    <w:p w14:paraId="66E60F5F" w14:textId="4546F1FC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DBE21B2" w14:textId="77777777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375845C" w14:textId="77777777" w:rsidR="00081DEF" w:rsidRPr="0001341C" w:rsidRDefault="00081DEF" w:rsidP="005444A9">
      <w:pPr>
        <w:pStyle w:val="western"/>
        <w:spacing w:before="0" w:beforeAutospacing="0"/>
        <w:rPr>
          <w:sz w:val="20"/>
          <w:szCs w:val="20"/>
        </w:rPr>
      </w:pPr>
      <w:r w:rsidRPr="0001341C">
        <w:rPr>
          <w:rFonts w:ascii="Calibri" w:hAnsi="Calibri" w:cs="Calibri"/>
          <w:bCs/>
          <w:sz w:val="20"/>
          <w:szCs w:val="20"/>
        </w:rPr>
        <w:t>Korespondencję otrzymują:</w:t>
      </w:r>
    </w:p>
    <w:p w14:paraId="41C600F0" w14:textId="1997503E" w:rsid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Strona internetowa Izby Administracji Skarbowej w Gdańsku</w:t>
      </w:r>
    </w:p>
    <w:p w14:paraId="1EC28FF7" w14:textId="5EA5522D" w:rsidR="0001341C" w:rsidRP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Wszystkie Izby Administracji Skarbowej</w:t>
      </w:r>
      <w:r w:rsidR="00B563C9" w:rsidRPr="007E00C6">
        <w:rPr>
          <w:rFonts w:ascii="Calibri" w:hAnsi="Calibri" w:cs="Calibri"/>
          <w:sz w:val="20"/>
          <w:szCs w:val="20"/>
        </w:rPr>
        <w:t xml:space="preserve"> </w:t>
      </w:r>
    </w:p>
    <w:p w14:paraId="35BB8B64" w14:textId="52F04038" w:rsidR="00EF2C85" w:rsidRPr="004F7FC1" w:rsidRDefault="00081DEF" w:rsidP="004F7FC1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 w:rsidRPr="0001341C">
        <w:rPr>
          <w:rFonts w:ascii="Calibri" w:hAnsi="Calibri" w:cs="Calibri"/>
          <w:sz w:val="20"/>
          <w:szCs w:val="20"/>
        </w:rPr>
        <w:t>a/a</w:t>
      </w:r>
      <w:r w:rsidR="002F00EA" w:rsidRPr="0001341C">
        <w:rPr>
          <w:rFonts w:ascii="Calibri" w:hAnsi="Calibri" w:cs="Calibri"/>
          <w:sz w:val="20"/>
          <w:szCs w:val="20"/>
        </w:rPr>
        <w:t xml:space="preserve"> - </w:t>
      </w:r>
      <w:r w:rsidR="007E00C6">
        <w:rPr>
          <w:rFonts w:ascii="Calibri" w:hAnsi="Calibri" w:cs="Calibri"/>
          <w:sz w:val="20"/>
          <w:szCs w:val="20"/>
        </w:rPr>
        <w:t>SZD</w:t>
      </w:r>
    </w:p>
    <w:p w14:paraId="37774351" w14:textId="77777777" w:rsidR="007E00C6" w:rsidRDefault="007E00C6" w:rsidP="007E00C6">
      <w:pPr>
        <w:spacing w:before="280"/>
        <w:rPr>
          <w:b/>
        </w:rPr>
      </w:pPr>
      <w:r>
        <w:rPr>
          <w:b/>
        </w:rPr>
        <w:t>Informacja o przetwarzaniu danych osobowych</w:t>
      </w:r>
    </w:p>
    <w:p w14:paraId="21CFEE73" w14:textId="495581AC" w:rsidR="007E00C6" w:rsidRPr="005763C4" w:rsidRDefault="007E00C6" w:rsidP="00CE0ECE">
      <w:pPr>
        <w:jc w:val="both"/>
        <w:rPr>
          <w:lang w:eastAsia="pl-PL"/>
        </w:rPr>
      </w:pPr>
      <w:r>
        <w:rPr>
          <w:sz w:val="18"/>
          <w:szCs w:val="18"/>
        </w:rPr>
        <w:t xml:space="preserve">Ogólną klauzulę informacyjną dot. przetwarzania danych osobowych znajdą Państwo na stronie Biuletynu Informacji Publicznej </w:t>
      </w:r>
      <w:r w:rsidRPr="007E00C6">
        <w:rPr>
          <w:b/>
          <w:bCs/>
          <w:sz w:val="18"/>
          <w:szCs w:val="18"/>
        </w:rPr>
        <w:t>Izby Administracji Skarbowej w Gdańsku</w:t>
      </w:r>
      <w:r>
        <w:rPr>
          <w:sz w:val="18"/>
          <w:szCs w:val="18"/>
        </w:rPr>
        <w:t xml:space="preserve"> w zakładce Organizacja – Ochrona Danych Osobowych oraz w siedzibach organu na tablicach informacyjnych.</w:t>
      </w:r>
    </w:p>
    <w:sectPr w:rsidR="007E00C6" w:rsidRPr="005763C4" w:rsidSect="00671D99">
      <w:type w:val="continuous"/>
      <w:pgSz w:w="11906" w:h="16838" w:code="9"/>
      <w:pgMar w:top="765" w:right="992" w:bottom="993" w:left="1559" w:header="709" w:footer="709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81F87" w14:textId="77777777" w:rsidR="00B533F5" w:rsidRDefault="00B533F5">
      <w:r>
        <w:separator/>
      </w:r>
    </w:p>
  </w:endnote>
  <w:endnote w:type="continuationSeparator" w:id="0">
    <w:p w14:paraId="4FFF0777" w14:textId="77777777" w:rsidR="00B533F5" w:rsidRDefault="00B53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A2B1" w14:textId="77777777" w:rsidR="007D135B" w:rsidRPr="00E63391" w:rsidRDefault="007D135B" w:rsidP="006C211C">
    <w:pPr>
      <w:autoSpaceDN/>
      <w:spacing w:before="120" w:line="276" w:lineRule="auto"/>
      <w:textAlignment w:val="auto"/>
      <w:rPr>
        <w:rFonts w:cs="Calibri"/>
        <w:sz w:val="20"/>
        <w:szCs w:val="20"/>
        <w:vertAlign w:val="subscript"/>
      </w:rPr>
    </w:pPr>
  </w:p>
  <w:p w14:paraId="194C277C" w14:textId="77777777" w:rsidR="007D135B" w:rsidRPr="00A82A0A" w:rsidRDefault="007D135B" w:rsidP="00A82A0A">
    <w:pPr>
      <w:pStyle w:val="Stopka"/>
      <w:tabs>
        <w:tab w:val="right" w:pos="8222"/>
      </w:tabs>
      <w:jc w:val="right"/>
      <w:rPr>
        <w:lang w:val="fr-FR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124A2" wp14:editId="41070F4D">
              <wp:simplePos x="0" y="0"/>
              <wp:positionH relativeFrom="column">
                <wp:posOffset>5921375</wp:posOffset>
              </wp:positionH>
              <wp:positionV relativeFrom="paragraph">
                <wp:posOffset>-104140</wp:posOffset>
              </wp:positionV>
              <wp:extent cx="434340" cy="327660"/>
              <wp:effectExtent l="0" t="381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8210F" w14:textId="77777777" w:rsidR="007D135B" w:rsidRPr="00C103F3" w:rsidRDefault="007D135B" w:rsidP="00E1184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8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24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466.25pt;margin-top:-8.2pt;width:34.2pt;height: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" filled="f" stroked="f">
              <v:textbox>
                <w:txbxContent>
                  <w:p w14:paraId="0408210F" w14:textId="77777777" w:rsidR="007D135B" w:rsidRPr="00C103F3" w:rsidRDefault="007D135B" w:rsidP="00E11849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8</w:t>
                      </w:r>
                    </w:fldSimple>
                  </w:p>
                </w:txbxContent>
              </v:textbox>
            </v:shape>
          </w:pict>
        </mc:Fallback>
      </mc:AlternateContent>
    </w:r>
    <w:r w:rsidRPr="002824D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C85D" w14:textId="1C3AB3D3" w:rsidR="007D135B" w:rsidRDefault="00B95EE9" w:rsidP="004A201A">
    <w:pPr>
      <w:pStyle w:val="Stopka"/>
      <w:tabs>
        <w:tab w:val="clear" w:pos="9072"/>
        <w:tab w:val="left" w:pos="2940"/>
        <w:tab w:val="right" w:pos="9071"/>
      </w:tabs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560218" wp14:editId="131172D5">
              <wp:simplePos x="0" y="0"/>
              <wp:positionH relativeFrom="column">
                <wp:posOffset>-249555</wp:posOffset>
              </wp:positionH>
              <wp:positionV relativeFrom="paragraph">
                <wp:posOffset>-96520</wp:posOffset>
              </wp:positionV>
              <wp:extent cx="5810250" cy="0"/>
              <wp:effectExtent l="0" t="0" r="0" b="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351969" id="Łącznik prosty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-7.6pt" to="437.8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" strokecolor="#d8d8d8 [2732]"/>
          </w:pict>
        </mc:Fallback>
      </mc:AlternateContent>
    </w:r>
    <w:r w:rsidR="007D135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4F3D93" wp14:editId="58FA27E9">
              <wp:simplePos x="0" y="0"/>
              <wp:positionH relativeFrom="column">
                <wp:posOffset>5846445</wp:posOffset>
              </wp:positionH>
              <wp:positionV relativeFrom="paragraph">
                <wp:posOffset>0</wp:posOffset>
              </wp:positionV>
              <wp:extent cx="434340" cy="327660"/>
              <wp:effectExtent l="1905" t="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D2C3" w14:textId="77777777" w:rsidR="007D135B" w:rsidRPr="00C103F3" w:rsidRDefault="007D13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4F3D9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460.35pt;margin-top:0;width:34.2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" filled="f" stroked="f">
              <v:textbox>
                <w:txbxContent>
                  <w:p w14:paraId="251FD2C3" w14:textId="77777777" w:rsidR="007D135B" w:rsidRPr="00C103F3" w:rsidRDefault="007D135B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  <w:r w:rsidR="007D135B">
      <w:rPr>
        <w:b/>
        <w:bCs/>
        <w:sz w:val="28"/>
        <w:szCs w:val="28"/>
      </w:rPr>
      <w:tab/>
    </w:r>
    <w:r w:rsidR="007D135B">
      <w:rPr>
        <w:b/>
        <w:bCs/>
        <w:sz w:val="28"/>
        <w:szCs w:val="28"/>
      </w:rPr>
      <w:tab/>
    </w:r>
    <w:r w:rsidR="007D135B">
      <w:rPr>
        <w:b/>
        <w:bCs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81345" w14:textId="77777777" w:rsidR="00B533F5" w:rsidRDefault="00B533F5">
      <w:r>
        <w:rPr>
          <w:color w:val="000000"/>
        </w:rPr>
        <w:separator/>
      </w:r>
    </w:p>
  </w:footnote>
  <w:footnote w:type="continuationSeparator" w:id="0">
    <w:p w14:paraId="2978C69C" w14:textId="77777777" w:rsidR="00B533F5" w:rsidRDefault="00B53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0A5E" w14:textId="77777777" w:rsidR="007D135B" w:rsidRDefault="007D135B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90"/>
    <w:multiLevelType w:val="multilevel"/>
    <w:tmpl w:val="2F68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3FAB"/>
    <w:multiLevelType w:val="multilevel"/>
    <w:tmpl w:val="9C04DC72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07DB0255"/>
    <w:multiLevelType w:val="hybridMultilevel"/>
    <w:tmpl w:val="2BA49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12B"/>
    <w:multiLevelType w:val="hybridMultilevel"/>
    <w:tmpl w:val="9F424E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F1820"/>
    <w:multiLevelType w:val="multilevel"/>
    <w:tmpl w:val="5D76D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E6A3CF7"/>
    <w:multiLevelType w:val="hybridMultilevel"/>
    <w:tmpl w:val="3402B85C"/>
    <w:lvl w:ilvl="0" w:tplc="6DC0E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6E2"/>
    <w:multiLevelType w:val="multilevel"/>
    <w:tmpl w:val="8C365DEA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6346C7E"/>
    <w:multiLevelType w:val="hybridMultilevel"/>
    <w:tmpl w:val="6F161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145"/>
    <w:multiLevelType w:val="hybridMultilevel"/>
    <w:tmpl w:val="3B3266F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F7D0F"/>
    <w:multiLevelType w:val="hybridMultilevel"/>
    <w:tmpl w:val="628A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A6FD5"/>
    <w:multiLevelType w:val="hybridMultilevel"/>
    <w:tmpl w:val="9F04C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42F05"/>
    <w:multiLevelType w:val="hybridMultilevel"/>
    <w:tmpl w:val="06227E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97039"/>
    <w:multiLevelType w:val="hybridMultilevel"/>
    <w:tmpl w:val="9B98ACB8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3" w15:restartNumberingAfterBreak="0">
    <w:nsid w:val="275635F5"/>
    <w:multiLevelType w:val="hybridMultilevel"/>
    <w:tmpl w:val="228A7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D714C"/>
    <w:multiLevelType w:val="hybridMultilevel"/>
    <w:tmpl w:val="CE60B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7F08FF"/>
    <w:multiLevelType w:val="hybridMultilevel"/>
    <w:tmpl w:val="86366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79C4"/>
    <w:multiLevelType w:val="hybridMultilevel"/>
    <w:tmpl w:val="90BC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44E34"/>
    <w:multiLevelType w:val="hybridMultilevel"/>
    <w:tmpl w:val="CE8AFDD6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 w15:restartNumberingAfterBreak="0">
    <w:nsid w:val="3E12761D"/>
    <w:multiLevelType w:val="multilevel"/>
    <w:tmpl w:val="230E373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3F944B84"/>
    <w:multiLevelType w:val="hybridMultilevel"/>
    <w:tmpl w:val="74020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323D"/>
    <w:multiLevelType w:val="hybridMultilevel"/>
    <w:tmpl w:val="F59CF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B0394"/>
    <w:multiLevelType w:val="multilevel"/>
    <w:tmpl w:val="09D6A34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2" w15:restartNumberingAfterBreak="0">
    <w:nsid w:val="4AAF60C0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054E7"/>
    <w:multiLevelType w:val="hybridMultilevel"/>
    <w:tmpl w:val="3A14A1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F5A91"/>
    <w:multiLevelType w:val="multilevel"/>
    <w:tmpl w:val="92624F54"/>
    <w:styleLink w:val="WWNum2"/>
    <w:lvl w:ilvl="0">
      <w:numFmt w:val="bullet"/>
      <w:lvlText w:val="•"/>
      <w:lvlJc w:val="left"/>
      <w:rPr>
        <w:rFonts w:ascii="Calibri" w:eastAsia="Lato" w:hAnsi="Calibri" w:cs="La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7D4159B"/>
    <w:multiLevelType w:val="hybridMultilevel"/>
    <w:tmpl w:val="14FA2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21AA2"/>
    <w:multiLevelType w:val="hybridMultilevel"/>
    <w:tmpl w:val="48A8CB8E"/>
    <w:lvl w:ilvl="0" w:tplc="50CE4D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D3BDB"/>
    <w:multiLevelType w:val="hybridMultilevel"/>
    <w:tmpl w:val="E4A0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A3061"/>
    <w:multiLevelType w:val="multilevel"/>
    <w:tmpl w:val="6A24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9B486D"/>
    <w:multiLevelType w:val="multilevel"/>
    <w:tmpl w:val="7D8A7ED4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87E787B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74B78"/>
    <w:multiLevelType w:val="hybridMultilevel"/>
    <w:tmpl w:val="1B726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32D3D"/>
    <w:multiLevelType w:val="hybridMultilevel"/>
    <w:tmpl w:val="7EF64B9E"/>
    <w:lvl w:ilvl="0" w:tplc="22265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032C3"/>
    <w:multiLevelType w:val="hybridMultilevel"/>
    <w:tmpl w:val="12861DF6"/>
    <w:lvl w:ilvl="0" w:tplc="6C068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959B0"/>
    <w:multiLevelType w:val="hybridMultilevel"/>
    <w:tmpl w:val="5E0EDC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9365BC"/>
    <w:multiLevelType w:val="hybridMultilevel"/>
    <w:tmpl w:val="A2DC789E"/>
    <w:lvl w:ilvl="0" w:tplc="B5CA86A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61479"/>
    <w:multiLevelType w:val="multilevel"/>
    <w:tmpl w:val="284EC5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78F34A17"/>
    <w:multiLevelType w:val="hybridMultilevel"/>
    <w:tmpl w:val="C1E860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913183"/>
    <w:multiLevelType w:val="hybridMultilevel"/>
    <w:tmpl w:val="682A756E"/>
    <w:lvl w:ilvl="0" w:tplc="7A00C5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4"/>
  </w:num>
  <w:num w:numId="4">
    <w:abstractNumId w:val="29"/>
  </w:num>
  <w:num w:numId="5">
    <w:abstractNumId w:val="6"/>
  </w:num>
  <w:num w:numId="6">
    <w:abstractNumId w:val="24"/>
  </w:num>
  <w:num w:numId="7">
    <w:abstractNumId w:val="29"/>
    <w:lvlOverride w:ilvl="0">
      <w:startOverride w:val="1"/>
    </w:lvlOverride>
  </w:num>
  <w:num w:numId="8">
    <w:abstractNumId w:val="22"/>
  </w:num>
  <w:num w:numId="9">
    <w:abstractNumId w:val="35"/>
  </w:num>
  <w:num w:numId="10">
    <w:abstractNumId w:val="30"/>
  </w:num>
  <w:num w:numId="11">
    <w:abstractNumId w:val="38"/>
  </w:num>
  <w:num w:numId="12">
    <w:abstractNumId w:val="7"/>
  </w:num>
  <w:num w:numId="13">
    <w:abstractNumId w:val="32"/>
  </w:num>
  <w:num w:numId="14">
    <w:abstractNumId w:val="16"/>
  </w:num>
  <w:num w:numId="15">
    <w:abstractNumId w:val="17"/>
  </w:num>
  <w:num w:numId="16">
    <w:abstractNumId w:val="8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0"/>
  </w:num>
  <w:num w:numId="24">
    <w:abstractNumId w:val="28"/>
  </w:num>
  <w:num w:numId="25">
    <w:abstractNumId w:val="11"/>
  </w:num>
  <w:num w:numId="26">
    <w:abstractNumId w:val="3"/>
  </w:num>
  <w:num w:numId="27">
    <w:abstractNumId w:val="23"/>
  </w:num>
  <w:num w:numId="28">
    <w:abstractNumId w:val="19"/>
  </w:num>
  <w:num w:numId="29">
    <w:abstractNumId w:val="2"/>
  </w:num>
  <w:num w:numId="30">
    <w:abstractNumId w:val="21"/>
  </w:num>
  <w:num w:numId="31">
    <w:abstractNumId w:val="5"/>
  </w:num>
  <w:num w:numId="32">
    <w:abstractNumId w:val="4"/>
  </w:num>
  <w:num w:numId="33">
    <w:abstractNumId w:val="14"/>
  </w:num>
  <w:num w:numId="34">
    <w:abstractNumId w:val="20"/>
  </w:num>
  <w:num w:numId="35">
    <w:abstractNumId w:val="25"/>
  </w:num>
  <w:num w:numId="36">
    <w:abstractNumId w:val="36"/>
  </w:num>
  <w:num w:numId="37">
    <w:abstractNumId w:val="37"/>
  </w:num>
  <w:num w:numId="38">
    <w:abstractNumId w:val="27"/>
  </w:num>
  <w:num w:numId="39">
    <w:abstractNumId w:val="33"/>
  </w:num>
  <w:num w:numId="40">
    <w:abstractNumId w:val="2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6"/>
    <w:rsid w:val="00000921"/>
    <w:rsid w:val="00004DEB"/>
    <w:rsid w:val="000053BB"/>
    <w:rsid w:val="000055E4"/>
    <w:rsid w:val="000057F4"/>
    <w:rsid w:val="0001341C"/>
    <w:rsid w:val="000157C3"/>
    <w:rsid w:val="000223BD"/>
    <w:rsid w:val="000326D5"/>
    <w:rsid w:val="00032A08"/>
    <w:rsid w:val="00032B77"/>
    <w:rsid w:val="00032DD6"/>
    <w:rsid w:val="000334BB"/>
    <w:rsid w:val="0003617E"/>
    <w:rsid w:val="00037BF9"/>
    <w:rsid w:val="000420C1"/>
    <w:rsid w:val="00042F53"/>
    <w:rsid w:val="000432C1"/>
    <w:rsid w:val="00046760"/>
    <w:rsid w:val="00051908"/>
    <w:rsid w:val="000528E6"/>
    <w:rsid w:val="00054E04"/>
    <w:rsid w:val="000617D2"/>
    <w:rsid w:val="00064F01"/>
    <w:rsid w:val="00067722"/>
    <w:rsid w:val="00071D14"/>
    <w:rsid w:val="00071DDA"/>
    <w:rsid w:val="00077370"/>
    <w:rsid w:val="00080228"/>
    <w:rsid w:val="00081A6F"/>
    <w:rsid w:val="00081DEF"/>
    <w:rsid w:val="00087369"/>
    <w:rsid w:val="000959BB"/>
    <w:rsid w:val="000A2F40"/>
    <w:rsid w:val="000A4125"/>
    <w:rsid w:val="000A436E"/>
    <w:rsid w:val="000A7B82"/>
    <w:rsid w:val="000B52B9"/>
    <w:rsid w:val="000C0083"/>
    <w:rsid w:val="000D0F9B"/>
    <w:rsid w:val="000D3288"/>
    <w:rsid w:val="000D5E7D"/>
    <w:rsid w:val="000D665E"/>
    <w:rsid w:val="000E39A7"/>
    <w:rsid w:val="000E4236"/>
    <w:rsid w:val="000E5074"/>
    <w:rsid w:val="000F569E"/>
    <w:rsid w:val="001011CE"/>
    <w:rsid w:val="0010415F"/>
    <w:rsid w:val="00106731"/>
    <w:rsid w:val="00111E6B"/>
    <w:rsid w:val="00112D0A"/>
    <w:rsid w:val="001333B8"/>
    <w:rsid w:val="001333DD"/>
    <w:rsid w:val="001370B0"/>
    <w:rsid w:val="0015361A"/>
    <w:rsid w:val="00165CDF"/>
    <w:rsid w:val="001701AF"/>
    <w:rsid w:val="0018391E"/>
    <w:rsid w:val="00184026"/>
    <w:rsid w:val="00185C9D"/>
    <w:rsid w:val="0018631F"/>
    <w:rsid w:val="001866BD"/>
    <w:rsid w:val="001944BE"/>
    <w:rsid w:val="00196BAE"/>
    <w:rsid w:val="001A3377"/>
    <w:rsid w:val="001B1E39"/>
    <w:rsid w:val="001B424C"/>
    <w:rsid w:val="001B47C3"/>
    <w:rsid w:val="001B6F5B"/>
    <w:rsid w:val="001C5445"/>
    <w:rsid w:val="001C58A6"/>
    <w:rsid w:val="001C6A0B"/>
    <w:rsid w:val="001C777C"/>
    <w:rsid w:val="001D3717"/>
    <w:rsid w:val="001F5256"/>
    <w:rsid w:val="00200D6F"/>
    <w:rsid w:val="00207DB0"/>
    <w:rsid w:val="0021768E"/>
    <w:rsid w:val="00223C11"/>
    <w:rsid w:val="00225C14"/>
    <w:rsid w:val="002270D0"/>
    <w:rsid w:val="00233BD3"/>
    <w:rsid w:val="00237DE5"/>
    <w:rsid w:val="00247AC9"/>
    <w:rsid w:val="00251DE5"/>
    <w:rsid w:val="00260C5A"/>
    <w:rsid w:val="00262FE5"/>
    <w:rsid w:val="00264E0D"/>
    <w:rsid w:val="00265134"/>
    <w:rsid w:val="00265F49"/>
    <w:rsid w:val="00270B37"/>
    <w:rsid w:val="00276561"/>
    <w:rsid w:val="002824D3"/>
    <w:rsid w:val="00285D6C"/>
    <w:rsid w:val="00285F63"/>
    <w:rsid w:val="00294533"/>
    <w:rsid w:val="00295939"/>
    <w:rsid w:val="00296D76"/>
    <w:rsid w:val="002A3F37"/>
    <w:rsid w:val="002A469D"/>
    <w:rsid w:val="002C0756"/>
    <w:rsid w:val="002C08A0"/>
    <w:rsid w:val="002C56D5"/>
    <w:rsid w:val="002D1B3A"/>
    <w:rsid w:val="002D394D"/>
    <w:rsid w:val="002E1AFE"/>
    <w:rsid w:val="002F00EA"/>
    <w:rsid w:val="00303AA6"/>
    <w:rsid w:val="00303D3A"/>
    <w:rsid w:val="00312587"/>
    <w:rsid w:val="003162C7"/>
    <w:rsid w:val="00316835"/>
    <w:rsid w:val="0032706A"/>
    <w:rsid w:val="00327B03"/>
    <w:rsid w:val="00330438"/>
    <w:rsid w:val="00357735"/>
    <w:rsid w:val="00360648"/>
    <w:rsid w:val="00363005"/>
    <w:rsid w:val="003763BC"/>
    <w:rsid w:val="00376E11"/>
    <w:rsid w:val="0038005B"/>
    <w:rsid w:val="00380C70"/>
    <w:rsid w:val="00382419"/>
    <w:rsid w:val="003954BF"/>
    <w:rsid w:val="003A4A53"/>
    <w:rsid w:val="003A69C3"/>
    <w:rsid w:val="003B212A"/>
    <w:rsid w:val="003B5845"/>
    <w:rsid w:val="003C533D"/>
    <w:rsid w:val="003D4A88"/>
    <w:rsid w:val="003E21C9"/>
    <w:rsid w:val="003F0729"/>
    <w:rsid w:val="003F1E21"/>
    <w:rsid w:val="003F387E"/>
    <w:rsid w:val="00402EEF"/>
    <w:rsid w:val="00407449"/>
    <w:rsid w:val="004102EA"/>
    <w:rsid w:val="00411A11"/>
    <w:rsid w:val="00416020"/>
    <w:rsid w:val="00416F8E"/>
    <w:rsid w:val="004171D7"/>
    <w:rsid w:val="00425624"/>
    <w:rsid w:val="00426ACD"/>
    <w:rsid w:val="0042726D"/>
    <w:rsid w:val="00440193"/>
    <w:rsid w:val="004410B7"/>
    <w:rsid w:val="00446F82"/>
    <w:rsid w:val="00456B1A"/>
    <w:rsid w:val="00460F51"/>
    <w:rsid w:val="0047292C"/>
    <w:rsid w:val="00484018"/>
    <w:rsid w:val="00486F8C"/>
    <w:rsid w:val="00492001"/>
    <w:rsid w:val="004A201A"/>
    <w:rsid w:val="004A299C"/>
    <w:rsid w:val="004A5A12"/>
    <w:rsid w:val="004B0CDA"/>
    <w:rsid w:val="004C1959"/>
    <w:rsid w:val="004D0363"/>
    <w:rsid w:val="004D0CD6"/>
    <w:rsid w:val="004D4966"/>
    <w:rsid w:val="004E53B3"/>
    <w:rsid w:val="004F6BBD"/>
    <w:rsid w:val="004F6CFF"/>
    <w:rsid w:val="004F7FC1"/>
    <w:rsid w:val="00503931"/>
    <w:rsid w:val="005236FA"/>
    <w:rsid w:val="00533E03"/>
    <w:rsid w:val="0053792C"/>
    <w:rsid w:val="00540DF2"/>
    <w:rsid w:val="005444A9"/>
    <w:rsid w:val="00544A7A"/>
    <w:rsid w:val="00546EF3"/>
    <w:rsid w:val="00551E6B"/>
    <w:rsid w:val="005570E9"/>
    <w:rsid w:val="00560814"/>
    <w:rsid w:val="005639FF"/>
    <w:rsid w:val="00567FC3"/>
    <w:rsid w:val="00570B1B"/>
    <w:rsid w:val="00570D04"/>
    <w:rsid w:val="005763C4"/>
    <w:rsid w:val="00581697"/>
    <w:rsid w:val="0058588B"/>
    <w:rsid w:val="005859E9"/>
    <w:rsid w:val="00585A2E"/>
    <w:rsid w:val="00587718"/>
    <w:rsid w:val="005923E3"/>
    <w:rsid w:val="00593CFF"/>
    <w:rsid w:val="00597017"/>
    <w:rsid w:val="005A010F"/>
    <w:rsid w:val="005A6518"/>
    <w:rsid w:val="005B27A1"/>
    <w:rsid w:val="005B60F5"/>
    <w:rsid w:val="005B79F6"/>
    <w:rsid w:val="005C2658"/>
    <w:rsid w:val="005C303D"/>
    <w:rsid w:val="005C377B"/>
    <w:rsid w:val="005D3AC7"/>
    <w:rsid w:val="005D7613"/>
    <w:rsid w:val="005E3E21"/>
    <w:rsid w:val="005E66A5"/>
    <w:rsid w:val="005F7580"/>
    <w:rsid w:val="005F7F21"/>
    <w:rsid w:val="00610DFE"/>
    <w:rsid w:val="0061665C"/>
    <w:rsid w:val="00620447"/>
    <w:rsid w:val="00620921"/>
    <w:rsid w:val="00621E21"/>
    <w:rsid w:val="0062423A"/>
    <w:rsid w:val="006250CA"/>
    <w:rsid w:val="00625142"/>
    <w:rsid w:val="00625CED"/>
    <w:rsid w:val="006354C6"/>
    <w:rsid w:val="00642B80"/>
    <w:rsid w:val="00647517"/>
    <w:rsid w:val="006572BC"/>
    <w:rsid w:val="00663CAC"/>
    <w:rsid w:val="00664009"/>
    <w:rsid w:val="00666C59"/>
    <w:rsid w:val="00671D99"/>
    <w:rsid w:val="0067247F"/>
    <w:rsid w:val="00673E1D"/>
    <w:rsid w:val="00680C09"/>
    <w:rsid w:val="0068427D"/>
    <w:rsid w:val="00687367"/>
    <w:rsid w:val="0069174A"/>
    <w:rsid w:val="006A4C12"/>
    <w:rsid w:val="006A6155"/>
    <w:rsid w:val="006A67CB"/>
    <w:rsid w:val="006C0985"/>
    <w:rsid w:val="006C0F02"/>
    <w:rsid w:val="006C211C"/>
    <w:rsid w:val="006C2B06"/>
    <w:rsid w:val="006C6654"/>
    <w:rsid w:val="006C6B1F"/>
    <w:rsid w:val="006D2AD8"/>
    <w:rsid w:val="006E074C"/>
    <w:rsid w:val="006E4157"/>
    <w:rsid w:val="006F68AE"/>
    <w:rsid w:val="00704700"/>
    <w:rsid w:val="0070495A"/>
    <w:rsid w:val="00710CF1"/>
    <w:rsid w:val="007141E7"/>
    <w:rsid w:val="00721ECE"/>
    <w:rsid w:val="00723626"/>
    <w:rsid w:val="0073043F"/>
    <w:rsid w:val="0073075A"/>
    <w:rsid w:val="00730DCA"/>
    <w:rsid w:val="00730E3A"/>
    <w:rsid w:val="00731AB2"/>
    <w:rsid w:val="0074413F"/>
    <w:rsid w:val="00754D19"/>
    <w:rsid w:val="00754F25"/>
    <w:rsid w:val="00754F2B"/>
    <w:rsid w:val="00756D1F"/>
    <w:rsid w:val="007610D4"/>
    <w:rsid w:val="007625D1"/>
    <w:rsid w:val="00766613"/>
    <w:rsid w:val="00766B97"/>
    <w:rsid w:val="0077275D"/>
    <w:rsid w:val="007733D0"/>
    <w:rsid w:val="00773E64"/>
    <w:rsid w:val="007804A0"/>
    <w:rsid w:val="00781A6B"/>
    <w:rsid w:val="00784246"/>
    <w:rsid w:val="00787769"/>
    <w:rsid w:val="00791D23"/>
    <w:rsid w:val="007A3EE6"/>
    <w:rsid w:val="007B3B46"/>
    <w:rsid w:val="007B57AE"/>
    <w:rsid w:val="007B57C7"/>
    <w:rsid w:val="007B7CDD"/>
    <w:rsid w:val="007C1098"/>
    <w:rsid w:val="007D135B"/>
    <w:rsid w:val="007D504C"/>
    <w:rsid w:val="007D5748"/>
    <w:rsid w:val="007D61C6"/>
    <w:rsid w:val="007E00C6"/>
    <w:rsid w:val="007E554E"/>
    <w:rsid w:val="007E6EED"/>
    <w:rsid w:val="007F0388"/>
    <w:rsid w:val="00801296"/>
    <w:rsid w:val="0081352C"/>
    <w:rsid w:val="008210A5"/>
    <w:rsid w:val="008215C6"/>
    <w:rsid w:val="008216A6"/>
    <w:rsid w:val="00837DB2"/>
    <w:rsid w:val="008509BA"/>
    <w:rsid w:val="00851D43"/>
    <w:rsid w:val="008615B2"/>
    <w:rsid w:val="008739B8"/>
    <w:rsid w:val="008763EE"/>
    <w:rsid w:val="00884A29"/>
    <w:rsid w:val="00887CAA"/>
    <w:rsid w:val="00895D85"/>
    <w:rsid w:val="008A02FA"/>
    <w:rsid w:val="008A0D38"/>
    <w:rsid w:val="008A75F3"/>
    <w:rsid w:val="008B0EA5"/>
    <w:rsid w:val="008B47B2"/>
    <w:rsid w:val="008C21F3"/>
    <w:rsid w:val="008D2465"/>
    <w:rsid w:val="008D3D79"/>
    <w:rsid w:val="008D70D4"/>
    <w:rsid w:val="008E4A4D"/>
    <w:rsid w:val="008E4D81"/>
    <w:rsid w:val="008E6732"/>
    <w:rsid w:val="008F052B"/>
    <w:rsid w:val="008F233D"/>
    <w:rsid w:val="008F2FCE"/>
    <w:rsid w:val="008F44BD"/>
    <w:rsid w:val="008F4BF2"/>
    <w:rsid w:val="00903D81"/>
    <w:rsid w:val="009045F7"/>
    <w:rsid w:val="00911592"/>
    <w:rsid w:val="0092018F"/>
    <w:rsid w:val="009279C9"/>
    <w:rsid w:val="00932605"/>
    <w:rsid w:val="0093650A"/>
    <w:rsid w:val="00941B4F"/>
    <w:rsid w:val="0094778D"/>
    <w:rsid w:val="00952331"/>
    <w:rsid w:val="00963ABE"/>
    <w:rsid w:val="00964A34"/>
    <w:rsid w:val="00976C56"/>
    <w:rsid w:val="009921E4"/>
    <w:rsid w:val="00996684"/>
    <w:rsid w:val="009A08A6"/>
    <w:rsid w:val="009A08D1"/>
    <w:rsid w:val="009A153B"/>
    <w:rsid w:val="009A4BD3"/>
    <w:rsid w:val="009A6714"/>
    <w:rsid w:val="009B79E1"/>
    <w:rsid w:val="009C2245"/>
    <w:rsid w:val="009C43C8"/>
    <w:rsid w:val="009C540B"/>
    <w:rsid w:val="009D2122"/>
    <w:rsid w:val="009D2853"/>
    <w:rsid w:val="009D2DFF"/>
    <w:rsid w:val="009D3C83"/>
    <w:rsid w:val="009D587D"/>
    <w:rsid w:val="009E0604"/>
    <w:rsid w:val="009E2062"/>
    <w:rsid w:val="009E5881"/>
    <w:rsid w:val="009E68EE"/>
    <w:rsid w:val="009F3B68"/>
    <w:rsid w:val="009F6D19"/>
    <w:rsid w:val="00A01136"/>
    <w:rsid w:val="00A126BA"/>
    <w:rsid w:val="00A166F8"/>
    <w:rsid w:val="00A16E37"/>
    <w:rsid w:val="00A22BA7"/>
    <w:rsid w:val="00A2328D"/>
    <w:rsid w:val="00A35EF7"/>
    <w:rsid w:val="00A36661"/>
    <w:rsid w:val="00A50E57"/>
    <w:rsid w:val="00A51626"/>
    <w:rsid w:val="00A5353E"/>
    <w:rsid w:val="00A704B9"/>
    <w:rsid w:val="00A74DEC"/>
    <w:rsid w:val="00A77748"/>
    <w:rsid w:val="00A80456"/>
    <w:rsid w:val="00A81941"/>
    <w:rsid w:val="00A82A0A"/>
    <w:rsid w:val="00A87ED3"/>
    <w:rsid w:val="00AA1C89"/>
    <w:rsid w:val="00AC0478"/>
    <w:rsid w:val="00AC19F6"/>
    <w:rsid w:val="00AD1108"/>
    <w:rsid w:val="00AD7261"/>
    <w:rsid w:val="00AE132D"/>
    <w:rsid w:val="00AE17E3"/>
    <w:rsid w:val="00AE4903"/>
    <w:rsid w:val="00AF1670"/>
    <w:rsid w:val="00AF255E"/>
    <w:rsid w:val="00B02493"/>
    <w:rsid w:val="00B106F4"/>
    <w:rsid w:val="00B11FCC"/>
    <w:rsid w:val="00B12209"/>
    <w:rsid w:val="00B20BF6"/>
    <w:rsid w:val="00B30E9F"/>
    <w:rsid w:val="00B31560"/>
    <w:rsid w:val="00B40521"/>
    <w:rsid w:val="00B428AF"/>
    <w:rsid w:val="00B448F4"/>
    <w:rsid w:val="00B4646F"/>
    <w:rsid w:val="00B530CD"/>
    <w:rsid w:val="00B533F5"/>
    <w:rsid w:val="00B53B6C"/>
    <w:rsid w:val="00B55FC2"/>
    <w:rsid w:val="00B563C9"/>
    <w:rsid w:val="00B5652A"/>
    <w:rsid w:val="00B5739F"/>
    <w:rsid w:val="00B60B4D"/>
    <w:rsid w:val="00B621DA"/>
    <w:rsid w:val="00B71405"/>
    <w:rsid w:val="00B770A6"/>
    <w:rsid w:val="00B77DC6"/>
    <w:rsid w:val="00B80E15"/>
    <w:rsid w:val="00B86AB6"/>
    <w:rsid w:val="00B9042C"/>
    <w:rsid w:val="00B955B1"/>
    <w:rsid w:val="00B959C1"/>
    <w:rsid w:val="00B95EE9"/>
    <w:rsid w:val="00B96186"/>
    <w:rsid w:val="00BA1CF8"/>
    <w:rsid w:val="00BA279F"/>
    <w:rsid w:val="00BA6499"/>
    <w:rsid w:val="00BA7416"/>
    <w:rsid w:val="00BA7A21"/>
    <w:rsid w:val="00BB3DFF"/>
    <w:rsid w:val="00BC633A"/>
    <w:rsid w:val="00BC6FC6"/>
    <w:rsid w:val="00BD1B05"/>
    <w:rsid w:val="00BD4F20"/>
    <w:rsid w:val="00BD60FC"/>
    <w:rsid w:val="00BF1D21"/>
    <w:rsid w:val="00BF3B08"/>
    <w:rsid w:val="00C02624"/>
    <w:rsid w:val="00C02A0F"/>
    <w:rsid w:val="00C05522"/>
    <w:rsid w:val="00C0724A"/>
    <w:rsid w:val="00C103F3"/>
    <w:rsid w:val="00C12D9F"/>
    <w:rsid w:val="00C147AE"/>
    <w:rsid w:val="00C167E6"/>
    <w:rsid w:val="00C17382"/>
    <w:rsid w:val="00C21473"/>
    <w:rsid w:val="00C23948"/>
    <w:rsid w:val="00C3365F"/>
    <w:rsid w:val="00C350B6"/>
    <w:rsid w:val="00C61A10"/>
    <w:rsid w:val="00C65609"/>
    <w:rsid w:val="00C73977"/>
    <w:rsid w:val="00C94697"/>
    <w:rsid w:val="00C948E5"/>
    <w:rsid w:val="00C95B75"/>
    <w:rsid w:val="00C9724E"/>
    <w:rsid w:val="00CA55A2"/>
    <w:rsid w:val="00CB06F1"/>
    <w:rsid w:val="00CB074D"/>
    <w:rsid w:val="00CB4412"/>
    <w:rsid w:val="00CB7386"/>
    <w:rsid w:val="00CD498D"/>
    <w:rsid w:val="00CE0ECE"/>
    <w:rsid w:val="00CE38F4"/>
    <w:rsid w:val="00CF2B37"/>
    <w:rsid w:val="00CF4A73"/>
    <w:rsid w:val="00D11E2C"/>
    <w:rsid w:val="00D12A70"/>
    <w:rsid w:val="00D145AE"/>
    <w:rsid w:val="00D21C54"/>
    <w:rsid w:val="00D23879"/>
    <w:rsid w:val="00D257EE"/>
    <w:rsid w:val="00D25A67"/>
    <w:rsid w:val="00D27F05"/>
    <w:rsid w:val="00D408CA"/>
    <w:rsid w:val="00D4095E"/>
    <w:rsid w:val="00D436DB"/>
    <w:rsid w:val="00D44BA1"/>
    <w:rsid w:val="00D519A1"/>
    <w:rsid w:val="00D51E2D"/>
    <w:rsid w:val="00D521D3"/>
    <w:rsid w:val="00D55299"/>
    <w:rsid w:val="00D64C8D"/>
    <w:rsid w:val="00D656DB"/>
    <w:rsid w:val="00D700D0"/>
    <w:rsid w:val="00D75D52"/>
    <w:rsid w:val="00D80DE8"/>
    <w:rsid w:val="00D81ABB"/>
    <w:rsid w:val="00D90A88"/>
    <w:rsid w:val="00D93EEF"/>
    <w:rsid w:val="00DA21E1"/>
    <w:rsid w:val="00DA49B0"/>
    <w:rsid w:val="00DB0A86"/>
    <w:rsid w:val="00DC3482"/>
    <w:rsid w:val="00DC567B"/>
    <w:rsid w:val="00DD1661"/>
    <w:rsid w:val="00DD2CE4"/>
    <w:rsid w:val="00DD4656"/>
    <w:rsid w:val="00DD5D5E"/>
    <w:rsid w:val="00DD7BC9"/>
    <w:rsid w:val="00DE356C"/>
    <w:rsid w:val="00DF076A"/>
    <w:rsid w:val="00DF3C1A"/>
    <w:rsid w:val="00DF3F42"/>
    <w:rsid w:val="00E11849"/>
    <w:rsid w:val="00E25308"/>
    <w:rsid w:val="00E27870"/>
    <w:rsid w:val="00E27D47"/>
    <w:rsid w:val="00E512F5"/>
    <w:rsid w:val="00E5186B"/>
    <w:rsid w:val="00E63391"/>
    <w:rsid w:val="00E66FAD"/>
    <w:rsid w:val="00E73C13"/>
    <w:rsid w:val="00E8168B"/>
    <w:rsid w:val="00E873BA"/>
    <w:rsid w:val="00E93002"/>
    <w:rsid w:val="00EA01C0"/>
    <w:rsid w:val="00EA3C78"/>
    <w:rsid w:val="00EC0C79"/>
    <w:rsid w:val="00EC1BC7"/>
    <w:rsid w:val="00ED1D73"/>
    <w:rsid w:val="00ED3518"/>
    <w:rsid w:val="00ED5418"/>
    <w:rsid w:val="00EE2414"/>
    <w:rsid w:val="00EF0E74"/>
    <w:rsid w:val="00EF0EE9"/>
    <w:rsid w:val="00EF2C85"/>
    <w:rsid w:val="00EF45CA"/>
    <w:rsid w:val="00F00243"/>
    <w:rsid w:val="00F03477"/>
    <w:rsid w:val="00F04680"/>
    <w:rsid w:val="00F058B0"/>
    <w:rsid w:val="00F05BF0"/>
    <w:rsid w:val="00F05ECF"/>
    <w:rsid w:val="00F20AB2"/>
    <w:rsid w:val="00F27345"/>
    <w:rsid w:val="00F338FD"/>
    <w:rsid w:val="00F36B00"/>
    <w:rsid w:val="00F43D90"/>
    <w:rsid w:val="00F46C9B"/>
    <w:rsid w:val="00F538F1"/>
    <w:rsid w:val="00F57B23"/>
    <w:rsid w:val="00F72F14"/>
    <w:rsid w:val="00F765D5"/>
    <w:rsid w:val="00F81687"/>
    <w:rsid w:val="00F81914"/>
    <w:rsid w:val="00F8749C"/>
    <w:rsid w:val="00F90088"/>
    <w:rsid w:val="00F94E30"/>
    <w:rsid w:val="00F96FC4"/>
    <w:rsid w:val="00FB2FA5"/>
    <w:rsid w:val="00FB5629"/>
    <w:rsid w:val="00FC1457"/>
    <w:rsid w:val="00FC37D0"/>
    <w:rsid w:val="00FD4127"/>
    <w:rsid w:val="00FD6B7E"/>
    <w:rsid w:val="00FE345E"/>
    <w:rsid w:val="00FE3E17"/>
    <w:rsid w:val="00FF4D8F"/>
    <w:rsid w:val="00FF4E38"/>
    <w:rsid w:val="00FF6C47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48C48B6"/>
  <w15:docId w15:val="{3832827F-854F-47E2-ACCD-21FD10D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6D"/>
    <w:pPr>
      <w:widowControl w:val="0"/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Standard"/>
    <w:next w:val="Standard"/>
    <w:uiPriority w:val="9"/>
    <w:qFormat/>
    <w:rsid w:val="00941B4F"/>
    <w:pPr>
      <w:keepNext/>
      <w:keepLines/>
      <w:spacing w:before="960" w:after="0"/>
      <w:outlineLvl w:val="0"/>
    </w:pPr>
    <w:rPr>
      <w:rFonts w:eastAsia="F" w:cs="Times New Roman"/>
      <w:b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rsid w:val="00941B4F"/>
    <w:pPr>
      <w:keepNext/>
      <w:keepLines/>
      <w:spacing w:before="360" w:after="120"/>
      <w:outlineLvl w:val="1"/>
    </w:pPr>
    <w:rPr>
      <w:rFonts w:eastAsia="F" w:cs="Times New Roman"/>
      <w:b/>
      <w:sz w:val="28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rsid w:val="00941B4F"/>
    <w:pPr>
      <w:keepNext/>
      <w:keepLines/>
      <w:spacing w:before="40" w:after="0"/>
      <w:outlineLvl w:val="2"/>
    </w:pPr>
    <w:rPr>
      <w:rFonts w:eastAsia="F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1B4F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941B4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941B4F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xtbody"/>
    <w:rsid w:val="00941B4F"/>
    <w:rPr>
      <w:rFonts w:cs="Mangal"/>
    </w:rPr>
  </w:style>
  <w:style w:type="paragraph" w:styleId="Legenda">
    <w:name w:val="caption"/>
    <w:basedOn w:val="Standard"/>
    <w:rsid w:val="00941B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41B4F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rsid w:val="00941B4F"/>
  </w:style>
  <w:style w:type="paragraph" w:styleId="Nagwek">
    <w:name w:val="header"/>
    <w:basedOn w:val="Standard"/>
    <w:next w:val="Textbody"/>
    <w:uiPriority w:val="99"/>
    <w:rsid w:val="00941B4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Stopka">
    <w:name w:val="footer"/>
    <w:basedOn w:val="Standard"/>
    <w:uiPriority w:val="99"/>
    <w:qFormat/>
    <w:rsid w:val="00941B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rawo">
    <w:name w:val="Prawo"/>
    <w:basedOn w:val="Textbody"/>
    <w:rsid w:val="00941B4F"/>
    <w:pPr>
      <w:pBdr>
        <w:left w:val="single" w:sz="4" w:space="8" w:color="000000"/>
      </w:pBdr>
      <w:spacing w:before="160"/>
      <w:ind w:left="454"/>
    </w:pPr>
    <w:rPr>
      <w:sz w:val="22"/>
    </w:rPr>
  </w:style>
  <w:style w:type="paragraph" w:styleId="Tekstkomentarza">
    <w:name w:val="annotation text"/>
    <w:basedOn w:val="Standard"/>
    <w:rsid w:val="00941B4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1B4F"/>
    <w:rPr>
      <w:b/>
      <w:bCs/>
    </w:rPr>
  </w:style>
  <w:style w:type="paragraph" w:styleId="Tekstdymka">
    <w:name w:val="Balloon Text"/>
    <w:basedOn w:val="Standard"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rsid w:val="00941B4F"/>
    <w:pPr>
      <w:ind w:left="720"/>
    </w:pPr>
  </w:style>
  <w:style w:type="paragraph" w:customStyle="1" w:styleId="Framecontents">
    <w:name w:val="Frame contents"/>
    <w:basedOn w:val="Standard"/>
    <w:rsid w:val="00941B4F"/>
  </w:style>
  <w:style w:type="character" w:customStyle="1" w:styleId="Nagwek1Znak">
    <w:name w:val="Nagłówek 1 Znak"/>
    <w:rsid w:val="00941B4F"/>
    <w:rPr>
      <w:rFonts w:eastAsia="F" w:cs="Times New Roman"/>
      <w:b/>
      <w:sz w:val="32"/>
      <w:szCs w:val="32"/>
    </w:rPr>
  </w:style>
  <w:style w:type="character" w:customStyle="1" w:styleId="Internetlink">
    <w:name w:val="Internet link"/>
    <w:rsid w:val="00941B4F"/>
    <w:rPr>
      <w:color w:val="0563C1"/>
      <w:u w:val="single"/>
    </w:rPr>
  </w:style>
  <w:style w:type="character" w:customStyle="1" w:styleId="Nierozpoznanawzmianka1">
    <w:name w:val="Nierozpoznana wzmianka1"/>
    <w:rsid w:val="00941B4F"/>
    <w:rPr>
      <w:color w:val="605E5C"/>
      <w:shd w:val="clear" w:color="auto" w:fill="E1DFDD"/>
    </w:rPr>
  </w:style>
  <w:style w:type="character" w:customStyle="1" w:styleId="TekstpodstawowyZnak">
    <w:name w:val="Tekst podstawowy Znak"/>
    <w:rsid w:val="00941B4F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rsid w:val="00941B4F"/>
  </w:style>
  <w:style w:type="character" w:customStyle="1" w:styleId="Nagwek2Znak">
    <w:name w:val="Nagłówek 2 Znak"/>
    <w:rsid w:val="00941B4F"/>
    <w:rPr>
      <w:rFonts w:eastAsia="F" w:cs="Times New Roman"/>
      <w:b/>
      <w:sz w:val="28"/>
      <w:szCs w:val="26"/>
    </w:rPr>
  </w:style>
  <w:style w:type="character" w:customStyle="1" w:styleId="NagwekZnak">
    <w:name w:val="Nagłówek Znak"/>
    <w:uiPriority w:val="99"/>
    <w:rsid w:val="00941B4F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rsid w:val="00941B4F"/>
  </w:style>
  <w:style w:type="character" w:customStyle="1" w:styleId="StopkaZnak">
    <w:name w:val="Stopka Znak"/>
    <w:basedOn w:val="Domylnaczcionkaakapitu"/>
    <w:uiPriority w:val="99"/>
    <w:qFormat/>
    <w:rsid w:val="00941B4F"/>
  </w:style>
  <w:style w:type="character" w:customStyle="1" w:styleId="Nagwek3Znak">
    <w:name w:val="Nagłówek 3 Znak"/>
    <w:rsid w:val="00941B4F"/>
    <w:rPr>
      <w:rFonts w:eastAsia="F" w:cs="Times New Roman"/>
      <w:b/>
      <w:szCs w:val="24"/>
    </w:rPr>
  </w:style>
  <w:style w:type="character" w:styleId="Odwoaniedokomentarza">
    <w:name w:val="annotation reference"/>
    <w:rsid w:val="00941B4F"/>
    <w:rPr>
      <w:sz w:val="16"/>
      <w:szCs w:val="16"/>
    </w:rPr>
  </w:style>
  <w:style w:type="character" w:customStyle="1" w:styleId="TekstkomentarzaZnak">
    <w:name w:val="Tekst komentarza Znak"/>
    <w:rsid w:val="00941B4F"/>
    <w:rPr>
      <w:sz w:val="20"/>
      <w:szCs w:val="20"/>
    </w:rPr>
  </w:style>
  <w:style w:type="character" w:customStyle="1" w:styleId="TematkomentarzaZnak">
    <w:name w:val="Temat komentarza Znak"/>
    <w:rsid w:val="00941B4F"/>
    <w:rPr>
      <w:b/>
      <w:bCs/>
      <w:sz w:val="20"/>
      <w:szCs w:val="20"/>
    </w:rPr>
  </w:style>
  <w:style w:type="character" w:customStyle="1" w:styleId="TekstdymkaZnak">
    <w:name w:val="Tekst dymka Znak"/>
    <w:rsid w:val="00941B4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41B4F"/>
    <w:rPr>
      <w:rFonts w:cs="Courier New"/>
    </w:rPr>
  </w:style>
  <w:style w:type="character" w:customStyle="1" w:styleId="ListLabel2">
    <w:name w:val="ListLabel 2"/>
    <w:rsid w:val="00941B4F"/>
    <w:rPr>
      <w:rFonts w:cs="Courier New"/>
    </w:rPr>
  </w:style>
  <w:style w:type="character" w:customStyle="1" w:styleId="ListLabel3">
    <w:name w:val="ListLabel 3"/>
    <w:rsid w:val="00941B4F"/>
    <w:rPr>
      <w:rFonts w:cs="Courier New"/>
    </w:rPr>
  </w:style>
  <w:style w:type="character" w:customStyle="1" w:styleId="ListLabel4">
    <w:name w:val="ListLabel 4"/>
    <w:rsid w:val="00941B4F"/>
    <w:rPr>
      <w:rFonts w:eastAsia="Lato" w:cs="Lato"/>
    </w:rPr>
  </w:style>
  <w:style w:type="character" w:customStyle="1" w:styleId="ListLabel5">
    <w:name w:val="ListLabel 5"/>
    <w:rsid w:val="00941B4F"/>
    <w:rPr>
      <w:rFonts w:cs="Courier New"/>
    </w:rPr>
  </w:style>
  <w:style w:type="character" w:customStyle="1" w:styleId="ListLabel6">
    <w:name w:val="ListLabel 6"/>
    <w:rsid w:val="00941B4F"/>
    <w:rPr>
      <w:rFonts w:cs="Courier New"/>
    </w:rPr>
  </w:style>
  <w:style w:type="character" w:customStyle="1" w:styleId="ListLabel7">
    <w:name w:val="ListLabel 7"/>
    <w:rsid w:val="00941B4F"/>
    <w:rPr>
      <w:rFonts w:cs="Courier New"/>
    </w:rPr>
  </w:style>
  <w:style w:type="numbering" w:customStyle="1" w:styleId="Bezlisty1">
    <w:name w:val="Bez listy1"/>
    <w:basedOn w:val="Bezlisty"/>
    <w:rsid w:val="00941B4F"/>
    <w:pPr>
      <w:numPr>
        <w:numId w:val="1"/>
      </w:numPr>
    </w:pPr>
  </w:style>
  <w:style w:type="numbering" w:customStyle="1" w:styleId="WWNum1">
    <w:name w:val="WWNum1"/>
    <w:basedOn w:val="Bezlisty"/>
    <w:rsid w:val="00941B4F"/>
    <w:pPr>
      <w:numPr>
        <w:numId w:val="2"/>
      </w:numPr>
    </w:pPr>
  </w:style>
  <w:style w:type="numbering" w:customStyle="1" w:styleId="WWNum2">
    <w:name w:val="WWNum2"/>
    <w:basedOn w:val="Bezlisty"/>
    <w:rsid w:val="00941B4F"/>
    <w:pPr>
      <w:numPr>
        <w:numId w:val="3"/>
      </w:numPr>
    </w:pPr>
  </w:style>
  <w:style w:type="numbering" w:customStyle="1" w:styleId="WWNum3">
    <w:name w:val="WWNum3"/>
    <w:basedOn w:val="Bezlisty"/>
    <w:rsid w:val="00941B4F"/>
    <w:pPr>
      <w:numPr>
        <w:numId w:val="4"/>
      </w:numPr>
    </w:pPr>
  </w:style>
  <w:style w:type="numbering" w:customStyle="1" w:styleId="WWNum4">
    <w:name w:val="WWNum4"/>
    <w:basedOn w:val="Bezlisty"/>
    <w:rsid w:val="00941B4F"/>
    <w:pPr>
      <w:numPr>
        <w:numId w:val="5"/>
      </w:numPr>
    </w:pPr>
  </w:style>
  <w:style w:type="character" w:styleId="Hipercze">
    <w:name w:val="Hyperlink"/>
    <w:uiPriority w:val="99"/>
    <w:unhideWhenUsed/>
    <w:rsid w:val="00754D19"/>
    <w:rPr>
      <w:color w:val="0563C1"/>
      <w:u w:val="single"/>
    </w:rPr>
  </w:style>
  <w:style w:type="character" w:customStyle="1" w:styleId="Nierozpoznanawzmianka2">
    <w:name w:val="Nierozpoznana wzmianka2"/>
    <w:uiPriority w:val="99"/>
    <w:semiHidden/>
    <w:unhideWhenUsed/>
    <w:rsid w:val="00754D19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754D19"/>
    <w:rPr>
      <w:color w:val="0000FF"/>
      <w:u w:val="single"/>
    </w:rPr>
  </w:style>
  <w:style w:type="paragraph" w:customStyle="1" w:styleId="Zawartoramki">
    <w:name w:val="Zawartość ramki"/>
    <w:basedOn w:val="Normalny"/>
    <w:qFormat/>
    <w:rsid w:val="00754D19"/>
    <w:pPr>
      <w:widowControl/>
      <w:suppressAutoHyphens w:val="0"/>
      <w:autoSpaceDN/>
      <w:textAlignment w:val="auto"/>
    </w:pPr>
    <w:rPr>
      <w:rFonts w:ascii="Cambria" w:eastAsia="Cambria" w:hAnsi="Cambria"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5A6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CB074D"/>
    <w:rPr>
      <w:color w:val="954F72"/>
      <w:u w:val="single"/>
    </w:rPr>
  </w:style>
  <w:style w:type="paragraph" w:customStyle="1" w:styleId="Default">
    <w:name w:val="Default"/>
    <w:rsid w:val="00DD5D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9C43C8"/>
    <w:pPr>
      <w:widowControl/>
      <w:suppressAutoHyphens w:val="0"/>
      <w:autoSpaceDN/>
      <w:spacing w:before="100" w:beforeAutospacing="1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E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western1">
    <w:name w:val="western1"/>
    <w:basedOn w:val="Normalny"/>
    <w:rsid w:val="00081DE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572BC"/>
    <w:rPr>
      <w:i/>
      <w:iCs/>
    </w:rPr>
  </w:style>
  <w:style w:type="character" w:customStyle="1" w:styleId="lrzxr">
    <w:name w:val="lrzxr"/>
    <w:basedOn w:val="Domylnaczcionkaakapitu"/>
    <w:rsid w:val="00BA279F"/>
  </w:style>
  <w:style w:type="character" w:styleId="Nierozpoznanawzmianka">
    <w:name w:val="Unresolved Mention"/>
    <w:basedOn w:val="Domylnaczcionkaakapitu"/>
    <w:uiPriority w:val="99"/>
    <w:semiHidden/>
    <w:unhideWhenUsed/>
    <w:rsid w:val="00B106F4"/>
    <w:rPr>
      <w:color w:val="605E5C"/>
      <w:shd w:val="clear" w:color="auto" w:fill="E1DFDD"/>
    </w:rPr>
  </w:style>
  <w:style w:type="character" w:customStyle="1" w:styleId="FontStyle68">
    <w:name w:val="Font Style68"/>
    <w:qFormat/>
    <w:rsid w:val="00D11E2C"/>
    <w:rPr>
      <w:rFonts w:ascii="Times New Roman" w:hAnsi="Times New Roman" w:cs="Times New Roman"/>
      <w:sz w:val="20"/>
      <w:szCs w:val="20"/>
    </w:rPr>
  </w:style>
  <w:style w:type="character" w:customStyle="1" w:styleId="TekstpodstawowyZnak2">
    <w:name w:val="Tekst podstawowy Znak2"/>
    <w:basedOn w:val="Domylnaczcionkaakapitu"/>
    <w:link w:val="Tekstpodstawowy"/>
    <w:uiPriority w:val="99"/>
    <w:semiHidden/>
    <w:qFormat/>
    <w:rsid w:val="00D11E2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2"/>
    <w:uiPriority w:val="99"/>
    <w:semiHidden/>
    <w:unhideWhenUsed/>
    <w:rsid w:val="00D11E2C"/>
    <w:pPr>
      <w:widowControl/>
      <w:autoSpaceDN/>
      <w:spacing w:after="120"/>
      <w:textAlignment w:val="auto"/>
    </w:pPr>
  </w:style>
  <w:style w:type="character" w:customStyle="1" w:styleId="TekstpodstawowyZnak3">
    <w:name w:val="Tekst podstawowy Znak3"/>
    <w:basedOn w:val="Domylnaczcionkaakapitu"/>
    <w:uiPriority w:val="99"/>
    <w:semiHidden/>
    <w:rsid w:val="00D11E2C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E4D81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qFormat/>
    <w:rsid w:val="00B959C1"/>
    <w:rPr>
      <w:rFonts w:ascii="Arial" w:hAnsi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qFormat/>
    <w:rsid w:val="00B959C1"/>
    <w:pPr>
      <w:shd w:val="clear" w:color="auto" w:fill="FFFFFF"/>
      <w:suppressAutoHyphens w:val="0"/>
      <w:autoSpaceDN/>
      <w:spacing w:line="240" w:lineRule="atLeast"/>
      <w:ind w:hanging="400"/>
      <w:textAlignment w:val="auto"/>
    </w:pPr>
    <w:rPr>
      <w:rFonts w:ascii="Arial" w:hAnsi="Arial"/>
      <w:sz w:val="20"/>
      <w:szCs w:val="20"/>
      <w:lang w:eastAsia="pl-PL"/>
    </w:rPr>
  </w:style>
  <w:style w:type="character" w:customStyle="1" w:styleId="MertrykaZnak">
    <w:name w:val="Mertryka Znak"/>
    <w:basedOn w:val="Domylnaczcionkaakapitu"/>
    <w:link w:val="Mertryka"/>
    <w:uiPriority w:val="1"/>
    <w:qFormat/>
    <w:rsid w:val="0001341C"/>
    <w:rPr>
      <w:rFonts w:eastAsia="Lato" w:cs="Lato"/>
    </w:rPr>
  </w:style>
  <w:style w:type="paragraph" w:customStyle="1" w:styleId="Mertryka">
    <w:name w:val="Mertryka"/>
    <w:link w:val="MertrykaZnak"/>
    <w:uiPriority w:val="1"/>
    <w:qFormat/>
    <w:rsid w:val="0001341C"/>
    <w:pPr>
      <w:suppressAutoHyphens/>
      <w:spacing w:line="276" w:lineRule="auto"/>
    </w:pPr>
    <w:rPr>
      <w:rFonts w:eastAsia="Lato" w:cs="Lato"/>
    </w:rPr>
  </w:style>
  <w:style w:type="character" w:customStyle="1" w:styleId="markedcontent">
    <w:name w:val="markedcontent"/>
    <w:basedOn w:val="Domylnaczcionkaakapitu"/>
    <w:rsid w:val="005F7F21"/>
  </w:style>
  <w:style w:type="character" w:customStyle="1" w:styleId="PRAWOZnak">
    <w:name w:val="PRAWO Znak"/>
    <w:link w:val="PRAWO0"/>
    <w:locked/>
    <w:rsid w:val="0070495A"/>
    <w:rPr>
      <w:sz w:val="22"/>
      <w:szCs w:val="22"/>
      <w:lang w:eastAsia="en-US"/>
    </w:rPr>
  </w:style>
  <w:style w:type="paragraph" w:customStyle="1" w:styleId="PRAWO0">
    <w:name w:val="PRAWO"/>
    <w:basedOn w:val="Normalny"/>
    <w:link w:val="PRAWOZnak"/>
    <w:qFormat/>
    <w:rsid w:val="0070495A"/>
    <w:pPr>
      <w:widowControl/>
      <w:pBdr>
        <w:left w:val="single" w:sz="4" w:space="4" w:color="C00000"/>
      </w:pBdr>
      <w:suppressAutoHyphens w:val="0"/>
      <w:autoSpaceDN/>
      <w:spacing w:before="120" w:line="276" w:lineRule="auto"/>
      <w:ind w:left="454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18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95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96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06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8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092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98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199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089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B214-E8E0-4A87-8444-33D72519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795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>Izba Celna w Gdyni</Company>
  <LinksUpToDate>false</LinksUpToDate>
  <CharactersWithSpaces>5558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https://www.pomorskie.kas.gov.pl/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creator>Laska-Świeca Ilona</dc:creator>
  <cp:lastModifiedBy>Stępień Aleksandra 2</cp:lastModifiedBy>
  <cp:revision>41</cp:revision>
  <cp:lastPrinted>2026-09-09T07:30:00Z</cp:lastPrinted>
  <dcterms:created xsi:type="dcterms:W3CDTF">2024-05-20T09:48:00Z</dcterms:created>
  <dcterms:modified xsi:type="dcterms:W3CDTF">2026-09-09T07:31:00Z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nakPisma">
    <vt:lpwstr>328000-CKK-4[1].500.51.2022.15</vt:lpwstr>
  </property>
  <property fmtid="{D5CDD505-2E9C-101B-9397-08002B2CF9AE}" pid="9" name="UNPPisma">
    <vt:lpwstr>328000-22-171671</vt:lpwstr>
  </property>
  <property fmtid="{D5CDD505-2E9C-101B-9397-08002B2CF9AE}" pid="10" name="ZnakSprawy">
    <vt:lpwstr>328000-CKK-4[1].500.51.2022</vt:lpwstr>
  </property>
  <property fmtid="{D5CDD505-2E9C-101B-9397-08002B2CF9AE}" pid="11" name="ZnakSprawy2">
    <vt:lpwstr>Znak sprawy: 328000-CKK-4[1].500.51.2022</vt:lpwstr>
  </property>
  <property fmtid="{D5CDD505-2E9C-101B-9397-08002B2CF9AE}" pid="12" name="AktualnaDataSlownie">
    <vt:lpwstr>21 października 2022</vt:lpwstr>
  </property>
  <property fmtid="{D5CDD505-2E9C-101B-9397-08002B2CF9AE}" pid="13" name="ZnakSprawyPrzedPrzeniesieniem">
    <vt:lpwstr>328000-CKK-3.500.24.1.2022</vt:lpwstr>
  </property>
  <property fmtid="{D5CDD505-2E9C-101B-9397-08002B2CF9AE}" pid="14" name="Autor">
    <vt:lpwstr>Krakowiak Krystyna</vt:lpwstr>
  </property>
  <property fmtid="{D5CDD505-2E9C-101B-9397-08002B2CF9AE}" pid="15" name="AutorInicjaly">
    <vt:lpwstr>KK100</vt:lpwstr>
  </property>
  <property fmtid="{D5CDD505-2E9C-101B-9397-08002B2CF9AE}" pid="16" name="AutorNrTelefonu">
    <vt:lpwstr/>
  </property>
  <property fmtid="{D5CDD505-2E9C-101B-9397-08002B2CF9AE}" pid="17" name="AutorEmail">
    <vt:lpwstr>krystyna.krakowiak@mf.gov.pl</vt:lpwstr>
  </property>
  <property fmtid="{D5CDD505-2E9C-101B-9397-08002B2CF9AE}" pid="18" name="Stanowisko">
    <vt:lpwstr>starszy ekspert skarbowy</vt:lpwstr>
  </property>
  <property fmtid="{D5CDD505-2E9C-101B-9397-08002B2CF9AE}" pid="19" name="OpisPisma">
    <vt:lpwstr>zawiadomienie na okoliczność uznania złożonych przez Pawła Oleksy korekt deklaracji</vt:lpwstr>
  </property>
  <property fmtid="{D5CDD505-2E9C-101B-9397-08002B2CF9AE}" pid="20" name="Komorka">
    <vt:lpwstr>Naczelnik Pomorskiego Urzędu Celno-Skarbowego w Gdyni</vt:lpwstr>
  </property>
  <property fmtid="{D5CDD505-2E9C-101B-9397-08002B2CF9AE}" pid="21" name="KodKomorki">
    <vt:lpwstr>NUCS</vt:lpwstr>
  </property>
  <property fmtid="{D5CDD505-2E9C-101B-9397-08002B2CF9AE}" pid="22" name="AktualnaData">
    <vt:lpwstr>2022-10-21</vt:lpwstr>
  </property>
  <property fmtid="{D5CDD505-2E9C-101B-9397-08002B2CF9AE}" pid="23" name="Wydzial">
    <vt:lpwstr>Czwarty Dział Kontroli Celno-Skarbowej i Postępowania Podatkowego</vt:lpwstr>
  </property>
  <property fmtid="{D5CDD505-2E9C-101B-9397-08002B2CF9AE}" pid="24" name="KodWydzialu">
    <vt:lpwstr>CKK-4[1]</vt:lpwstr>
  </property>
  <property fmtid="{D5CDD505-2E9C-101B-9397-08002B2CF9AE}" pid="25" name="ZaakceptowanePrzez">
    <vt:lpwstr>n/d</vt:lpwstr>
  </property>
  <property fmtid="{D5CDD505-2E9C-101B-9397-08002B2CF9AE}" pid="26" name="PrzekazanieDo">
    <vt:lpwstr/>
  </property>
  <property fmtid="{D5CDD505-2E9C-101B-9397-08002B2CF9AE}" pid="27" name="PrzekazanieDoStanowisko">
    <vt:lpwstr/>
  </property>
  <property fmtid="{D5CDD505-2E9C-101B-9397-08002B2CF9AE}" pid="28" name="PrzekazanieDoKomorkaPracownika">
    <vt:lpwstr/>
  </property>
  <property fmtid="{D5CDD505-2E9C-101B-9397-08002B2CF9AE}" pid="29" name="PrzekazanieWgRozdzielnika">
    <vt:lpwstr/>
  </property>
  <property fmtid="{D5CDD505-2E9C-101B-9397-08002B2CF9AE}" pid="30" name="adresImie">
    <vt:lpwstr>PAWEŁ</vt:lpwstr>
  </property>
  <property fmtid="{D5CDD505-2E9C-101B-9397-08002B2CF9AE}" pid="31" name="adresNazwisko">
    <vt:lpwstr>OLEKSY</vt:lpwstr>
  </property>
  <property fmtid="{D5CDD505-2E9C-101B-9397-08002B2CF9AE}" pid="32" name="adresNazwa">
    <vt:lpwstr/>
  </property>
  <property fmtid="{D5CDD505-2E9C-101B-9397-08002B2CF9AE}" pid="33" name="adresOddzial">
    <vt:lpwstr/>
  </property>
  <property fmtid="{D5CDD505-2E9C-101B-9397-08002B2CF9AE}" pid="34" name="adresUlica">
    <vt:lpwstr>STRAŻACKA</vt:lpwstr>
  </property>
  <property fmtid="{D5CDD505-2E9C-101B-9397-08002B2CF9AE}" pid="35" name="adresTypUlicy">
    <vt:lpwstr/>
  </property>
  <property fmtid="{D5CDD505-2E9C-101B-9397-08002B2CF9AE}" pid="36" name="adresNrDomu">
    <vt:lpwstr>21I</vt:lpwstr>
  </property>
  <property fmtid="{D5CDD505-2E9C-101B-9397-08002B2CF9AE}" pid="37" name="adresNrLokalu">
    <vt:lpwstr>4</vt:lpwstr>
  </property>
  <property fmtid="{D5CDD505-2E9C-101B-9397-08002B2CF9AE}" pid="38" name="adresKodPocztowy">
    <vt:lpwstr>35-604</vt:lpwstr>
  </property>
  <property fmtid="{D5CDD505-2E9C-101B-9397-08002B2CF9AE}" pid="39" name="adresMiejscowosc">
    <vt:lpwstr>RZESZÓW</vt:lpwstr>
  </property>
  <property fmtid="{D5CDD505-2E9C-101B-9397-08002B2CF9AE}" pid="40" name="adresPoczta">
    <vt:lpwstr>RZESZÓW</vt:lpwstr>
  </property>
  <property fmtid="{D5CDD505-2E9C-101B-9397-08002B2CF9AE}" pid="41" name="adresEMail">
    <vt:lpwstr/>
  </property>
  <property fmtid="{D5CDD505-2E9C-101B-9397-08002B2CF9AE}" pid="42" name="DataNaPismie">
    <vt:lpwstr/>
  </property>
  <property fmtid="{D5CDD505-2E9C-101B-9397-08002B2CF9AE}" pid="43" name="DaneJednostki1">
    <vt:lpwstr>Pomorski Urząd Celno-Skarbowy w Gdyni</vt:lpwstr>
  </property>
  <property fmtid="{D5CDD505-2E9C-101B-9397-08002B2CF9AE}" pid="44" name="PolaDodatkowe1">
    <vt:lpwstr>Pomorski Urząd Celno-Skarbowy w Gdyni</vt:lpwstr>
  </property>
  <property fmtid="{D5CDD505-2E9C-101B-9397-08002B2CF9AE}" pid="45" name="DaneJednostki2">
    <vt:lpwstr>Gdynia</vt:lpwstr>
  </property>
  <property fmtid="{D5CDD505-2E9C-101B-9397-08002B2CF9AE}" pid="46" name="PolaDodatkowe2">
    <vt:lpwstr>Gdynia</vt:lpwstr>
  </property>
  <property fmtid="{D5CDD505-2E9C-101B-9397-08002B2CF9AE}" pid="47" name="DaneJednostki3">
    <vt:lpwstr>81-029</vt:lpwstr>
  </property>
  <property fmtid="{D5CDD505-2E9C-101B-9397-08002B2CF9AE}" pid="48" name="PolaDodatkowe3">
    <vt:lpwstr>81-029</vt:lpwstr>
  </property>
  <property fmtid="{D5CDD505-2E9C-101B-9397-08002B2CF9AE}" pid="49" name="DaneJednostki4">
    <vt:lpwstr>ul. Północna </vt:lpwstr>
  </property>
  <property fmtid="{D5CDD505-2E9C-101B-9397-08002B2CF9AE}" pid="50" name="PolaDodatkowe4">
    <vt:lpwstr>ul. Północna </vt:lpwstr>
  </property>
  <property fmtid="{D5CDD505-2E9C-101B-9397-08002B2CF9AE}" pid="51" name="DaneJednostki5">
    <vt:lpwstr>9A</vt:lpwstr>
  </property>
  <property fmtid="{D5CDD505-2E9C-101B-9397-08002B2CF9AE}" pid="52" name="PolaDodatkowe5">
    <vt:lpwstr>9A</vt:lpwstr>
  </property>
  <property fmtid="{D5CDD505-2E9C-101B-9397-08002B2CF9AE}" pid="53" name="DaneJednostki6">
    <vt:lpwstr>58 666 93 93, 58 666 90 87</vt:lpwstr>
  </property>
  <property fmtid="{D5CDD505-2E9C-101B-9397-08002B2CF9AE}" pid="54" name="PolaDodatkowe6">
    <vt:lpwstr>58 666 93 93, 58 666 90 87</vt:lpwstr>
  </property>
  <property fmtid="{D5CDD505-2E9C-101B-9397-08002B2CF9AE}" pid="55" name="DaneJednostki7">
    <vt:lpwstr>58 621 05 54 </vt:lpwstr>
  </property>
  <property fmtid="{D5CDD505-2E9C-101B-9397-08002B2CF9AE}" pid="56" name="PolaDodatkowe7">
    <vt:lpwstr>58 621 05 54 </vt:lpwstr>
  </property>
  <property fmtid="{D5CDD505-2E9C-101B-9397-08002B2CF9AE}" pid="57" name="DaneJednostki8">
    <vt:lpwstr>pomorski.ucs@mf.gov.pl</vt:lpwstr>
  </property>
  <property fmtid="{D5CDD505-2E9C-101B-9397-08002B2CF9AE}" pid="58" name="PolaDodatkowe8">
    <vt:lpwstr>pomorski.ucs@mf.gov.pl</vt:lpwstr>
  </property>
  <property fmtid="{D5CDD505-2E9C-101B-9397-08002B2CF9AE}" pid="59" name="DaneJednostki9">
    <vt:lpwstr>https://www.pomorskie.kas.gov.pl/pomorski-urzad-celno-skarbowy-w-gdyni</vt:lpwstr>
  </property>
  <property fmtid="{D5CDD505-2E9C-101B-9397-08002B2CF9AE}" pid="60" name="PolaDodatkowe9">
    <vt:lpwstr>https://www.pomorskie.kas.gov.pl/pomorski-urzad-celno-skarbowy-w-gdyni</vt:lpwstr>
  </property>
  <property fmtid="{D5CDD505-2E9C-101B-9397-08002B2CF9AE}" pid="61" name="DaneJednostki10">
    <vt:lpwstr>Naczelnik Pomorskiego Urzędu Celno-Skarbowego w Gdyni</vt:lpwstr>
  </property>
  <property fmtid="{D5CDD505-2E9C-101B-9397-08002B2CF9AE}" pid="62" name="PolaDodatkowe10">
    <vt:lpwstr>Naczelnik Pomorskiego Urzędu Celno-Skarbowego w Gdyni</vt:lpwstr>
  </property>
  <property fmtid="{D5CDD505-2E9C-101B-9397-08002B2CF9AE}" pid="63" name="DaneJednostki11">
    <vt:lpwstr>/u9rvg5f455/SkrytkaESP</vt:lpwstr>
  </property>
  <property fmtid="{D5CDD505-2E9C-101B-9397-08002B2CF9AE}" pid="64" name="PolaDodatkowe11">
    <vt:lpwstr>/u9rvg5f455/SkrytkaESP</vt:lpwstr>
  </property>
  <property fmtid="{D5CDD505-2E9C-101B-9397-08002B2CF9AE}" pid="65" name="DaneJednostki12">
    <vt:lpwstr>Naczelnik</vt:lpwstr>
  </property>
  <property fmtid="{D5CDD505-2E9C-101B-9397-08002B2CF9AE}" pid="66" name="PolaDodatkowe12">
    <vt:lpwstr>Naczelnik</vt:lpwstr>
  </property>
  <property fmtid="{D5CDD505-2E9C-101B-9397-08002B2CF9AE}" pid="67" name="DaneJednostki13">
    <vt:lpwstr>Urzędu Celno-Skarbowego</vt:lpwstr>
  </property>
  <property fmtid="{D5CDD505-2E9C-101B-9397-08002B2CF9AE}" pid="68" name="PolaDodatkowe13">
    <vt:lpwstr>Urzędu Celno-Skarbowego</vt:lpwstr>
  </property>
  <property fmtid="{D5CDD505-2E9C-101B-9397-08002B2CF9AE}" pid="69" name="DaneJednostki14">
    <vt:lpwstr>w Gdyni</vt:lpwstr>
  </property>
  <property fmtid="{D5CDD505-2E9C-101B-9397-08002B2CF9AE}" pid="70" name="PolaDodatkowe14">
    <vt:lpwstr>w Gdyni</vt:lpwstr>
  </property>
  <property fmtid="{D5CDD505-2E9C-101B-9397-08002B2CF9AE}" pid="71" name="KodKreskowy">
    <vt:lpwstr/>
  </property>
  <property fmtid="{D5CDD505-2E9C-101B-9397-08002B2CF9AE}" pid="72" name="TrescPisma">
    <vt:lpwstr/>
  </property>
  <property fmtid="{D5CDD505-2E9C-101B-9397-08002B2CF9AE}" pid="73" name="MFCATEGORY">
    <vt:lpwstr>InformacjePrzeznaczoneWylacznieDoUzytkuWewnetrznego</vt:lpwstr>
  </property>
  <property fmtid="{D5CDD505-2E9C-101B-9397-08002B2CF9AE}" pid="74" name="MFClassifiedBy">
    <vt:lpwstr>UxC4dwLulzfINJ8nQH+xvX5LNGipWa4BRSZhPgxsCvnJfZUK4xHqs5h1ax3bx9++iIT5opPZG9w8Bx1gzqguRg==</vt:lpwstr>
  </property>
  <property fmtid="{D5CDD505-2E9C-101B-9397-08002B2CF9AE}" pid="75" name="MFClassificationDate">
    <vt:lpwstr>2022-07-06T12:08:42.8071215+02:00</vt:lpwstr>
  </property>
  <property fmtid="{D5CDD505-2E9C-101B-9397-08002B2CF9AE}" pid="76" name="MFClassifiedBySID">
    <vt:lpwstr>UxC4dwLulzfINJ8nQH+xvX5LNGipWa4BRSZhPgxsCvm42mrIC/DSDv0ggS+FjUN/2v1BBotkLlY5aAiEhoi6ubPshU5B9n/2B0/zaDSjfrFRlDVFM0RR6RszYP9UwRah</vt:lpwstr>
  </property>
  <property fmtid="{D5CDD505-2E9C-101B-9397-08002B2CF9AE}" pid="77" name="MFGRNItemId">
    <vt:lpwstr>GRN-b1e58872-84dd-473c-b738-9b1743251990</vt:lpwstr>
  </property>
  <property fmtid="{D5CDD505-2E9C-101B-9397-08002B2CF9AE}" pid="78" name="MFHash">
    <vt:lpwstr>FjSng9GbUuwX/gUFLo49QWDmASGzP6psNFvF88VUY8Y=</vt:lpwstr>
  </property>
  <property fmtid="{D5CDD505-2E9C-101B-9397-08002B2CF9AE}" pid="79" name="MFVisualMarkingsSettings">
    <vt:lpwstr>HeaderAlignment=1;FooterAlignment=1</vt:lpwstr>
  </property>
  <property fmtid="{D5CDD505-2E9C-101B-9397-08002B2CF9AE}" pid="80" name="DLPManualFileClassification">
    <vt:lpwstr>{5fdfc941-3fcf-4a5b-87be-4848800d39d0}</vt:lpwstr>
  </property>
  <property fmtid="{D5CDD505-2E9C-101B-9397-08002B2CF9AE}" pid="81" name="MFRefresh">
    <vt:lpwstr>False</vt:lpwstr>
  </property>
</Properties>
</file>