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3E4E5283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66F58">
        <w:rPr>
          <w:rFonts w:ascii="Lato" w:hAnsi="Lato"/>
          <w:sz w:val="20"/>
          <w:szCs w:val="20"/>
        </w:rPr>
        <w:t>Znak pisma</w:t>
      </w:r>
      <w:r w:rsidR="00B36262" w:rsidRPr="00566F58">
        <w:rPr>
          <w:rFonts w:ascii="Lato" w:hAnsi="Lato"/>
          <w:sz w:val="20"/>
          <w:szCs w:val="20"/>
        </w:rPr>
        <w:t>:</w:t>
      </w:r>
      <w:r w:rsidR="002830CF" w:rsidRPr="00566F58">
        <w:rPr>
          <w:rFonts w:ascii="Lato" w:hAnsi="Lato"/>
          <w:sz w:val="20"/>
          <w:szCs w:val="20"/>
        </w:rPr>
        <w:t xml:space="preserve"> </w:t>
      </w:r>
      <w:r w:rsidR="00963336" w:rsidRPr="00566F58">
        <w:rPr>
          <w:rFonts w:ascii="Lato" w:hAnsi="Lato"/>
          <w:sz w:val="20"/>
          <w:szCs w:val="20"/>
        </w:rPr>
        <w:t>DLI-I.7620.</w:t>
      </w:r>
      <w:r w:rsidR="00AC3885">
        <w:rPr>
          <w:rFonts w:ascii="Lato" w:hAnsi="Lato"/>
          <w:sz w:val="20"/>
          <w:szCs w:val="20"/>
        </w:rPr>
        <w:t>47</w:t>
      </w:r>
      <w:r w:rsidR="00963336" w:rsidRPr="00566F58">
        <w:rPr>
          <w:rFonts w:ascii="Lato" w:hAnsi="Lato"/>
          <w:sz w:val="20"/>
          <w:szCs w:val="20"/>
        </w:rPr>
        <w:t>.202</w:t>
      </w:r>
      <w:r w:rsidR="00D876D7">
        <w:rPr>
          <w:rFonts w:ascii="Lato" w:hAnsi="Lato"/>
          <w:sz w:val="20"/>
          <w:szCs w:val="20"/>
        </w:rPr>
        <w:t>3</w:t>
      </w:r>
      <w:r w:rsidR="00B63F3E" w:rsidRPr="00566F58">
        <w:rPr>
          <w:rFonts w:ascii="Lato" w:hAnsi="Lato"/>
          <w:sz w:val="20"/>
          <w:szCs w:val="20"/>
        </w:rPr>
        <w:t>.</w:t>
      </w:r>
      <w:r w:rsidR="00062421">
        <w:rPr>
          <w:rFonts w:ascii="Lato" w:hAnsi="Lato"/>
          <w:sz w:val="20"/>
          <w:szCs w:val="20"/>
        </w:rPr>
        <w:t>WA</w:t>
      </w:r>
      <w:r w:rsidR="00B63F3E" w:rsidRPr="00566F58">
        <w:rPr>
          <w:rFonts w:ascii="Lato" w:hAnsi="Lato"/>
          <w:sz w:val="20"/>
          <w:szCs w:val="20"/>
        </w:rPr>
        <w:t>.</w:t>
      </w:r>
      <w:r w:rsidR="00AC3885">
        <w:rPr>
          <w:rFonts w:ascii="Lato" w:hAnsi="Lato"/>
          <w:sz w:val="20"/>
          <w:szCs w:val="20"/>
        </w:rPr>
        <w:t>31</w:t>
      </w:r>
    </w:p>
    <w:p w14:paraId="308374EB" w14:textId="77777777" w:rsidR="0018478D" w:rsidRDefault="0018478D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/>
          <w:sz w:val="20"/>
          <w:szCs w:val="20"/>
        </w:rPr>
      </w:pPr>
    </w:p>
    <w:p w14:paraId="0F94CA21" w14:textId="0B7C0975" w:rsidR="00963336" w:rsidRPr="00784AFF" w:rsidRDefault="00963336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24967A88" w:rsidR="00963336" w:rsidRPr="00784AFF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784AFF">
        <w:rPr>
          <w:rFonts w:ascii="Lato" w:hAnsi="Lato" w:cs="Arial"/>
          <w:spacing w:val="4"/>
          <w:sz w:val="20"/>
          <w:szCs w:val="20"/>
        </w:rPr>
        <w:t xml:space="preserve">(t.j. </w:t>
      </w:r>
      <w:r w:rsidRPr="00784AFF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DF5EC3">
        <w:rPr>
          <w:rFonts w:ascii="Lato" w:hAnsi="Lato" w:cs="Arial"/>
          <w:bCs/>
          <w:spacing w:val="4"/>
          <w:sz w:val="20"/>
          <w:szCs w:val="20"/>
        </w:rPr>
        <w:t>4</w:t>
      </w:r>
      <w:r w:rsidRPr="00784AFF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DF5EC3">
        <w:rPr>
          <w:rFonts w:ascii="Lato" w:hAnsi="Lato" w:cs="Arial"/>
          <w:bCs/>
          <w:spacing w:val="4"/>
          <w:sz w:val="20"/>
          <w:szCs w:val="20"/>
        </w:rPr>
        <w:t>572)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 oraz </w:t>
      </w:r>
      <w:r w:rsidRPr="00784AFF">
        <w:rPr>
          <w:rFonts w:ascii="Lato" w:hAnsi="Lato" w:cs="Arial"/>
          <w:spacing w:val="4"/>
          <w:sz w:val="20"/>
          <w:szCs w:val="20"/>
        </w:rPr>
        <w:t xml:space="preserve">art. 12 ust. 1 i 3 ustawy z dnia 24 kwietnia 2009 r. o inwestycjach w zakresie terminalu regazyfikacyjnego skroplonego gazu ziemnego </w:t>
      </w:r>
      <w:r w:rsidR="00DF5EC3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>w Świnoujściu (t.j. Dz. U. z 202</w:t>
      </w:r>
      <w:r w:rsidR="00DF5EC3">
        <w:rPr>
          <w:rFonts w:ascii="Lato" w:hAnsi="Lato" w:cs="Arial"/>
          <w:spacing w:val="4"/>
          <w:sz w:val="20"/>
          <w:szCs w:val="20"/>
        </w:rPr>
        <w:t>4</w:t>
      </w:r>
      <w:r w:rsidRPr="00784AFF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235FA0">
        <w:rPr>
          <w:rFonts w:ascii="Lato" w:hAnsi="Lato" w:cs="Arial"/>
          <w:spacing w:val="4"/>
          <w:sz w:val="20"/>
          <w:szCs w:val="20"/>
        </w:rPr>
        <w:t>1286</w:t>
      </w:r>
      <w:r w:rsidRPr="00784AFF">
        <w:rPr>
          <w:rFonts w:ascii="Lato" w:hAnsi="Lato" w:cs="Arial"/>
          <w:spacing w:val="4"/>
          <w:sz w:val="20"/>
          <w:szCs w:val="20"/>
        </w:rPr>
        <w:t>),</w:t>
      </w:r>
      <w:r w:rsidR="00B63F3E" w:rsidRPr="00784AFF">
        <w:rPr>
          <w:rFonts w:ascii="Lato" w:hAnsi="Lato" w:cs="Arial"/>
          <w:spacing w:val="4"/>
          <w:sz w:val="20"/>
          <w:szCs w:val="20"/>
        </w:rPr>
        <w:t xml:space="preserve"> a także </w:t>
      </w:r>
      <w:r w:rsidR="00994980" w:rsidRPr="00784AFF">
        <w:rPr>
          <w:rFonts w:ascii="Lato" w:hAnsi="Lato" w:cs="Arial"/>
          <w:spacing w:val="4"/>
          <w:sz w:val="20"/>
          <w:szCs w:val="20"/>
        </w:rPr>
        <w:t xml:space="preserve">art. 72 ust. 6 w zw. z art. 72 ust. 1 pkt 15 ustawy z dnia 3 października 2008 r. 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DF5EC3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(</w:t>
      </w:r>
      <w:r w:rsidR="00DF5EC3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</w:t>
      </w:r>
      <w:r w:rsidR="00DF5EC3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. </w:t>
      </w:r>
      <w:r w:rsidR="00DF5EC3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j.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Dz. U. z 202</w:t>
      </w:r>
      <w:r w:rsidR="00062421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r. poz. 1</w:t>
      </w:r>
      <w:r w:rsidR="00062421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112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5CEB5004" w14:textId="77777777" w:rsidR="00963336" w:rsidRPr="00784AFF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76D20C9D" w14:textId="3D1B0084" w:rsidR="00F53FA6" w:rsidRDefault="00963336" w:rsidP="00802F0F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F5EC3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F53FA6">
        <w:rPr>
          <w:rFonts w:ascii="Lato" w:hAnsi="Lato" w:cs="Arial"/>
          <w:spacing w:val="4"/>
          <w:sz w:val="20"/>
          <w:szCs w:val="20"/>
        </w:rPr>
        <w:t>25 kwietnia</w:t>
      </w:r>
      <w:r w:rsidR="00566F58" w:rsidRPr="00DF5EC3">
        <w:rPr>
          <w:rFonts w:ascii="Lato" w:hAnsi="Lato" w:cs="Arial"/>
          <w:spacing w:val="4"/>
          <w:sz w:val="20"/>
          <w:szCs w:val="20"/>
        </w:rPr>
        <w:t xml:space="preserve"> 202</w:t>
      </w:r>
      <w:r w:rsidR="00802F0F">
        <w:rPr>
          <w:rFonts w:ascii="Lato" w:hAnsi="Lato" w:cs="Arial"/>
          <w:spacing w:val="4"/>
          <w:sz w:val="20"/>
          <w:szCs w:val="20"/>
        </w:rPr>
        <w:t>5</w:t>
      </w:r>
      <w:r w:rsidRPr="00DF5EC3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802F0F" w:rsidRPr="00566F58">
        <w:rPr>
          <w:rFonts w:ascii="Lato" w:hAnsi="Lato"/>
          <w:sz w:val="20"/>
          <w:szCs w:val="20"/>
        </w:rPr>
        <w:t>DLI-I.7620.</w:t>
      </w:r>
      <w:r w:rsidR="00F53FA6">
        <w:rPr>
          <w:rFonts w:ascii="Lato" w:hAnsi="Lato"/>
          <w:sz w:val="20"/>
          <w:szCs w:val="20"/>
        </w:rPr>
        <w:t>47</w:t>
      </w:r>
      <w:r w:rsidR="00802F0F" w:rsidRPr="00566F58">
        <w:rPr>
          <w:rFonts w:ascii="Lato" w:hAnsi="Lato"/>
          <w:sz w:val="20"/>
          <w:szCs w:val="20"/>
        </w:rPr>
        <w:t>.202</w:t>
      </w:r>
      <w:r w:rsidR="00802F0F">
        <w:rPr>
          <w:rFonts w:ascii="Lato" w:hAnsi="Lato"/>
          <w:sz w:val="20"/>
          <w:szCs w:val="20"/>
        </w:rPr>
        <w:t>3</w:t>
      </w:r>
      <w:r w:rsidR="00802F0F" w:rsidRPr="00566F58">
        <w:rPr>
          <w:rFonts w:ascii="Lato" w:hAnsi="Lato"/>
          <w:sz w:val="20"/>
          <w:szCs w:val="20"/>
        </w:rPr>
        <w:t>.</w:t>
      </w:r>
      <w:r w:rsidR="00802F0F">
        <w:rPr>
          <w:rFonts w:ascii="Lato" w:hAnsi="Lato"/>
          <w:sz w:val="20"/>
          <w:szCs w:val="20"/>
        </w:rPr>
        <w:t>WA</w:t>
      </w:r>
      <w:r w:rsidR="00802F0F" w:rsidRPr="00566F58">
        <w:rPr>
          <w:rFonts w:ascii="Lato" w:hAnsi="Lato"/>
          <w:sz w:val="20"/>
          <w:szCs w:val="20"/>
        </w:rPr>
        <w:t>.</w:t>
      </w:r>
      <w:r w:rsidR="00F53FA6">
        <w:rPr>
          <w:rFonts w:ascii="Lato" w:hAnsi="Lato"/>
          <w:sz w:val="20"/>
          <w:szCs w:val="20"/>
        </w:rPr>
        <w:t>30</w:t>
      </w:r>
      <w:r w:rsidRPr="00DF5EC3">
        <w:rPr>
          <w:rFonts w:ascii="Lato" w:hAnsi="Lato" w:cs="Arial"/>
          <w:spacing w:val="4"/>
          <w:sz w:val="20"/>
          <w:szCs w:val="20"/>
        </w:rPr>
        <w:t xml:space="preserve">, </w:t>
      </w:r>
      <w:r w:rsidR="00E973EE">
        <w:rPr>
          <w:rFonts w:ascii="Lato" w:hAnsi="Lato" w:cs="Arial"/>
          <w:spacing w:val="4"/>
          <w:sz w:val="20"/>
          <w:szCs w:val="20"/>
        </w:rPr>
        <w:t>uchylającą w części i orzekającą w tym zakresie co do istoty sprawy, a w pozostałej części utrzymując</w:t>
      </w:r>
      <w:r w:rsidR="00827E6C">
        <w:rPr>
          <w:rFonts w:ascii="Lato" w:hAnsi="Lato" w:cs="Arial"/>
          <w:spacing w:val="4"/>
          <w:sz w:val="20"/>
          <w:szCs w:val="20"/>
        </w:rPr>
        <w:t>ą</w:t>
      </w:r>
      <w:r w:rsidR="00E973EE">
        <w:rPr>
          <w:rFonts w:ascii="Lato" w:hAnsi="Lato" w:cs="Arial"/>
          <w:spacing w:val="4"/>
          <w:sz w:val="20"/>
          <w:szCs w:val="20"/>
        </w:rPr>
        <w:t xml:space="preserve"> w mocy </w:t>
      </w:r>
      <w:r w:rsidR="00632677" w:rsidRPr="00DF5EC3">
        <w:rPr>
          <w:rFonts w:ascii="Lato" w:hAnsi="Lato" w:cs="Arial"/>
          <w:bCs/>
          <w:spacing w:val="4"/>
          <w:sz w:val="20"/>
          <w:szCs w:val="20"/>
        </w:rPr>
        <w:t xml:space="preserve">decyzję </w:t>
      </w:r>
      <w:r w:rsidR="00802F0F" w:rsidRPr="00802F0F">
        <w:rPr>
          <w:rFonts w:ascii="Lato" w:hAnsi="Lato" w:cs="Arial"/>
          <w:spacing w:val="4"/>
          <w:sz w:val="20"/>
          <w:szCs w:val="20"/>
        </w:rPr>
        <w:t xml:space="preserve">Wojewody </w:t>
      </w:r>
      <w:bookmarkStart w:id="0" w:name="_Hlk193871336"/>
      <w:r w:rsidR="00F53FA6" w:rsidRPr="009D353D">
        <w:rPr>
          <w:rFonts w:ascii="Lato" w:hAnsi="Lato" w:cs="Arial"/>
          <w:spacing w:val="4"/>
          <w:sz w:val="20"/>
          <w:szCs w:val="20"/>
        </w:rPr>
        <w:t xml:space="preserve">Małopolskiego z dnia 4 października 2023 r., znak: </w:t>
      </w:r>
      <w:r w:rsidR="00F53FA6">
        <w:rPr>
          <w:rFonts w:ascii="Lato" w:hAnsi="Lato" w:cs="Arial"/>
          <w:spacing w:val="4"/>
          <w:sz w:val="20"/>
          <w:szCs w:val="20"/>
        </w:rPr>
        <w:br/>
      </w:r>
      <w:r w:rsidR="00F53FA6" w:rsidRPr="009D353D">
        <w:rPr>
          <w:rFonts w:ascii="Lato" w:hAnsi="Lato" w:cs="Arial"/>
          <w:spacing w:val="4"/>
          <w:sz w:val="20"/>
          <w:szCs w:val="20"/>
        </w:rPr>
        <w:t>WI-IV.747.1.11.2023, o ustaleniu lokalizacji inwestycji towarzyszącej inwestycjom w zakresie terminalu regazyfikacyjnego skroplonego gazu ziemnego w Świnoujściu pn.: „Budowa gazociągu wysokiego ciśnienia DN700 MOP 8,4 MPa relacji Wężerów – Przewóz wraz z infrastrukturą towarzyszącą”</w:t>
      </w:r>
      <w:r w:rsidR="00F53FA6">
        <w:rPr>
          <w:rFonts w:ascii="Lato" w:hAnsi="Lato" w:cs="Arial"/>
          <w:spacing w:val="4"/>
          <w:sz w:val="20"/>
          <w:szCs w:val="20"/>
        </w:rPr>
        <w:t>.</w:t>
      </w:r>
    </w:p>
    <w:p w14:paraId="7D0166FF" w14:textId="2A453B01" w:rsidR="00E76AB8" w:rsidRPr="00802F0F" w:rsidRDefault="00E76AB8" w:rsidP="00802F0F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1353F0" w:rsidRPr="001353F0">
        <w:rPr>
          <w:rFonts w:ascii="Lato" w:hAnsi="Lato" w:cs="Arial"/>
          <w:spacing w:val="4"/>
          <w:sz w:val="20"/>
          <w:szCs w:val="20"/>
        </w:rPr>
        <w:t xml:space="preserve">25 kwietnia 2025 </w:t>
      </w:r>
      <w:r>
        <w:rPr>
          <w:rFonts w:ascii="Lato" w:hAnsi="Lato" w:cs="Arial"/>
          <w:spacing w:val="4"/>
          <w:sz w:val="20"/>
          <w:szCs w:val="20"/>
        </w:rPr>
        <w:t xml:space="preserve">r. </w:t>
      </w:r>
      <w:r w:rsidR="002466F4">
        <w:rPr>
          <w:rFonts w:ascii="Lato" w:hAnsi="Lato" w:cs="Arial"/>
          <w:spacing w:val="4"/>
          <w:sz w:val="20"/>
          <w:szCs w:val="20"/>
        </w:rPr>
        <w:t xml:space="preserve">wraz z załącznikami </w:t>
      </w:r>
      <w:r w:rsidR="00EB4409" w:rsidRPr="00EB4409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</w:t>
      </w:r>
      <w:r w:rsidR="002466F4">
        <w:rPr>
          <w:rFonts w:ascii="Lato" w:hAnsi="Lato" w:cs="Arial"/>
          <w:spacing w:val="4"/>
          <w:sz w:val="20"/>
          <w:szCs w:val="20"/>
        </w:rPr>
        <w:br/>
      </w:r>
      <w:r w:rsidR="00EB4409" w:rsidRPr="00EB4409">
        <w:rPr>
          <w:rFonts w:ascii="Lato" w:hAnsi="Lato" w:cs="Arial"/>
          <w:spacing w:val="4"/>
          <w:sz w:val="20"/>
          <w:szCs w:val="20"/>
        </w:rPr>
        <w:t xml:space="preserve">we </w:t>
      </w:r>
      <w:r w:rsidR="00EB4409" w:rsidRPr="00EB4409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10:00 do 14:30, </w:t>
      </w:r>
      <w:r w:rsidR="00EB4409" w:rsidRPr="00EB4409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 lub poprzez e-mail wysłany na adres: sekretariatDLI@mrit.gov.pl</w:t>
      </w:r>
      <w:r w:rsidR="00EB4409" w:rsidRPr="00EB4409">
        <w:rPr>
          <w:rFonts w:ascii="Lato" w:hAnsi="Lato" w:cs="Arial"/>
          <w:spacing w:val="4"/>
          <w:sz w:val="20"/>
          <w:szCs w:val="20"/>
        </w:rPr>
        <w:t>,</w:t>
      </w:r>
      <w:r w:rsidR="00EB4409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jak również </w:t>
      </w:r>
      <w:r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9E4152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2466F4">
        <w:rPr>
          <w:rFonts w:ascii="Lato" w:hAnsi="Lato" w:cs="Arial"/>
          <w:bCs/>
          <w:spacing w:val="4"/>
          <w:sz w:val="20"/>
          <w:szCs w:val="20"/>
        </w:rPr>
        <w:t xml:space="preserve">(bez załączników) </w:t>
      </w:r>
      <w:r>
        <w:rPr>
          <w:rFonts w:ascii="Lato" w:hAnsi="Lato" w:cs="Arial"/>
          <w:bCs/>
          <w:spacing w:val="4"/>
          <w:sz w:val="20"/>
          <w:szCs w:val="20"/>
        </w:rPr>
        <w:t xml:space="preserve">- w Biuletynie Informacji Publicznej Ministerstwa Rozwoju i Technologii pod </w:t>
      </w:r>
      <w:r w:rsidRPr="009E4152">
        <w:rPr>
          <w:rFonts w:ascii="Lato" w:hAnsi="Lato" w:cs="Arial"/>
          <w:bCs/>
          <w:spacing w:val="4"/>
          <w:sz w:val="20"/>
          <w:szCs w:val="20"/>
        </w:rPr>
        <w:t>adresem:</w:t>
      </w:r>
      <w:r w:rsidR="00802F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</w:t>
      </w:r>
      <w:r w:rsidR="00235FA0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 xml:space="preserve">(od dnia </w:t>
      </w:r>
      <w:r w:rsidR="00235FA0">
        <w:rPr>
          <w:rFonts w:ascii="Lato" w:hAnsi="Lato" w:cs="Arial"/>
          <w:bCs/>
          <w:spacing w:val="4"/>
          <w:sz w:val="20"/>
          <w:szCs w:val="20"/>
        </w:rPr>
        <w:br/>
      </w:r>
      <w:r w:rsidR="00834469">
        <w:rPr>
          <w:rFonts w:ascii="Lato" w:hAnsi="Lato" w:cs="Arial"/>
          <w:bCs/>
          <w:spacing w:val="4"/>
          <w:sz w:val="20"/>
          <w:szCs w:val="20"/>
        </w:rPr>
        <w:t>21</w:t>
      </w:r>
      <w:r w:rsidR="00F53FA6">
        <w:rPr>
          <w:rFonts w:ascii="Lato" w:hAnsi="Lato" w:cs="Arial"/>
          <w:bCs/>
          <w:spacing w:val="4"/>
          <w:sz w:val="20"/>
          <w:szCs w:val="20"/>
        </w:rPr>
        <w:t xml:space="preserve"> maja</w:t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802F0F">
        <w:rPr>
          <w:rFonts w:ascii="Lato" w:hAnsi="Lato" w:cs="Arial"/>
          <w:bCs/>
          <w:spacing w:val="4"/>
          <w:sz w:val="20"/>
          <w:szCs w:val="20"/>
        </w:rPr>
        <w:t>5</w:t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 xml:space="preserve"> r.), oraz w urzędach gmin właściwych ze względu na lokalizację inwestycji, </w:t>
      </w:r>
      <w:r w:rsidR="00235FA0">
        <w:rPr>
          <w:rFonts w:ascii="Lato" w:hAnsi="Lato" w:cs="Arial"/>
          <w:bCs/>
          <w:spacing w:val="4"/>
          <w:sz w:val="20"/>
          <w:szCs w:val="20"/>
        </w:rPr>
        <w:br/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 xml:space="preserve">tj. </w:t>
      </w:r>
      <w:r w:rsidR="00F53FA6">
        <w:rPr>
          <w:rFonts w:ascii="Lato" w:hAnsi="Lato" w:cs="Arial"/>
          <w:bCs/>
          <w:spacing w:val="4"/>
          <w:sz w:val="20"/>
          <w:szCs w:val="20"/>
        </w:rPr>
        <w:t xml:space="preserve">w Urzędzie Miasta Krakowa, Urzędzie Gminy w Koniuszy, Urzędzie Gminy Radziemice, </w:t>
      </w:r>
      <w:r w:rsidR="00F53FA6">
        <w:rPr>
          <w:rFonts w:ascii="Lato" w:hAnsi="Lato" w:cs="Arial"/>
          <w:bCs/>
          <w:spacing w:val="4"/>
          <w:sz w:val="20"/>
          <w:szCs w:val="20"/>
        </w:rPr>
        <w:br/>
        <w:t xml:space="preserve">Urzędzie Miejskim w Słomnikach oraz w Urzędzie Gminy Kocmyrzów-Luborzyca. </w:t>
      </w:r>
    </w:p>
    <w:p w14:paraId="0F4F47E1" w14:textId="62D73983" w:rsidR="00566F58" w:rsidRPr="009E4152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F53FA6">
        <w:rPr>
          <w:rFonts w:ascii="Lato" w:hAnsi="Lato" w:cs="Arial"/>
          <w:spacing w:val="4"/>
          <w:sz w:val="20"/>
          <w:szCs w:val="20"/>
        </w:rPr>
        <w:t>25 kwietnia</w:t>
      </w:r>
      <w:r w:rsidR="00802F0F" w:rsidRPr="00DF5EC3">
        <w:rPr>
          <w:rFonts w:ascii="Lato" w:hAnsi="Lato" w:cs="Arial"/>
          <w:spacing w:val="4"/>
          <w:sz w:val="20"/>
          <w:szCs w:val="20"/>
        </w:rPr>
        <w:t xml:space="preserve"> 202</w:t>
      </w:r>
      <w:r w:rsidR="00802F0F">
        <w:rPr>
          <w:rFonts w:ascii="Lato" w:hAnsi="Lato" w:cs="Arial"/>
          <w:spacing w:val="4"/>
          <w:sz w:val="20"/>
          <w:szCs w:val="20"/>
        </w:rPr>
        <w:t>5</w:t>
      </w:r>
      <w:r w:rsidR="00802F0F" w:rsidRPr="00DF5EC3">
        <w:rPr>
          <w:rFonts w:ascii="Lato" w:hAnsi="Lato" w:cs="Arial"/>
          <w:spacing w:val="4"/>
          <w:sz w:val="20"/>
          <w:szCs w:val="20"/>
        </w:rPr>
        <w:t xml:space="preserve"> </w:t>
      </w:r>
      <w:r w:rsidRPr="00784AFF">
        <w:rPr>
          <w:rFonts w:ascii="Lato" w:hAnsi="Lato" w:cs="Arial"/>
          <w:spacing w:val="4"/>
          <w:sz w:val="20"/>
          <w:szCs w:val="20"/>
        </w:rPr>
        <w:t xml:space="preserve">r. przysługuje skarga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>do Wojewódzkiego Sądu Administracyjnego w Warszawie, wnoszona za pośrednictwem Ministra Rozwoju i Technologii, w terminie 30 dni od dnia</w:t>
      </w:r>
      <w:r w:rsidR="00825926" w:rsidRPr="00784AFF">
        <w:rPr>
          <w:rFonts w:ascii="Lato" w:hAnsi="Lato" w:cs="Arial"/>
          <w:spacing w:val="4"/>
          <w:sz w:val="20"/>
          <w:szCs w:val="20"/>
        </w:rPr>
        <w:t>,</w:t>
      </w:r>
      <w:r w:rsidRPr="00784AFF">
        <w:rPr>
          <w:rFonts w:ascii="Lato" w:hAnsi="Lato" w:cs="Arial"/>
          <w:spacing w:val="4"/>
          <w:sz w:val="20"/>
          <w:szCs w:val="20"/>
        </w:rPr>
        <w:t xml:space="preserve"> w którym zawiadomienie o wydaniu tej decyzji uważa się za dokonane. Zawiadomienie o wydaniu ww. decyzji Ministra Rozwoju i Technologii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 xml:space="preserve">z dnia </w:t>
      </w:r>
      <w:r w:rsidR="00834469">
        <w:rPr>
          <w:rFonts w:ascii="Lato" w:hAnsi="Lato" w:cs="Arial"/>
          <w:spacing w:val="4"/>
          <w:sz w:val="20"/>
          <w:szCs w:val="20"/>
        </w:rPr>
        <w:t>25 kwietnia</w:t>
      </w:r>
      <w:r w:rsidR="00834469" w:rsidRPr="00DF5EC3">
        <w:rPr>
          <w:rFonts w:ascii="Lato" w:hAnsi="Lato" w:cs="Arial"/>
          <w:spacing w:val="4"/>
          <w:sz w:val="20"/>
          <w:szCs w:val="20"/>
        </w:rPr>
        <w:t xml:space="preserve"> 202</w:t>
      </w:r>
      <w:r w:rsidR="00834469">
        <w:rPr>
          <w:rFonts w:ascii="Lato" w:hAnsi="Lato" w:cs="Arial"/>
          <w:spacing w:val="4"/>
          <w:sz w:val="20"/>
          <w:szCs w:val="20"/>
        </w:rPr>
        <w:t>5</w:t>
      </w:r>
      <w:r w:rsidR="00834469" w:rsidRPr="00DF5EC3">
        <w:rPr>
          <w:rFonts w:ascii="Lato" w:hAnsi="Lato" w:cs="Arial"/>
          <w:spacing w:val="4"/>
          <w:sz w:val="20"/>
          <w:szCs w:val="20"/>
        </w:rPr>
        <w:t xml:space="preserve"> </w:t>
      </w:r>
      <w:r w:rsidRPr="00784AFF">
        <w:rPr>
          <w:rFonts w:ascii="Lato" w:hAnsi="Lato" w:cs="Arial"/>
          <w:spacing w:val="4"/>
          <w:sz w:val="20"/>
          <w:szCs w:val="20"/>
        </w:rPr>
        <w:t xml:space="preserve">r. uważa się za dokonane po upływie 14 dni od dnia publikacji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F53FA6">
        <w:rPr>
          <w:rFonts w:ascii="Lato" w:hAnsi="Lato" w:cs="Arial"/>
          <w:spacing w:val="4"/>
          <w:sz w:val="20"/>
          <w:szCs w:val="20"/>
        </w:rPr>
        <w:t>25 kwietnia</w:t>
      </w:r>
      <w:r w:rsidR="00DF5EC3" w:rsidRPr="009E4152">
        <w:rPr>
          <w:rFonts w:ascii="Lato" w:hAnsi="Lato" w:cs="Arial"/>
          <w:spacing w:val="4"/>
          <w:sz w:val="20"/>
          <w:szCs w:val="20"/>
        </w:rPr>
        <w:t xml:space="preserve"> </w:t>
      </w:r>
      <w:r w:rsidR="00566F58" w:rsidRPr="009E4152">
        <w:rPr>
          <w:rFonts w:ascii="Lato" w:hAnsi="Lato" w:cs="Arial"/>
          <w:spacing w:val="4"/>
          <w:sz w:val="20"/>
          <w:szCs w:val="20"/>
        </w:rPr>
        <w:t>202</w:t>
      </w:r>
      <w:r w:rsidR="00802F0F">
        <w:rPr>
          <w:rFonts w:ascii="Lato" w:hAnsi="Lato" w:cs="Arial"/>
          <w:spacing w:val="4"/>
          <w:sz w:val="20"/>
          <w:szCs w:val="20"/>
        </w:rPr>
        <w:t>5</w:t>
      </w:r>
      <w:r w:rsidR="00566F58" w:rsidRPr="009E4152">
        <w:rPr>
          <w:rFonts w:ascii="Lato" w:hAnsi="Lato" w:cs="Arial"/>
          <w:spacing w:val="4"/>
          <w:sz w:val="20"/>
          <w:szCs w:val="20"/>
        </w:rPr>
        <w:t xml:space="preserve"> </w:t>
      </w:r>
      <w:r w:rsidRPr="009E4152">
        <w:rPr>
          <w:rFonts w:ascii="Lato" w:hAnsi="Lato" w:cs="Arial"/>
          <w:spacing w:val="4"/>
          <w:sz w:val="20"/>
          <w:szCs w:val="20"/>
        </w:rPr>
        <w:t>r.</w:t>
      </w:r>
    </w:p>
    <w:bookmarkEnd w:id="0"/>
    <w:p w14:paraId="60918BDB" w14:textId="5DA3EABA" w:rsidR="00004E4C" w:rsidRPr="00784AFF" w:rsidRDefault="00963336" w:rsidP="00004E4C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9E4152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</w:t>
      </w:r>
      <w:r w:rsidR="008427AB" w:rsidRPr="009E4152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834469">
        <w:rPr>
          <w:rFonts w:ascii="Lato" w:hAnsi="Lato"/>
          <w:b/>
          <w:spacing w:val="4"/>
          <w:sz w:val="20"/>
          <w:szCs w:val="20"/>
          <w:u w:val="single"/>
        </w:rPr>
        <w:t>21</w:t>
      </w:r>
      <w:r w:rsidR="00F53FA6" w:rsidRPr="00E973EE">
        <w:rPr>
          <w:rFonts w:ascii="Lato" w:hAnsi="Lato"/>
          <w:b/>
          <w:spacing w:val="4"/>
          <w:sz w:val="20"/>
          <w:szCs w:val="20"/>
          <w:u w:val="single"/>
        </w:rPr>
        <w:t xml:space="preserve"> maja</w:t>
      </w:r>
      <w:r w:rsidR="00004E4C" w:rsidRPr="00E973EE">
        <w:rPr>
          <w:rFonts w:ascii="Lato" w:hAnsi="Lato"/>
          <w:b/>
          <w:spacing w:val="4"/>
          <w:sz w:val="20"/>
          <w:szCs w:val="20"/>
          <w:u w:val="single"/>
        </w:rPr>
        <w:t xml:space="preserve"> </w:t>
      </w:r>
      <w:r w:rsidR="00566F58" w:rsidRPr="00E973EE">
        <w:rPr>
          <w:rFonts w:ascii="Lato" w:hAnsi="Lato"/>
          <w:b/>
          <w:spacing w:val="4"/>
          <w:sz w:val="20"/>
          <w:szCs w:val="20"/>
          <w:u w:val="single"/>
        </w:rPr>
        <w:t>202</w:t>
      </w:r>
      <w:r w:rsidR="00802F0F" w:rsidRPr="00E973EE">
        <w:rPr>
          <w:rFonts w:ascii="Lato" w:hAnsi="Lato"/>
          <w:b/>
          <w:spacing w:val="4"/>
          <w:sz w:val="20"/>
          <w:szCs w:val="20"/>
          <w:u w:val="single"/>
        </w:rPr>
        <w:t>5</w:t>
      </w:r>
      <w:r w:rsidRPr="00E973EE">
        <w:rPr>
          <w:rFonts w:ascii="Lato" w:hAnsi="Lato"/>
          <w:b/>
          <w:spacing w:val="4"/>
          <w:sz w:val="20"/>
          <w:szCs w:val="20"/>
          <w:u w:val="single"/>
        </w:rPr>
        <w:t xml:space="preserve"> r.</w:t>
      </w:r>
    </w:p>
    <w:p w14:paraId="1A971B56" w14:textId="7DDE7F0A" w:rsidR="00963336" w:rsidRPr="00F53FA6" w:rsidRDefault="00004E4C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784AF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3DCBFF31" w14:textId="77777777" w:rsidR="00F53FA6" w:rsidRDefault="00F53FA6" w:rsidP="006D700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</w:p>
    <w:p w14:paraId="551AE944" w14:textId="7FC4D929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92E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0473C713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68A8D08F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7571B639" w14:textId="5609DA09" w:rsidR="00F53FA6" w:rsidRDefault="006D700C" w:rsidP="00F53FA6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03B35DC5" w14:textId="77777777" w:rsidR="00F53FA6" w:rsidRPr="00F53FA6" w:rsidRDefault="00F53FA6" w:rsidP="00F53FA6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</w:p>
    <w:p w14:paraId="5F4FE753" w14:textId="5C7496AA" w:rsidR="00963336" w:rsidRPr="00566F58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566F58">
        <w:rPr>
          <w:rFonts w:ascii="Lato" w:hAnsi="Lato" w:cs="Arial"/>
          <w:spacing w:val="4"/>
          <w:sz w:val="20"/>
          <w:szCs w:val="20"/>
        </w:rPr>
        <w:t>DLI-I.7620.</w:t>
      </w:r>
      <w:r w:rsidR="00F53FA6">
        <w:rPr>
          <w:rFonts w:ascii="Lato" w:hAnsi="Lato" w:cs="Arial"/>
          <w:spacing w:val="4"/>
          <w:sz w:val="20"/>
          <w:szCs w:val="20"/>
        </w:rPr>
        <w:t>47</w:t>
      </w:r>
      <w:r w:rsidRPr="00566F58">
        <w:rPr>
          <w:rFonts w:ascii="Lato" w:hAnsi="Lato" w:cs="Arial"/>
          <w:spacing w:val="4"/>
          <w:sz w:val="20"/>
          <w:szCs w:val="20"/>
        </w:rPr>
        <w:t>.20</w:t>
      </w:r>
      <w:r w:rsidR="00592625" w:rsidRPr="00566F58">
        <w:rPr>
          <w:rFonts w:ascii="Lato" w:hAnsi="Lato" w:cs="Arial"/>
          <w:spacing w:val="4"/>
          <w:sz w:val="20"/>
          <w:szCs w:val="20"/>
        </w:rPr>
        <w:t>2</w:t>
      </w:r>
      <w:r w:rsidR="00D876D7">
        <w:rPr>
          <w:rFonts w:ascii="Lato" w:hAnsi="Lato" w:cs="Arial"/>
          <w:spacing w:val="4"/>
          <w:sz w:val="20"/>
          <w:szCs w:val="20"/>
        </w:rPr>
        <w:t>3</w:t>
      </w:r>
      <w:r w:rsidR="00B63F3E" w:rsidRPr="00566F58">
        <w:rPr>
          <w:rFonts w:ascii="Lato" w:hAnsi="Lato" w:cs="Arial"/>
          <w:spacing w:val="4"/>
          <w:sz w:val="20"/>
          <w:szCs w:val="20"/>
        </w:rPr>
        <w:t>.</w:t>
      </w:r>
      <w:r w:rsidR="00C1169F">
        <w:rPr>
          <w:rFonts w:ascii="Lato" w:hAnsi="Lato" w:cs="Arial"/>
          <w:spacing w:val="4"/>
          <w:sz w:val="20"/>
          <w:szCs w:val="20"/>
        </w:rPr>
        <w:t>WA</w:t>
      </w:r>
      <w:r w:rsidR="00B63F3E" w:rsidRPr="00566F58">
        <w:rPr>
          <w:rFonts w:ascii="Lato" w:hAnsi="Lato" w:cs="Arial"/>
          <w:spacing w:val="4"/>
          <w:sz w:val="20"/>
          <w:szCs w:val="20"/>
        </w:rPr>
        <w:t>.</w:t>
      </w:r>
      <w:r w:rsidR="00F53FA6">
        <w:rPr>
          <w:rFonts w:ascii="Lato" w:hAnsi="Lato" w:cs="Arial"/>
          <w:spacing w:val="4"/>
          <w:sz w:val="20"/>
          <w:szCs w:val="20"/>
        </w:rPr>
        <w:t>31</w:t>
      </w:r>
      <w:r w:rsidR="00802F0F">
        <w:rPr>
          <w:rFonts w:ascii="Lato" w:hAnsi="Lato" w:cs="Arial"/>
          <w:spacing w:val="4"/>
          <w:sz w:val="20"/>
          <w:szCs w:val="20"/>
        </w:rPr>
        <w:br/>
      </w:r>
    </w:p>
    <w:p w14:paraId="176A4075" w14:textId="77777777" w:rsidR="00963336" w:rsidRPr="00566F58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566F5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7287A110" w:rsidR="00963336" w:rsidRPr="00566F58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67AE10DC" w14:textId="77777777" w:rsidR="00802F0F" w:rsidRDefault="00802F0F" w:rsidP="00802F0F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  <w:r w:rsidRPr="00413219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413219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413219">
        <w:rPr>
          <w:rFonts w:ascii="Lato" w:hAnsi="Lato" w:cs="Arial"/>
          <w:bCs/>
          <w:spacing w:val="4"/>
          <w:sz w:val="20"/>
          <w:szCs w:val="20"/>
        </w:rPr>
        <w:t>+48 222 500 123</w:t>
      </w:r>
      <w:r w:rsidRPr="00413219">
        <w:rPr>
          <w:rFonts w:ascii="Lato" w:hAnsi="Lato" w:cs="Arial"/>
          <w:spacing w:val="4"/>
          <w:sz w:val="20"/>
          <w:szCs w:val="20"/>
        </w:rPr>
        <w:t>,</w:t>
      </w:r>
      <w:r w:rsidRPr="00413219">
        <w:t xml:space="preserve"> </w:t>
      </w:r>
      <w:r w:rsidRPr="00413219">
        <w:rPr>
          <w:rFonts w:ascii="Lato" w:hAnsi="Lato" w:cs="Arial"/>
          <w:spacing w:val="4"/>
          <w:sz w:val="20"/>
          <w:szCs w:val="20"/>
        </w:rPr>
        <w:t>adres skrytki na ePUAP: /MRPIT/SkrytkaESP, adres do doręczeń elektronicznych: AE:PL-68477-29007-EFSHR-25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413219">
        <w:rPr>
          <w:rFonts w:ascii="Lato" w:hAnsi="Lato" w:cs="Arial"/>
          <w:spacing w:val="4"/>
          <w:sz w:val="20"/>
          <w:szCs w:val="20"/>
        </w:rPr>
        <w:t xml:space="preserve"> natomiast wykonującym obowiązki administratora jest Dyrektor Departamentu Lokalizacji Inwestycji.</w:t>
      </w:r>
    </w:p>
    <w:p w14:paraId="2C8E46C0" w14:textId="63DDC6F1" w:rsidR="00802F0F" w:rsidRDefault="00802F0F" w:rsidP="00802F0F">
      <w:pPr>
        <w:pStyle w:val="Akapitzlist"/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</w:p>
    <w:p w14:paraId="529CA395" w14:textId="249E8F54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566F58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566F58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566F58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3AA2E63F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66F58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regazyfikacyjnego skroplonego gazu ziemnego w Świnoujściu </w:t>
      </w:r>
      <w:r w:rsidRPr="00566F58">
        <w:rPr>
          <w:rFonts w:ascii="Lato" w:hAnsi="Lato" w:cs="Arial"/>
          <w:iCs/>
          <w:spacing w:val="4"/>
          <w:sz w:val="20"/>
          <w:szCs w:val="20"/>
        </w:rPr>
        <w:t>(t.j. Dz. U. z 202</w:t>
      </w:r>
      <w:r w:rsidR="007034A0">
        <w:rPr>
          <w:rFonts w:ascii="Lato" w:hAnsi="Lato" w:cs="Arial"/>
          <w:iCs/>
          <w:spacing w:val="4"/>
          <w:sz w:val="20"/>
          <w:szCs w:val="20"/>
        </w:rPr>
        <w:t>4</w:t>
      </w:r>
      <w:r w:rsidRPr="00566F58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5C51FA">
        <w:rPr>
          <w:rFonts w:ascii="Lato" w:hAnsi="Lato" w:cs="Arial"/>
          <w:iCs/>
          <w:spacing w:val="4"/>
          <w:sz w:val="20"/>
          <w:szCs w:val="20"/>
        </w:rPr>
        <w:t>1286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566F58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65EF952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2B2E1A" w:rsidRP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566F58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66F58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="00511D07">
        <w:rPr>
          <w:rFonts w:ascii="Lato" w:hAnsi="Lato" w:cs="Arial"/>
          <w:i/>
          <w:iCs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721C2DD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B38E012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09980726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566F58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</w:t>
      </w:r>
      <w:r w:rsidR="00566F58">
        <w:rPr>
          <w:rFonts w:ascii="Lato" w:hAnsi="Lato" w:cs="Arial"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>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566F58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566F58" w:rsidSect="00E36F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3A550" w14:textId="77777777" w:rsidR="008068C4" w:rsidRDefault="008068C4" w:rsidP="009276B2">
      <w:pPr>
        <w:spacing w:after="0" w:line="240" w:lineRule="auto"/>
      </w:pPr>
      <w:r>
        <w:separator/>
      </w:r>
    </w:p>
  </w:endnote>
  <w:endnote w:type="continuationSeparator" w:id="0">
    <w:p w14:paraId="76FA0648" w14:textId="77777777" w:rsidR="008068C4" w:rsidRDefault="008068C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B9993B5-2CA5-4F96-A654-4495C5DAEC61}"/>
    <w:embedBold r:id="rId2" w:fontKey="{83239247-BDB5-42F5-9265-E863BFD15F79}"/>
    <w:embedItalic r:id="rId3" w:fontKey="{DB5E0B88-4284-4C56-8CC5-CD49DD215B3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7CFD0B7-CE97-4AFE-BE6C-8E20AF4BD0C5}"/>
    <w:embedBold r:id="rId5" w:fontKey="{9840309C-0C1F-459B-B71F-5D3D768D1A49}"/>
    <w:embedItalic r:id="rId6" w:fontKey="{E6B776B6-9509-4E16-8B34-D88C1182254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0855E8C-935B-448B-A269-00FAF5AE97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7966A" w14:textId="77777777" w:rsidR="008068C4" w:rsidRDefault="008068C4" w:rsidP="009276B2">
      <w:pPr>
        <w:spacing w:after="0" w:line="240" w:lineRule="auto"/>
      </w:pPr>
      <w:r>
        <w:separator/>
      </w:r>
    </w:p>
  </w:footnote>
  <w:footnote w:type="continuationSeparator" w:id="0">
    <w:p w14:paraId="5E0E3509" w14:textId="77777777" w:rsidR="008068C4" w:rsidRDefault="008068C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3141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805"/>
    <w:rsid w:val="00004E4C"/>
    <w:rsid w:val="0000776E"/>
    <w:rsid w:val="00013627"/>
    <w:rsid w:val="00042181"/>
    <w:rsid w:val="000442BA"/>
    <w:rsid w:val="00055F10"/>
    <w:rsid w:val="00062421"/>
    <w:rsid w:val="000B4555"/>
    <w:rsid w:val="000D5C19"/>
    <w:rsid w:val="000E0B84"/>
    <w:rsid w:val="000F57E6"/>
    <w:rsid w:val="00100315"/>
    <w:rsid w:val="00113528"/>
    <w:rsid w:val="00113928"/>
    <w:rsid w:val="001208AB"/>
    <w:rsid w:val="001236B0"/>
    <w:rsid w:val="00126281"/>
    <w:rsid w:val="001353F0"/>
    <w:rsid w:val="001362A8"/>
    <w:rsid w:val="001407BD"/>
    <w:rsid w:val="00157CE9"/>
    <w:rsid w:val="00162A37"/>
    <w:rsid w:val="00166A88"/>
    <w:rsid w:val="00183B62"/>
    <w:rsid w:val="0018478D"/>
    <w:rsid w:val="001852E6"/>
    <w:rsid w:val="00187AD1"/>
    <w:rsid w:val="00196ADF"/>
    <w:rsid w:val="001A44C0"/>
    <w:rsid w:val="001B70EB"/>
    <w:rsid w:val="001C0816"/>
    <w:rsid w:val="001E0164"/>
    <w:rsid w:val="001E27BE"/>
    <w:rsid w:val="001F081B"/>
    <w:rsid w:val="001F7B40"/>
    <w:rsid w:val="002125E2"/>
    <w:rsid w:val="00235FA0"/>
    <w:rsid w:val="002466F4"/>
    <w:rsid w:val="0024686B"/>
    <w:rsid w:val="00247071"/>
    <w:rsid w:val="00265233"/>
    <w:rsid w:val="00270297"/>
    <w:rsid w:val="00274D44"/>
    <w:rsid w:val="002751B0"/>
    <w:rsid w:val="002830CF"/>
    <w:rsid w:val="00283D8E"/>
    <w:rsid w:val="00286FD3"/>
    <w:rsid w:val="002B2E1A"/>
    <w:rsid w:val="002B7110"/>
    <w:rsid w:val="002E0C9D"/>
    <w:rsid w:val="002F2736"/>
    <w:rsid w:val="00303D0B"/>
    <w:rsid w:val="0030444F"/>
    <w:rsid w:val="003202D5"/>
    <w:rsid w:val="0034190F"/>
    <w:rsid w:val="00343A14"/>
    <w:rsid w:val="00362CAD"/>
    <w:rsid w:val="003912F8"/>
    <w:rsid w:val="0039151A"/>
    <w:rsid w:val="003A1976"/>
    <w:rsid w:val="003C123B"/>
    <w:rsid w:val="003D2AD6"/>
    <w:rsid w:val="003E537F"/>
    <w:rsid w:val="003E5E5A"/>
    <w:rsid w:val="003F0446"/>
    <w:rsid w:val="003F20A3"/>
    <w:rsid w:val="00404055"/>
    <w:rsid w:val="004116FD"/>
    <w:rsid w:val="00472B50"/>
    <w:rsid w:val="00475230"/>
    <w:rsid w:val="00475A9A"/>
    <w:rsid w:val="004A2223"/>
    <w:rsid w:val="004B4D75"/>
    <w:rsid w:val="004C0CBA"/>
    <w:rsid w:val="004C7934"/>
    <w:rsid w:val="004D359E"/>
    <w:rsid w:val="004D6118"/>
    <w:rsid w:val="004E153C"/>
    <w:rsid w:val="004F5D02"/>
    <w:rsid w:val="00507FC8"/>
    <w:rsid w:val="00511D07"/>
    <w:rsid w:val="00517F5B"/>
    <w:rsid w:val="00541E44"/>
    <w:rsid w:val="005572FB"/>
    <w:rsid w:val="00557D28"/>
    <w:rsid w:val="00565D32"/>
    <w:rsid w:val="00566F58"/>
    <w:rsid w:val="00584CC7"/>
    <w:rsid w:val="00585D06"/>
    <w:rsid w:val="00590C4E"/>
    <w:rsid w:val="00592625"/>
    <w:rsid w:val="0059434A"/>
    <w:rsid w:val="005B2D24"/>
    <w:rsid w:val="005C51FA"/>
    <w:rsid w:val="005D01A8"/>
    <w:rsid w:val="005D2D6F"/>
    <w:rsid w:val="005E56C6"/>
    <w:rsid w:val="00611ECD"/>
    <w:rsid w:val="00625B62"/>
    <w:rsid w:val="00632677"/>
    <w:rsid w:val="006410DE"/>
    <w:rsid w:val="00647AF4"/>
    <w:rsid w:val="00654DCF"/>
    <w:rsid w:val="0065545F"/>
    <w:rsid w:val="006655D6"/>
    <w:rsid w:val="00673E82"/>
    <w:rsid w:val="00680BEB"/>
    <w:rsid w:val="006D0A4D"/>
    <w:rsid w:val="006D700C"/>
    <w:rsid w:val="006E6C99"/>
    <w:rsid w:val="007034A0"/>
    <w:rsid w:val="007045B7"/>
    <w:rsid w:val="0070631E"/>
    <w:rsid w:val="00710668"/>
    <w:rsid w:val="00714AC7"/>
    <w:rsid w:val="00716214"/>
    <w:rsid w:val="00736116"/>
    <w:rsid w:val="00741812"/>
    <w:rsid w:val="00741E82"/>
    <w:rsid w:val="007475AB"/>
    <w:rsid w:val="00764165"/>
    <w:rsid w:val="00765C01"/>
    <w:rsid w:val="00784AFF"/>
    <w:rsid w:val="007877AC"/>
    <w:rsid w:val="00797577"/>
    <w:rsid w:val="007C0044"/>
    <w:rsid w:val="00802F0F"/>
    <w:rsid w:val="008068C4"/>
    <w:rsid w:val="008140CF"/>
    <w:rsid w:val="00825926"/>
    <w:rsid w:val="00827E6C"/>
    <w:rsid w:val="00834469"/>
    <w:rsid w:val="00841BE8"/>
    <w:rsid w:val="008427AB"/>
    <w:rsid w:val="00857FAD"/>
    <w:rsid w:val="00873155"/>
    <w:rsid w:val="008B10E0"/>
    <w:rsid w:val="008B3368"/>
    <w:rsid w:val="008B7A6B"/>
    <w:rsid w:val="008D7320"/>
    <w:rsid w:val="008E4964"/>
    <w:rsid w:val="008F7FB6"/>
    <w:rsid w:val="009064DA"/>
    <w:rsid w:val="009162D1"/>
    <w:rsid w:val="009276B2"/>
    <w:rsid w:val="0093525C"/>
    <w:rsid w:val="00945F03"/>
    <w:rsid w:val="00947F4D"/>
    <w:rsid w:val="00951753"/>
    <w:rsid w:val="00952025"/>
    <w:rsid w:val="00954B74"/>
    <w:rsid w:val="00963336"/>
    <w:rsid w:val="00975E1D"/>
    <w:rsid w:val="009768EA"/>
    <w:rsid w:val="00991AD4"/>
    <w:rsid w:val="00994980"/>
    <w:rsid w:val="00995C0D"/>
    <w:rsid w:val="009E1A7D"/>
    <w:rsid w:val="009E4152"/>
    <w:rsid w:val="00A04152"/>
    <w:rsid w:val="00A263D1"/>
    <w:rsid w:val="00A2792A"/>
    <w:rsid w:val="00A368B3"/>
    <w:rsid w:val="00A50E03"/>
    <w:rsid w:val="00A514B1"/>
    <w:rsid w:val="00A52817"/>
    <w:rsid w:val="00A775FF"/>
    <w:rsid w:val="00A77EFC"/>
    <w:rsid w:val="00A95EDB"/>
    <w:rsid w:val="00A977D2"/>
    <w:rsid w:val="00AC3885"/>
    <w:rsid w:val="00AD40F8"/>
    <w:rsid w:val="00AD6984"/>
    <w:rsid w:val="00AE1125"/>
    <w:rsid w:val="00AE2470"/>
    <w:rsid w:val="00AE6415"/>
    <w:rsid w:val="00AF1025"/>
    <w:rsid w:val="00AF2132"/>
    <w:rsid w:val="00AF23BC"/>
    <w:rsid w:val="00AF527B"/>
    <w:rsid w:val="00B06E81"/>
    <w:rsid w:val="00B20AD8"/>
    <w:rsid w:val="00B36262"/>
    <w:rsid w:val="00B41B0F"/>
    <w:rsid w:val="00B63F3E"/>
    <w:rsid w:val="00B67CD1"/>
    <w:rsid w:val="00B67F47"/>
    <w:rsid w:val="00B71C84"/>
    <w:rsid w:val="00B7353A"/>
    <w:rsid w:val="00B84D3E"/>
    <w:rsid w:val="00B87744"/>
    <w:rsid w:val="00BA0BEF"/>
    <w:rsid w:val="00BC018B"/>
    <w:rsid w:val="00BD1152"/>
    <w:rsid w:val="00BE6444"/>
    <w:rsid w:val="00C06009"/>
    <w:rsid w:val="00C10259"/>
    <w:rsid w:val="00C1169F"/>
    <w:rsid w:val="00C21F10"/>
    <w:rsid w:val="00C3588C"/>
    <w:rsid w:val="00C443FB"/>
    <w:rsid w:val="00C44F50"/>
    <w:rsid w:val="00C52239"/>
    <w:rsid w:val="00C53987"/>
    <w:rsid w:val="00C67950"/>
    <w:rsid w:val="00C765A0"/>
    <w:rsid w:val="00C8064A"/>
    <w:rsid w:val="00C81116"/>
    <w:rsid w:val="00C8434A"/>
    <w:rsid w:val="00C85D56"/>
    <w:rsid w:val="00CF1D4C"/>
    <w:rsid w:val="00CF1FC3"/>
    <w:rsid w:val="00CF21C3"/>
    <w:rsid w:val="00CF371F"/>
    <w:rsid w:val="00D07C05"/>
    <w:rsid w:val="00D132C0"/>
    <w:rsid w:val="00D17B10"/>
    <w:rsid w:val="00D46379"/>
    <w:rsid w:val="00D50422"/>
    <w:rsid w:val="00D61726"/>
    <w:rsid w:val="00D723B5"/>
    <w:rsid w:val="00D73437"/>
    <w:rsid w:val="00D82342"/>
    <w:rsid w:val="00D876D7"/>
    <w:rsid w:val="00D922A3"/>
    <w:rsid w:val="00DA46CC"/>
    <w:rsid w:val="00DA6FB2"/>
    <w:rsid w:val="00DB1A13"/>
    <w:rsid w:val="00DD1D6A"/>
    <w:rsid w:val="00DD5CED"/>
    <w:rsid w:val="00DE7518"/>
    <w:rsid w:val="00DF1194"/>
    <w:rsid w:val="00DF3C6E"/>
    <w:rsid w:val="00DF57BC"/>
    <w:rsid w:val="00DF5EC3"/>
    <w:rsid w:val="00E1629B"/>
    <w:rsid w:val="00E3400A"/>
    <w:rsid w:val="00E36F09"/>
    <w:rsid w:val="00E76AB8"/>
    <w:rsid w:val="00E84510"/>
    <w:rsid w:val="00E9405D"/>
    <w:rsid w:val="00E95359"/>
    <w:rsid w:val="00E973EE"/>
    <w:rsid w:val="00E97FDE"/>
    <w:rsid w:val="00EB4409"/>
    <w:rsid w:val="00EB4EA7"/>
    <w:rsid w:val="00EC243D"/>
    <w:rsid w:val="00EC4D27"/>
    <w:rsid w:val="00EE34A9"/>
    <w:rsid w:val="00EE3C61"/>
    <w:rsid w:val="00EF4C88"/>
    <w:rsid w:val="00F05F16"/>
    <w:rsid w:val="00F124BB"/>
    <w:rsid w:val="00F13890"/>
    <w:rsid w:val="00F216EC"/>
    <w:rsid w:val="00F321F5"/>
    <w:rsid w:val="00F3671C"/>
    <w:rsid w:val="00F40743"/>
    <w:rsid w:val="00F53FA6"/>
    <w:rsid w:val="00F67093"/>
    <w:rsid w:val="00F72A80"/>
    <w:rsid w:val="00F80AC2"/>
    <w:rsid w:val="00F86B14"/>
    <w:rsid w:val="00FA4E1A"/>
    <w:rsid w:val="00FA6BD4"/>
    <w:rsid w:val="00FA76E5"/>
    <w:rsid w:val="00FB1009"/>
    <w:rsid w:val="00FD681D"/>
    <w:rsid w:val="00FE41F8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1F081B"/>
    <w:pPr>
      <w:spacing w:line="256" w:lineRule="auto"/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80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16</cp:revision>
  <cp:lastPrinted>2023-09-19T06:19:00Z</cp:lastPrinted>
  <dcterms:created xsi:type="dcterms:W3CDTF">2025-05-05T06:58:00Z</dcterms:created>
  <dcterms:modified xsi:type="dcterms:W3CDTF">2025-05-12T09:29:00Z</dcterms:modified>
</cp:coreProperties>
</file>