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2D" w:rsidRDefault="00BD5F2D" w:rsidP="00BD5F2D">
      <w:pPr>
        <w:rPr>
          <w:b/>
        </w:rPr>
      </w:pPr>
      <w:r>
        <w:rPr>
          <w:b/>
        </w:rPr>
        <w:t>Wykaz zawartych umów  darowizn na cele społeczno – użyteczne  za m-c XI i XII/2024r.</w:t>
      </w:r>
    </w:p>
    <w:tbl>
      <w:tblPr>
        <w:tblStyle w:val="Tabela-Siatka"/>
        <w:tblW w:w="0" w:type="auto"/>
        <w:tblLook w:val="04A0"/>
      </w:tblPr>
      <w:tblGrid>
        <w:gridCol w:w="503"/>
        <w:gridCol w:w="2002"/>
        <w:gridCol w:w="1968"/>
        <w:gridCol w:w="1357"/>
        <w:gridCol w:w="1199"/>
      </w:tblGrid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Nazwa Podmiotu</w:t>
            </w:r>
          </w:p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Obdarowanego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Cel  darowizny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Data umowy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Fundacja dla dzieci i dorosłych z Cukrzycą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  <w:r>
              <w:t xml:space="preserve">Wsparcie leczenia dla Maksymiliana </w:t>
            </w:r>
            <w:proofErr w:type="spellStart"/>
            <w:r>
              <w:t>Sierdzińskiego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08.11.2024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500,00</w:t>
            </w: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OSP Majdan Sieniawski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  <w:r>
              <w:t>Wsparcie na zakup instrumentów dla orkiestry dętej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25.09.2024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1000,00</w:t>
            </w: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Stowarzyszenie Kobiet Lasu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  <w:r>
              <w:t>Wsparcie działalności rozwoju wspólnot i społeczności lokalnych-organizacja obchodów 100-lecia PGL LP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26.09.2024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1000,00</w:t>
            </w: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Stowarzyszenie DYM W REMIZIE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  <w:r>
              <w:t>Wspieranie kultury i tradycji i integracji mieszkańców gminy Adamówka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12.12.2024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1000,00</w:t>
            </w: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</w:tr>
      <w:tr w:rsidR="00BD5F2D" w:rsidTr="00A20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Razem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2D" w:rsidRDefault="00BD5F2D" w:rsidP="00A206F2">
            <w:pPr>
              <w:spacing w:after="0"/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2D" w:rsidRDefault="00BD5F2D" w:rsidP="00A206F2">
            <w:pPr>
              <w:spacing w:after="0"/>
            </w:pPr>
            <w:r>
              <w:t>3 500,00</w:t>
            </w:r>
          </w:p>
        </w:tc>
      </w:tr>
    </w:tbl>
    <w:p w:rsidR="00BD5F2D" w:rsidRDefault="00BD5F2D" w:rsidP="00BD5F2D"/>
    <w:p w:rsidR="00BD5F2D" w:rsidRDefault="00BD5F2D" w:rsidP="00BD5F2D">
      <w:r>
        <w:t>Sporządził:</w:t>
      </w:r>
    </w:p>
    <w:p w:rsidR="00BD5F2D" w:rsidRDefault="00BD5F2D" w:rsidP="00BD5F2D">
      <w:r>
        <w:t>Wiesława Wysocka</w:t>
      </w:r>
    </w:p>
    <w:p w:rsidR="003A6BD5" w:rsidRDefault="003A6BD5"/>
    <w:sectPr w:rsidR="003A6BD5" w:rsidSect="003A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F2D"/>
    <w:rsid w:val="0035615B"/>
    <w:rsid w:val="003A6BD5"/>
    <w:rsid w:val="00BD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567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F2D"/>
    <w:pPr>
      <w:spacing w:after="200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F2D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Company>HP Inc.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wieslawa.wysocka</dc:creator>
  <cp:lastModifiedBy>wieslawa.wysocka</cp:lastModifiedBy>
  <cp:revision>1</cp:revision>
  <dcterms:created xsi:type="dcterms:W3CDTF">2025-01-16T07:23:00Z</dcterms:created>
  <dcterms:modified xsi:type="dcterms:W3CDTF">2025-01-16T07:24:00Z</dcterms:modified>
</cp:coreProperties>
</file>