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EC52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654EC5ED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A0C0186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59A31EC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1E0EC32" w14:textId="52D3DAB2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  <w:r w:rsidR="00F62770">
        <w:rPr>
          <w:rFonts w:ascii="Verdana" w:hAnsi="Verdana"/>
          <w:sz w:val="20"/>
          <w:szCs w:val="20"/>
        </w:rPr>
        <w:t xml:space="preserve"> </w:t>
      </w:r>
      <w:r w:rsidR="00F62770" w:rsidRPr="00F62770">
        <w:rPr>
          <w:rFonts w:ascii="Verdana" w:hAnsi="Verdana"/>
          <w:sz w:val="20"/>
          <w:szCs w:val="20"/>
        </w:rPr>
        <w:t>NIP 5262605735,</w:t>
      </w:r>
    </w:p>
    <w:p w14:paraId="0CD21894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059425" w14:textId="77777777" w:rsidR="00377F86" w:rsidRPr="002C1F6A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381139FE" w14:textId="3F682277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07EA8424" w14:textId="7CFAF642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ADC1BC4" w14:textId="77777777" w:rsidR="00377F86" w:rsidRPr="00327A74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7921FB00" w14:textId="4BDF2E31" w:rsidR="00377F86" w:rsidRPr="002C1F6A" w:rsidRDefault="00377F86" w:rsidP="00377F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7362C" w14:textId="77777777" w:rsidR="00377F86" w:rsidRPr="00BF588C" w:rsidRDefault="00377F86" w:rsidP="00377F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54D60389" w14:textId="62040F50" w:rsidR="00377F86" w:rsidRPr="002C1F6A" w:rsidRDefault="00377F86" w:rsidP="00377F86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3152788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3AD8E1B1" w14:textId="7F56BEA8" w:rsid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3DDD2645" w14:textId="77777777" w:rsidR="00377F86" w:rsidRP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4AC4E3" w14:textId="77777777" w:rsidR="00377F86" w:rsidRPr="000D3F0B" w:rsidRDefault="00377F86" w:rsidP="00377F86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§ 1</w:t>
      </w:r>
    </w:p>
    <w:p w14:paraId="1F6FF0BD" w14:textId="5DC08B50" w:rsidR="00377F86" w:rsidRPr="000D3F0B" w:rsidRDefault="00377F86" w:rsidP="00377F86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0D3F0B">
        <w:rPr>
          <w:rFonts w:ascii="Verdana" w:eastAsia="Calibri" w:hAnsi="Verdana" w:cs="Arial"/>
          <w:b/>
          <w:sz w:val="20"/>
          <w:szCs w:val="20"/>
          <w:lang w:eastAsia="pl-PL"/>
        </w:rPr>
        <w:t xml:space="preserve">Przedmiot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 xml:space="preserve">Umowy oraz ogólne zasady realizacji </w:t>
      </w:r>
      <w:r w:rsidR="003A4214">
        <w:rPr>
          <w:rFonts w:ascii="Verdana" w:eastAsia="Calibri" w:hAnsi="Verdana" w:cs="Arial"/>
          <w:b/>
          <w:sz w:val="20"/>
          <w:szCs w:val="20"/>
          <w:lang w:eastAsia="pl-PL"/>
        </w:rPr>
        <w:t>U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mowy</w:t>
      </w:r>
    </w:p>
    <w:p w14:paraId="7E525D01" w14:textId="18E6377B" w:rsidR="00377F86" w:rsidRPr="000474EB" w:rsidRDefault="00377F86" w:rsidP="00377F86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8855DE">
        <w:rPr>
          <w:rFonts w:ascii="Verdana" w:hAnsi="Verdana" w:cs="Arial"/>
          <w:spacing w:val="-3"/>
          <w:sz w:val="20"/>
          <w:szCs w:val="20"/>
          <w:lang w:eastAsia="pl-PL"/>
        </w:rPr>
        <w:t>Przedmiotem Umowy jest</w:t>
      </w:r>
      <w:r w:rsidR="004D7C43">
        <w:rPr>
          <w:rFonts w:ascii="Verdana" w:hAnsi="Verdana" w:cs="Arial"/>
          <w:spacing w:val="-3"/>
          <w:sz w:val="20"/>
          <w:szCs w:val="20"/>
          <w:lang w:eastAsia="pl-PL"/>
        </w:rPr>
        <w:t xml:space="preserve"> dostawa</w:t>
      </w:r>
      <w:r w:rsidR="00AF21B5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D77367">
        <w:rPr>
          <w:rFonts w:ascii="Verdana" w:hAnsi="Verdana" w:cs="Arial"/>
          <w:spacing w:val="-3"/>
          <w:sz w:val="20"/>
          <w:szCs w:val="20"/>
          <w:lang w:eastAsia="pl-PL"/>
        </w:rPr>
        <w:t>wdrożenie</w:t>
      </w:r>
      <w:r w:rsidR="004D7C43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4030B2">
        <w:rPr>
          <w:rFonts w:ascii="Verdana" w:hAnsi="Verdana" w:cs="Arial"/>
          <w:spacing w:val="-3"/>
          <w:sz w:val="20"/>
          <w:szCs w:val="20"/>
          <w:lang w:eastAsia="pl-PL"/>
        </w:rPr>
        <w:t xml:space="preserve">i instalacja Oprogramowania </w:t>
      </w:r>
      <w:proofErr w:type="spellStart"/>
      <w:r w:rsidR="004030B2">
        <w:rPr>
          <w:rFonts w:ascii="Verdana" w:hAnsi="Verdana" w:cs="Arial"/>
          <w:spacing w:val="-3"/>
          <w:sz w:val="20"/>
          <w:szCs w:val="20"/>
          <w:lang w:eastAsia="pl-PL"/>
        </w:rPr>
        <w:t>ManageEngine</w:t>
      </w:r>
      <w:proofErr w:type="spellEnd"/>
      <w:r w:rsidR="004030B2">
        <w:rPr>
          <w:rFonts w:ascii="Verdana" w:hAnsi="Verdana" w:cs="Arial"/>
          <w:spacing w:val="-3"/>
          <w:sz w:val="20"/>
          <w:szCs w:val="20"/>
          <w:lang w:eastAsia="pl-PL"/>
        </w:rPr>
        <w:t xml:space="preserve"> zgodnie z Opisem Przedmiotu Zamówienia (Załącznik nr 1 do Umowy) obejmujące</w:t>
      </w:r>
      <w:r w:rsidR="00F62770">
        <w:rPr>
          <w:rFonts w:ascii="Verdana" w:hAnsi="Verdana" w:cs="Arial"/>
          <w:spacing w:val="-3"/>
          <w:sz w:val="20"/>
          <w:szCs w:val="20"/>
          <w:lang w:eastAsia="pl-PL"/>
        </w:rPr>
        <w:t>go</w:t>
      </w:r>
      <w:r w:rsidR="009108FB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4D7C43">
        <w:rPr>
          <w:rFonts w:ascii="Verdana" w:hAnsi="Verdana" w:cs="Arial"/>
          <w:spacing w:val="-3"/>
          <w:sz w:val="20"/>
          <w:szCs w:val="20"/>
          <w:lang w:eastAsia="pl-PL"/>
        </w:rPr>
        <w:t>następując</w:t>
      </w:r>
      <w:r w:rsidR="009108FB">
        <w:rPr>
          <w:rFonts w:ascii="Verdana" w:hAnsi="Verdana" w:cs="Arial"/>
          <w:spacing w:val="-3"/>
          <w:sz w:val="20"/>
          <w:szCs w:val="20"/>
          <w:lang w:eastAsia="pl-PL"/>
        </w:rPr>
        <w:t>e</w:t>
      </w:r>
      <w:r w:rsidR="004D7C43">
        <w:rPr>
          <w:rFonts w:ascii="Verdana" w:hAnsi="Verdana" w:cs="Arial"/>
          <w:spacing w:val="-3"/>
          <w:sz w:val="20"/>
          <w:szCs w:val="20"/>
          <w:lang w:eastAsia="pl-PL"/>
        </w:rPr>
        <w:t xml:space="preserve"> licencj</w:t>
      </w:r>
      <w:r w:rsidR="009108FB">
        <w:rPr>
          <w:rFonts w:ascii="Verdana" w:hAnsi="Verdana" w:cs="Arial"/>
          <w:spacing w:val="-3"/>
          <w:sz w:val="20"/>
          <w:szCs w:val="20"/>
          <w:lang w:eastAsia="pl-PL"/>
        </w:rPr>
        <w:t>e</w:t>
      </w:r>
      <w:r w:rsidR="004D7C43">
        <w:rPr>
          <w:rFonts w:ascii="Verdana" w:hAnsi="Verdana" w:cs="Arial"/>
          <w:spacing w:val="-3"/>
          <w:sz w:val="20"/>
          <w:szCs w:val="20"/>
          <w:lang w:eastAsia="pl-PL"/>
        </w:rPr>
        <w:t>:</w:t>
      </w:r>
    </w:p>
    <w:p w14:paraId="7395E4E8" w14:textId="55D37037" w:rsidR="000474EB" w:rsidRPr="006506B7" w:rsidRDefault="000474EB" w:rsidP="000474EB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val="en-US" w:eastAsia="pl-PL"/>
        </w:rPr>
      </w:pPr>
      <w:proofErr w:type="spellStart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ADSelfService</w:t>
      </w:r>
      <w:proofErr w:type="spellEnd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Plus Professional - Perpetual Single Installation License fee for 5000 Domain Users, </w:t>
      </w:r>
      <w:r w:rsidR="006C59C9"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Ver</w:t>
      </w:r>
      <w:r w:rsidR="006C59C9">
        <w:rPr>
          <w:rFonts w:ascii="Verdana" w:hAnsi="Verdana" w:cs="Arial"/>
          <w:spacing w:val="-3"/>
          <w:sz w:val="20"/>
          <w:szCs w:val="20"/>
          <w:lang w:val="en-US" w:eastAsia="pl-PL"/>
        </w:rPr>
        <w:t>.</w:t>
      </w:r>
      <w:r w:rsidR="006C59C9"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</w:t>
      </w:r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4,5 </w:t>
      </w:r>
      <w:r w:rsidR="000B7162">
        <w:rPr>
          <w:rFonts w:ascii="Verdana" w:hAnsi="Verdana" w:cs="Arial"/>
          <w:spacing w:val="-3"/>
          <w:sz w:val="20"/>
          <w:szCs w:val="20"/>
          <w:lang w:val="en-US" w:eastAsia="pl-PL"/>
        </w:rPr>
        <w:t>;</w:t>
      </w:r>
    </w:p>
    <w:p w14:paraId="587B8D2B" w14:textId="4F96C6C2" w:rsidR="000474EB" w:rsidRPr="006506B7" w:rsidRDefault="000474EB" w:rsidP="000474EB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val="en-US" w:eastAsia="pl-PL"/>
        </w:rPr>
      </w:pPr>
      <w:proofErr w:type="spellStart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ADSelfService</w:t>
      </w:r>
      <w:proofErr w:type="spellEnd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Plus Professional - Perpetual Annual Maintenance and Support Fee For 5000 Domain Users, </w:t>
      </w:r>
      <w:r w:rsidR="006C59C9">
        <w:rPr>
          <w:rFonts w:ascii="Verdana" w:hAnsi="Verdana" w:cs="Arial"/>
          <w:spacing w:val="-3"/>
          <w:sz w:val="20"/>
          <w:szCs w:val="20"/>
          <w:lang w:val="en-US" w:eastAsia="pl-PL"/>
        </w:rPr>
        <w:t>Ver.</w:t>
      </w:r>
      <w:r w:rsidR="006C59C9"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</w:t>
      </w:r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4,5</w:t>
      </w:r>
      <w:r w:rsidR="006C59C9">
        <w:rPr>
          <w:rFonts w:ascii="Verdana" w:hAnsi="Verdana" w:cs="Arial"/>
          <w:spacing w:val="-3"/>
          <w:sz w:val="20"/>
          <w:szCs w:val="20"/>
          <w:lang w:val="en-US" w:eastAsia="pl-PL"/>
        </w:rPr>
        <w:t>;</w:t>
      </w:r>
    </w:p>
    <w:p w14:paraId="16E39240" w14:textId="3090B649" w:rsidR="000474EB" w:rsidRPr="006506B7" w:rsidRDefault="000474EB" w:rsidP="000474EB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val="en-US" w:eastAsia="pl-PL"/>
        </w:rPr>
      </w:pPr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ManageEngine </w:t>
      </w:r>
      <w:proofErr w:type="spellStart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ADAudit</w:t>
      </w:r>
      <w:proofErr w:type="spellEnd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Plus Professional – Perpetual Single Installation License fee for 1 NetApp/EMC/Synology/Hitachi/Huawei/Amazon </w:t>
      </w:r>
      <w:proofErr w:type="spellStart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FSx</w:t>
      </w:r>
      <w:proofErr w:type="spellEnd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for Windows file server Ver. 5</w:t>
      </w:r>
      <w:r w:rsidR="006C59C9">
        <w:rPr>
          <w:rFonts w:ascii="Verdana" w:hAnsi="Verdana" w:cs="Arial"/>
          <w:spacing w:val="-3"/>
          <w:sz w:val="20"/>
          <w:szCs w:val="20"/>
          <w:lang w:val="en-US" w:eastAsia="pl-PL"/>
        </w:rPr>
        <w:t>;</w:t>
      </w:r>
    </w:p>
    <w:p w14:paraId="336E5CBF" w14:textId="3A014557" w:rsidR="000474EB" w:rsidRPr="006506B7" w:rsidRDefault="000474EB" w:rsidP="000474EB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val="en-US" w:eastAsia="pl-PL"/>
        </w:rPr>
      </w:pPr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ManageEngine </w:t>
      </w:r>
      <w:proofErr w:type="spellStart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ADAudit</w:t>
      </w:r>
      <w:proofErr w:type="spellEnd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Plus Professional – Perpetual Maintenance and Support fee for 1 NetApp/EMC/Synology/Hitachi/Huawei/Amazon </w:t>
      </w:r>
      <w:proofErr w:type="spellStart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FSx</w:t>
      </w:r>
      <w:proofErr w:type="spellEnd"/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 xml:space="preserve"> for Windows file server Ver. 5</w:t>
      </w:r>
      <w:r w:rsidR="006C59C9">
        <w:rPr>
          <w:rFonts w:ascii="Verdana" w:hAnsi="Verdana" w:cs="Arial"/>
          <w:spacing w:val="-3"/>
          <w:sz w:val="20"/>
          <w:szCs w:val="20"/>
          <w:lang w:val="en-US" w:eastAsia="pl-PL"/>
        </w:rPr>
        <w:t>;</w:t>
      </w:r>
    </w:p>
    <w:p w14:paraId="2BE8C768" w14:textId="7111B4A3" w:rsidR="000474EB" w:rsidRPr="006506B7" w:rsidRDefault="000474EB" w:rsidP="000474EB">
      <w:pPr>
        <w:numPr>
          <w:ilvl w:val="1"/>
          <w:numId w:val="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val="en-US" w:eastAsia="pl-PL"/>
        </w:rPr>
      </w:pPr>
      <w:r w:rsidRPr="006506B7">
        <w:rPr>
          <w:rFonts w:ascii="Verdana" w:hAnsi="Verdana" w:cs="Arial"/>
          <w:spacing w:val="-3"/>
          <w:sz w:val="20"/>
          <w:szCs w:val="20"/>
          <w:lang w:val="en-US" w:eastAsia="pl-PL"/>
        </w:rPr>
        <w:t>ManageEngine Endpoint Central UEM - Annual Maintenance and Support fee for 100 endpoints and Single User License</w:t>
      </w:r>
      <w:r w:rsidR="006C59C9">
        <w:rPr>
          <w:rFonts w:ascii="Verdana" w:hAnsi="Verdana" w:cs="Arial"/>
          <w:spacing w:val="-3"/>
          <w:sz w:val="20"/>
          <w:szCs w:val="20"/>
          <w:lang w:val="en-US" w:eastAsia="pl-PL"/>
        </w:rPr>
        <w:t>.</w:t>
      </w:r>
    </w:p>
    <w:p w14:paraId="5DC82E36" w14:textId="270F8042" w:rsidR="004D7C43" w:rsidRPr="000B7162" w:rsidRDefault="00377F86" w:rsidP="000B7162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Strony deklarują współpracę w celu realizacji Umowy. W szczególności Strony zobowiązane są do wzajemnego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powiadamiania o ważnych okolicznościach mających lub mogących mieć wpływ na wykonanie 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3A8A9726" w14:textId="77777777" w:rsidR="00377F86" w:rsidRPr="003E3080" w:rsidRDefault="00377F86" w:rsidP="004D7C43">
      <w:pPr>
        <w:pStyle w:val="Akapitzlist"/>
        <w:keepNext/>
        <w:tabs>
          <w:tab w:val="center" w:pos="4513"/>
        </w:tabs>
        <w:spacing w:before="120" w:after="12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2</w:t>
      </w:r>
    </w:p>
    <w:p w14:paraId="71D5570E" w14:textId="77777777" w:rsidR="00377F86" w:rsidRPr="001872F1" w:rsidRDefault="00377F86" w:rsidP="004D7C43">
      <w:pPr>
        <w:keepNext/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Terminy </w:t>
      </w:r>
    </w:p>
    <w:p w14:paraId="2079B484" w14:textId="19F5BA00" w:rsidR="00377F86" w:rsidRPr="001E3B77" w:rsidRDefault="00377F86" w:rsidP="00377F86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W terminie </w:t>
      </w:r>
      <w:r w:rsidR="00B0068E">
        <w:rPr>
          <w:rFonts w:ascii="Verdana" w:hAnsi="Verdana" w:cs="Arial"/>
          <w:spacing w:val="-3"/>
          <w:sz w:val="20"/>
          <w:szCs w:val="20"/>
          <w:lang w:eastAsia="pl-PL"/>
        </w:rPr>
        <w:t xml:space="preserve">do </w:t>
      </w:r>
      <w:r w:rsidRPr="001E3B77">
        <w:rPr>
          <w:rFonts w:ascii="Verdana" w:hAnsi="Verdana" w:cs="Arial"/>
          <w:b/>
          <w:spacing w:val="-3"/>
          <w:sz w:val="20"/>
          <w:szCs w:val="20"/>
          <w:lang w:eastAsia="pl-PL"/>
        </w:rPr>
        <w:t>14 dni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zawarcia Umowy Wykonawca zobowiązuje się do dostarczenia do siedziby Zamawiającego lub w wersji elektronicznej na adres e-mail osoby wskazanej w § 3 ust 1:</w:t>
      </w:r>
    </w:p>
    <w:p w14:paraId="780EEC50" w14:textId="15FDEB30" w:rsidR="00377F86" w:rsidRDefault="000F5872" w:rsidP="00377F86">
      <w:pPr>
        <w:pStyle w:val="Akapitzlist"/>
        <w:numPr>
          <w:ilvl w:val="1"/>
          <w:numId w:val="26"/>
        </w:numPr>
        <w:suppressAutoHyphens w:val="0"/>
        <w:spacing w:before="120" w:after="120"/>
        <w:ind w:left="785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lastRenderedPageBreak/>
        <w:t>d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okumentów </w:t>
      </w:r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 xml:space="preserve">potwierdzających wykupienie licencji na </w:t>
      </w:r>
      <w:r w:rsidR="00C949E6">
        <w:rPr>
          <w:rFonts w:ascii="Verdana" w:hAnsi="Verdana" w:cs="Arial"/>
          <w:spacing w:val="-3"/>
          <w:sz w:val="20"/>
          <w:szCs w:val="20"/>
          <w:lang w:eastAsia="pl-PL"/>
        </w:rPr>
        <w:t>Oprogramowanie, o</w:t>
      </w:r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 xml:space="preserve"> których mowa w § 1 ust. 1</w:t>
      </w:r>
      <w:r w:rsidR="003B0080">
        <w:rPr>
          <w:rFonts w:ascii="Verdana" w:hAnsi="Verdana" w:cs="Arial"/>
          <w:spacing w:val="-3"/>
          <w:sz w:val="20"/>
          <w:szCs w:val="20"/>
          <w:lang w:eastAsia="pl-PL"/>
        </w:rPr>
        <w:t>,</w:t>
      </w:r>
    </w:p>
    <w:p w14:paraId="6F8CBA63" w14:textId="3DA93E6D" w:rsidR="00377F86" w:rsidRDefault="00377F86" w:rsidP="00377F86">
      <w:pPr>
        <w:pStyle w:val="Akapitzlist"/>
        <w:numPr>
          <w:ilvl w:val="1"/>
          <w:numId w:val="26"/>
        </w:numPr>
        <w:suppressAutoHyphens w:val="0"/>
        <w:spacing w:before="120" w:after="120"/>
        <w:ind w:left="785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A117E">
        <w:rPr>
          <w:rFonts w:ascii="Verdana" w:hAnsi="Verdana" w:cs="Arial"/>
          <w:spacing w:val="-3"/>
          <w:sz w:val="20"/>
          <w:szCs w:val="20"/>
          <w:lang w:eastAsia="pl-PL"/>
        </w:rPr>
        <w:t>dokumentów potwierdzających wykupienie usług Wsparcia serwisowego</w:t>
      </w:r>
      <w:r w:rsidR="00B0225E" w:rsidRPr="00B0225E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B0225E">
        <w:rPr>
          <w:rFonts w:ascii="Verdana" w:hAnsi="Verdana"/>
          <w:spacing w:val="-4"/>
          <w:sz w:val="20"/>
          <w:szCs w:val="20"/>
          <w:lang w:eastAsia="pl-PL"/>
        </w:rPr>
        <w:t>dla Oprogramowania określonego</w:t>
      </w:r>
      <w:r w:rsidR="00B0225E"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B0225E"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="00B0225E"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 w:rsidR="00B0225E"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 lit. b, d i </w:t>
      </w:r>
      <w:r w:rsidR="000B7162">
        <w:rPr>
          <w:rFonts w:ascii="Verdana" w:hAnsi="Verdana" w:cs="Arial"/>
          <w:spacing w:val="-3"/>
          <w:sz w:val="20"/>
          <w:szCs w:val="20"/>
          <w:lang w:eastAsia="pl-PL"/>
        </w:rPr>
        <w:t>e</w:t>
      </w:r>
      <w:r w:rsidR="00C949E6">
        <w:rPr>
          <w:rFonts w:ascii="Verdana" w:hAnsi="Verdana" w:cs="Arial"/>
          <w:spacing w:val="-3"/>
          <w:sz w:val="20"/>
          <w:szCs w:val="20"/>
          <w:lang w:eastAsia="pl-PL"/>
        </w:rPr>
        <w:t xml:space="preserve">, </w:t>
      </w:r>
      <w:r w:rsidR="00C949E6">
        <w:rPr>
          <w:rFonts w:ascii="Verdana" w:hAnsi="Verdana"/>
          <w:spacing w:val="-4"/>
          <w:sz w:val="20"/>
          <w:szCs w:val="20"/>
          <w:lang w:eastAsia="pl-PL"/>
        </w:rPr>
        <w:t>u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producenta </w:t>
      </w:r>
      <w:r w:rsidR="00CD4174">
        <w:rPr>
          <w:rFonts w:ascii="Verdana" w:hAnsi="Verdana" w:cs="Arial"/>
          <w:spacing w:val="-3"/>
          <w:sz w:val="20"/>
          <w:szCs w:val="20"/>
          <w:lang w:eastAsia="pl-PL"/>
        </w:rPr>
        <w:t xml:space="preserve">licencji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wymienionych w </w:t>
      </w:r>
      <w:r w:rsidR="00232AC4">
        <w:rPr>
          <w:rFonts w:ascii="Verdana" w:hAnsi="Verdana" w:cs="Arial"/>
          <w:spacing w:val="-3"/>
          <w:sz w:val="20"/>
          <w:szCs w:val="20"/>
          <w:lang w:eastAsia="pl-PL"/>
        </w:rPr>
        <w:t>OPZ,</w:t>
      </w:r>
      <w:r w:rsidRPr="006A117E">
        <w:rPr>
          <w:rFonts w:ascii="Verdana" w:hAnsi="Verdana" w:cs="Arial"/>
          <w:spacing w:val="-3"/>
          <w:sz w:val="20"/>
          <w:szCs w:val="20"/>
          <w:lang w:eastAsia="pl-PL"/>
        </w:rPr>
        <w:t xml:space="preserve"> w tym wszelkich niezbędnych danych umożliwiających Zamawiającemu korzystanie z pełnego zakresu Wsparcia serwisowego oraz monitorowanie realizacji zgłoszeń</w:t>
      </w:r>
      <w:r w:rsidR="00FB60B3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5D3B04E1" w14:textId="273904A6" w:rsidR="00115587" w:rsidRPr="00115587" w:rsidRDefault="00232AC4" w:rsidP="00115587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115587">
        <w:rPr>
          <w:rFonts w:ascii="Verdana" w:hAnsi="Verdana" w:cs="Arial"/>
          <w:spacing w:val="-3"/>
          <w:sz w:val="20"/>
          <w:szCs w:val="20"/>
          <w:lang w:eastAsia="pl-PL"/>
        </w:rPr>
        <w:t>Wykonawca w</w:t>
      </w:r>
      <w:r w:rsidR="00115587" w:rsidRPr="00115587">
        <w:rPr>
          <w:rFonts w:ascii="Verdana" w:hAnsi="Verdana" w:cs="Arial"/>
          <w:spacing w:val="-3"/>
          <w:sz w:val="20"/>
          <w:szCs w:val="20"/>
          <w:lang w:eastAsia="pl-PL"/>
        </w:rPr>
        <w:t xml:space="preserve"> terminie uzgodnionym z Zamawiającym, jednak nie dłuższym niż </w:t>
      </w:r>
      <w:r w:rsidR="00115587" w:rsidRPr="00115587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30 dni </w:t>
      </w:r>
      <w:r w:rsidR="00115587" w:rsidRPr="00115587">
        <w:rPr>
          <w:rFonts w:ascii="Verdana" w:hAnsi="Verdana" w:cs="Arial"/>
          <w:spacing w:val="-3"/>
          <w:sz w:val="20"/>
          <w:szCs w:val="20"/>
          <w:lang w:eastAsia="pl-PL"/>
        </w:rPr>
        <w:t xml:space="preserve">od dnia zawarcia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U</w:t>
      </w:r>
      <w:r w:rsidR="00115587" w:rsidRPr="00115587">
        <w:rPr>
          <w:rFonts w:ascii="Verdana" w:hAnsi="Verdana" w:cs="Arial"/>
          <w:spacing w:val="-3"/>
          <w:sz w:val="20"/>
          <w:szCs w:val="20"/>
          <w:lang w:eastAsia="pl-PL"/>
        </w:rPr>
        <w:t xml:space="preserve">mowy, dokona wdrożenia </w:t>
      </w:r>
      <w:r w:rsidR="00342D68">
        <w:rPr>
          <w:rFonts w:ascii="Verdana" w:hAnsi="Verdana" w:cs="Arial"/>
          <w:spacing w:val="-3"/>
          <w:sz w:val="20"/>
          <w:szCs w:val="20"/>
          <w:lang w:eastAsia="pl-PL"/>
        </w:rPr>
        <w:t xml:space="preserve">oraz instalacji </w:t>
      </w:r>
      <w:r w:rsidR="009215FD">
        <w:rPr>
          <w:rFonts w:ascii="Verdana" w:hAnsi="Verdana" w:cs="Arial"/>
          <w:spacing w:val="-3"/>
          <w:sz w:val="20"/>
          <w:szCs w:val="20"/>
          <w:lang w:eastAsia="pl-PL"/>
        </w:rPr>
        <w:t>O</w:t>
      </w:r>
      <w:r w:rsidR="00115587" w:rsidRPr="00115587">
        <w:rPr>
          <w:rFonts w:ascii="Verdana" w:hAnsi="Verdana" w:cs="Arial"/>
          <w:spacing w:val="-3"/>
          <w:sz w:val="20"/>
          <w:szCs w:val="20"/>
          <w:lang w:eastAsia="pl-PL"/>
        </w:rPr>
        <w:t>programowania</w:t>
      </w:r>
      <w:r w:rsidR="000B7162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proofErr w:type="spellStart"/>
      <w:r w:rsidR="000B7162">
        <w:rPr>
          <w:rFonts w:ascii="Verdana" w:hAnsi="Verdana" w:cs="Arial"/>
          <w:spacing w:val="-3"/>
          <w:sz w:val="20"/>
          <w:szCs w:val="20"/>
          <w:lang w:eastAsia="pl-PL"/>
        </w:rPr>
        <w:t>ManageEngine</w:t>
      </w:r>
      <w:proofErr w:type="spellEnd"/>
      <w:r w:rsidR="002A15CA">
        <w:rPr>
          <w:rFonts w:ascii="Verdana" w:hAnsi="Verdana" w:cs="Arial"/>
          <w:spacing w:val="-3"/>
          <w:sz w:val="20"/>
          <w:szCs w:val="20"/>
          <w:lang w:eastAsia="pl-PL"/>
        </w:rPr>
        <w:t xml:space="preserve"> zgodnie z Opisem Przedmiotu Zamówienia (OPZ).</w:t>
      </w:r>
    </w:p>
    <w:p w14:paraId="04D75597" w14:textId="47C4DA76" w:rsidR="00377F86" w:rsidRDefault="00377F86" w:rsidP="00377F86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Wykonawca zobowiązuje się do zapewnienia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ś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wiadczenie usług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W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sparcia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serwisowego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dla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Zamawiającego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na </w:t>
      </w:r>
      <w:r w:rsidR="009215FD">
        <w:rPr>
          <w:rFonts w:ascii="Verdana" w:hAnsi="Verdana" w:cs="Arial"/>
          <w:spacing w:val="-3"/>
          <w:sz w:val="20"/>
          <w:szCs w:val="20"/>
          <w:lang w:eastAsia="pl-PL"/>
        </w:rPr>
        <w:t>O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programowanie, przez okres </w:t>
      </w:r>
      <w:r w:rsidR="00FB60B3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12</w:t>
      </w:r>
      <w:r w:rsidRPr="00280649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miesięcy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dostarczenia</w:t>
      </w:r>
      <w:r w:rsidR="00342D68">
        <w:rPr>
          <w:rFonts w:ascii="Verdana" w:hAnsi="Verdana" w:cs="Arial"/>
          <w:spacing w:val="-3"/>
          <w:sz w:val="20"/>
          <w:szCs w:val="20"/>
          <w:lang w:eastAsia="pl-PL"/>
        </w:rPr>
        <w:t xml:space="preserve"> Zamawiającemu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 xml:space="preserve">dokumentów potwierdzających wykupienie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licencji</w:t>
      </w:r>
      <w:r w:rsidR="0092586F">
        <w:rPr>
          <w:rFonts w:ascii="Verdana" w:hAnsi="Verdana" w:cs="Arial"/>
          <w:spacing w:val="-3"/>
          <w:sz w:val="20"/>
          <w:szCs w:val="20"/>
          <w:lang w:eastAsia="pl-PL"/>
        </w:rPr>
        <w:t>, na zasadach określonych w OPZ.</w:t>
      </w:r>
    </w:p>
    <w:p w14:paraId="65BE609F" w14:textId="77777777" w:rsidR="00377F86" w:rsidRDefault="00377F86" w:rsidP="00377F86">
      <w:pPr>
        <w:suppressAutoHyphens w:val="0"/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3</w:t>
      </w:r>
    </w:p>
    <w:p w14:paraId="538D940B" w14:textId="2FEC8872" w:rsidR="00377F86" w:rsidRDefault="00377F86" w:rsidP="00377F86">
      <w:pPr>
        <w:pStyle w:val="Akapitzlist"/>
        <w:tabs>
          <w:tab w:val="center" w:pos="4513"/>
        </w:tabs>
        <w:spacing w:before="120" w:after="12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 xml:space="preserve">Metody struktura i sposób zarządzania </w:t>
      </w:r>
      <w:r w:rsidR="003A4214">
        <w:rPr>
          <w:rFonts w:ascii="Verdana" w:eastAsia="Calibri" w:hAnsi="Verdana" w:cs="Arial"/>
          <w:b/>
          <w:sz w:val="20"/>
          <w:szCs w:val="20"/>
          <w:lang w:eastAsia="pl-PL"/>
        </w:rPr>
        <w:t>U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mową</w:t>
      </w:r>
    </w:p>
    <w:p w14:paraId="7975537E" w14:textId="37658A93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503B7B">
        <w:rPr>
          <w:rFonts w:ascii="Verdana" w:hAnsi="Verdana" w:cs="Arial"/>
          <w:spacing w:val="-3"/>
          <w:sz w:val="20"/>
          <w:szCs w:val="20"/>
          <w:lang w:eastAsia="pl-PL"/>
        </w:rPr>
        <w:t>Osob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ami odpowiedzialnymi za współpracę z </w:t>
      </w:r>
      <w:r w:rsidR="00232AC4">
        <w:rPr>
          <w:rFonts w:ascii="Verdana" w:hAnsi="Verdana" w:cs="Arial"/>
          <w:spacing w:val="-3"/>
          <w:sz w:val="20"/>
          <w:szCs w:val="20"/>
          <w:lang w:eastAsia="pl-PL"/>
        </w:rPr>
        <w:t>Wykonawcą ze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strony Zamawiającego i upoważnionymi do podpisywania (wraz z Naczelnikiem Wydziału</w:t>
      </w:r>
      <w:r w:rsidRPr="001A7B8E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lub Dyrektorem Departamentu odpowiedzialnymi za Informatykę)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P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rotokołu odbioru licencji</w:t>
      </w:r>
      <w:r w:rsidRPr="004D5050">
        <w:rPr>
          <w:rFonts w:ascii="Verdana" w:hAnsi="Verdana" w:cs="Arial"/>
          <w:spacing w:val="-3"/>
          <w:sz w:val="20"/>
          <w:szCs w:val="20"/>
          <w:lang w:eastAsia="pl-PL"/>
        </w:rPr>
        <w:t xml:space="preserve"> (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wzór stanowi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Z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ałącznik nr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2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 do </w:t>
      </w:r>
      <w:r w:rsidR="00232AC4">
        <w:rPr>
          <w:rFonts w:ascii="Verdana" w:hAnsi="Verdana" w:cs="Arial"/>
          <w:spacing w:val="-3"/>
          <w:sz w:val="20"/>
          <w:szCs w:val="20"/>
          <w:lang w:eastAsia="pl-PL"/>
        </w:rPr>
        <w:t>U</w:t>
      </w:r>
      <w:r w:rsidR="00232AC4" w:rsidRPr="000C1488">
        <w:rPr>
          <w:rFonts w:ascii="Verdana" w:hAnsi="Verdana" w:cs="Arial"/>
          <w:spacing w:val="-3"/>
          <w:sz w:val="20"/>
          <w:szCs w:val="20"/>
          <w:lang w:eastAsia="pl-PL"/>
        </w:rPr>
        <w:t>mowy</w:t>
      </w:r>
      <w:r w:rsidR="00232AC4">
        <w:rPr>
          <w:rFonts w:ascii="Verdana" w:hAnsi="Verdana" w:cs="Arial"/>
          <w:spacing w:val="-3"/>
          <w:sz w:val="20"/>
          <w:szCs w:val="20"/>
          <w:lang w:eastAsia="pl-PL"/>
        </w:rPr>
        <w:t>) w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imieniu Zamawiającego są:</w:t>
      </w:r>
    </w:p>
    <w:p w14:paraId="2510FF63" w14:textId="6C227714" w:rsidR="00377F86" w:rsidRPr="002C1F6A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a.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8224120" w14:textId="5A74F877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b.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291907" w14:textId="2E376DF5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bookmarkStart w:id="0" w:name="_Hlk157423343"/>
      <w:r>
        <w:rPr>
          <w:rFonts w:ascii="Verdana" w:hAnsi="Verdana" w:cs="Arial"/>
          <w:spacing w:val="-3"/>
          <w:sz w:val="20"/>
          <w:szCs w:val="20"/>
          <w:lang w:eastAsia="pl-PL"/>
        </w:rPr>
        <w:t>Osobami odpowiedzialnymi za nadzór oraz współpracę ze strony Wykonawcy z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Zamawiającymi, upoważnionymi do podpisywania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P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rotokoł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 xml:space="preserve">u odbioru </w:t>
      </w:r>
      <w:r w:rsidR="00232AC4">
        <w:rPr>
          <w:rFonts w:ascii="Verdana" w:hAnsi="Verdana" w:cs="Arial"/>
          <w:spacing w:val="-3"/>
          <w:sz w:val="20"/>
          <w:szCs w:val="20"/>
          <w:lang w:eastAsia="pl-PL"/>
        </w:rPr>
        <w:t>licencji w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imieniu Wykonawcy są: </w:t>
      </w:r>
    </w:p>
    <w:bookmarkEnd w:id="0"/>
    <w:p w14:paraId="44B2086B" w14:textId="4B8D5A19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- ………………………………………………………………………………………………………………………………………….</w:t>
      </w:r>
    </w:p>
    <w:p w14:paraId="7CF9D9D8" w14:textId="055FD3C3" w:rsidR="00377F86" w:rsidRPr="003A4214" w:rsidRDefault="00377F86" w:rsidP="003A4214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Strony zobowiązują się do poinformowania niezwłocznie</w:t>
      </w:r>
      <w:r w:rsidR="003A4214" w:rsidRPr="003A4214">
        <w:rPr>
          <w:rFonts w:ascii="Verdana" w:hAnsi="Verdana" w:cs="Arial"/>
          <w:spacing w:val="-3"/>
          <w:sz w:val="20"/>
          <w:szCs w:val="20"/>
        </w:rPr>
        <w:t xml:space="preserve"> </w:t>
      </w:r>
      <w:r w:rsidR="003A4214" w:rsidRPr="00382A5D">
        <w:rPr>
          <w:rFonts w:ascii="Verdana" w:hAnsi="Verdana" w:cs="Arial"/>
          <w:spacing w:val="-3"/>
          <w:sz w:val="20"/>
          <w:szCs w:val="20"/>
        </w:rPr>
        <w:t>jednak nie później niż w ciągu 7 dni od dokonania zmiany</w:t>
      </w:r>
      <w:r w:rsidR="003A4214">
        <w:rPr>
          <w:rFonts w:ascii="Verdana" w:hAnsi="Verdana" w:cs="Arial"/>
          <w:spacing w:val="-3"/>
          <w:sz w:val="20"/>
          <w:szCs w:val="20"/>
        </w:rPr>
        <w:t>,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drogą e-mailową o zmianie danych</w:t>
      </w:r>
      <w:r w:rsidR="00342D68">
        <w:rPr>
          <w:rFonts w:ascii="Verdana" w:hAnsi="Verdana" w:cs="Arial"/>
          <w:spacing w:val="-3"/>
          <w:sz w:val="20"/>
          <w:szCs w:val="20"/>
          <w:lang w:eastAsia="pl-PL"/>
        </w:rPr>
        <w:t xml:space="preserve"> osób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, o których mowa w ust. 1 i 2. Zmiana ww. danych nie stanowi zmiany Umowy.</w:t>
      </w:r>
      <w:r w:rsidR="003A4214" w:rsidRPr="003A4214">
        <w:rPr>
          <w:rFonts w:ascii="Verdana" w:hAnsi="Verdana" w:cs="Arial"/>
          <w:spacing w:val="-3"/>
          <w:sz w:val="20"/>
          <w:szCs w:val="20"/>
        </w:rPr>
        <w:t xml:space="preserve"> </w:t>
      </w:r>
      <w:r w:rsidR="003A4214" w:rsidRPr="00FC2682">
        <w:rPr>
          <w:rFonts w:ascii="Verdana" w:hAnsi="Verdana" w:cs="Arial"/>
          <w:spacing w:val="-3"/>
          <w:sz w:val="20"/>
          <w:szCs w:val="20"/>
        </w:rPr>
        <w:t xml:space="preserve">Dotychczasowa korespondencja wysłana przez </w:t>
      </w:r>
      <w:r w:rsidR="003A4214">
        <w:rPr>
          <w:rFonts w:ascii="Verdana" w:hAnsi="Verdana" w:cs="Arial"/>
          <w:spacing w:val="-3"/>
          <w:sz w:val="20"/>
          <w:szCs w:val="20"/>
        </w:rPr>
        <w:t xml:space="preserve">Stronę </w:t>
      </w:r>
      <w:r w:rsidR="003A4214" w:rsidRPr="00FC2682">
        <w:rPr>
          <w:rFonts w:ascii="Verdana" w:hAnsi="Verdana" w:cs="Arial"/>
          <w:spacing w:val="-3"/>
          <w:sz w:val="20"/>
          <w:szCs w:val="20"/>
        </w:rPr>
        <w:t>do d</w:t>
      </w:r>
      <w:r w:rsidR="003A4214" w:rsidRPr="00CA2448">
        <w:rPr>
          <w:rFonts w:ascii="Verdana" w:hAnsi="Verdana" w:cs="Arial"/>
          <w:spacing w:val="-3"/>
          <w:sz w:val="20"/>
          <w:szCs w:val="20"/>
        </w:rPr>
        <w:t>nia poinformowania o tej zmianie, jest skuteczni</w:t>
      </w:r>
      <w:r w:rsidR="003A4214" w:rsidRPr="00382A5D">
        <w:rPr>
          <w:rFonts w:ascii="Verdana" w:hAnsi="Verdana" w:cs="Arial"/>
          <w:spacing w:val="-3"/>
          <w:sz w:val="20"/>
          <w:szCs w:val="20"/>
        </w:rPr>
        <w:t>e wysłana</w:t>
      </w:r>
      <w:r w:rsidR="003A4214">
        <w:rPr>
          <w:rFonts w:ascii="Verdana" w:hAnsi="Verdana" w:cs="Arial"/>
          <w:spacing w:val="-3"/>
          <w:sz w:val="20"/>
          <w:szCs w:val="20"/>
        </w:rPr>
        <w:t>.</w:t>
      </w:r>
    </w:p>
    <w:p w14:paraId="18271FAB" w14:textId="4D92A061" w:rsidR="00377F86" w:rsidRPr="008B4D4E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Podejmowanie decyzji oraz bieżące zarządzanie realizacją </w:t>
      </w:r>
      <w:r w:rsidR="003A4214">
        <w:rPr>
          <w:rFonts w:ascii="Verdana" w:hAnsi="Verdana" w:cs="Arial"/>
          <w:spacing w:val="-3"/>
          <w:sz w:val="20"/>
          <w:szCs w:val="20"/>
          <w:lang w:eastAsia="pl-PL"/>
        </w:rPr>
        <w:t>P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rzedmiotu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Umowy odbywać się będzie przez wzajemne uzgodnienia osób wskazanych w ust</w:t>
      </w:r>
      <w:r w:rsidR="00342D68">
        <w:rPr>
          <w:rFonts w:ascii="Verdana" w:hAnsi="Verdana" w:cs="Arial"/>
          <w:spacing w:val="-3"/>
          <w:sz w:val="20"/>
          <w:szCs w:val="20"/>
          <w:lang w:eastAsia="pl-PL"/>
        </w:rPr>
        <w:t>.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 1 i 2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za pośrednictwem wiadomości e-mail, z zastrzeżeniem, że wszelkie oświadczenia woli Stron wymagają dla swej ważności formy pisemnej lub elektronicznej.</w:t>
      </w:r>
    </w:p>
    <w:p w14:paraId="2FF6A1B0" w14:textId="77777777" w:rsidR="00377F86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4</w:t>
      </w:r>
    </w:p>
    <w:p w14:paraId="23A5AA1E" w14:textId="77777777" w:rsidR="00377F86" w:rsidRDefault="00377F86" w:rsidP="00377F86">
      <w:pPr>
        <w:widowControl w:val="0"/>
        <w:shd w:val="clear" w:color="auto" w:fill="FFFFFF"/>
        <w:suppressAutoHyphens w:val="0"/>
        <w:spacing w:after="120"/>
        <w:ind w:firstLine="708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Obowiązki Wykonawcy oraz sposób realizacji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Wsparcia</w:t>
      </w: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serwisowego</w:t>
      </w:r>
    </w:p>
    <w:p w14:paraId="257BF7D3" w14:textId="56F33048" w:rsidR="00377F86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Zamawiający wymaga, aby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serwis</w:t>
      </w:r>
      <w:r>
        <w:rPr>
          <w:rFonts w:ascii="Verdana" w:hAnsi="Verdana"/>
          <w:spacing w:val="-4"/>
          <w:sz w:val="20"/>
          <w:szCs w:val="20"/>
          <w:lang w:eastAsia="pl-PL"/>
        </w:rPr>
        <w:t>owe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92586F">
        <w:rPr>
          <w:rFonts w:ascii="Verdana" w:hAnsi="Verdana"/>
          <w:spacing w:val="-4"/>
          <w:sz w:val="20"/>
          <w:szCs w:val="20"/>
          <w:lang w:eastAsia="pl-PL"/>
        </w:rPr>
        <w:t xml:space="preserve">dla </w:t>
      </w:r>
      <w:r w:rsidR="00232AC4" w:rsidRPr="0092586F"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="0092586F" w:rsidRPr="0092586F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92586F">
        <w:rPr>
          <w:rFonts w:ascii="Verdana" w:hAnsi="Verdana"/>
          <w:spacing w:val="-4"/>
          <w:sz w:val="20"/>
          <w:szCs w:val="20"/>
          <w:lang w:eastAsia="pl-PL"/>
        </w:rPr>
        <w:t>określonego</w:t>
      </w:r>
      <w:r w:rsidR="0092586F"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92586F"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="0092586F"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 w:rsidR="0092586F"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 lit. b, d i </w:t>
      </w:r>
      <w:r w:rsidR="002A15CA">
        <w:rPr>
          <w:rFonts w:ascii="Verdana" w:hAnsi="Verdana" w:cs="Arial"/>
          <w:spacing w:val="-3"/>
          <w:sz w:val="20"/>
          <w:szCs w:val="20"/>
          <w:lang w:eastAsia="pl-PL"/>
        </w:rPr>
        <w:t>e</w:t>
      </w:r>
      <w:r w:rsidR="00C949E6">
        <w:rPr>
          <w:rFonts w:ascii="Verdana" w:hAnsi="Verdana" w:cs="Arial"/>
          <w:spacing w:val="-3"/>
          <w:sz w:val="20"/>
          <w:szCs w:val="20"/>
          <w:lang w:eastAsia="pl-PL"/>
        </w:rPr>
        <w:t xml:space="preserve">, </w:t>
      </w:r>
      <w:r w:rsidR="00C949E6">
        <w:rPr>
          <w:rFonts w:ascii="Verdana" w:hAnsi="Verdana"/>
          <w:spacing w:val="-4"/>
          <w:sz w:val="20"/>
          <w:szCs w:val="20"/>
          <w:lang w:eastAsia="pl-PL"/>
        </w:rPr>
        <w:t>realizowane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było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przez producenta/</w:t>
      </w:r>
      <w:proofErr w:type="spellStart"/>
      <w:r w:rsidRPr="00334FB9">
        <w:rPr>
          <w:rFonts w:ascii="Verdana" w:hAnsi="Verdana"/>
          <w:spacing w:val="-4"/>
          <w:sz w:val="20"/>
          <w:szCs w:val="20"/>
          <w:lang w:eastAsia="pl-PL"/>
        </w:rPr>
        <w:t>tów</w:t>
      </w:r>
      <w:proofErr w:type="spellEnd"/>
      <w:r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programowania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lub autoryzowany podmiot (w zakresie </w:t>
      </w:r>
      <w:r w:rsidR="008013C8">
        <w:rPr>
          <w:rFonts w:ascii="Verdana" w:hAnsi="Verdana"/>
          <w:spacing w:val="-4"/>
          <w:sz w:val="20"/>
          <w:szCs w:val="20"/>
          <w:lang w:eastAsia="pl-PL"/>
        </w:rPr>
        <w:t>W</w:t>
      </w:r>
      <w:r>
        <w:rPr>
          <w:rFonts w:ascii="Verdana" w:hAnsi="Verdana"/>
          <w:spacing w:val="-4"/>
          <w:sz w:val="20"/>
          <w:szCs w:val="20"/>
          <w:lang w:eastAsia="pl-PL"/>
        </w:rPr>
        <w:t>sparcia serwisowego</w:t>
      </w:r>
      <w:r w:rsidR="00232AC4" w:rsidRPr="00334FB9">
        <w:rPr>
          <w:rFonts w:ascii="Verdana" w:hAnsi="Verdana"/>
          <w:spacing w:val="-4"/>
          <w:sz w:val="20"/>
          <w:szCs w:val="20"/>
          <w:lang w:eastAsia="pl-PL"/>
        </w:rPr>
        <w:t>).</w:t>
      </w:r>
      <w:r w:rsidR="00232AC4">
        <w:rPr>
          <w:rFonts w:ascii="Verdana" w:hAnsi="Verdana"/>
          <w:spacing w:val="-4"/>
          <w:sz w:val="20"/>
          <w:szCs w:val="20"/>
          <w:lang w:eastAsia="pl-PL"/>
        </w:rPr>
        <w:t xml:space="preserve"> Wykonawca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zobowiązany jest do dostarczenia oświadczenia producenta lub autoryzowanego podmiotu o objęciu </w:t>
      </w:r>
      <w:r w:rsidR="0092586F">
        <w:rPr>
          <w:rFonts w:ascii="Verdana" w:hAnsi="Verdana"/>
          <w:spacing w:val="-4"/>
          <w:sz w:val="20"/>
          <w:szCs w:val="20"/>
          <w:lang w:eastAsia="pl-PL"/>
        </w:rPr>
        <w:t>W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sparciem serwisowym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 wymienionego</w:t>
      </w:r>
      <w:r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</w:t>
      </w:r>
      <w:r w:rsidR="0092586F">
        <w:rPr>
          <w:rFonts w:ascii="Verdana" w:hAnsi="Verdana" w:cs="Arial"/>
          <w:spacing w:val="-3"/>
          <w:sz w:val="20"/>
          <w:szCs w:val="20"/>
          <w:lang w:eastAsia="pl-PL"/>
        </w:rPr>
        <w:t xml:space="preserve"> lit. b, d i </w:t>
      </w:r>
      <w:r w:rsidR="002A15CA">
        <w:rPr>
          <w:rFonts w:ascii="Verdana" w:hAnsi="Verdana" w:cs="Arial"/>
          <w:spacing w:val="-3"/>
          <w:sz w:val="20"/>
          <w:szCs w:val="20"/>
          <w:lang w:eastAsia="pl-PL"/>
        </w:rPr>
        <w:t>e</w:t>
      </w:r>
      <w:r w:rsidR="0092586F">
        <w:rPr>
          <w:rFonts w:ascii="Verdana" w:hAnsi="Verdana" w:cs="Arial"/>
          <w:spacing w:val="-3"/>
          <w:sz w:val="20"/>
          <w:szCs w:val="20"/>
          <w:lang w:eastAsia="pl-PL"/>
        </w:rPr>
        <w:t>,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na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okres </w:t>
      </w:r>
      <w:r w:rsidR="009D7934">
        <w:rPr>
          <w:rFonts w:ascii="Verdana" w:hAnsi="Verdana"/>
          <w:spacing w:val="-4"/>
          <w:sz w:val="20"/>
          <w:szCs w:val="20"/>
          <w:lang w:eastAsia="pl-PL"/>
        </w:rPr>
        <w:t>12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miesięcy.</w:t>
      </w:r>
    </w:p>
    <w:p w14:paraId="1FDF129A" w14:textId="17D38070" w:rsidR="00377F86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13108">
        <w:rPr>
          <w:rFonts w:ascii="Verdana" w:hAnsi="Verdana"/>
          <w:spacing w:val="-4"/>
          <w:sz w:val="20"/>
          <w:szCs w:val="20"/>
          <w:lang w:eastAsia="pl-PL"/>
        </w:rPr>
        <w:t xml:space="preserve">Wykonawca gwarantuje, że </w:t>
      </w:r>
      <w:r w:rsidR="008013C8">
        <w:rPr>
          <w:rFonts w:ascii="Verdana" w:hAnsi="Verdana"/>
          <w:spacing w:val="-4"/>
          <w:sz w:val="20"/>
          <w:szCs w:val="20"/>
          <w:lang w:eastAsia="pl-PL"/>
        </w:rPr>
        <w:t xml:space="preserve">Wsparcie </w:t>
      </w:r>
      <w:r w:rsidR="00232AC4">
        <w:rPr>
          <w:rFonts w:ascii="Verdana" w:hAnsi="Verdana"/>
          <w:spacing w:val="-4"/>
          <w:sz w:val="20"/>
          <w:szCs w:val="20"/>
          <w:lang w:eastAsia="pl-PL"/>
        </w:rPr>
        <w:t xml:space="preserve">serwisowe </w:t>
      </w:r>
      <w:r w:rsidR="00232AC4" w:rsidRPr="00B13108">
        <w:rPr>
          <w:rFonts w:ascii="Verdana" w:hAnsi="Verdana"/>
          <w:spacing w:val="-4"/>
          <w:sz w:val="20"/>
          <w:szCs w:val="20"/>
          <w:lang w:eastAsia="pl-PL"/>
        </w:rPr>
        <w:t>będzie</w:t>
      </w:r>
      <w:r w:rsidRPr="00B13108">
        <w:rPr>
          <w:rFonts w:ascii="Verdana" w:hAnsi="Verdana"/>
          <w:spacing w:val="-4"/>
          <w:sz w:val="20"/>
          <w:szCs w:val="20"/>
          <w:lang w:eastAsia="pl-PL"/>
        </w:rPr>
        <w:t xml:space="preserve"> świadczone w sposób profesjonalny.</w:t>
      </w:r>
    </w:p>
    <w:p w14:paraId="2D468EFF" w14:textId="7EFC3A9E" w:rsidR="000965E9" w:rsidRPr="00B13108" w:rsidRDefault="000965E9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serwisowe musi być świadczone w języku polskim, w tym: telefoniczna pomoc techniczna, mailowa pomoc techniczna oraz zdalna pomoc techniczna. </w:t>
      </w:r>
    </w:p>
    <w:p w14:paraId="4BD95338" w14:textId="526B20FB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Wykonawca w ramach świadczenia usługi Wsparcia serwisowego, umożliwi Zamawiającemu dostęp on-line do wiedzy i informacji technicznej, aktualizacji i poprawek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lastRenderedPageBreak/>
        <w:t>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programowania. W tym zakresie Wykonawca w ramach wynagrodzenia udzieli albo zapewni Zamawiającemu udzielenie stosownych licencji od producenta, albo innego uprawnionego podmiotu w zakresie umożliwiającym pełne korzystanie z ww. utworów (w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tym programów komputerowych) objętych Wsparciem serwisowym zgodnie z ustawą z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dnia 4 lutego 1994 r. o prawie autorskim i prawach pokrewnych. </w:t>
      </w:r>
    </w:p>
    <w:p w14:paraId="6B5A6ACD" w14:textId="5A67EBA8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Świadczenie usługi Wsparcia serwisowego przez Wykonawcę obejmie naprawę wszystkich wykrytych podczas eksploatacji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usterek, wad i uszkodzeń oraz dostęp do aktualizacji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t>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programowania producenta obejmujący w szczególności:</w:t>
      </w:r>
    </w:p>
    <w:p w14:paraId="06C0240D" w14:textId="77777777" w:rsidR="00377F86" w:rsidRPr="008855DE" w:rsidRDefault="00377F86" w:rsidP="00C949E6">
      <w:pPr>
        <w:pStyle w:val="Akapitzlist"/>
        <w:numPr>
          <w:ilvl w:val="0"/>
          <w:numId w:val="13"/>
        </w:numPr>
        <w:suppressAutoHyphens w:val="0"/>
        <w:spacing w:before="120" w:after="120"/>
        <w:ind w:left="714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diagnozę </w:t>
      </w:r>
      <w:r>
        <w:rPr>
          <w:rFonts w:ascii="Verdana" w:hAnsi="Verdana"/>
          <w:spacing w:val="-4"/>
          <w:sz w:val="20"/>
          <w:szCs w:val="20"/>
          <w:lang w:eastAsia="pl-PL"/>
        </w:rPr>
        <w:t>błędów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,</w:t>
      </w:r>
    </w:p>
    <w:p w14:paraId="1433B7A7" w14:textId="0A4CB654" w:rsidR="00377F86" w:rsidRPr="008013C8" w:rsidRDefault="00377F86" w:rsidP="00C949E6">
      <w:pPr>
        <w:pStyle w:val="Akapitzlist"/>
        <w:numPr>
          <w:ilvl w:val="0"/>
          <w:numId w:val="13"/>
        </w:numPr>
        <w:suppressAutoHyphens w:val="0"/>
        <w:spacing w:before="120" w:after="120"/>
        <w:ind w:left="714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013C8">
        <w:rPr>
          <w:rFonts w:ascii="Verdana" w:hAnsi="Verdana"/>
          <w:spacing w:val="-4"/>
          <w:sz w:val="20"/>
          <w:szCs w:val="20"/>
          <w:lang w:eastAsia="pl-PL"/>
        </w:rPr>
        <w:t>dostarczenie aktualizacji i poprawek</w:t>
      </w:r>
      <w:r w:rsidR="00857C50">
        <w:rPr>
          <w:rFonts w:ascii="Verdana" w:hAnsi="Verdana"/>
          <w:spacing w:val="-4"/>
          <w:sz w:val="20"/>
          <w:szCs w:val="20"/>
          <w:lang w:eastAsia="pl-PL"/>
        </w:rPr>
        <w:t>,</w:t>
      </w:r>
    </w:p>
    <w:p w14:paraId="1F194C99" w14:textId="018625AD" w:rsidR="00377F86" w:rsidRPr="004562AE" w:rsidRDefault="00232AC4" w:rsidP="00C949E6">
      <w:pPr>
        <w:pStyle w:val="Akapitzlist"/>
        <w:numPr>
          <w:ilvl w:val="0"/>
          <w:numId w:val="13"/>
        </w:numPr>
        <w:suppressAutoHyphens w:val="0"/>
        <w:spacing w:before="120" w:after="120"/>
        <w:ind w:left="714" w:hanging="357"/>
        <w:jc w:val="both"/>
        <w:rPr>
          <w:rFonts w:ascii="Verdana" w:hAnsi="Verdana"/>
          <w:color w:val="FF0000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zapewnienie Zamawiającemu</w:t>
      </w:r>
      <w:r w:rsidR="00377F86"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przez 24h na dobę dostępu do ekspertów technicznych producenta, obejmującego pomoc przy diagnostyce problemów związanych z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="00377F86"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funkcjonowaniem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t>O</w:t>
      </w:r>
      <w:r w:rsidR="00377F86">
        <w:rPr>
          <w:rFonts w:ascii="Verdana" w:hAnsi="Verdana"/>
          <w:spacing w:val="-4"/>
          <w:sz w:val="20"/>
          <w:szCs w:val="20"/>
          <w:lang w:eastAsia="pl-PL"/>
        </w:rPr>
        <w:t>programowania</w:t>
      </w:r>
      <w:r w:rsidR="00377F86"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</w:t>
      </w:r>
    </w:p>
    <w:p w14:paraId="094D3370" w14:textId="5868934E" w:rsidR="00B015FC" w:rsidRPr="00B015FC" w:rsidRDefault="00B015FC" w:rsidP="00B015F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>U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 xml:space="preserve">sługa Wsparcia serwisowego będzie świadczona </w:t>
      </w:r>
      <w:r>
        <w:rPr>
          <w:rFonts w:ascii="Verdana" w:hAnsi="Verdana"/>
          <w:spacing w:val="-4"/>
          <w:sz w:val="20"/>
          <w:szCs w:val="20"/>
          <w:lang w:eastAsia="pl-PL"/>
        </w:rPr>
        <w:t>przez Wykonawcę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 xml:space="preserve">, </w:t>
      </w:r>
      <w:r w:rsidR="00C949E6">
        <w:rPr>
          <w:rFonts w:ascii="Verdana" w:hAnsi="Verdana"/>
          <w:spacing w:val="-4"/>
          <w:sz w:val="20"/>
          <w:szCs w:val="20"/>
          <w:lang w:eastAsia="pl-PL"/>
        </w:rPr>
        <w:t>z</w:t>
      </w:r>
      <w:r w:rsidR="00C949E6" w:rsidRPr="00B015FC">
        <w:rPr>
          <w:rFonts w:ascii="Verdana" w:hAnsi="Verdana"/>
          <w:spacing w:val="-4"/>
          <w:sz w:val="20"/>
          <w:szCs w:val="20"/>
          <w:lang w:eastAsia="pl-PL"/>
        </w:rPr>
        <w:t>e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 xml:space="preserve"> zobowiązaniem naprawy/usunięcia usterki, wady lub uszkodzenia zgodnie z poniższymi priorytetami:</w:t>
      </w:r>
    </w:p>
    <w:p w14:paraId="7B7DDD30" w14:textId="002D0977" w:rsidR="00B015FC" w:rsidRDefault="00B015FC" w:rsidP="009745D7">
      <w:pPr>
        <w:numPr>
          <w:ilvl w:val="1"/>
          <w:numId w:val="3"/>
        </w:numPr>
        <w:suppressAutoHyphens w:val="0"/>
        <w:spacing w:before="120" w:after="120"/>
        <w:ind w:left="782" w:hanging="357"/>
        <w:contextualSpacing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015FC">
        <w:rPr>
          <w:rFonts w:ascii="Verdana" w:hAnsi="Verdana"/>
          <w:spacing w:val="-4"/>
          <w:sz w:val="20"/>
          <w:szCs w:val="20"/>
          <w:lang w:eastAsia="pl-PL"/>
        </w:rPr>
        <w:t>Priorytet wysoki – przyjęcie zgłoszenia w ciągu godziny.</w:t>
      </w:r>
      <w:r w:rsidR="00BD1CC0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>Przewidywany czas rozwiązania zgłoszenia: 2 dni w godzinach pracy Wykonawcy</w:t>
      </w:r>
      <w:r w:rsidR="002A15CA">
        <w:rPr>
          <w:rFonts w:ascii="Verdana" w:hAnsi="Verdana"/>
          <w:spacing w:val="-4"/>
          <w:sz w:val="20"/>
          <w:szCs w:val="20"/>
          <w:lang w:eastAsia="pl-PL"/>
        </w:rPr>
        <w:t xml:space="preserve"> tj. 08:00 - 16:00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17341146" w14:textId="58A2359F" w:rsidR="00BD1CC0" w:rsidRPr="002A15CA" w:rsidRDefault="00B015FC" w:rsidP="009745D7">
      <w:pPr>
        <w:numPr>
          <w:ilvl w:val="1"/>
          <w:numId w:val="3"/>
        </w:numPr>
        <w:suppressAutoHyphens w:val="0"/>
        <w:spacing w:before="120" w:after="120"/>
        <w:ind w:left="782" w:hanging="357"/>
        <w:contextualSpacing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015FC">
        <w:rPr>
          <w:rFonts w:ascii="Verdana" w:hAnsi="Verdana"/>
          <w:spacing w:val="-4"/>
          <w:sz w:val="20"/>
          <w:szCs w:val="20"/>
          <w:lang w:eastAsia="pl-PL"/>
        </w:rPr>
        <w:t xml:space="preserve">Priorytet normalny – przyjęcie zgłoszenia w ciągu 4 godzin. Przewidywany czas </w:t>
      </w:r>
      <w:r w:rsidRPr="002A15CA">
        <w:rPr>
          <w:rFonts w:ascii="Verdana" w:hAnsi="Verdana"/>
          <w:spacing w:val="-4"/>
          <w:sz w:val="20"/>
          <w:szCs w:val="20"/>
          <w:lang w:eastAsia="pl-PL"/>
        </w:rPr>
        <w:t xml:space="preserve">rozwiązania zgłoszenia: do 10 dni </w:t>
      </w:r>
      <w:r w:rsidRPr="00F505F0">
        <w:rPr>
          <w:rFonts w:ascii="Verdana" w:hAnsi="Verdana"/>
          <w:spacing w:val="-4"/>
          <w:sz w:val="20"/>
          <w:szCs w:val="20"/>
          <w:lang w:eastAsia="pl-PL"/>
        </w:rPr>
        <w:t>w godzinach pracy Wykonawcy</w:t>
      </w:r>
      <w:r w:rsidR="002A15CA" w:rsidRPr="002A15CA">
        <w:rPr>
          <w:rFonts w:ascii="Verdana" w:hAnsi="Verdana"/>
          <w:spacing w:val="-4"/>
          <w:sz w:val="20"/>
          <w:szCs w:val="20"/>
          <w:lang w:eastAsia="pl-PL"/>
        </w:rPr>
        <w:t xml:space="preserve"> tj. 08:00 – 16:00.</w:t>
      </w:r>
    </w:p>
    <w:p w14:paraId="287A9D81" w14:textId="36AF9A64" w:rsidR="00B015FC" w:rsidRPr="00F505F0" w:rsidRDefault="00B015FC" w:rsidP="009745D7">
      <w:pPr>
        <w:numPr>
          <w:ilvl w:val="1"/>
          <w:numId w:val="3"/>
        </w:numPr>
        <w:suppressAutoHyphens w:val="0"/>
        <w:spacing w:before="120" w:after="120"/>
        <w:ind w:left="782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2A15CA">
        <w:rPr>
          <w:rFonts w:ascii="Verdana" w:hAnsi="Verdana"/>
          <w:spacing w:val="-4"/>
          <w:sz w:val="20"/>
          <w:szCs w:val="20"/>
          <w:lang w:eastAsia="pl-PL"/>
        </w:rPr>
        <w:t xml:space="preserve">Priorytet niski – przyjęcie zgłoszenia w ciągu 2 dni. Przewidywany czas rozwiązania zgłoszenia: w ciągu 20 dni </w:t>
      </w:r>
      <w:r w:rsidRPr="00F505F0">
        <w:rPr>
          <w:rFonts w:ascii="Verdana" w:hAnsi="Verdana"/>
          <w:spacing w:val="-4"/>
          <w:sz w:val="20"/>
          <w:szCs w:val="20"/>
          <w:lang w:eastAsia="pl-PL"/>
        </w:rPr>
        <w:t>w godzinach pracy Wykonawcy</w:t>
      </w:r>
      <w:r w:rsidR="002A15CA" w:rsidRPr="00F505F0">
        <w:rPr>
          <w:rFonts w:ascii="Verdana" w:hAnsi="Verdana"/>
          <w:spacing w:val="-4"/>
          <w:sz w:val="20"/>
          <w:szCs w:val="20"/>
          <w:lang w:eastAsia="pl-PL"/>
        </w:rPr>
        <w:t xml:space="preserve"> tj. 08:00 – 16:00</w:t>
      </w:r>
      <w:r w:rsidRPr="00F505F0"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06A432AC" w14:textId="603A6BFF" w:rsidR="002F000D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bookmarkStart w:id="1" w:name="_Hlk157423299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Zamawiający będzie zgłaszał Wykonawcy nieprawidłowe działanie </w:t>
      </w:r>
      <w:r w:rsidR="009215FD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objęt</w:t>
      </w:r>
      <w:r>
        <w:rPr>
          <w:rFonts w:ascii="Verdana" w:hAnsi="Verdana"/>
          <w:spacing w:val="-4"/>
          <w:sz w:val="20"/>
          <w:szCs w:val="20"/>
          <w:lang w:eastAsia="pl-PL"/>
        </w:rPr>
        <w:t>ego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usługą Wsparcia serwisowego </w:t>
      </w:r>
      <w:r w:rsidR="002F000D">
        <w:rPr>
          <w:rFonts w:ascii="Verdana" w:hAnsi="Verdana"/>
          <w:spacing w:val="-4"/>
          <w:sz w:val="20"/>
          <w:szCs w:val="20"/>
          <w:lang w:eastAsia="pl-PL"/>
        </w:rPr>
        <w:t>za pośrednictwem poniższych kanałów komunikacji:</w:t>
      </w:r>
    </w:p>
    <w:p w14:paraId="6A6D6530" w14:textId="4BCAF397" w:rsidR="002F000D" w:rsidRPr="002F000D" w:rsidRDefault="002F000D" w:rsidP="00C949E6">
      <w:pPr>
        <w:pStyle w:val="Akapitzlist"/>
        <w:numPr>
          <w:ilvl w:val="1"/>
          <w:numId w:val="3"/>
        </w:numPr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2F000D">
        <w:rPr>
          <w:rFonts w:ascii="Verdana" w:hAnsi="Verdana"/>
          <w:spacing w:val="-4"/>
          <w:sz w:val="20"/>
          <w:szCs w:val="20"/>
          <w:lang w:eastAsia="pl-PL"/>
        </w:rPr>
        <w:t>Portal pomocy technicznej dostępny pod adresem wskazanym przez Wykonawcę po dostarczeniu licencji Zamawiającemu</w:t>
      </w:r>
      <w:r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1EC833D2" w14:textId="64837D19" w:rsidR="002F000D" w:rsidRPr="002F000D" w:rsidRDefault="002F000D" w:rsidP="00C949E6">
      <w:pPr>
        <w:pStyle w:val="Akapitzlist"/>
        <w:numPr>
          <w:ilvl w:val="1"/>
          <w:numId w:val="3"/>
        </w:numPr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2F000D">
        <w:rPr>
          <w:rFonts w:ascii="Verdana" w:hAnsi="Verdana"/>
          <w:spacing w:val="-4"/>
          <w:sz w:val="20"/>
          <w:szCs w:val="20"/>
          <w:lang w:eastAsia="pl-PL"/>
        </w:rPr>
        <w:t xml:space="preserve">Zgłoszenie poprzez adres poczty elektronicznej wskazany przez Wykonawcę po dostarczeniu licencji Zamawiającemu.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Przy czym za moment zgłoszenia uważa się dzień i czas wysłania e-maila</w:t>
      </w:r>
      <w:r w:rsidR="009745D7">
        <w:rPr>
          <w:rFonts w:ascii="Verdana" w:hAnsi="Verdana"/>
          <w:spacing w:val="-4"/>
          <w:sz w:val="20"/>
          <w:szCs w:val="20"/>
          <w:lang w:eastAsia="pl-PL"/>
        </w:rPr>
        <w:t>;</w:t>
      </w:r>
    </w:p>
    <w:p w14:paraId="1866F676" w14:textId="04C4529E" w:rsidR="002F000D" w:rsidRPr="00C949E6" w:rsidRDefault="002F000D" w:rsidP="00C949E6">
      <w:pPr>
        <w:pStyle w:val="Akapitzlist"/>
        <w:numPr>
          <w:ilvl w:val="1"/>
          <w:numId w:val="3"/>
        </w:numPr>
        <w:rPr>
          <w:rFonts w:ascii="Verdana" w:hAnsi="Verdana"/>
          <w:spacing w:val="-4"/>
          <w:sz w:val="20"/>
          <w:szCs w:val="20"/>
          <w:lang w:eastAsia="pl-PL"/>
        </w:rPr>
      </w:pPr>
      <w:r w:rsidRPr="002F000D">
        <w:rPr>
          <w:rFonts w:ascii="Verdana" w:hAnsi="Verdana"/>
          <w:spacing w:val="-4"/>
          <w:sz w:val="20"/>
          <w:szCs w:val="20"/>
          <w:lang w:eastAsia="pl-PL"/>
        </w:rPr>
        <w:t>Zgłoszenia telefoniczne pod numerem wskazanym przez Wykonawcę po dostarczeniu licencji Zamawiającemu.</w:t>
      </w:r>
    </w:p>
    <w:bookmarkEnd w:id="1"/>
    <w:p w14:paraId="34FD3CCA" w14:textId="77777777" w:rsidR="00377F86" w:rsidRPr="008B4D4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jest zobowiązany realizować Umowę z dochowaniem należytej staranności, przy uwzględnieniu zawodowego charakteru tej działalności, przy wykorzystaniu całej posiadanej wiedzy i doświadczenia.</w:t>
      </w:r>
    </w:p>
    <w:p w14:paraId="7211E766" w14:textId="77777777" w:rsidR="00377F86" w:rsidRPr="008855D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8855DE">
        <w:rPr>
          <w:rFonts w:ascii="Verdana" w:hAnsi="Verdana"/>
          <w:b/>
          <w:sz w:val="20"/>
          <w:szCs w:val="20"/>
          <w:lang w:eastAsia="pl-PL"/>
        </w:rPr>
        <w:t>§ 5</w:t>
      </w:r>
    </w:p>
    <w:p w14:paraId="33E721FA" w14:textId="77777777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ind w:left="2124" w:firstLine="708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Obowiązki Zamawiającego</w:t>
      </w:r>
    </w:p>
    <w:p w14:paraId="450F3947" w14:textId="77777777" w:rsidR="00377F86" w:rsidRPr="006A117E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jest zobowiązany do współdziałania z Wykonawcą w granicach określonych prawem oraz Umową.</w:t>
      </w:r>
    </w:p>
    <w:p w14:paraId="7415413D" w14:textId="5E59D01A" w:rsidR="00377F86" w:rsidRPr="008A5C91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jest zobowiązany do t</w:t>
      </w:r>
      <w:r w:rsidRPr="006A117E">
        <w:rPr>
          <w:rFonts w:ascii="Verdana" w:hAnsi="Verdana"/>
          <w:sz w:val="20"/>
          <w:szCs w:val="20"/>
          <w:lang w:eastAsia="pl-PL"/>
        </w:rPr>
        <w:t xml:space="preserve">erminowej zapłaty wynagrodzenia za należyte wykonanie </w:t>
      </w:r>
      <w:r w:rsidR="002401A1"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 xml:space="preserve">rzedmiotu </w:t>
      </w:r>
      <w:r w:rsidR="002401A1">
        <w:rPr>
          <w:rFonts w:ascii="Verdana" w:hAnsi="Verdana"/>
          <w:sz w:val="20"/>
          <w:szCs w:val="20"/>
          <w:lang w:eastAsia="pl-PL"/>
        </w:rPr>
        <w:t>Umowy</w:t>
      </w:r>
      <w:r w:rsidRPr="006A117E">
        <w:rPr>
          <w:rFonts w:ascii="Verdana" w:hAnsi="Verdana"/>
          <w:sz w:val="20"/>
          <w:szCs w:val="20"/>
          <w:lang w:eastAsia="pl-PL"/>
        </w:rPr>
        <w:t>.</w:t>
      </w:r>
    </w:p>
    <w:p w14:paraId="6E74C94D" w14:textId="77777777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6</w:t>
      </w:r>
    </w:p>
    <w:p w14:paraId="115B90D4" w14:textId="77777777" w:rsidR="00377F86" w:rsidRPr="006A117E" w:rsidRDefault="00377F86" w:rsidP="00377F86">
      <w:pPr>
        <w:suppressAutoHyphens w:val="0"/>
        <w:spacing w:before="120" w:after="120"/>
        <w:ind w:left="354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eastAsia="Calibri" w:hAnsi="Verdana" w:cs="Arial"/>
          <w:b/>
          <w:sz w:val="20"/>
          <w:szCs w:val="20"/>
          <w:lang w:eastAsia="pl-PL"/>
        </w:rPr>
        <w:t>Wynagrodzenie</w:t>
      </w:r>
    </w:p>
    <w:p w14:paraId="00CFC041" w14:textId="2E494969" w:rsidR="00377F86" w:rsidRPr="00D77367" w:rsidRDefault="00377F86" w:rsidP="00E90321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</w:t>
      </w:r>
      <w:r w:rsidR="00FE167B">
        <w:rPr>
          <w:rFonts w:ascii="Verdana" w:hAnsi="Verdana"/>
          <w:sz w:val="20"/>
          <w:szCs w:val="20"/>
          <w:lang w:eastAsia="pl-PL"/>
        </w:rPr>
        <w:t>P</w:t>
      </w:r>
      <w:r>
        <w:rPr>
          <w:rFonts w:ascii="Verdana" w:hAnsi="Verdana"/>
          <w:sz w:val="20"/>
          <w:szCs w:val="20"/>
          <w:lang w:eastAsia="pl-PL"/>
        </w:rPr>
        <w:t>rzedmiotu Umowy otrzyma jednorazowe  wynagrodzenie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>
        <w:rPr>
          <w:rFonts w:ascii="Verdana" w:hAnsi="Verdana"/>
          <w:sz w:val="20"/>
          <w:szCs w:val="20"/>
          <w:lang w:eastAsia="pl-PL"/>
        </w:rPr>
        <w:t>wysok</w:t>
      </w:r>
      <w:r w:rsidR="009A3AEB">
        <w:rPr>
          <w:rFonts w:ascii="Verdana" w:hAnsi="Verdana"/>
          <w:sz w:val="20"/>
          <w:szCs w:val="20"/>
          <w:lang w:eastAsia="pl-PL"/>
        </w:rPr>
        <w:t>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</w:t>
      </w:r>
      <w:r w:rsidR="009A3AEB">
        <w:rPr>
          <w:rFonts w:ascii="Verdana" w:hAnsi="Verdana" w:cs="Verdana"/>
          <w:sz w:val="20"/>
          <w:szCs w:val="20"/>
        </w:rPr>
        <w:t xml:space="preserve"> …………………………. </w:t>
      </w:r>
      <w:r>
        <w:rPr>
          <w:rFonts w:ascii="Verdana" w:hAnsi="Verdana" w:cs="Verdana"/>
          <w:sz w:val="20"/>
          <w:szCs w:val="20"/>
        </w:rPr>
        <w:t xml:space="preserve">zł brutto (słownie złotych: </w:t>
      </w:r>
      <w:r w:rsidR="002A15CA">
        <w:rPr>
          <w:rFonts w:ascii="Verdana" w:hAnsi="Verdana" w:cs="Verdana"/>
          <w:sz w:val="20"/>
          <w:szCs w:val="20"/>
        </w:rPr>
        <w:t>……………………………………………………….</w:t>
      </w:r>
      <w:r>
        <w:rPr>
          <w:rFonts w:ascii="Verdana" w:hAnsi="Verdana" w:cs="Verdana"/>
          <w:sz w:val="20"/>
          <w:szCs w:val="20"/>
        </w:rPr>
        <w:t xml:space="preserve"> 00/100)</w:t>
      </w:r>
      <w:r w:rsidR="005236F6" w:rsidRPr="005236F6">
        <w:rPr>
          <w:rFonts w:ascii="Verdana" w:hAnsi="Verdana"/>
          <w:sz w:val="20"/>
          <w:szCs w:val="20"/>
        </w:rPr>
        <w:t xml:space="preserve"> </w:t>
      </w:r>
      <w:r w:rsidR="005236F6" w:rsidRPr="004F3842">
        <w:rPr>
          <w:rFonts w:ascii="Verdana" w:hAnsi="Verdana"/>
          <w:sz w:val="20"/>
          <w:szCs w:val="20"/>
        </w:rPr>
        <w:t>i jest wynagrodzeniem pokrywającym wszelkie koszty i wydatki Wykonawcy</w:t>
      </w:r>
      <w:r w:rsidR="005236F6">
        <w:rPr>
          <w:rFonts w:ascii="Verdana" w:hAnsi="Verdana"/>
          <w:sz w:val="20"/>
          <w:szCs w:val="20"/>
        </w:rPr>
        <w:t xml:space="preserve"> poniesione </w:t>
      </w:r>
      <w:r w:rsidR="005236F6" w:rsidRPr="009B1101">
        <w:rPr>
          <w:rFonts w:ascii="Verdana" w:hAnsi="Verdana"/>
          <w:sz w:val="20"/>
          <w:szCs w:val="20"/>
        </w:rPr>
        <w:t xml:space="preserve">przez niego w związku z realizacją </w:t>
      </w:r>
      <w:r w:rsidR="005236F6">
        <w:rPr>
          <w:rFonts w:ascii="Verdana" w:hAnsi="Verdana"/>
          <w:sz w:val="20"/>
          <w:szCs w:val="20"/>
        </w:rPr>
        <w:t>P</w:t>
      </w:r>
      <w:r w:rsidR="005236F6" w:rsidRPr="009B1101">
        <w:rPr>
          <w:rFonts w:ascii="Verdana" w:hAnsi="Verdana"/>
          <w:sz w:val="20"/>
          <w:szCs w:val="20"/>
        </w:rPr>
        <w:t>rzedmiotu Umowy</w:t>
      </w:r>
      <w:r w:rsidR="005236F6">
        <w:rPr>
          <w:rFonts w:ascii="Verdana" w:hAnsi="Verdana"/>
          <w:sz w:val="20"/>
          <w:szCs w:val="20"/>
        </w:rPr>
        <w:t>.</w:t>
      </w:r>
      <w:r w:rsidR="00DC7159" w:rsidRPr="00DC7159">
        <w:rPr>
          <w:rFonts w:ascii="Verdana" w:hAnsi="Verdana"/>
          <w:sz w:val="20"/>
          <w:szCs w:val="20"/>
          <w:lang w:eastAsia="pl-PL"/>
        </w:rPr>
        <w:t xml:space="preserve"> </w:t>
      </w:r>
      <w:r w:rsidR="00DC7159" w:rsidRPr="006A117E">
        <w:rPr>
          <w:rFonts w:ascii="Verdana" w:hAnsi="Verdana"/>
          <w:sz w:val="20"/>
          <w:szCs w:val="20"/>
          <w:lang w:eastAsia="pl-PL"/>
        </w:rPr>
        <w:t>Wykonawcy nie przysługują żadne inne roszczenia w</w:t>
      </w:r>
      <w:r w:rsidR="00DC7159">
        <w:rPr>
          <w:rFonts w:ascii="Verdana" w:hAnsi="Verdana"/>
          <w:sz w:val="20"/>
          <w:szCs w:val="20"/>
          <w:lang w:eastAsia="pl-PL"/>
        </w:rPr>
        <w:t> </w:t>
      </w:r>
      <w:r w:rsidR="00DC7159" w:rsidRPr="006A117E">
        <w:rPr>
          <w:rFonts w:ascii="Verdana" w:hAnsi="Verdana"/>
          <w:sz w:val="20"/>
          <w:szCs w:val="20"/>
          <w:lang w:eastAsia="pl-PL"/>
        </w:rPr>
        <w:t>stosunku do Zamawiającego</w:t>
      </w:r>
      <w:r w:rsidR="00DC7159">
        <w:rPr>
          <w:rFonts w:ascii="Verdana" w:hAnsi="Verdana"/>
          <w:sz w:val="20"/>
          <w:szCs w:val="20"/>
          <w:lang w:eastAsia="pl-PL"/>
        </w:rPr>
        <w:t>.</w:t>
      </w:r>
    </w:p>
    <w:p w14:paraId="3D0F29AC" w14:textId="309232DB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lastRenderedPageBreak/>
        <w:t xml:space="preserve">Wynagrodzenie, o którym mowa w ust 1, płatne </w:t>
      </w:r>
      <w:r w:rsidR="00857C50">
        <w:rPr>
          <w:rFonts w:ascii="Verdana" w:hAnsi="Verdana"/>
          <w:sz w:val="20"/>
          <w:szCs w:val="20"/>
          <w:lang w:eastAsia="pl-PL"/>
        </w:rPr>
        <w:t xml:space="preserve">będzie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otrzymania prawidłowo wystawionej faktury VAT na rachunek bankowy Wykonawcy wskazany na fakturze.</w:t>
      </w:r>
    </w:p>
    <w:p w14:paraId="09BE7DD6" w14:textId="2836F76F" w:rsidR="00377F86" w:rsidRPr="006506B7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="00232AC4" w:rsidRPr="006A117E">
        <w:rPr>
          <w:rFonts w:ascii="Verdana" w:hAnsi="Verdana"/>
          <w:sz w:val="20"/>
          <w:szCs w:val="20"/>
          <w:lang w:eastAsia="pl-PL"/>
        </w:rPr>
        <w:t>powyżej, na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podstawie</w:t>
      </w:r>
      <w:r w:rsidR="00FC56E5" w:rsidRPr="00FC56E5">
        <w:rPr>
          <w:rFonts w:ascii="Verdana" w:hAnsi="Verdana"/>
          <w:sz w:val="20"/>
          <w:szCs w:val="20"/>
          <w:lang w:eastAsia="pl-PL"/>
        </w:rPr>
        <w:t xml:space="preserve"> doręczonego Zamawiającemu</w:t>
      </w:r>
      <w:r w:rsidR="00FC56E5">
        <w:rPr>
          <w:rFonts w:ascii="Verdana" w:hAnsi="Verdana"/>
          <w:sz w:val="20"/>
          <w:szCs w:val="20"/>
          <w:lang w:eastAsia="pl-PL"/>
        </w:rPr>
        <w:t xml:space="preserve"> i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="00DD1E13">
        <w:rPr>
          <w:rFonts w:ascii="Verdana" w:hAnsi="Verdana"/>
          <w:sz w:val="20"/>
          <w:szCs w:val="20"/>
          <w:lang w:eastAsia="pl-PL"/>
        </w:rPr>
        <w:t>podpisanego</w:t>
      </w:r>
      <w:r w:rsidR="00DD1E13"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przez obie </w:t>
      </w:r>
      <w:r w:rsidR="00FE167B">
        <w:rPr>
          <w:rFonts w:ascii="Verdana" w:hAnsi="Verdana"/>
          <w:sz w:val="20"/>
          <w:szCs w:val="20"/>
          <w:lang w:eastAsia="pl-PL"/>
        </w:rPr>
        <w:t>S</w:t>
      </w:r>
      <w:r w:rsidRPr="006A117E">
        <w:rPr>
          <w:rFonts w:ascii="Verdana" w:hAnsi="Verdana"/>
          <w:sz w:val="20"/>
          <w:szCs w:val="20"/>
          <w:lang w:eastAsia="pl-PL"/>
        </w:rPr>
        <w:t xml:space="preserve">trony Umowy bez zastrzeżeń </w:t>
      </w:r>
      <w:r w:rsidR="00FE167B"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 xml:space="preserve">rotokołu </w:t>
      </w:r>
      <w:r>
        <w:rPr>
          <w:rFonts w:ascii="Verdana" w:hAnsi="Verdana"/>
          <w:sz w:val="20"/>
          <w:szCs w:val="20"/>
          <w:lang w:eastAsia="pl-PL"/>
        </w:rPr>
        <w:t xml:space="preserve">odbioru. Wzór protokołu </w:t>
      </w:r>
      <w:r w:rsidR="00DD1E13">
        <w:rPr>
          <w:rFonts w:ascii="Verdana" w:hAnsi="Verdana"/>
          <w:sz w:val="20"/>
          <w:szCs w:val="20"/>
          <w:lang w:eastAsia="pl-PL"/>
        </w:rPr>
        <w:t xml:space="preserve">odbioru </w:t>
      </w:r>
      <w:r>
        <w:rPr>
          <w:rFonts w:ascii="Verdana" w:hAnsi="Verdana"/>
          <w:sz w:val="20"/>
          <w:szCs w:val="20"/>
          <w:lang w:eastAsia="pl-PL"/>
        </w:rPr>
        <w:t xml:space="preserve">stanowi </w:t>
      </w:r>
      <w:r w:rsidR="005236F6">
        <w:rPr>
          <w:rFonts w:ascii="Verdana" w:hAnsi="Verdana"/>
          <w:sz w:val="20"/>
          <w:szCs w:val="20"/>
          <w:lang w:eastAsia="pl-PL"/>
        </w:rPr>
        <w:t>Z</w:t>
      </w:r>
      <w:r>
        <w:rPr>
          <w:rFonts w:ascii="Verdana" w:hAnsi="Verdana"/>
          <w:sz w:val="20"/>
          <w:szCs w:val="20"/>
          <w:lang w:eastAsia="pl-PL"/>
        </w:rPr>
        <w:t>ałącznik nr</w:t>
      </w:r>
      <w:r w:rsidR="003E659F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3E659F">
        <w:rPr>
          <w:rFonts w:ascii="Verdana" w:hAnsi="Verdana"/>
          <w:sz w:val="20"/>
          <w:szCs w:val="20"/>
          <w:lang w:eastAsia="pl-PL"/>
        </w:rPr>
        <w:t>.</w:t>
      </w:r>
    </w:p>
    <w:p w14:paraId="59E00C30" w14:textId="77777777" w:rsidR="006C59C9" w:rsidRPr="006A117E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 przypadku gdy Wykonawca </w:t>
      </w:r>
      <w:r w:rsidRPr="00D74AB6">
        <w:rPr>
          <w:rFonts w:ascii="Verdana" w:hAnsi="Verdana"/>
          <w:b/>
          <w:bCs/>
          <w:sz w:val="20"/>
          <w:szCs w:val="20"/>
          <w:lang w:eastAsia="pl-PL"/>
        </w:rPr>
        <w:t>jest zobowiązany</w:t>
      </w:r>
      <w:r>
        <w:rPr>
          <w:rFonts w:ascii="Verdana" w:hAnsi="Verdana"/>
          <w:sz w:val="20"/>
          <w:szCs w:val="20"/>
          <w:lang w:eastAsia="pl-PL"/>
        </w:rPr>
        <w:t xml:space="preserve"> do wystawiania faktur z wykorzystaniem </w:t>
      </w:r>
      <w:r w:rsidRPr="00CA05DF">
        <w:rPr>
          <w:rFonts w:ascii="Verdana" w:hAnsi="Verdana"/>
          <w:sz w:val="20"/>
          <w:szCs w:val="20"/>
          <w:lang w:eastAsia="pl-PL"/>
        </w:rPr>
        <w:t>Krajowego Systemu e-Faktur (</w:t>
      </w:r>
      <w:proofErr w:type="spellStart"/>
      <w:r w:rsidRPr="00CA05D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CA05DF">
        <w:rPr>
          <w:rFonts w:ascii="Verdana" w:hAnsi="Verdana"/>
          <w:sz w:val="20"/>
          <w:szCs w:val="20"/>
          <w:lang w:eastAsia="pl-PL"/>
        </w:rPr>
        <w:t xml:space="preserve">) </w:t>
      </w:r>
      <w:r>
        <w:rPr>
          <w:rFonts w:ascii="Verdana" w:hAnsi="Verdana"/>
          <w:sz w:val="20"/>
          <w:szCs w:val="20"/>
          <w:lang w:eastAsia="pl-PL"/>
        </w:rPr>
        <w:t>- w</w:t>
      </w:r>
      <w:r w:rsidRPr="00EF4C9F">
        <w:rPr>
          <w:rFonts w:ascii="Verdana" w:hAnsi="Verdana"/>
          <w:sz w:val="20"/>
          <w:szCs w:val="20"/>
          <w:lang w:eastAsia="pl-PL"/>
        </w:rPr>
        <w:t>ystawi</w:t>
      </w:r>
      <w:r>
        <w:rPr>
          <w:rFonts w:ascii="Verdana" w:hAnsi="Verdana"/>
          <w:sz w:val="20"/>
          <w:szCs w:val="20"/>
          <w:lang w:eastAsia="pl-PL"/>
        </w:rPr>
        <w:t>e</w:t>
      </w:r>
      <w:r w:rsidRPr="00EF4C9F">
        <w:rPr>
          <w:rFonts w:ascii="Verdana" w:hAnsi="Verdana"/>
          <w:sz w:val="20"/>
          <w:szCs w:val="20"/>
          <w:lang w:eastAsia="pl-PL"/>
        </w:rPr>
        <w:t>nie i doręcz</w:t>
      </w:r>
      <w:r>
        <w:rPr>
          <w:rFonts w:ascii="Verdana" w:hAnsi="Verdana"/>
          <w:sz w:val="20"/>
          <w:szCs w:val="20"/>
          <w:lang w:eastAsia="pl-PL"/>
        </w:rPr>
        <w:t>e</w:t>
      </w:r>
      <w:r w:rsidRPr="00EF4C9F">
        <w:rPr>
          <w:rFonts w:ascii="Verdana" w:hAnsi="Verdana"/>
          <w:sz w:val="20"/>
          <w:szCs w:val="20"/>
          <w:lang w:eastAsia="pl-PL"/>
        </w:rPr>
        <w:t>nie faktur</w:t>
      </w:r>
      <w:r>
        <w:rPr>
          <w:rFonts w:ascii="Verdana" w:hAnsi="Verdana"/>
          <w:sz w:val="20"/>
          <w:szCs w:val="20"/>
          <w:lang w:eastAsia="pl-PL"/>
        </w:rPr>
        <w:t>y</w:t>
      </w:r>
      <w:r w:rsidRPr="00EF4C9F">
        <w:rPr>
          <w:rFonts w:ascii="Verdana" w:hAnsi="Verdana"/>
          <w:sz w:val="20"/>
          <w:szCs w:val="20"/>
          <w:lang w:eastAsia="pl-PL"/>
        </w:rPr>
        <w:t xml:space="preserve"> VAT </w:t>
      </w:r>
      <w:r>
        <w:rPr>
          <w:rFonts w:ascii="Verdana" w:hAnsi="Verdana"/>
          <w:sz w:val="20"/>
          <w:szCs w:val="20"/>
          <w:lang w:eastAsia="pl-PL"/>
        </w:rPr>
        <w:t>nastąpi</w:t>
      </w:r>
      <w:r w:rsidRPr="00EF4C9F">
        <w:rPr>
          <w:rFonts w:ascii="Verdana" w:hAnsi="Verdana"/>
          <w:sz w:val="20"/>
          <w:szCs w:val="20"/>
          <w:lang w:eastAsia="pl-PL"/>
        </w:rPr>
        <w:t xml:space="preserve"> z wykorzystaniem Krajowego Systemu e-Faktur (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 xml:space="preserve">) zgodnie z ustawą z dnia 11 marca 2004 r. o podatku od towarów i usług oraz przepisami wykonawczymi. </w:t>
      </w:r>
    </w:p>
    <w:p w14:paraId="03406C3A" w14:textId="77777777" w:rsidR="006C59C9" w:rsidRPr="00115587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t>W przypadku awarii w Krajowym Systemie e-Faktur  (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 xml:space="preserve">) Strony stosują procedurę awaryjną zgodnie z przepisami prawa. W okresie awarii doręczenie faktury VAT następuje poprzez jej przesłanie drogą elektroniczną na adres e-mail: […].W tytule e-maila należy wpisać numer identyfikujący fakturę 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>.</w:t>
      </w:r>
    </w:p>
    <w:p w14:paraId="598497EE" w14:textId="77777777" w:rsidR="006C59C9" w:rsidRPr="006A117E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t>Datę doręczenia faktury VAT określają przepisy ustawy z dnia 11 marca 2004 r. o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EF4C9F">
        <w:rPr>
          <w:rFonts w:ascii="Verdana" w:hAnsi="Verdana"/>
          <w:sz w:val="20"/>
          <w:szCs w:val="20"/>
          <w:lang w:eastAsia="pl-PL"/>
        </w:rPr>
        <w:t xml:space="preserve">podatku od towarów i usług. </w:t>
      </w:r>
    </w:p>
    <w:p w14:paraId="4EC55B68" w14:textId="77777777" w:rsidR="006C59C9" w:rsidRPr="00D74AB6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W przypadku, gdy Wykonawca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nie jest</w:t>
      </w:r>
      <w:r w:rsidRPr="00D74AB6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zobowiązany</w:t>
      </w:r>
      <w:r w:rsidRPr="00CA05DF">
        <w:rPr>
          <w:rFonts w:ascii="Verdana" w:eastAsia="Calibri" w:hAnsi="Verdana"/>
          <w:sz w:val="20"/>
          <w:szCs w:val="20"/>
          <w:lang w:eastAsia="pl-PL"/>
        </w:rPr>
        <w:t xml:space="preserve"> do wystawiania faktur z</w:t>
      </w:r>
      <w:r>
        <w:rPr>
          <w:rFonts w:ascii="Verdana" w:eastAsia="Calibri" w:hAnsi="Verdana"/>
          <w:sz w:val="20"/>
          <w:szCs w:val="20"/>
          <w:lang w:eastAsia="pl-PL"/>
        </w:rPr>
        <w:t> </w:t>
      </w:r>
      <w:r w:rsidRPr="00CA05DF">
        <w:rPr>
          <w:rFonts w:ascii="Verdana" w:eastAsia="Calibri" w:hAnsi="Verdana"/>
          <w:sz w:val="20"/>
          <w:szCs w:val="20"/>
          <w:lang w:eastAsia="pl-PL"/>
        </w:rPr>
        <w:t>wykorzystaniem Krajowego Systemu e-Faktur (</w:t>
      </w:r>
      <w:proofErr w:type="spellStart"/>
      <w:r w:rsidRPr="00CA05DF">
        <w:rPr>
          <w:rFonts w:ascii="Verdana" w:eastAsia="Calibri" w:hAnsi="Verdana"/>
          <w:sz w:val="20"/>
          <w:szCs w:val="20"/>
          <w:lang w:eastAsia="pl-PL"/>
        </w:rPr>
        <w:t>KSeF</w:t>
      </w:r>
      <w:proofErr w:type="spellEnd"/>
      <w:r w:rsidRPr="00CA05DF">
        <w:rPr>
          <w:rFonts w:ascii="Verdana" w:eastAsia="Calibri" w:hAnsi="Verdana"/>
          <w:sz w:val="20"/>
          <w:szCs w:val="20"/>
          <w:lang w:eastAsia="pl-PL"/>
        </w:rPr>
        <w:t>)</w:t>
      </w:r>
      <w:r>
        <w:rPr>
          <w:rFonts w:ascii="Verdana" w:eastAsia="Calibri" w:hAnsi="Verdana"/>
          <w:sz w:val="20"/>
          <w:szCs w:val="20"/>
          <w:lang w:eastAsia="pl-PL"/>
        </w:rPr>
        <w:t xml:space="preserve"> - f</w:t>
      </w: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aktura, o której mowa w ust. 3 zostanie dostarczona w formie pisemnej na adres siedziby Zamawiającego: ul. Wronia 53, 00-874 Warszawa, z zastrzeżeniem ust. </w:t>
      </w:r>
      <w:r>
        <w:rPr>
          <w:rFonts w:ascii="Verdana" w:eastAsia="Calibri" w:hAnsi="Verdana"/>
          <w:sz w:val="20"/>
          <w:szCs w:val="20"/>
          <w:lang w:eastAsia="pl-PL"/>
        </w:rPr>
        <w:t>8</w:t>
      </w:r>
      <w:r w:rsidRPr="00D74AB6">
        <w:rPr>
          <w:rFonts w:ascii="Verdana" w:eastAsia="Calibri" w:hAnsi="Verdana"/>
          <w:sz w:val="20"/>
          <w:szCs w:val="20"/>
          <w:lang w:eastAsia="pl-PL"/>
        </w:rPr>
        <w:t>.</w:t>
      </w:r>
    </w:p>
    <w:p w14:paraId="04507C60" w14:textId="77777777" w:rsidR="006C59C9" w:rsidRPr="00D74AB6" w:rsidRDefault="006C59C9" w:rsidP="006C59C9">
      <w:pPr>
        <w:numPr>
          <w:ilvl w:val="0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Zamawiający wyraża zgodę na przesłanie faktury w formie elektronicznej. Faktura zostanie przesłana z adresu mailowego Wykonawcy: …………………………….. na adres mailowy Zamawiającego: kancelaria@gddkia.gov.pl. </w:t>
      </w:r>
    </w:p>
    <w:p w14:paraId="1EC02F51" w14:textId="77777777" w:rsidR="006C59C9" w:rsidRPr="00D74AB6" w:rsidRDefault="006C59C9" w:rsidP="006C59C9">
      <w:pPr>
        <w:numPr>
          <w:ilvl w:val="0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W przypadku dostarczenia przez Wykonawcę faktury w formie elektronicznej na inny adres e-mail niż wskazany w ust. </w:t>
      </w:r>
      <w:r>
        <w:rPr>
          <w:rFonts w:ascii="Verdana" w:eastAsia="Calibri" w:hAnsi="Verdana"/>
          <w:sz w:val="20"/>
          <w:szCs w:val="20"/>
          <w:lang w:eastAsia="pl-PL"/>
        </w:rPr>
        <w:t>8</w:t>
      </w:r>
      <w:r w:rsidRPr="00D74AB6">
        <w:rPr>
          <w:rFonts w:ascii="Verdana" w:eastAsia="Calibri" w:hAnsi="Verdana"/>
          <w:sz w:val="20"/>
          <w:szCs w:val="20"/>
          <w:lang w:eastAsia="pl-PL"/>
        </w:rPr>
        <w:t>, taką fakturę uznaje się za niedostarczoną.</w:t>
      </w:r>
    </w:p>
    <w:p w14:paraId="4DE3F1FE" w14:textId="77777777" w:rsidR="006C59C9" w:rsidRPr="006A117E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3CC786A0" w14:textId="77777777" w:rsidR="006C59C9" w:rsidRPr="006A117E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4FF18EE6" w14:textId="67F4455D" w:rsidR="006C59C9" w:rsidRPr="006506B7" w:rsidRDefault="006C59C9" w:rsidP="006C59C9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b/>
          <w:color w:val="000000"/>
          <w:sz w:val="20"/>
          <w:szCs w:val="20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</w:t>
      </w:r>
      <w:r>
        <w:rPr>
          <w:rFonts w:ascii="Verdana" w:hAnsi="Verdana"/>
          <w:sz w:val="20"/>
          <w:szCs w:val="20"/>
          <w:lang w:eastAsia="pl-PL"/>
        </w:rPr>
        <w:t>,</w:t>
      </w:r>
      <w:r w:rsidRPr="00E41E28">
        <w:rPr>
          <w:rFonts w:ascii="Verdana" w:hAnsi="Verdana"/>
          <w:sz w:val="20"/>
          <w:szCs w:val="20"/>
        </w:rPr>
        <w:t xml:space="preserve"> </w:t>
      </w:r>
      <w:r w:rsidRPr="00E41E28">
        <w:rPr>
          <w:rFonts w:ascii="Verdana" w:hAnsi="Verdana"/>
          <w:sz w:val="20"/>
          <w:szCs w:val="20"/>
          <w:lang w:eastAsia="pl-PL"/>
        </w:rPr>
        <w:t>w tym m.in. wynagrodzenia pracowników Wykonawcy, przejazdy, ubezpieczenie, koszty usunięcia wad i usterek w ramach rękojmi/gwarancji</w:t>
      </w:r>
      <w:r w:rsidRPr="006A117E">
        <w:rPr>
          <w:rFonts w:ascii="Verdana" w:hAnsi="Verdana"/>
          <w:sz w:val="20"/>
          <w:szCs w:val="20"/>
          <w:lang w:eastAsia="pl-PL"/>
        </w:rPr>
        <w:t>. Wykonawcy nie przysługują żadne inne roszczenia w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 xml:space="preserve">stosunku do Zamawiającego, w szczególności zwrot kosztów podróży oraz zakwaterowania członków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ersonelu Wykonawcy czy też zwrot jakichkolwiek innych, dodatkowych kosztów ponoszonych przez Wykonawcę związanych z wykonywaniem Umowy.</w:t>
      </w:r>
    </w:p>
    <w:p w14:paraId="1F16C0E4" w14:textId="77777777" w:rsidR="00377F86" w:rsidRPr="006A117E" w:rsidRDefault="00377F86" w:rsidP="00377F86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7</w:t>
      </w:r>
    </w:p>
    <w:p w14:paraId="46F2AE0A" w14:textId="77777777" w:rsidR="00377F86" w:rsidRPr="006A117E" w:rsidRDefault="00377F86" w:rsidP="00377F86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Klauzula poufności</w:t>
      </w:r>
    </w:p>
    <w:p w14:paraId="670B8CD9" w14:textId="3356EB4F" w:rsidR="00377F86" w:rsidRPr="00C2404C" w:rsidRDefault="00377F86" w:rsidP="00A2204C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  <w:rPr>
          <w:rFonts w:ascii="Verdana" w:hAnsi="Verdana" w:cs="Calibri"/>
          <w:sz w:val="20"/>
          <w:szCs w:val="20"/>
          <w:lang w:eastAsia="pl-PL"/>
        </w:rPr>
      </w:pPr>
      <w:r w:rsidRPr="00C2404C">
        <w:rPr>
          <w:rFonts w:ascii="Verdana" w:hAnsi="Verdana" w:cs="Calibri"/>
          <w:sz w:val="20"/>
          <w:szCs w:val="20"/>
          <w:lang w:eastAsia="pl-PL"/>
        </w:rPr>
        <w:t xml:space="preserve">Przez cały czas trwania Umowy oraz </w:t>
      </w:r>
      <w:r w:rsidR="005236F6">
        <w:rPr>
          <w:rFonts w:ascii="Verdana" w:hAnsi="Verdana" w:cs="Calibri"/>
          <w:sz w:val="20"/>
          <w:szCs w:val="20"/>
          <w:lang w:eastAsia="pl-PL"/>
        </w:rPr>
        <w:t>przez 10 lat od jej zakończenia</w:t>
      </w:r>
      <w:r w:rsidRPr="00C2404C">
        <w:rPr>
          <w:rFonts w:ascii="Verdana" w:hAnsi="Verdana" w:cs="Calibri"/>
          <w:sz w:val="20"/>
          <w:szCs w:val="20"/>
          <w:lang w:eastAsia="pl-PL"/>
        </w:rPr>
        <w:t xml:space="preserve">, Wykonawca zobowiązuje się do zachowania w tajemnicy wszystkich informacji i dokumentów uzyskanych w trakcie realizacji </w:t>
      </w:r>
      <w:r w:rsidR="005236F6">
        <w:rPr>
          <w:rFonts w:ascii="Verdana" w:hAnsi="Verdana" w:cs="Calibri"/>
          <w:sz w:val="20"/>
          <w:szCs w:val="20"/>
          <w:lang w:eastAsia="pl-PL"/>
        </w:rPr>
        <w:t>U</w:t>
      </w:r>
      <w:r w:rsidRPr="00C2404C">
        <w:rPr>
          <w:rFonts w:ascii="Verdana" w:hAnsi="Verdana" w:cs="Calibri"/>
          <w:sz w:val="20"/>
          <w:szCs w:val="20"/>
          <w:lang w:eastAsia="pl-PL"/>
        </w:rPr>
        <w:t xml:space="preserve">mowy, z wyłączeniem informacji, które zostały ujawnione osobom trzecim przez Zamawiającego lub inne podmioty, za które Wykonawca nie ponosi odpowiedzialności, lub stały się powszechnie dostępne z przyczyn niezależnych od Wykonawcy lub których </w:t>
      </w:r>
      <w:r w:rsidRPr="00C2404C">
        <w:rPr>
          <w:rFonts w:ascii="Verdana" w:hAnsi="Verdana" w:cstheme="minorHAnsi"/>
          <w:sz w:val="20"/>
          <w:szCs w:val="20"/>
        </w:rPr>
        <w:t>obowiązek udostępnienia wynika z powszechnie obowiązujących przepisów prawa, orzeczeń lub decyzji wydanych na podstawie takich przepisów</w:t>
      </w:r>
      <w:r w:rsidRPr="00C2404C">
        <w:rPr>
          <w:rFonts w:ascii="Verdana" w:hAnsi="Verdana" w:cs="Calibri"/>
          <w:sz w:val="20"/>
          <w:szCs w:val="20"/>
          <w:lang w:eastAsia="pl-PL"/>
        </w:rPr>
        <w:t xml:space="preserve">. Ewentualne ujawnienie części lub całości tych informacji i </w:t>
      </w:r>
      <w:r w:rsidRPr="00C2404C">
        <w:rPr>
          <w:rFonts w:ascii="Verdana" w:hAnsi="Verdana" w:cs="Calibri"/>
          <w:sz w:val="20"/>
          <w:szCs w:val="20"/>
          <w:lang w:eastAsia="pl-PL"/>
        </w:rPr>
        <w:lastRenderedPageBreak/>
        <w:t>dokumentów wymaga każdorazowej uprzedniej pisemnej akceptacji przez Zamawiającego.</w:t>
      </w:r>
    </w:p>
    <w:p w14:paraId="41274B28" w14:textId="77777777" w:rsidR="00377F86" w:rsidRPr="008B4D4E" w:rsidRDefault="00377F86" w:rsidP="00A2204C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</w:pPr>
      <w:r w:rsidRPr="009E37CD">
        <w:rPr>
          <w:rFonts w:ascii="Verdana" w:hAnsi="Verdana" w:cs="Calibri"/>
          <w:sz w:val="20"/>
          <w:szCs w:val="20"/>
        </w:rPr>
        <w:t xml:space="preserve">Wykonawca zobowiązuje się z najwyższą starannością zabezpieczyć przed nieautoryzowanym dostępem oraz odczytem każdą informację (poprzez m.in. ograniczenie do nich dostępu, przesyłanie i przekazywanie w sposób uniemożliwiający zapoznanie się z nimi przez osoby nieupoważnione, korzystanie z urządzeń i systemów informatycznych zapewniających wysoki poziom bezpieczeństwa danych) oraz prawidłowo i skutecznie niszczyć wszelkie nośniki informacji lub usuwać informacje </w:t>
      </w:r>
      <w:r w:rsidRPr="009E37CD">
        <w:rPr>
          <w:rFonts w:ascii="Verdana" w:hAnsi="Verdana" w:cs="Calibri"/>
          <w:sz w:val="20"/>
          <w:szCs w:val="20"/>
        </w:rPr>
        <w:br/>
        <w:t>z nośników.</w:t>
      </w:r>
    </w:p>
    <w:p w14:paraId="1B7B0DB5" w14:textId="77777777" w:rsidR="00377F86" w:rsidRPr="006A117E" w:rsidRDefault="00377F86" w:rsidP="00012E3E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8</w:t>
      </w:r>
    </w:p>
    <w:p w14:paraId="5AC999DE" w14:textId="77777777" w:rsidR="00377F86" w:rsidRPr="006A117E" w:rsidRDefault="00377F86" w:rsidP="00012E3E">
      <w:pPr>
        <w:keepNext/>
        <w:tabs>
          <w:tab w:val="center" w:pos="4513"/>
        </w:tabs>
        <w:spacing w:before="120" w:after="120" w:line="276" w:lineRule="auto"/>
        <w:rPr>
          <w:rFonts w:ascii="Verdana" w:eastAsia="Calibri" w:hAnsi="Verdana" w:cs="Arial"/>
          <w:b/>
          <w:sz w:val="20"/>
          <w:szCs w:val="20"/>
        </w:rPr>
      </w:pPr>
      <w:r w:rsidRPr="004562AE">
        <w:rPr>
          <w:rFonts w:ascii="Verdana" w:eastAsia="Calibri" w:hAnsi="Verdana" w:cs="Arial"/>
          <w:b/>
          <w:color w:val="FF0000"/>
          <w:sz w:val="20"/>
          <w:szCs w:val="20"/>
        </w:rPr>
        <w:tab/>
      </w:r>
      <w:r w:rsidRPr="006A117E">
        <w:rPr>
          <w:rFonts w:ascii="Verdana" w:eastAsia="Calibri" w:hAnsi="Verdana" w:cs="Arial"/>
          <w:b/>
          <w:sz w:val="20"/>
          <w:szCs w:val="20"/>
        </w:rPr>
        <w:t>Przetwarzanie danych osobowych – obowiązek informacyjny</w:t>
      </w:r>
    </w:p>
    <w:p w14:paraId="0320AD92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</w:t>
      </w:r>
      <w:bookmarkStart w:id="2" w:name="_Hlk86233177"/>
      <w:r w:rsidRPr="006A117E">
        <w:rPr>
          <w:rFonts w:ascii="Verdana" w:hAnsi="Verdana" w:cs="Verdana"/>
          <w:spacing w:val="-4"/>
          <w:sz w:val="20"/>
          <w:szCs w:val="20"/>
        </w:rPr>
        <w:t xml:space="preserve">RODO”). </w:t>
      </w:r>
      <w:bookmarkEnd w:id="2"/>
    </w:p>
    <w:p w14:paraId="17AF7E4D" w14:textId="0B2110BA" w:rsidR="00377F86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 w:rsidR="000F0157">
        <w:rPr>
          <w:rFonts w:ascii="Verdana" w:hAnsi="Verdana" w:cs="Verdana"/>
          <w:sz w:val="20"/>
          <w:szCs w:val="20"/>
        </w:rPr>
        <w:t xml:space="preserve"> ……………………….............</w:t>
      </w:r>
      <w:r>
        <w:rPr>
          <w:rFonts w:ascii="Verdana" w:hAnsi="Verdana" w:cs="Verdana"/>
          <w:sz w:val="20"/>
          <w:szCs w:val="20"/>
        </w:rPr>
        <w:t xml:space="preserve"> z siedzibą w </w:t>
      </w:r>
      <w:r w:rsidR="000F0157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5E7C0AE2" w14:textId="55160A9A" w:rsidR="00583BDA" w:rsidRPr="006A117E" w:rsidRDefault="00583BDA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bookmarkStart w:id="3" w:name="_Hlk194047843"/>
      <w:r w:rsidRPr="00583BDA">
        <w:rPr>
          <w:rFonts w:ascii="Verdana" w:hAnsi="Verdana" w:cs="Verdana"/>
          <w:sz w:val="20"/>
          <w:szCs w:val="20"/>
        </w:rPr>
        <w:t xml:space="preserve">W przypadku stwierdzenia w toku współpracy z </w:t>
      </w:r>
      <w:r>
        <w:rPr>
          <w:rFonts w:ascii="Verdana" w:hAnsi="Verdana" w:cs="Verdana"/>
          <w:sz w:val="20"/>
          <w:szCs w:val="20"/>
        </w:rPr>
        <w:t>Wykonawcą</w:t>
      </w:r>
      <w:r w:rsidRPr="00583BDA">
        <w:rPr>
          <w:rFonts w:ascii="Verdana" w:hAnsi="Verdana" w:cs="Verdana"/>
          <w:sz w:val="20"/>
          <w:szCs w:val="20"/>
        </w:rPr>
        <w:t xml:space="preserve"> konieczności powierzenia danych osobowych</w:t>
      </w:r>
      <w:r>
        <w:rPr>
          <w:rFonts w:ascii="Verdana" w:hAnsi="Verdana" w:cs="Verdana"/>
          <w:sz w:val="20"/>
          <w:szCs w:val="20"/>
        </w:rPr>
        <w:t xml:space="preserve"> których Administratorem jest Zamawiający</w:t>
      </w:r>
      <w:r w:rsidRPr="00583BDA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 xml:space="preserve">Strony zawrą dodatkową </w:t>
      </w:r>
      <w:r w:rsidRPr="00583BDA">
        <w:rPr>
          <w:rFonts w:ascii="Verdana" w:hAnsi="Verdana" w:cs="Verdana"/>
          <w:sz w:val="20"/>
          <w:szCs w:val="20"/>
        </w:rPr>
        <w:t>umow</w:t>
      </w:r>
      <w:r>
        <w:rPr>
          <w:rFonts w:ascii="Verdana" w:hAnsi="Verdana" w:cs="Verdana"/>
          <w:sz w:val="20"/>
          <w:szCs w:val="20"/>
        </w:rPr>
        <w:t>ę</w:t>
      </w:r>
      <w:r w:rsidRPr="00583BDA">
        <w:rPr>
          <w:rFonts w:ascii="Verdana" w:hAnsi="Verdana" w:cs="Verdana"/>
          <w:sz w:val="20"/>
          <w:szCs w:val="20"/>
        </w:rPr>
        <w:t xml:space="preserve"> powierzenia przetwarzania danych osobowych,</w:t>
      </w:r>
      <w:r>
        <w:rPr>
          <w:rFonts w:ascii="Verdana" w:hAnsi="Verdana" w:cs="Verdana"/>
          <w:sz w:val="20"/>
          <w:szCs w:val="20"/>
        </w:rPr>
        <w:t xml:space="preserve"> której wzór stanowi Załącznik nr 4 do Umowy. </w:t>
      </w:r>
    </w:p>
    <w:bookmarkEnd w:id="3"/>
    <w:p w14:paraId="428D15A9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10"/>
          <w:sz w:val="20"/>
          <w:szCs w:val="20"/>
        </w:rPr>
      </w:pPr>
      <w:r w:rsidRPr="006A117E">
        <w:rPr>
          <w:rFonts w:ascii="Verdana" w:hAnsi="Verdana" w:cs="Verdana"/>
          <w:spacing w:val="-10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3984BC07" w14:textId="185BA08C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 xml:space="preserve">Obowiązek, o którym mowa w ust. </w:t>
      </w:r>
      <w:r w:rsidR="00583BDA">
        <w:rPr>
          <w:rFonts w:ascii="Verdana" w:hAnsi="Verdana" w:cs="Verdana"/>
          <w:spacing w:val="-4"/>
          <w:sz w:val="20"/>
          <w:szCs w:val="20"/>
        </w:rPr>
        <w:t>4</w:t>
      </w:r>
      <w:r w:rsidRPr="006A117E">
        <w:rPr>
          <w:rFonts w:ascii="Verdana" w:hAnsi="Verdana" w:cs="Verdana"/>
          <w:spacing w:val="-4"/>
          <w:sz w:val="20"/>
          <w:szCs w:val="20"/>
        </w:rPr>
        <w:t xml:space="preserve">, zostanie wykonany poprzez przekazanie osobom, których dane osobowe przetwarza Zamawiający aktualnej klauzuli informacyjnej dla pracowników Wykonawców i Podwykonawców dostępnej na stronie internetowej </w:t>
      </w:r>
      <w:r w:rsidRPr="00C2404C">
        <w:rPr>
          <w:rFonts w:ascii="Verdana" w:hAnsi="Verdana"/>
          <w:sz w:val="20"/>
          <w:szCs w:val="20"/>
        </w:rPr>
        <w:t>https://www.gov.pl/web/gddkia/przetwarzanie-danych-osobowych-pracownikow-wykonawcow-i-podwykonawcow</w:t>
      </w:r>
      <w:r w:rsidRPr="00295E63">
        <w:rPr>
          <w:rFonts w:ascii="Verdana" w:hAnsi="Verdana" w:cs="Verdana"/>
          <w:spacing w:val="-4"/>
          <w:sz w:val="20"/>
          <w:szCs w:val="20"/>
        </w:rPr>
        <w:t xml:space="preserve"> </w:t>
      </w: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42E24E5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Wykonawca ponosi wobec Zamawiającego pełną odpowiedzialność z tytułu niewykonania lub nienależytego wykonania obowiązków wskazanych powyżej.</w:t>
      </w:r>
    </w:p>
    <w:p w14:paraId="51D58692" w14:textId="4257D099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6A6679">
        <w:rPr>
          <w:rFonts w:ascii="Verdana" w:hAnsi="Verdana"/>
          <w:b/>
          <w:sz w:val="20"/>
          <w:szCs w:val="20"/>
          <w:lang w:eastAsia="pl-PL"/>
        </w:rPr>
        <w:t>9</w:t>
      </w:r>
    </w:p>
    <w:p w14:paraId="07987804" w14:textId="77777777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Kary umowne</w:t>
      </w:r>
    </w:p>
    <w:p w14:paraId="7F40F748" w14:textId="77777777" w:rsidR="00377F86" w:rsidRPr="006A117E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>Wykonawca zapłaci Zamawiającemu kary umowne:</w:t>
      </w:r>
    </w:p>
    <w:p w14:paraId="7A5B9072" w14:textId="637DAC55" w:rsidR="00377F86" w:rsidRPr="006A117E" w:rsidRDefault="00377F86" w:rsidP="00C949E6">
      <w:pPr>
        <w:numPr>
          <w:ilvl w:val="0"/>
          <w:numId w:val="30"/>
        </w:numPr>
        <w:suppressAutoHyphens w:val="0"/>
        <w:spacing w:before="120" w:after="120"/>
        <w:ind w:left="64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za niedotrzymanie terminu w zakresie dostarczenia </w:t>
      </w:r>
      <w:r w:rsidR="001E33AD">
        <w:rPr>
          <w:rFonts w:ascii="Verdana" w:eastAsia="Calibri" w:hAnsi="Verdana"/>
          <w:sz w:val="20"/>
          <w:szCs w:val="20"/>
          <w:lang w:eastAsia="en-US"/>
        </w:rPr>
        <w:t xml:space="preserve">któregokolwiek z 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dokumentów, o których mowa w § </w:t>
      </w:r>
      <w:r>
        <w:rPr>
          <w:rFonts w:ascii="Verdana" w:eastAsia="Calibri" w:hAnsi="Verdana"/>
          <w:sz w:val="20"/>
          <w:szCs w:val="20"/>
          <w:lang w:eastAsia="en-US"/>
        </w:rPr>
        <w:t>2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 xml:space="preserve">1 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Umowy w wysokości </w:t>
      </w:r>
      <w:r w:rsidR="00D77367">
        <w:rPr>
          <w:rFonts w:ascii="Verdana" w:eastAsia="Calibri" w:hAnsi="Verdana"/>
          <w:sz w:val="20"/>
          <w:szCs w:val="20"/>
          <w:lang w:eastAsia="en-US"/>
        </w:rPr>
        <w:t>1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% wynagrodzenia brutto, o którym mowa w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Pr="006A117E">
        <w:rPr>
          <w:rFonts w:ascii="Verdana" w:eastAsia="Calibri" w:hAnsi="Verdana"/>
          <w:sz w:val="20"/>
          <w:szCs w:val="20"/>
          <w:lang w:eastAsia="en-US"/>
        </w:rPr>
        <w:t>§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>
        <w:rPr>
          <w:rFonts w:ascii="Verdana" w:eastAsia="Calibri" w:hAnsi="Verdana"/>
          <w:sz w:val="20"/>
          <w:szCs w:val="20"/>
          <w:lang w:eastAsia="en-US"/>
        </w:rPr>
        <w:t>6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1,  za każdy rozpoczęty </w:t>
      </w:r>
      <w:r w:rsidR="00332CFB">
        <w:rPr>
          <w:rFonts w:ascii="Verdana" w:eastAsia="Calibri" w:hAnsi="Verdana"/>
          <w:sz w:val="20"/>
          <w:szCs w:val="20"/>
          <w:lang w:eastAsia="en-US"/>
        </w:rPr>
        <w:t>d</w:t>
      </w:r>
      <w:r w:rsidRPr="006A117E">
        <w:rPr>
          <w:rFonts w:ascii="Verdana" w:eastAsia="Calibri" w:hAnsi="Verdana"/>
          <w:sz w:val="20"/>
          <w:szCs w:val="20"/>
          <w:lang w:eastAsia="en-US"/>
        </w:rPr>
        <w:t>zień zwłoki;</w:t>
      </w:r>
    </w:p>
    <w:p w14:paraId="25C15908" w14:textId="2C035EC7" w:rsidR="00377F86" w:rsidRPr="00511C82" w:rsidRDefault="00377F86" w:rsidP="00C949E6">
      <w:pPr>
        <w:numPr>
          <w:ilvl w:val="0"/>
          <w:numId w:val="30"/>
        </w:numPr>
        <w:suppressAutoHyphens w:val="0"/>
        <w:spacing w:before="120" w:after="120"/>
        <w:ind w:left="64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bCs/>
          <w:sz w:val="20"/>
          <w:szCs w:val="20"/>
          <w:lang w:eastAsia="en-US"/>
        </w:rPr>
        <w:t xml:space="preserve">w przypadku każdorazowego stwierdzenia naruszenia postanowień umowy dotyczących klauzuli poufności, o których mowa w § </w:t>
      </w:r>
      <w:r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, w wysokości 800</w:t>
      </w:r>
      <w:r w:rsidR="00007B42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zł za każde stwierdzone przez Zamawiającego naruszenie</w:t>
      </w:r>
      <w:r w:rsidR="00885E8D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305E5F83" w14:textId="3673D86C" w:rsidR="00885E8D" w:rsidRDefault="00377F86" w:rsidP="00C949E6">
      <w:pPr>
        <w:pStyle w:val="Akapitzlist"/>
        <w:numPr>
          <w:ilvl w:val="0"/>
          <w:numId w:val="30"/>
        </w:numPr>
        <w:spacing w:before="120" w:after="120"/>
        <w:ind w:left="646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lastRenderedPageBreak/>
        <w:t>w przypadku odstąpienia od Umowy przez Zamawiającego z przyczyn, o których mowa w §1</w:t>
      </w:r>
      <w:r w:rsidR="00885E8D"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885E8D" w:rsidRPr="00511C82">
        <w:rPr>
          <w:rFonts w:ascii="Verdana" w:eastAsia="Calibri" w:hAnsi="Verdana"/>
          <w:sz w:val="20"/>
          <w:szCs w:val="20"/>
          <w:lang w:eastAsia="en-US"/>
        </w:rPr>
        <w:t xml:space="preserve">wysokości 20 % wynagrodzenia brutto, o którym mowa w § </w:t>
      </w:r>
      <w:r w:rsidR="00885E8D">
        <w:rPr>
          <w:rFonts w:ascii="Verdana" w:eastAsia="Calibri" w:hAnsi="Verdana"/>
          <w:sz w:val="20"/>
          <w:szCs w:val="20"/>
          <w:lang w:eastAsia="en-US"/>
        </w:rPr>
        <w:t>6</w:t>
      </w:r>
      <w:r w:rsidR="00885E8D" w:rsidRPr="00511C82">
        <w:rPr>
          <w:rFonts w:ascii="Verdana" w:eastAsia="Calibri" w:hAnsi="Verdana"/>
          <w:sz w:val="20"/>
          <w:szCs w:val="20"/>
          <w:lang w:eastAsia="en-US"/>
        </w:rPr>
        <w:t xml:space="preserve"> ust. 1</w:t>
      </w:r>
      <w:r w:rsidR="00885E8D">
        <w:rPr>
          <w:rFonts w:ascii="Verdana" w:eastAsia="Calibri" w:hAnsi="Verdana"/>
          <w:sz w:val="20"/>
          <w:szCs w:val="20"/>
          <w:lang w:eastAsia="en-US"/>
        </w:rPr>
        <w:t>;</w:t>
      </w:r>
    </w:p>
    <w:p w14:paraId="058145E0" w14:textId="2DC7923B" w:rsidR="00377F86" w:rsidRPr="00511C82" w:rsidRDefault="00885E8D" w:rsidP="00C949E6">
      <w:pPr>
        <w:pStyle w:val="Akapitzlist"/>
        <w:numPr>
          <w:ilvl w:val="0"/>
          <w:numId w:val="30"/>
        </w:numPr>
        <w:spacing w:before="120" w:after="120"/>
        <w:ind w:left="646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w przypadku </w:t>
      </w:r>
      <w:r w:rsidR="00377F86" w:rsidRPr="00511C82">
        <w:rPr>
          <w:rFonts w:ascii="Verdana" w:eastAsia="Calibri" w:hAnsi="Verdana"/>
          <w:sz w:val="20"/>
          <w:szCs w:val="20"/>
          <w:lang w:eastAsia="en-US"/>
        </w:rPr>
        <w:t xml:space="preserve">wypowiedzenia Umowy przez Zamawiającego z winy Wykonawcy, zgodnie </w:t>
      </w:r>
      <w:r w:rsidR="00377F86" w:rsidRPr="00C051DD">
        <w:rPr>
          <w:rFonts w:ascii="Verdana" w:eastAsia="Calibri" w:hAnsi="Verdana"/>
          <w:sz w:val="20"/>
          <w:szCs w:val="20"/>
          <w:lang w:eastAsia="en-US"/>
        </w:rPr>
        <w:t>z §1</w:t>
      </w:r>
      <w:r>
        <w:rPr>
          <w:rFonts w:ascii="Verdana" w:eastAsia="Calibri" w:hAnsi="Verdana"/>
          <w:sz w:val="20"/>
          <w:szCs w:val="20"/>
          <w:lang w:eastAsia="en-US"/>
        </w:rPr>
        <w:t>1</w:t>
      </w:r>
      <w:r w:rsidR="00377F86" w:rsidRPr="008B20E3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 w:rsidR="00007B42">
        <w:rPr>
          <w:rFonts w:ascii="Verdana" w:eastAsia="Calibri" w:hAnsi="Verdana"/>
          <w:sz w:val="20"/>
          <w:szCs w:val="20"/>
          <w:lang w:eastAsia="en-US"/>
        </w:rPr>
        <w:t>4</w:t>
      </w:r>
      <w:r w:rsidR="00007B42" w:rsidRPr="00C051DD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232AC4">
        <w:rPr>
          <w:rFonts w:ascii="Verdana" w:eastAsia="Calibri" w:hAnsi="Verdana"/>
          <w:sz w:val="20"/>
          <w:szCs w:val="20"/>
          <w:lang w:eastAsia="en-US"/>
        </w:rPr>
        <w:t>lit.</w:t>
      </w:r>
      <w:r w:rsidR="00377F86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>a</w:t>
      </w:r>
      <w:r w:rsidR="00377F86">
        <w:rPr>
          <w:rFonts w:ascii="Verdana" w:eastAsia="Calibri" w:hAnsi="Verdana"/>
          <w:sz w:val="20"/>
          <w:szCs w:val="20"/>
          <w:lang w:eastAsia="en-US"/>
        </w:rPr>
        <w:t xml:space="preserve"> lub </w:t>
      </w:r>
      <w:r>
        <w:rPr>
          <w:rFonts w:ascii="Verdana" w:eastAsia="Calibri" w:hAnsi="Verdana"/>
          <w:sz w:val="20"/>
          <w:szCs w:val="20"/>
          <w:lang w:eastAsia="en-US"/>
        </w:rPr>
        <w:t>b</w:t>
      </w:r>
      <w:r w:rsidR="00377F86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377F86" w:rsidRPr="00511C82">
        <w:rPr>
          <w:rFonts w:ascii="Verdana" w:eastAsia="Calibri" w:hAnsi="Verdana"/>
          <w:sz w:val="20"/>
          <w:szCs w:val="20"/>
          <w:lang w:eastAsia="en-US"/>
        </w:rPr>
        <w:t xml:space="preserve">w wysokości 20 % wynagrodzenia brutto, o którym mowa w § </w:t>
      </w:r>
      <w:r w:rsidR="00377F86">
        <w:rPr>
          <w:rFonts w:ascii="Verdana" w:eastAsia="Calibri" w:hAnsi="Verdana"/>
          <w:sz w:val="20"/>
          <w:szCs w:val="20"/>
          <w:lang w:eastAsia="en-US"/>
        </w:rPr>
        <w:t>6</w:t>
      </w:r>
      <w:r w:rsidR="00377F86" w:rsidRPr="00511C82">
        <w:rPr>
          <w:rFonts w:ascii="Verdana" w:eastAsia="Calibri" w:hAnsi="Verdana"/>
          <w:sz w:val="20"/>
          <w:szCs w:val="20"/>
          <w:lang w:eastAsia="en-US"/>
        </w:rPr>
        <w:t xml:space="preserve"> ust. 1</w:t>
      </w:r>
      <w:r>
        <w:rPr>
          <w:rFonts w:ascii="Verdana" w:eastAsia="Calibri" w:hAnsi="Verdana"/>
          <w:sz w:val="20"/>
          <w:szCs w:val="20"/>
          <w:lang w:eastAsia="en-US"/>
        </w:rPr>
        <w:t>.</w:t>
      </w:r>
    </w:p>
    <w:p w14:paraId="4B625E2B" w14:textId="77777777" w:rsidR="00377F86" w:rsidRPr="00511C82" w:rsidRDefault="00377F86" w:rsidP="00A2204C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Zamawiający może dochodzić odszkodowania na zasadach ogólnych Kodeksu cywilnego w przypadku, gdy poniesiona przez niego szkoda przekracza wysokość kary umownej.</w:t>
      </w:r>
    </w:p>
    <w:p w14:paraId="17C36F84" w14:textId="2D8C6752" w:rsidR="00377F86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Kary umowne są płatne przez Wykonawcę w terminie 7 dni liczonych od dnia doręczenia noty obciążeniowej</w:t>
      </w:r>
      <w:r w:rsidR="00885E8D" w:rsidRPr="00885E8D">
        <w:rPr>
          <w:rFonts w:ascii="Verdana" w:hAnsi="Verdana"/>
          <w:sz w:val="20"/>
          <w:szCs w:val="20"/>
        </w:rPr>
        <w:t xml:space="preserve"> </w:t>
      </w:r>
      <w:r w:rsidR="00885E8D" w:rsidRPr="008B6E73">
        <w:rPr>
          <w:rFonts w:ascii="Verdana" w:hAnsi="Verdana"/>
          <w:sz w:val="20"/>
          <w:szCs w:val="20"/>
        </w:rPr>
        <w:t xml:space="preserve">pod rygorem naliczenia maksymalnych odsetek za opóźnienie, liczonych za każdy dzień </w:t>
      </w:r>
      <w:r w:rsidR="00885E8D">
        <w:rPr>
          <w:rFonts w:ascii="Verdana" w:hAnsi="Verdana"/>
          <w:sz w:val="20"/>
          <w:szCs w:val="20"/>
        </w:rPr>
        <w:t>opóźnienia</w:t>
      </w:r>
      <w:r w:rsidRPr="00511C82">
        <w:rPr>
          <w:rFonts w:ascii="Verdana" w:eastAsia="Calibri" w:hAnsi="Verdana"/>
          <w:sz w:val="20"/>
          <w:szCs w:val="20"/>
          <w:lang w:eastAsia="en-US"/>
        </w:rPr>
        <w:t>. W przypadku braku płatności, Zamawiający ma prawo – bez składania odrębnego oświadczenia w tym przedmiocie</w:t>
      </w:r>
      <w:r w:rsidR="00A415A7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- do potrącenia kwoty kary umownej z wynagrodzeniem należnym Wykonawcy </w:t>
      </w:r>
      <w:r w:rsidR="00885E8D" w:rsidRPr="004C2918">
        <w:rPr>
          <w:rFonts w:ascii="Verdana" w:hAnsi="Verdana"/>
          <w:sz w:val="20"/>
          <w:szCs w:val="20"/>
        </w:rPr>
        <w:t>na co Wykonawca wyraża zgodę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.   </w:t>
      </w:r>
    </w:p>
    <w:p w14:paraId="37A4C855" w14:textId="19D0AB01" w:rsidR="00ED3ADB" w:rsidRPr="00ED3ADB" w:rsidRDefault="00ED3ADB" w:rsidP="00ED3ADB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C70A6">
        <w:rPr>
          <w:rFonts w:ascii="Verdana" w:hAnsi="Verdana"/>
          <w:sz w:val="20"/>
          <w:szCs w:val="20"/>
        </w:rPr>
        <w:t>Zamawiający jest uprawniony do naliczenia niezależnie od siebie kar umownych i ma prawo dochodzić każdej z nich niezależnie od siebie.</w:t>
      </w:r>
    </w:p>
    <w:p w14:paraId="3F99D0E7" w14:textId="77777777" w:rsidR="00377F86" w:rsidRPr="00ED3ADB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hAnsi="Verdana"/>
          <w:bCs/>
          <w:sz w:val="20"/>
          <w:szCs w:val="20"/>
        </w:rPr>
        <w:t>Łączna wysokość</w:t>
      </w:r>
      <w:r>
        <w:rPr>
          <w:rFonts w:ascii="Verdana" w:hAnsi="Verdana"/>
          <w:bCs/>
          <w:sz w:val="20"/>
          <w:szCs w:val="20"/>
        </w:rPr>
        <w:t xml:space="preserve"> wszystkich</w:t>
      </w:r>
      <w:r w:rsidRPr="00511C82">
        <w:rPr>
          <w:rFonts w:ascii="Verdana" w:hAnsi="Verdana"/>
          <w:bCs/>
          <w:sz w:val="20"/>
          <w:szCs w:val="20"/>
        </w:rPr>
        <w:t xml:space="preserve"> kar umownych należnych Zamawiającemu nie przekroczy 25 % wynagrodzenia brutto, o którym mowa w § </w:t>
      </w:r>
      <w:r>
        <w:rPr>
          <w:rFonts w:ascii="Verdana" w:hAnsi="Verdana"/>
          <w:sz w:val="20"/>
          <w:szCs w:val="20"/>
          <w:lang w:eastAsia="pl-PL"/>
        </w:rPr>
        <w:t>6</w:t>
      </w:r>
      <w:r w:rsidRPr="00511C82">
        <w:rPr>
          <w:rFonts w:ascii="Verdana" w:hAnsi="Verdana"/>
          <w:sz w:val="20"/>
          <w:szCs w:val="20"/>
          <w:lang w:eastAsia="pl-PL"/>
        </w:rPr>
        <w:t xml:space="preserve"> ust. 1 Umowy.</w:t>
      </w:r>
    </w:p>
    <w:p w14:paraId="54DA5C0F" w14:textId="174C9999" w:rsidR="00ED3ADB" w:rsidRDefault="00ED3ADB" w:rsidP="00ED3ADB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995320">
        <w:rPr>
          <w:rFonts w:ascii="Verdana" w:hAnsi="Verdana"/>
          <w:sz w:val="20"/>
          <w:szCs w:val="20"/>
        </w:rPr>
        <w:t xml:space="preserve">Naliczenie kar umownych </w:t>
      </w:r>
      <w:r w:rsidR="00232AC4" w:rsidRPr="00995320">
        <w:rPr>
          <w:rFonts w:ascii="Verdana" w:hAnsi="Verdana"/>
          <w:sz w:val="20"/>
          <w:szCs w:val="20"/>
        </w:rPr>
        <w:t>nie</w:t>
      </w:r>
      <w:r w:rsidR="00A415A7">
        <w:rPr>
          <w:rFonts w:ascii="Verdana" w:hAnsi="Verdana"/>
          <w:sz w:val="20"/>
          <w:szCs w:val="20"/>
        </w:rPr>
        <w:t xml:space="preserve"> </w:t>
      </w:r>
      <w:r w:rsidR="00232AC4" w:rsidRPr="00995320">
        <w:rPr>
          <w:rFonts w:ascii="Verdana" w:hAnsi="Verdana"/>
          <w:sz w:val="20"/>
          <w:szCs w:val="20"/>
        </w:rPr>
        <w:t>zwalania</w:t>
      </w:r>
      <w:r w:rsidRPr="00995320">
        <w:rPr>
          <w:rFonts w:ascii="Verdana" w:hAnsi="Verdana"/>
          <w:sz w:val="20"/>
          <w:szCs w:val="20"/>
        </w:rPr>
        <w:t xml:space="preserve"> Wykonawcy ze zobowiązań wynikających z Umowy.</w:t>
      </w:r>
    </w:p>
    <w:p w14:paraId="0294C2D4" w14:textId="628ED864" w:rsidR="00ED3ADB" w:rsidRPr="00ED3ADB" w:rsidRDefault="00ED3ADB" w:rsidP="00ED3ADB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C2290">
        <w:rPr>
          <w:rFonts w:ascii="Verdana" w:hAnsi="Verdana"/>
          <w:sz w:val="20"/>
          <w:szCs w:val="20"/>
        </w:rPr>
        <w:t xml:space="preserve">Odstąpienie od Umowy, jej rozwiązanie lub wygaśniecie nie zwalnia Wykonawcy </w:t>
      </w:r>
      <w:r w:rsidRPr="003C2290">
        <w:rPr>
          <w:rFonts w:ascii="Verdana" w:hAnsi="Verdana"/>
          <w:sz w:val="20"/>
          <w:szCs w:val="20"/>
        </w:rPr>
        <w:br/>
        <w:t xml:space="preserve">z obowiązku zapłaty naliczonych kar umownych.  </w:t>
      </w:r>
    </w:p>
    <w:p w14:paraId="0AEFFF5E" w14:textId="5F1ABF15" w:rsidR="00377F86" w:rsidRPr="00511C82" w:rsidRDefault="00377F86" w:rsidP="00B52D3D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 w:rsidR="006A6679">
        <w:rPr>
          <w:rFonts w:ascii="Verdana" w:hAnsi="Verdana"/>
          <w:b/>
          <w:sz w:val="20"/>
          <w:szCs w:val="20"/>
          <w:lang w:eastAsia="pl-PL"/>
        </w:rPr>
        <w:t>0</w:t>
      </w:r>
    </w:p>
    <w:p w14:paraId="34247DA2" w14:textId="3051947E" w:rsidR="00377F86" w:rsidRPr="00511C82" w:rsidRDefault="00377F86" w:rsidP="00B52D3D">
      <w:pPr>
        <w:keepNext/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Verdana" w:hAnsi="Verdana"/>
          <w:b/>
          <w:sz w:val="20"/>
          <w:szCs w:val="20"/>
        </w:rPr>
      </w:pPr>
      <w:r w:rsidRPr="00511C82">
        <w:rPr>
          <w:rFonts w:ascii="Verdana" w:hAnsi="Verdana"/>
          <w:b/>
          <w:sz w:val="20"/>
          <w:szCs w:val="20"/>
        </w:rPr>
        <w:t xml:space="preserve">Zmiany </w:t>
      </w:r>
      <w:r w:rsidR="00863B69">
        <w:rPr>
          <w:rFonts w:ascii="Verdana" w:hAnsi="Verdana"/>
          <w:b/>
          <w:sz w:val="20"/>
          <w:szCs w:val="20"/>
        </w:rPr>
        <w:t>U</w:t>
      </w:r>
      <w:r w:rsidRPr="00511C82">
        <w:rPr>
          <w:rFonts w:ascii="Verdana" w:hAnsi="Verdana"/>
          <w:b/>
          <w:sz w:val="20"/>
          <w:szCs w:val="20"/>
        </w:rPr>
        <w:t>mowy</w:t>
      </w:r>
    </w:p>
    <w:p w14:paraId="156A73AE" w14:textId="76954378" w:rsidR="003E659F" w:rsidRDefault="00377F86" w:rsidP="007D2A7A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Strony przewidują możliwość dokonywania następujących </w:t>
      </w:r>
      <w:r w:rsidR="00232AC4" w:rsidRPr="00511C82">
        <w:rPr>
          <w:rFonts w:ascii="Verdana" w:hAnsi="Verdana"/>
          <w:bCs/>
          <w:sz w:val="20"/>
          <w:szCs w:val="20"/>
        </w:rPr>
        <w:t>zmian Umowy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w</w:t>
      </w:r>
      <w:r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>
        <w:rPr>
          <w:rFonts w:ascii="Verdana" w:hAnsi="Verdana"/>
          <w:sz w:val="20"/>
          <w:szCs w:val="20"/>
          <w:lang w:eastAsia="pl-PL"/>
        </w:rPr>
        <w:t xml:space="preserve"> zaistnienia</w:t>
      </w:r>
      <w:r w:rsidRPr="00511C82">
        <w:rPr>
          <w:rFonts w:ascii="Verdana" w:hAnsi="Verdana"/>
          <w:sz w:val="20"/>
          <w:szCs w:val="20"/>
          <w:lang w:eastAsia="pl-PL"/>
        </w:rPr>
        <w:t xml:space="preserve"> siły wyższej</w:t>
      </w:r>
      <w:r>
        <w:rPr>
          <w:rFonts w:ascii="Verdana" w:hAnsi="Verdana"/>
          <w:sz w:val="20"/>
          <w:szCs w:val="20"/>
          <w:lang w:eastAsia="pl-PL"/>
        </w:rPr>
        <w:t>:</w:t>
      </w:r>
      <w:r w:rsidRPr="00511C82">
        <w:rPr>
          <w:rFonts w:ascii="Verdana" w:hAnsi="Verdana"/>
          <w:sz w:val="20"/>
          <w:szCs w:val="20"/>
          <w:lang w:eastAsia="pl-PL"/>
        </w:rPr>
        <w:t xml:space="preserve"> poprzez zmianę postanowień Umowy dotyczących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511C82">
        <w:rPr>
          <w:rFonts w:ascii="Verdana" w:hAnsi="Verdana"/>
          <w:sz w:val="20"/>
          <w:szCs w:val="20"/>
          <w:lang w:eastAsia="pl-PL"/>
        </w:rPr>
        <w:t xml:space="preserve">szczególności terminu wykonania </w:t>
      </w:r>
      <w:r w:rsidR="00863B69">
        <w:rPr>
          <w:rFonts w:ascii="Verdana" w:hAnsi="Verdana"/>
          <w:sz w:val="20"/>
          <w:szCs w:val="20"/>
          <w:lang w:eastAsia="pl-PL"/>
        </w:rPr>
        <w:t xml:space="preserve">Przedmiotu Umowy </w:t>
      </w:r>
      <w:r w:rsidRPr="00511C82">
        <w:rPr>
          <w:rFonts w:ascii="Verdana" w:hAnsi="Verdana"/>
          <w:sz w:val="20"/>
          <w:szCs w:val="20"/>
          <w:lang w:eastAsia="pl-PL"/>
        </w:rPr>
        <w:t xml:space="preserve">przez Wykonawcę, wynagrodzenia Wykonawcy, zakresu </w:t>
      </w:r>
      <w:r w:rsidR="00863B69">
        <w:rPr>
          <w:rFonts w:ascii="Verdana" w:hAnsi="Verdana"/>
          <w:sz w:val="20"/>
          <w:szCs w:val="20"/>
          <w:lang w:eastAsia="pl-PL"/>
        </w:rPr>
        <w:t xml:space="preserve">Przedmiotu Umowy </w:t>
      </w:r>
      <w:r w:rsidRPr="00511C82">
        <w:rPr>
          <w:rFonts w:ascii="Verdana" w:hAnsi="Verdana"/>
          <w:sz w:val="20"/>
          <w:szCs w:val="20"/>
          <w:lang w:eastAsia="pl-PL"/>
        </w:rPr>
        <w:t xml:space="preserve">Wykonawcy, sposobu wykonywania świadczenia przez Wykonawcę, uwzględniając wpływ siły wyższej na sposób wykonywania </w:t>
      </w:r>
      <w:r w:rsidR="00863B69">
        <w:rPr>
          <w:rFonts w:ascii="Verdana" w:hAnsi="Verdana"/>
          <w:sz w:val="20"/>
          <w:szCs w:val="20"/>
          <w:lang w:eastAsia="pl-PL"/>
        </w:rPr>
        <w:t xml:space="preserve">Przedmiotu Umowy </w:t>
      </w:r>
      <w:r w:rsidRPr="00511C82">
        <w:rPr>
          <w:rFonts w:ascii="Verdana" w:hAnsi="Verdana"/>
          <w:sz w:val="20"/>
          <w:szCs w:val="20"/>
          <w:lang w:eastAsia="pl-PL"/>
        </w:rPr>
        <w:t>przez Wykonawcę.</w:t>
      </w:r>
    </w:p>
    <w:p w14:paraId="50EDAD88" w14:textId="77777777" w:rsidR="00007B42" w:rsidRPr="003E659F" w:rsidRDefault="00007B42" w:rsidP="003E659F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</w:pPr>
      <w:r w:rsidRPr="003E659F"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  <w:t>W Umowie „siła wyższa” oznacza wyjątkowe wydarzenia lub okoliczności:</w:t>
      </w:r>
    </w:p>
    <w:p w14:paraId="4927113F" w14:textId="77777777" w:rsidR="00007B42" w:rsidRPr="00007B42" w:rsidRDefault="00007B42" w:rsidP="00007B42">
      <w:pPr>
        <w:numPr>
          <w:ilvl w:val="1"/>
          <w:numId w:val="33"/>
        </w:numPr>
        <w:suppressAutoHyphens w:val="0"/>
        <w:spacing w:after="200"/>
        <w:ind w:left="993" w:right="283"/>
        <w:contextualSpacing/>
        <w:jc w:val="both"/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</w:pPr>
      <w:r w:rsidRPr="00007B42"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  <w:t>na które Strony nie mają wpływu;</w:t>
      </w:r>
    </w:p>
    <w:p w14:paraId="7ACD8BBA" w14:textId="77777777" w:rsidR="00007B42" w:rsidRPr="00007B42" w:rsidRDefault="00007B42" w:rsidP="00007B42">
      <w:pPr>
        <w:numPr>
          <w:ilvl w:val="1"/>
          <w:numId w:val="33"/>
        </w:numPr>
        <w:suppressAutoHyphens w:val="0"/>
        <w:spacing w:after="200"/>
        <w:ind w:left="993" w:right="283"/>
        <w:contextualSpacing/>
        <w:jc w:val="both"/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</w:pPr>
      <w:r w:rsidRPr="00007B42"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  <w:t>przed którymi Strony nie mogłyby się zabezpieczyć przed zawarciem Umowy;</w:t>
      </w:r>
    </w:p>
    <w:p w14:paraId="3A7669B6" w14:textId="77777777" w:rsidR="00007B42" w:rsidRPr="00007B42" w:rsidRDefault="00007B42" w:rsidP="00007B42">
      <w:pPr>
        <w:numPr>
          <w:ilvl w:val="1"/>
          <w:numId w:val="33"/>
        </w:numPr>
        <w:suppressAutoHyphens w:val="0"/>
        <w:spacing w:after="200"/>
        <w:ind w:left="993" w:right="283"/>
        <w:contextualSpacing/>
        <w:jc w:val="both"/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</w:pPr>
      <w:r w:rsidRPr="00007B42"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  <w:t>które, gdyby wystąpiły, Strony nie mogłyby ich uniknąć;</w:t>
      </w:r>
    </w:p>
    <w:p w14:paraId="6BC250CB" w14:textId="77777777" w:rsidR="00007B42" w:rsidRPr="00007B42" w:rsidRDefault="00007B42" w:rsidP="00007B42">
      <w:pPr>
        <w:numPr>
          <w:ilvl w:val="1"/>
          <w:numId w:val="33"/>
        </w:numPr>
        <w:suppressAutoHyphens w:val="0"/>
        <w:spacing w:after="200"/>
        <w:ind w:left="993" w:right="283"/>
        <w:contextualSpacing/>
        <w:jc w:val="both"/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</w:pPr>
      <w:r w:rsidRPr="00007B42">
        <w:rPr>
          <w:rFonts w:ascii="Verdana" w:eastAsia="Lato Regular" w:hAnsi="Verdana" w:cs="Lato Regular"/>
          <w:color w:val="000000"/>
          <w:sz w:val="20"/>
          <w:szCs w:val="20"/>
          <w:lang w:eastAsia="pl-PL"/>
        </w:rPr>
        <w:t>których nie można przypisać drugiej Stronie.</w:t>
      </w:r>
    </w:p>
    <w:p w14:paraId="16A9339E" w14:textId="77777777" w:rsidR="00007B42" w:rsidRPr="003E659F" w:rsidRDefault="00007B42" w:rsidP="003E659F">
      <w:pPr>
        <w:widowControl w:val="0"/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5B1DBF86" w14:textId="56FDA49A" w:rsidR="007D2A7A" w:rsidRPr="007D2A7A" w:rsidRDefault="007D2A7A" w:rsidP="003E659F">
      <w:pPr>
        <w:widowControl w:val="0"/>
        <w:numPr>
          <w:ilvl w:val="6"/>
          <w:numId w:val="4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7D2A7A">
        <w:rPr>
          <w:rFonts w:ascii="Verdana" w:hAnsi="Verdana"/>
          <w:sz w:val="20"/>
          <w:szCs w:val="20"/>
        </w:rPr>
        <w:t>W przypadku wystąpienia siły wyższej, Strona dotknięta jej działaniem niezwłocznie poinformuje pisemnie o tym drugą Stronę. W takim przypadku Strony uzgodnią tryb dalszego postępowania, w celu usunięcia skutków działania siły wyższej i</w:t>
      </w:r>
      <w:r w:rsidR="000C63A6">
        <w:rPr>
          <w:rFonts w:ascii="Verdana" w:hAnsi="Verdana"/>
          <w:sz w:val="20"/>
          <w:szCs w:val="20"/>
        </w:rPr>
        <w:t> </w:t>
      </w:r>
      <w:r w:rsidRPr="007D2A7A">
        <w:rPr>
          <w:rFonts w:ascii="Verdana" w:hAnsi="Verdana"/>
          <w:sz w:val="20"/>
          <w:szCs w:val="20"/>
        </w:rPr>
        <w:t xml:space="preserve">doprowadzenia do realizacji Umowy zgodnie z jej treścią i celami.   </w:t>
      </w:r>
    </w:p>
    <w:p w14:paraId="1E6FDBAF" w14:textId="77777777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Pr="00511C82">
        <w:rPr>
          <w:rFonts w:ascii="Verdana" w:hAnsi="Verdana"/>
          <w:sz w:val="20"/>
          <w:szCs w:val="20"/>
          <w:lang w:eastAsia="pl-PL"/>
        </w:rPr>
        <w:t xml:space="preserve"> na warunkach określonych poniżej:</w:t>
      </w:r>
    </w:p>
    <w:p w14:paraId="444B78C1" w14:textId="37B162D5" w:rsidR="00377F86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 xml:space="preserve">miana wysokości wynagrodzenia Wykonawcy, będzie odnosić się wyłącznie do części </w:t>
      </w:r>
      <w:r w:rsidR="005A52A9">
        <w:rPr>
          <w:rFonts w:ascii="Verdana" w:hAnsi="Verdana"/>
          <w:sz w:val="20"/>
          <w:szCs w:val="20"/>
          <w:lang w:eastAsia="pl-PL"/>
        </w:rPr>
        <w:t>P</w:t>
      </w:r>
      <w:r w:rsidRPr="00511C82">
        <w:rPr>
          <w:rFonts w:ascii="Verdana" w:hAnsi="Verdana"/>
          <w:sz w:val="20"/>
          <w:szCs w:val="20"/>
          <w:lang w:eastAsia="pl-PL"/>
        </w:rPr>
        <w:t>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 xml:space="preserve">, zgodnie z terminami ustalonymi Umową, po dniu wejścia w życie przepisów zmieniających stawkę podatku od towarów i usług, oraz wyłącznie do części </w:t>
      </w:r>
      <w:r w:rsidR="005A52A9">
        <w:rPr>
          <w:rFonts w:ascii="Verdana" w:hAnsi="Verdana"/>
          <w:sz w:val="20"/>
          <w:szCs w:val="20"/>
          <w:lang w:eastAsia="pl-PL"/>
        </w:rPr>
        <w:t>P</w:t>
      </w:r>
      <w:r w:rsidRPr="00511C82">
        <w:rPr>
          <w:rFonts w:ascii="Verdana" w:hAnsi="Verdana"/>
          <w:sz w:val="20"/>
          <w:szCs w:val="20"/>
          <w:lang w:eastAsia="pl-PL"/>
        </w:rPr>
        <w:t>rzedmiotu Umowy, do której zastosowanie znajduje zmiana stawki podatku od towaru i usług,</w:t>
      </w:r>
    </w:p>
    <w:p w14:paraId="1E645616" w14:textId="77777777" w:rsidR="00377F86" w:rsidRPr="0068056B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 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A4758E5" w14:textId="3CFC198F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6A6679">
        <w:rPr>
          <w:rFonts w:ascii="Verdana" w:hAnsi="Verdana"/>
          <w:b/>
          <w:sz w:val="20"/>
          <w:szCs w:val="20"/>
          <w:lang w:eastAsia="pl-PL"/>
        </w:rPr>
        <w:t>1</w:t>
      </w:r>
    </w:p>
    <w:p w14:paraId="6E2A06EE" w14:textId="5B4724A4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Odstąpienie </w:t>
      </w:r>
      <w:r w:rsidR="00232AC4">
        <w:rPr>
          <w:rFonts w:ascii="Verdana" w:hAnsi="Verdana"/>
          <w:b/>
          <w:sz w:val="20"/>
          <w:szCs w:val="20"/>
          <w:lang w:eastAsia="pl-PL"/>
        </w:rPr>
        <w:t xml:space="preserve">lub </w:t>
      </w:r>
      <w:r w:rsidR="00232AC4" w:rsidRPr="00511C82">
        <w:rPr>
          <w:rFonts w:ascii="Verdana" w:hAnsi="Verdana"/>
          <w:b/>
          <w:sz w:val="20"/>
          <w:szCs w:val="20"/>
          <w:lang w:eastAsia="pl-PL"/>
        </w:rPr>
        <w:t>wypowiedzenie</w:t>
      </w:r>
      <w:r w:rsidRPr="00511C82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3299D93C" w14:textId="31EA93AE" w:rsidR="00377F86" w:rsidRPr="00D77367" w:rsidRDefault="00377F86" w:rsidP="00E90321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Zamawiający będzie uprawniony do odstąpienia od Umowy bez wyznaczania terminu</w:t>
      </w:r>
      <w:r w:rsidRPr="00511C82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dodatkowego, w terminie 30 dni od dnia powzięcia</w:t>
      </w:r>
      <w:r w:rsidRPr="00511C82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wiadomości o okoliczności uzasadniającej </w:t>
      </w:r>
      <w:r w:rsidR="00232AC4" w:rsidRPr="00511C82">
        <w:rPr>
          <w:rFonts w:ascii="Verdana" w:hAnsi="Verdana"/>
          <w:spacing w:val="-4"/>
          <w:sz w:val="20"/>
          <w:szCs w:val="20"/>
          <w:lang w:eastAsia="pl-PL"/>
        </w:rPr>
        <w:t>odstąpienie,</w:t>
      </w:r>
      <w:r w:rsidR="00D77367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D77367">
        <w:rPr>
          <w:rFonts w:ascii="Verdana" w:hAnsi="Verdana"/>
          <w:bCs/>
          <w:sz w:val="20"/>
          <w:szCs w:val="20"/>
          <w:lang w:eastAsia="pl-PL"/>
        </w:rPr>
        <w:t>jeżeli zwłoka Wykonawcy w zakresie dostarczenia dokumentów, o których mowa w</w:t>
      </w:r>
      <w:r w:rsidR="007E32F9" w:rsidRPr="00D77367">
        <w:rPr>
          <w:rFonts w:ascii="Verdana" w:hAnsi="Verdana"/>
          <w:bCs/>
          <w:sz w:val="20"/>
          <w:szCs w:val="20"/>
          <w:lang w:eastAsia="pl-PL"/>
        </w:rPr>
        <w:t> </w:t>
      </w:r>
      <w:r w:rsidRPr="00D77367">
        <w:rPr>
          <w:rFonts w:ascii="Verdana" w:hAnsi="Verdana"/>
          <w:bCs/>
          <w:sz w:val="20"/>
          <w:szCs w:val="20"/>
          <w:lang w:eastAsia="pl-PL"/>
        </w:rPr>
        <w:t xml:space="preserve">§ </w:t>
      </w:r>
      <w:r w:rsidR="00332CFB">
        <w:rPr>
          <w:rFonts w:ascii="Verdana" w:hAnsi="Verdana"/>
          <w:bCs/>
          <w:sz w:val="20"/>
          <w:szCs w:val="20"/>
          <w:lang w:eastAsia="pl-PL"/>
        </w:rPr>
        <w:t>2</w:t>
      </w:r>
      <w:r w:rsidRPr="00D77367">
        <w:rPr>
          <w:rFonts w:ascii="Verdana" w:hAnsi="Verdana"/>
          <w:bCs/>
          <w:sz w:val="20"/>
          <w:szCs w:val="20"/>
          <w:lang w:eastAsia="pl-PL"/>
        </w:rPr>
        <w:t xml:space="preserve"> ust. 1 wyniesie co najmniej 14 dni</w:t>
      </w:r>
      <w:r w:rsidR="005A52A9" w:rsidRPr="00D77367">
        <w:rPr>
          <w:rFonts w:ascii="Verdana" w:hAnsi="Verdana"/>
          <w:bCs/>
          <w:sz w:val="20"/>
          <w:szCs w:val="20"/>
          <w:lang w:eastAsia="pl-PL"/>
        </w:rPr>
        <w:t>.</w:t>
      </w:r>
    </w:p>
    <w:p w14:paraId="43065577" w14:textId="1B6C2F59" w:rsidR="005A52A9" w:rsidRPr="00E90321" w:rsidRDefault="005A52A9" w:rsidP="00E90321">
      <w:pPr>
        <w:pStyle w:val="Akapitzlist"/>
        <w:widowControl w:val="0"/>
        <w:numPr>
          <w:ilvl w:val="6"/>
          <w:numId w:val="10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F60C4D">
        <w:rPr>
          <w:rFonts w:ascii="Verdana" w:hAnsi="Verdana" w:cs="Open Sans"/>
          <w:sz w:val="20"/>
          <w:lang w:eastAsia="pl-PL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okolicznościach, a Wykonawca może żądać wyłącznie wynagrodzenia należnego z tytułu prawidłowego wykonania części Umowy do daty odstąpienia od Umowy.</w:t>
      </w:r>
    </w:p>
    <w:p w14:paraId="28CD9846" w14:textId="692DE01E" w:rsidR="005A52A9" w:rsidRPr="00E90321" w:rsidRDefault="00377F86" w:rsidP="00E90321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Strony mogą wypowiedzieć Umowę z zachowaniem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3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-miesięcznego okresu wypowiedzenia</w:t>
      </w:r>
      <w:r w:rsidR="005A52A9">
        <w:rPr>
          <w:rFonts w:ascii="Verdana" w:hAnsi="Verdana"/>
          <w:spacing w:val="-4"/>
          <w:sz w:val="20"/>
          <w:szCs w:val="20"/>
          <w:lang w:eastAsia="pl-PL"/>
        </w:rPr>
        <w:t>, ze skutkiem na koniec miesiąca.</w:t>
      </w:r>
    </w:p>
    <w:p w14:paraId="532F8E97" w14:textId="229E33D5" w:rsidR="00377F86" w:rsidRPr="00511C82" w:rsidRDefault="005A52A9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>Zamawiający może wypowiedzieć Umowę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z ważnych powodów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z winy Wykonawcy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. Przez ważne powody uzasadniające wypowiedzenie </w:t>
      </w:r>
      <w:r>
        <w:rPr>
          <w:rFonts w:ascii="Verdana" w:hAnsi="Verdana"/>
          <w:spacing w:val="-4"/>
          <w:sz w:val="20"/>
          <w:szCs w:val="20"/>
          <w:lang w:eastAsia="pl-PL"/>
        </w:rPr>
        <w:t>U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>mowy przez Zamawiającego z winy Wykonawcy należy rozumieć w szczególności każdą z</w:t>
      </w:r>
      <w:r w:rsidR="007E32F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następujących okoliczności: </w:t>
      </w:r>
    </w:p>
    <w:p w14:paraId="627E0EBF" w14:textId="20EEE2F3" w:rsidR="00377F86" w:rsidRPr="00511C82" w:rsidRDefault="00286D6B" w:rsidP="00377F86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spacing w:after="120"/>
        <w:ind w:left="785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>przypad</w:t>
      </w:r>
      <w:r>
        <w:rPr>
          <w:rFonts w:ascii="Verdana" w:hAnsi="Verdana"/>
          <w:spacing w:val="-4"/>
          <w:sz w:val="20"/>
          <w:szCs w:val="20"/>
          <w:lang w:eastAsia="pl-PL"/>
        </w:rPr>
        <w:t>ku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zwłoki Wykonawcy trwającej powyżej</w:t>
      </w:r>
      <w:r w:rsidR="00377F86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C57B09">
        <w:rPr>
          <w:rFonts w:ascii="Verdana" w:hAnsi="Verdana"/>
          <w:spacing w:val="-4"/>
          <w:sz w:val="20"/>
          <w:szCs w:val="20"/>
          <w:lang w:eastAsia="pl-PL"/>
        </w:rPr>
        <w:t>2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C57B09">
        <w:rPr>
          <w:rFonts w:ascii="Verdana" w:hAnsi="Verdana"/>
          <w:spacing w:val="-4"/>
          <w:sz w:val="20"/>
          <w:szCs w:val="20"/>
          <w:lang w:eastAsia="pl-PL"/>
        </w:rPr>
        <w:t>d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>ni w</w:t>
      </w:r>
      <w:r w:rsidR="007E32F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>naprawie/usunięciu usterki, wady lub uszkodzenia</w:t>
      </w:r>
      <w:r w:rsidR="00377F86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C57B09">
        <w:rPr>
          <w:rFonts w:ascii="Verdana" w:hAnsi="Verdana"/>
          <w:spacing w:val="-4"/>
          <w:sz w:val="20"/>
          <w:szCs w:val="20"/>
          <w:lang w:eastAsia="pl-PL"/>
        </w:rPr>
        <w:t xml:space="preserve">o wysokim priorytecie, powyżej 10 dni w naprawie/usunięciu usterki, wady lub uszkodzenia o normalnym priorytecie oraz powyżej 20 dni w naprawie/usunięciu usterki, wady lub uszkodzenia o </w:t>
      </w:r>
      <w:r w:rsidR="006B61D4">
        <w:rPr>
          <w:rFonts w:ascii="Verdana" w:hAnsi="Verdana"/>
          <w:spacing w:val="-4"/>
          <w:sz w:val="20"/>
          <w:szCs w:val="20"/>
          <w:lang w:eastAsia="pl-PL"/>
        </w:rPr>
        <w:t>niskim priorytecie</w:t>
      </w:r>
      <w:r w:rsidR="00377F86" w:rsidRPr="00511C82">
        <w:rPr>
          <w:rFonts w:ascii="Verdana" w:hAnsi="Verdana"/>
          <w:spacing w:val="-4"/>
          <w:sz w:val="20"/>
          <w:szCs w:val="20"/>
          <w:lang w:eastAsia="pl-PL"/>
        </w:rPr>
        <w:t>;</w:t>
      </w:r>
    </w:p>
    <w:p w14:paraId="1572382A" w14:textId="402C723D" w:rsidR="00286D6B" w:rsidRDefault="00377F86" w:rsidP="00286D6B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spacing w:after="120"/>
        <w:ind w:left="785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osiągnięcie limitu kar umownych wskazanego w § </w:t>
      </w:r>
      <w:r w:rsidR="006A6679">
        <w:rPr>
          <w:rFonts w:ascii="Verdana" w:hAnsi="Verdana"/>
          <w:spacing w:val="-4"/>
          <w:sz w:val="20"/>
          <w:szCs w:val="20"/>
          <w:lang w:eastAsia="pl-PL"/>
        </w:rPr>
        <w:t>9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ust. </w:t>
      </w:r>
      <w:r w:rsidR="005A52A9">
        <w:rPr>
          <w:rFonts w:ascii="Verdana" w:hAnsi="Verdana"/>
          <w:spacing w:val="-4"/>
          <w:sz w:val="20"/>
          <w:szCs w:val="20"/>
          <w:lang w:eastAsia="pl-PL"/>
        </w:rPr>
        <w:t>5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Umowy</w:t>
      </w:r>
      <w:r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74642F7F" w14:textId="25EA08F0" w:rsidR="00286D6B" w:rsidRDefault="00286D6B" w:rsidP="00286D6B">
      <w:pPr>
        <w:pStyle w:val="Akapitzlist"/>
        <w:numPr>
          <w:ilvl w:val="6"/>
          <w:numId w:val="10"/>
        </w:numPr>
        <w:tabs>
          <w:tab w:val="left" w:pos="426"/>
        </w:tabs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DD5ED1">
        <w:rPr>
          <w:rFonts w:ascii="Verdana" w:hAnsi="Verdana"/>
          <w:sz w:val="20"/>
          <w:szCs w:val="20"/>
          <w:lang w:eastAsia="pl-PL"/>
        </w:rPr>
        <w:t xml:space="preserve">Postanowienia niniejszego paragrafu nie ograniczają prawa Zamawiającego do odstąpienia od Umowy na podstawie przepisów powszechnie obowiązujących, w szczególności przepisów </w:t>
      </w:r>
      <w:proofErr w:type="spellStart"/>
      <w:r w:rsidRPr="00DD5ED1">
        <w:rPr>
          <w:rFonts w:ascii="Verdana" w:hAnsi="Verdana"/>
          <w:sz w:val="20"/>
          <w:szCs w:val="20"/>
          <w:lang w:eastAsia="pl-PL"/>
        </w:rPr>
        <w:t>Kc</w:t>
      </w:r>
      <w:proofErr w:type="spellEnd"/>
      <w:r w:rsidRPr="00DD5ED1">
        <w:rPr>
          <w:rFonts w:ascii="Verdana" w:hAnsi="Verdana"/>
          <w:sz w:val="20"/>
          <w:szCs w:val="20"/>
          <w:lang w:eastAsia="pl-PL"/>
        </w:rPr>
        <w:t>.</w:t>
      </w:r>
    </w:p>
    <w:p w14:paraId="5ADC9969" w14:textId="7F96B16B" w:rsidR="00286D6B" w:rsidRPr="00B52D3D" w:rsidRDefault="00286D6B" w:rsidP="00B52D3D">
      <w:pPr>
        <w:pStyle w:val="Akapitzlist"/>
        <w:numPr>
          <w:ilvl w:val="6"/>
          <w:numId w:val="10"/>
        </w:numPr>
        <w:tabs>
          <w:tab w:val="left" w:pos="426"/>
        </w:tabs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DD5ED1">
        <w:rPr>
          <w:rFonts w:ascii="Verdana" w:hAnsi="Verdana" w:cs="Open Sans"/>
          <w:sz w:val="20"/>
        </w:rPr>
        <w:t xml:space="preserve">Odstąpienie od Umowy </w:t>
      </w:r>
      <w:r>
        <w:rPr>
          <w:rFonts w:ascii="Verdana" w:hAnsi="Verdana" w:cs="Open Sans"/>
          <w:sz w:val="20"/>
        </w:rPr>
        <w:t xml:space="preserve">i jej wypowiedzenie </w:t>
      </w:r>
      <w:r w:rsidRPr="00DD5ED1">
        <w:rPr>
          <w:rFonts w:ascii="Verdana" w:hAnsi="Verdana" w:cs="Open Sans"/>
          <w:sz w:val="20"/>
        </w:rPr>
        <w:t>winno nastąpić w formie pisemnej lub elektronicznej, podpisanej kwalifikowanym podpisem elektronicznym pod rygorem nieważności takiego oświadczenia.</w:t>
      </w:r>
    </w:p>
    <w:p w14:paraId="50F315F8" w14:textId="2E06B657" w:rsidR="00377F86" w:rsidRPr="00511C82" w:rsidRDefault="00377F86" w:rsidP="00E90321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6A6679">
        <w:rPr>
          <w:rFonts w:ascii="Verdana" w:hAnsi="Verdana"/>
          <w:b/>
          <w:sz w:val="20"/>
          <w:szCs w:val="20"/>
          <w:lang w:eastAsia="pl-PL"/>
        </w:rPr>
        <w:t>2</w:t>
      </w:r>
    </w:p>
    <w:p w14:paraId="189E9966" w14:textId="77777777" w:rsidR="00377F86" w:rsidRDefault="00377F86" w:rsidP="00E90321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9E37CD">
        <w:rPr>
          <w:rFonts w:ascii="Verdana" w:hAnsi="Verdana"/>
          <w:b/>
          <w:sz w:val="20"/>
          <w:szCs w:val="20"/>
          <w:lang w:eastAsia="pl-PL"/>
        </w:rPr>
        <w:t>Warunki Licencji</w:t>
      </w:r>
    </w:p>
    <w:p w14:paraId="66B6694A" w14:textId="0F8122B3" w:rsidR="00F73631" w:rsidRDefault="00F73631" w:rsidP="00A2204C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F73631">
        <w:rPr>
          <w:rFonts w:ascii="Verdana" w:eastAsia="Calibri" w:hAnsi="Verdana"/>
          <w:sz w:val="20"/>
          <w:szCs w:val="20"/>
          <w:lang w:eastAsia="pl-PL"/>
        </w:rPr>
        <w:t>Wykonawca zobowiązuje się dostarczyć Zamawiającemu licencje na Oprogramowanie, o którym mowa w § 1 ust. 1, zgodnie z warunkami licencyjnymi określonymi przez producenta Oprogramowania (</w:t>
      </w:r>
      <w:proofErr w:type="spellStart"/>
      <w:r w:rsidRPr="00F73631">
        <w:rPr>
          <w:rFonts w:ascii="Verdana" w:eastAsia="Calibri" w:hAnsi="Verdana"/>
          <w:sz w:val="20"/>
          <w:szCs w:val="20"/>
          <w:lang w:eastAsia="pl-PL"/>
        </w:rPr>
        <w:t>ManageEngine</w:t>
      </w:r>
      <w:proofErr w:type="spellEnd"/>
      <w:r w:rsidRPr="00F73631">
        <w:rPr>
          <w:rFonts w:ascii="Verdana" w:eastAsia="Calibri" w:hAnsi="Verdana"/>
          <w:sz w:val="20"/>
          <w:szCs w:val="20"/>
          <w:lang w:eastAsia="pl-PL"/>
        </w:rPr>
        <w:t>).</w:t>
      </w:r>
    </w:p>
    <w:p w14:paraId="10DD3785" w14:textId="7D272CA6" w:rsidR="00B34DFF" w:rsidRDefault="00F73631" w:rsidP="00A2204C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F73631">
        <w:rPr>
          <w:rFonts w:ascii="Verdana" w:eastAsia="Calibri" w:hAnsi="Verdana"/>
          <w:sz w:val="20"/>
          <w:szCs w:val="20"/>
          <w:lang w:eastAsia="pl-PL"/>
        </w:rPr>
        <w:t>Korzystanie z Oprogramowania przez Zamawiającego odbywa się na podstawie warunków licencyjnych producenta, które zostaną przekazane Zamawiającemu najpóźniej w dniu dostarczenia licencji.</w:t>
      </w:r>
    </w:p>
    <w:p w14:paraId="0B04CDDB" w14:textId="62E8D589" w:rsidR="00F73631" w:rsidRDefault="00F73631" w:rsidP="00B34DFF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0109F0">
        <w:rPr>
          <w:rFonts w:ascii="Verdana" w:eastAsia="Calibri" w:hAnsi="Verdana"/>
          <w:sz w:val="20"/>
          <w:szCs w:val="20"/>
          <w:lang w:eastAsia="pl-PL"/>
        </w:rPr>
        <w:t>Zakres uprawnień Zamawiającego do korzystania z Oprogramowania, w tym w</w:t>
      </w:r>
      <w:r w:rsidR="00B34DFF">
        <w:rPr>
          <w:rFonts w:ascii="Verdana" w:eastAsia="Calibri" w:hAnsi="Verdana"/>
          <w:sz w:val="20"/>
          <w:szCs w:val="20"/>
          <w:lang w:eastAsia="pl-PL"/>
        </w:rPr>
        <w:t> </w:t>
      </w:r>
      <w:r w:rsidRPr="000109F0">
        <w:rPr>
          <w:rFonts w:ascii="Verdana" w:eastAsia="Calibri" w:hAnsi="Verdana"/>
          <w:sz w:val="20"/>
          <w:szCs w:val="20"/>
          <w:lang w:eastAsia="pl-PL"/>
        </w:rPr>
        <w:t>szczególności:</w:t>
      </w:r>
    </w:p>
    <w:p w14:paraId="22D408D2" w14:textId="77777777" w:rsidR="00B34DFF" w:rsidRPr="00F73631" w:rsidRDefault="00B34DFF" w:rsidP="00B34DFF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F73631">
        <w:rPr>
          <w:rFonts w:ascii="Verdana" w:eastAsia="Calibri" w:hAnsi="Verdana"/>
          <w:sz w:val="20"/>
          <w:szCs w:val="20"/>
          <w:lang w:eastAsia="pl-PL"/>
        </w:rPr>
        <w:t>liczba użytkowników,</w:t>
      </w:r>
    </w:p>
    <w:p w14:paraId="3B63308A" w14:textId="77777777" w:rsidR="00B34DFF" w:rsidRPr="00F73631" w:rsidRDefault="00B34DFF" w:rsidP="00B34DFF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F73631">
        <w:rPr>
          <w:rFonts w:ascii="Verdana" w:eastAsia="Calibri" w:hAnsi="Verdana"/>
          <w:sz w:val="20"/>
          <w:szCs w:val="20"/>
          <w:lang w:eastAsia="pl-PL"/>
        </w:rPr>
        <w:t>zakres funkcjonalny,</w:t>
      </w:r>
    </w:p>
    <w:p w14:paraId="6749E636" w14:textId="77777777" w:rsidR="00B34DFF" w:rsidRPr="00F73631" w:rsidRDefault="00B34DFF" w:rsidP="00B34DFF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F73631">
        <w:rPr>
          <w:rFonts w:ascii="Verdana" w:eastAsia="Calibri" w:hAnsi="Verdana"/>
          <w:sz w:val="20"/>
          <w:szCs w:val="20"/>
          <w:lang w:eastAsia="pl-PL"/>
        </w:rPr>
        <w:t>możliwość instalacji,</w:t>
      </w:r>
    </w:p>
    <w:p w14:paraId="19119BC8" w14:textId="77777777" w:rsidR="00B34DFF" w:rsidRDefault="00B34DFF" w:rsidP="00B34DFF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B34DFF">
        <w:rPr>
          <w:rFonts w:ascii="Verdana" w:eastAsia="Calibri" w:hAnsi="Verdana"/>
          <w:sz w:val="20"/>
          <w:szCs w:val="20"/>
          <w:lang w:eastAsia="pl-PL"/>
        </w:rPr>
        <w:t>okres obowiązywania wsparcia serwisowego,</w:t>
      </w:r>
    </w:p>
    <w:p w14:paraId="6C83A797" w14:textId="77777777" w:rsidR="00B34DFF" w:rsidRPr="000109F0" w:rsidRDefault="00B34DFF" w:rsidP="000109F0">
      <w:pPr>
        <w:shd w:val="clear" w:color="auto" w:fill="FFFFFF" w:themeFill="background1"/>
        <w:spacing w:before="120" w:after="120" w:line="257" w:lineRule="auto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0109F0">
        <w:rPr>
          <w:rFonts w:ascii="Verdana" w:eastAsia="Calibri" w:hAnsi="Verdana"/>
          <w:sz w:val="20"/>
          <w:szCs w:val="20"/>
          <w:lang w:eastAsia="pl-PL"/>
        </w:rPr>
        <w:t>określone są każdorazowo w warunkach licencyjnych producenta oraz dokumentacji Oprogramowania.</w:t>
      </w:r>
    </w:p>
    <w:p w14:paraId="0C991901" w14:textId="77777777" w:rsidR="00B34DFF" w:rsidRDefault="00B34DFF" w:rsidP="000109F0">
      <w:pPr>
        <w:pStyle w:val="Akapitzlist"/>
        <w:shd w:val="clear" w:color="auto" w:fill="FFFFFF" w:themeFill="background1"/>
        <w:spacing w:before="120" w:after="120" w:line="257" w:lineRule="auto"/>
        <w:ind w:left="426"/>
        <w:contextualSpacing w:val="0"/>
        <w:jc w:val="both"/>
        <w:rPr>
          <w:rFonts w:ascii="Verdana" w:eastAsia="Calibri" w:hAnsi="Verdana"/>
          <w:sz w:val="20"/>
          <w:szCs w:val="20"/>
          <w:lang w:eastAsia="pl-PL"/>
        </w:rPr>
      </w:pPr>
    </w:p>
    <w:p w14:paraId="15C74EE0" w14:textId="4D1C1F77" w:rsidR="00B34DFF" w:rsidRPr="000109F0" w:rsidRDefault="00B34DFF" w:rsidP="000109F0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lastRenderedPageBreak/>
        <w:t>Wykonawca oświadcza</w:t>
      </w:r>
      <w:r w:rsidR="00276E1B">
        <w:rPr>
          <w:rFonts w:ascii="Verdana" w:eastAsia="Calibri" w:hAnsi="Verdana"/>
          <w:sz w:val="20"/>
          <w:szCs w:val="20"/>
          <w:lang w:eastAsia="pl-PL"/>
        </w:rPr>
        <w:t xml:space="preserve"> i gwarantuje</w:t>
      </w:r>
      <w:r>
        <w:rPr>
          <w:rFonts w:ascii="Verdana" w:eastAsia="Calibri" w:hAnsi="Verdana"/>
          <w:sz w:val="20"/>
          <w:szCs w:val="20"/>
          <w:lang w:eastAsia="pl-PL"/>
        </w:rPr>
        <w:t>, że dostarczone licencje są legalne, pochodzą z</w:t>
      </w:r>
      <w:r w:rsidR="000109F0">
        <w:rPr>
          <w:rFonts w:ascii="Verdana" w:eastAsia="Calibri" w:hAnsi="Verdana"/>
          <w:sz w:val="20"/>
          <w:szCs w:val="20"/>
          <w:lang w:eastAsia="pl-PL"/>
        </w:rPr>
        <w:t> </w:t>
      </w:r>
      <w:r>
        <w:rPr>
          <w:rFonts w:ascii="Verdana" w:eastAsia="Calibri" w:hAnsi="Verdana"/>
          <w:sz w:val="20"/>
          <w:szCs w:val="20"/>
          <w:lang w:eastAsia="pl-PL"/>
        </w:rPr>
        <w:t>autoryzowanego kanału dystrybucji producenta</w:t>
      </w:r>
      <w:r w:rsidR="009108FB">
        <w:rPr>
          <w:rFonts w:ascii="Verdana" w:eastAsia="Calibri" w:hAnsi="Verdana"/>
          <w:sz w:val="20"/>
          <w:szCs w:val="20"/>
          <w:lang w:eastAsia="pl-PL"/>
        </w:rPr>
        <w:t xml:space="preserve"> oraz uprawniają</w:t>
      </w:r>
      <w:r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9108FB">
        <w:rPr>
          <w:rFonts w:ascii="Verdana" w:eastAsia="Calibri" w:hAnsi="Verdana"/>
          <w:sz w:val="20"/>
          <w:szCs w:val="20"/>
          <w:lang w:eastAsia="pl-PL"/>
        </w:rPr>
        <w:t>Z</w:t>
      </w:r>
      <w:r>
        <w:rPr>
          <w:rFonts w:ascii="Verdana" w:eastAsia="Calibri" w:hAnsi="Verdana"/>
          <w:sz w:val="20"/>
          <w:szCs w:val="20"/>
          <w:lang w:eastAsia="pl-PL"/>
        </w:rPr>
        <w:t>amawiającego do korzystania z Oprogramowania zgodnie z jego przeznaczeniem.</w:t>
      </w:r>
    </w:p>
    <w:p w14:paraId="669D246A" w14:textId="4DB8E72C" w:rsidR="00B34DFF" w:rsidRDefault="00B34DFF" w:rsidP="00B34DFF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W</w:t>
      </w:r>
      <w:r w:rsidRPr="00B34DFF">
        <w:rPr>
          <w:rFonts w:ascii="Verdana" w:eastAsia="Calibri" w:hAnsi="Verdana"/>
          <w:sz w:val="20"/>
          <w:szCs w:val="20"/>
          <w:lang w:eastAsia="pl-PL"/>
        </w:rPr>
        <w:t>ykonawca zapewnia, że Zamawiający uzyska dostęp do Oprogramowania oraz usług wsparcia producenta w zakresie wynikającym z zakupionych licencji, w szczególności poprzez:</w:t>
      </w:r>
    </w:p>
    <w:p w14:paraId="4BB20073" w14:textId="7FF57ECA" w:rsidR="00B34DFF" w:rsidRDefault="00B34DFF" w:rsidP="00B34DFF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dostęp do portalu producenta,</w:t>
      </w:r>
    </w:p>
    <w:p w14:paraId="47DDE6F3" w14:textId="481288B1" w:rsidR="00B34DFF" w:rsidRDefault="00B34DFF" w:rsidP="00B34DFF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możliwość pobierania aktualizacji i poprawek,</w:t>
      </w:r>
    </w:p>
    <w:p w14:paraId="0268629C" w14:textId="64FC23D3" w:rsidR="00B34DFF" w:rsidRPr="00B34DFF" w:rsidRDefault="00B34DFF" w:rsidP="000109F0">
      <w:pPr>
        <w:pStyle w:val="Akapitzlist"/>
        <w:numPr>
          <w:ilvl w:val="1"/>
          <w:numId w:val="20"/>
        </w:num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rejestrację licencji na rzecz Zamawiającego.</w:t>
      </w:r>
    </w:p>
    <w:p w14:paraId="2DBDE72E" w14:textId="7EBAFDB9" w:rsidR="00B34DFF" w:rsidRPr="00B34DFF" w:rsidRDefault="00B34DFF" w:rsidP="00B34DFF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Z</w:t>
      </w:r>
      <w:r w:rsidRPr="00B34DFF">
        <w:rPr>
          <w:rFonts w:ascii="Verdana" w:eastAsia="Calibri" w:hAnsi="Verdana"/>
          <w:sz w:val="20"/>
          <w:szCs w:val="20"/>
          <w:lang w:eastAsia="pl-PL"/>
        </w:rPr>
        <w:t>amawiający jest uprawniony do korzystania z Oprogramowania na potrzeby własnej działalności</w:t>
      </w:r>
      <w:r w:rsidR="00276E1B">
        <w:rPr>
          <w:rFonts w:ascii="Verdana" w:eastAsia="Calibri" w:hAnsi="Verdana"/>
          <w:sz w:val="20"/>
          <w:szCs w:val="20"/>
          <w:lang w:eastAsia="pl-PL"/>
        </w:rPr>
        <w:t>,</w:t>
      </w:r>
      <w:r w:rsidR="00276E1B" w:rsidRPr="00276E1B"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276E1B">
        <w:rPr>
          <w:rFonts w:ascii="Verdana" w:eastAsia="Calibri" w:hAnsi="Verdana"/>
          <w:sz w:val="20"/>
          <w:szCs w:val="20"/>
          <w:lang w:eastAsia="pl-PL"/>
        </w:rPr>
        <w:t xml:space="preserve">w tym </w:t>
      </w:r>
      <w:r w:rsidR="00276E1B" w:rsidRPr="00276E1B">
        <w:rPr>
          <w:rFonts w:ascii="Verdana" w:eastAsia="Calibri" w:hAnsi="Verdana"/>
          <w:sz w:val="20"/>
          <w:szCs w:val="20"/>
          <w:lang w:eastAsia="pl-PL"/>
        </w:rPr>
        <w:t>swoich jednostek organizacyjnych</w:t>
      </w:r>
      <w:r w:rsidRPr="00B34DFF">
        <w:rPr>
          <w:rFonts w:ascii="Verdana" w:eastAsia="Calibri" w:hAnsi="Verdana"/>
          <w:sz w:val="20"/>
          <w:szCs w:val="20"/>
          <w:lang w:eastAsia="pl-PL"/>
        </w:rPr>
        <w:t>, zgodnie z jego przeznaczeniem oraz warunkami określonymi przez producenta.</w:t>
      </w:r>
    </w:p>
    <w:p w14:paraId="4B6B08DA" w14:textId="1AABC793" w:rsidR="00E924AE" w:rsidRDefault="00E924AE" w:rsidP="00E924AE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U</w:t>
      </w:r>
      <w:r w:rsidRPr="00E924AE">
        <w:rPr>
          <w:rFonts w:ascii="Verdana" w:eastAsia="Calibri" w:hAnsi="Verdana"/>
          <w:sz w:val="20"/>
          <w:szCs w:val="20"/>
          <w:lang w:eastAsia="pl-PL"/>
        </w:rPr>
        <w:t>dzielenie prawa do korzystania z Oprogramowania następuje z chwilą dostarczenia Zamawiającemu danych licencyjnych oraz ich aktywacji lub rejestracji u producenta.</w:t>
      </w:r>
    </w:p>
    <w:p w14:paraId="4C767B87" w14:textId="7D0B7204" w:rsidR="000109F0" w:rsidRPr="000109F0" w:rsidRDefault="00E924AE" w:rsidP="000109F0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W przypadku sprzeczności </w:t>
      </w:r>
      <w:r w:rsidR="000109F0" w:rsidRPr="000109F0">
        <w:rPr>
          <w:rFonts w:ascii="Verdana" w:eastAsia="Calibri" w:hAnsi="Verdana"/>
          <w:sz w:val="20"/>
          <w:szCs w:val="20"/>
          <w:lang w:eastAsia="pl-PL"/>
        </w:rPr>
        <w:t>pomiędzy postanowieniami Umowy a warunkami licencyjnymi producenta, pierwszeństwo mają warunki licencyjne producenta, z</w:t>
      </w:r>
      <w:r w:rsidR="000109F0">
        <w:rPr>
          <w:rFonts w:ascii="Verdana" w:eastAsia="Calibri" w:hAnsi="Verdana"/>
          <w:sz w:val="20"/>
          <w:szCs w:val="20"/>
          <w:lang w:eastAsia="pl-PL"/>
        </w:rPr>
        <w:t> </w:t>
      </w:r>
      <w:r w:rsidR="000109F0" w:rsidRPr="000109F0">
        <w:rPr>
          <w:rFonts w:ascii="Verdana" w:eastAsia="Calibri" w:hAnsi="Verdana"/>
          <w:sz w:val="20"/>
          <w:szCs w:val="20"/>
          <w:lang w:eastAsia="pl-PL"/>
        </w:rPr>
        <w:t xml:space="preserve">zastrzeżeniem bezwzględnie obowiązujących przepisów </w:t>
      </w:r>
      <w:r w:rsidR="000109F0">
        <w:rPr>
          <w:rFonts w:ascii="Verdana" w:eastAsia="Calibri" w:hAnsi="Verdana"/>
          <w:sz w:val="20"/>
          <w:szCs w:val="20"/>
          <w:lang w:eastAsia="pl-PL"/>
        </w:rPr>
        <w:t>prawa</w:t>
      </w:r>
    </w:p>
    <w:p w14:paraId="08086A46" w14:textId="77777777" w:rsidR="00E924AE" w:rsidRPr="00B34DFF" w:rsidRDefault="00E924AE" w:rsidP="000109F0">
      <w:pPr>
        <w:shd w:val="clear" w:color="auto" w:fill="FFFFFF" w:themeFill="background1"/>
        <w:spacing w:before="120" w:after="120" w:line="257" w:lineRule="auto"/>
        <w:jc w:val="both"/>
        <w:rPr>
          <w:rFonts w:ascii="Verdana" w:eastAsia="Calibri" w:hAnsi="Verdana"/>
          <w:sz w:val="20"/>
          <w:szCs w:val="20"/>
        </w:rPr>
      </w:pPr>
    </w:p>
    <w:p w14:paraId="03F227FA" w14:textId="284E23F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 w:rsidR="006A6679">
        <w:rPr>
          <w:rFonts w:ascii="Verdana" w:hAnsi="Verdana"/>
          <w:b/>
          <w:sz w:val="20"/>
          <w:szCs w:val="20"/>
          <w:lang w:eastAsia="pl-PL"/>
        </w:rPr>
        <w:t>3</w:t>
      </w:r>
    </w:p>
    <w:p w14:paraId="7BF459CA" w14:textId="344CB1F7" w:rsidR="00377F86" w:rsidRPr="00511C82" w:rsidRDefault="00232AC4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Postanowienia końcowe</w:t>
      </w:r>
    </w:p>
    <w:p w14:paraId="68258E85" w14:textId="3FE744AC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W sprawach nieunormowanych </w:t>
      </w:r>
      <w:r w:rsidR="00D75CC2">
        <w:rPr>
          <w:rFonts w:ascii="Verdana" w:eastAsia="Calibri" w:hAnsi="Verdana"/>
          <w:sz w:val="20"/>
          <w:szCs w:val="20"/>
          <w:lang w:eastAsia="en-US"/>
        </w:rPr>
        <w:t>U</w:t>
      </w:r>
      <w:r w:rsidRPr="00511C82">
        <w:rPr>
          <w:rFonts w:ascii="Verdana" w:eastAsia="Calibri" w:hAnsi="Verdana"/>
          <w:sz w:val="20"/>
          <w:szCs w:val="20"/>
          <w:lang w:eastAsia="en-US"/>
        </w:rPr>
        <w:t>mową mają zastosowanie przepisy prawa polskiego w</w:t>
      </w:r>
      <w:r w:rsidR="000C63A6">
        <w:rPr>
          <w:rFonts w:ascii="Verdana" w:eastAsia="Calibri" w:hAnsi="Verdana"/>
          <w:sz w:val="20"/>
          <w:szCs w:val="20"/>
          <w:lang w:eastAsia="en-US"/>
        </w:rPr>
        <w:t> </w:t>
      </w:r>
      <w:r w:rsidRPr="00511C82">
        <w:rPr>
          <w:rFonts w:ascii="Verdana" w:eastAsia="Calibri" w:hAnsi="Verdana"/>
          <w:sz w:val="20"/>
          <w:szCs w:val="20"/>
          <w:lang w:eastAsia="en-US"/>
        </w:rPr>
        <w:t>szczególności przepisy Kodeksu Cywilnego, ustawy o prawie autorskim i</w:t>
      </w:r>
      <w:r w:rsidR="007E32F9">
        <w:rPr>
          <w:rFonts w:ascii="Verdana" w:eastAsia="Calibri" w:hAnsi="Verdana"/>
          <w:sz w:val="20"/>
          <w:szCs w:val="20"/>
          <w:lang w:eastAsia="en-US"/>
        </w:rPr>
        <w:t> 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prawach pokrewnych. </w:t>
      </w:r>
    </w:p>
    <w:p w14:paraId="03D97324" w14:textId="68D75BF3" w:rsidR="00377F86" w:rsidRPr="00211199" w:rsidRDefault="00F24526" w:rsidP="00F24526">
      <w:pPr>
        <w:pStyle w:val="Tekstpodstawowy"/>
        <w:numPr>
          <w:ilvl w:val="0"/>
          <w:numId w:val="11"/>
        </w:numPr>
        <w:suppressAutoHyphens/>
        <w:autoSpaceDE/>
        <w:autoSpaceDN/>
        <w:spacing w:before="120" w:after="120" w:line="288" w:lineRule="auto"/>
        <w:rPr>
          <w:rFonts w:ascii="Verdana" w:hAnsi="Verdana" w:cs="Open Sans"/>
          <w:sz w:val="20"/>
          <w:szCs w:val="20"/>
        </w:rPr>
      </w:pPr>
      <w:r w:rsidRPr="00F24526">
        <w:rPr>
          <w:rStyle w:val="FontStyle93"/>
          <w:rFonts w:ascii="Verdana" w:hAnsi="Verdana" w:cs="Open Sans"/>
        </w:rPr>
        <w:t xml:space="preserve">Strony dołożą wszelkich starań, by ewentualne spory rozstrzygnąć polubownie. </w:t>
      </w:r>
      <w:r w:rsidR="00276E1B">
        <w:rPr>
          <w:rStyle w:val="FontStyle93"/>
          <w:rFonts w:ascii="Verdana" w:hAnsi="Verdana" w:cs="Open Sans"/>
        </w:rPr>
        <w:br/>
      </w:r>
      <w:r w:rsidRPr="00F24526">
        <w:rPr>
          <w:rStyle w:val="FontStyle93"/>
          <w:rFonts w:ascii="Verdana" w:hAnsi="Verdana" w:cs="Open Sans"/>
        </w:rPr>
        <w:t>W przypadku, gdy nie dojdą do porozumienia, spory rozstrzygane będą przez Sąd Powszechny właściwy dla siedziby Zamawiającego</w:t>
      </w:r>
      <w:r>
        <w:rPr>
          <w:rStyle w:val="FontStyle93"/>
          <w:rFonts w:ascii="Verdana" w:hAnsi="Verdana" w:cs="Open Sans"/>
        </w:rPr>
        <w:t xml:space="preserve"> </w:t>
      </w:r>
      <w:r w:rsidR="00377F86" w:rsidRPr="00211199">
        <w:rPr>
          <w:rFonts w:ascii="Verdana" w:eastAsia="Calibri" w:hAnsi="Verdana"/>
          <w:sz w:val="20"/>
          <w:szCs w:val="20"/>
          <w:lang w:eastAsia="en-US"/>
        </w:rPr>
        <w:t>(ul. Wronia 53, 00-874 Warszawa)</w:t>
      </w:r>
      <w:r w:rsidR="00377F86" w:rsidRPr="00211199">
        <w:rPr>
          <w:rFonts w:ascii="Verdana" w:hAnsi="Verdana"/>
          <w:sz w:val="20"/>
          <w:szCs w:val="20"/>
        </w:rPr>
        <w:t>.</w:t>
      </w:r>
    </w:p>
    <w:p w14:paraId="4822D1FE" w14:textId="3049319E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 w:rsidR="00F24526">
        <w:rPr>
          <w:rFonts w:ascii="Verdana" w:hAnsi="Verdana"/>
          <w:bCs/>
          <w:sz w:val="20"/>
          <w:szCs w:val="20"/>
        </w:rPr>
        <w:t xml:space="preserve">uprzedniej </w:t>
      </w:r>
      <w:r>
        <w:rPr>
          <w:rFonts w:ascii="Verdana" w:hAnsi="Verdana"/>
          <w:bCs/>
          <w:sz w:val="20"/>
          <w:szCs w:val="20"/>
        </w:rPr>
        <w:t xml:space="preserve">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nieważności, zgody Zamawiającego.</w:t>
      </w:r>
    </w:p>
    <w:p w14:paraId="7ADED3AA" w14:textId="77777777" w:rsidR="00377F86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skuteczne.</w:t>
      </w:r>
    </w:p>
    <w:p w14:paraId="3B3DB35C" w14:textId="5B03D252" w:rsidR="00FC56E5" w:rsidRPr="000A39CB" w:rsidRDefault="00FC56E5" w:rsidP="000A39CB">
      <w:pPr>
        <w:pStyle w:val="Akapitzlist"/>
        <w:numPr>
          <w:ilvl w:val="0"/>
          <w:numId w:val="11"/>
        </w:numPr>
        <w:suppressAutoHyphens w:val="0"/>
        <w:spacing w:before="120" w:after="120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FC56E5">
        <w:rPr>
          <w:rFonts w:ascii="Verdana" w:hAnsi="Verdana" w:cs="Arial"/>
          <w:spacing w:val="-3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516B0B28" w14:textId="19476D8B" w:rsidR="00377F86" w:rsidRPr="00DD1E13" w:rsidRDefault="00DD1E13" w:rsidP="000A39CB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val="cs-CZ"/>
        </w:rPr>
      </w:pPr>
      <w:r w:rsidRPr="00DD1E13">
        <w:rPr>
          <w:rFonts w:ascii="Verdana" w:hAnsi="Verdana"/>
          <w:sz w:val="20"/>
          <w:szCs w:val="20"/>
          <w:lang w:val="cs-CZ"/>
        </w:rPr>
        <w:t xml:space="preserve">Wszelkie zmiany w treści Umowy wymagają sporządzenia i podpisania aneksu w formie elektronicznej </w:t>
      </w:r>
      <w:r w:rsidR="00276E1B">
        <w:rPr>
          <w:rFonts w:ascii="Verdana" w:hAnsi="Verdana"/>
          <w:sz w:val="20"/>
          <w:szCs w:val="20"/>
          <w:lang w:val="cs-CZ"/>
        </w:rPr>
        <w:t xml:space="preserve">(opatrzonej </w:t>
      </w:r>
      <w:r w:rsidR="00276E1B" w:rsidRPr="00276E1B">
        <w:rPr>
          <w:rFonts w:ascii="Verdana" w:hAnsi="Verdana"/>
          <w:sz w:val="20"/>
          <w:szCs w:val="20"/>
        </w:rPr>
        <w:t>kwalifikowanym podpisem elektronicznym</w:t>
      </w:r>
      <w:r w:rsidR="00276E1B">
        <w:rPr>
          <w:rFonts w:ascii="Verdana" w:hAnsi="Verdana"/>
          <w:sz w:val="20"/>
          <w:szCs w:val="20"/>
        </w:rPr>
        <w:t>)</w:t>
      </w:r>
      <w:r w:rsidR="00276E1B" w:rsidRPr="00276E1B">
        <w:rPr>
          <w:rFonts w:ascii="Verdana" w:hAnsi="Verdana"/>
          <w:sz w:val="20"/>
          <w:szCs w:val="20"/>
        </w:rPr>
        <w:t xml:space="preserve"> </w:t>
      </w:r>
      <w:r w:rsidRPr="00DD1E13">
        <w:rPr>
          <w:rFonts w:ascii="Verdana" w:hAnsi="Verdana"/>
          <w:sz w:val="20"/>
          <w:szCs w:val="20"/>
          <w:lang w:val="cs-CZ"/>
        </w:rPr>
        <w:t>pod rygorem nieważności, z zastrzeżeniem § 3 ust. 3.</w:t>
      </w:r>
    </w:p>
    <w:p w14:paraId="1297D4AD" w14:textId="3ABA1216" w:rsidR="00377F86" w:rsidRPr="000C63A6" w:rsidRDefault="00A415A7" w:rsidP="00A2204C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0C63A6">
        <w:rPr>
          <w:rFonts w:ascii="Verdana" w:hAnsi="Verdana"/>
          <w:sz w:val="20"/>
          <w:szCs w:val="20"/>
          <w:lang w:eastAsia="pl-PL"/>
        </w:rPr>
        <w:t>Umowa jest zawierana w formie elektronicznej. Umowa będzie uważana za zawartą z</w:t>
      </w:r>
      <w:r w:rsidR="000C63A6">
        <w:rPr>
          <w:rFonts w:ascii="Verdana" w:hAnsi="Verdana"/>
          <w:sz w:val="20"/>
          <w:szCs w:val="20"/>
          <w:lang w:eastAsia="pl-PL"/>
        </w:rPr>
        <w:t> </w:t>
      </w:r>
      <w:r w:rsidRPr="000C63A6">
        <w:rPr>
          <w:rFonts w:ascii="Verdana" w:hAnsi="Verdana"/>
          <w:sz w:val="20"/>
          <w:szCs w:val="20"/>
          <w:lang w:eastAsia="pl-PL"/>
        </w:rPr>
        <w:t>dniem jej podpisania kwalifikowanym podpisem elektronicznym przez ostatnią ze Stron.</w:t>
      </w:r>
    </w:p>
    <w:p w14:paraId="65C6ADD6" w14:textId="77777777" w:rsidR="00377F86" w:rsidRPr="00511C82" w:rsidRDefault="00377F86" w:rsidP="00A2204C">
      <w:pPr>
        <w:widowControl w:val="0"/>
        <w:numPr>
          <w:ilvl w:val="0"/>
          <w:numId w:val="11"/>
        </w:numPr>
        <w:suppressAutoHyphens w:val="0"/>
        <w:spacing w:before="120" w:after="120"/>
        <w:ind w:left="357" w:hanging="357"/>
        <w:contextualSpacing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1207E567" w14:textId="2309F53E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3F86128" w14:textId="51020079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Protokół odbioru licencji </w:t>
      </w:r>
    </w:p>
    <w:p w14:paraId="4D084774" w14:textId="6DB46392" w:rsidR="007E32F9" w:rsidRPr="000109F0" w:rsidRDefault="00377F86" w:rsidP="000109F0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0DC4E23C" w14:textId="3A6B7EC2" w:rsidR="00377F86" w:rsidRDefault="00377F86" w:rsidP="00012E3E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</w:t>
      </w:r>
      <w:r w:rsidR="00232AC4" w:rsidRPr="0058645F">
        <w:rPr>
          <w:rFonts w:ascii="Verdana" w:hAnsi="Verdana"/>
          <w:sz w:val="20"/>
          <w:szCs w:val="20"/>
          <w:lang w:eastAsia="pl-PL"/>
        </w:rPr>
        <w:t>2 do</w:t>
      </w:r>
      <w:r w:rsidRPr="0058645F">
        <w:rPr>
          <w:rFonts w:ascii="Verdana" w:hAnsi="Verdana"/>
          <w:sz w:val="20"/>
          <w:szCs w:val="20"/>
          <w:lang w:eastAsia="pl-PL"/>
        </w:rPr>
        <w:t xml:space="preserve"> Umowy </w:t>
      </w:r>
    </w:p>
    <w:p w14:paraId="5527C55A" w14:textId="77777777" w:rsidR="00377F86" w:rsidRDefault="00377F86" w:rsidP="00377F86">
      <w:pPr>
        <w:jc w:val="right"/>
        <w:rPr>
          <w:rFonts w:ascii="Verdana" w:hAnsi="Verdana"/>
          <w:sz w:val="20"/>
          <w:szCs w:val="20"/>
          <w:lang w:eastAsia="pl-PL"/>
        </w:rPr>
      </w:pPr>
    </w:p>
    <w:p w14:paraId="05BF44AB" w14:textId="77777777" w:rsidR="00B20305" w:rsidRDefault="00B20305" w:rsidP="00377F86">
      <w:pPr>
        <w:jc w:val="right"/>
        <w:rPr>
          <w:rFonts w:ascii="Verdana" w:hAnsi="Verdana"/>
          <w:sz w:val="20"/>
          <w:szCs w:val="20"/>
          <w:lang w:eastAsia="pl-PL"/>
        </w:rPr>
      </w:pPr>
    </w:p>
    <w:p w14:paraId="1EAAF445" w14:textId="77777777" w:rsidR="00B20305" w:rsidRPr="0058645F" w:rsidRDefault="00B20305" w:rsidP="00377F86">
      <w:pPr>
        <w:jc w:val="right"/>
        <w:rPr>
          <w:rFonts w:ascii="Verdana" w:hAnsi="Verdana"/>
          <w:sz w:val="20"/>
          <w:szCs w:val="20"/>
          <w:lang w:eastAsia="pl-PL"/>
        </w:rPr>
      </w:pPr>
    </w:p>
    <w:p w14:paraId="71CAF851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WZÓR PROTOKOŁU ODBIORU </w:t>
      </w:r>
    </w:p>
    <w:p w14:paraId="7B5F95E3" w14:textId="77777777" w:rsidR="00342D68" w:rsidRDefault="00342D68" w:rsidP="00377F86">
      <w:pPr>
        <w:rPr>
          <w:rFonts w:ascii="Verdana" w:hAnsi="Verdana"/>
          <w:sz w:val="20"/>
          <w:szCs w:val="20"/>
          <w:lang w:eastAsia="pl-PL"/>
        </w:rPr>
      </w:pPr>
    </w:p>
    <w:p w14:paraId="14D93FDF" w14:textId="0B5AE61D" w:rsidR="00342D68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zgodnie z umową nr ................. z dnia: …………………………………….........</w:t>
      </w:r>
    </w:p>
    <w:p w14:paraId="7AEAFC3F" w14:textId="77777777" w:rsidR="00255A7F" w:rsidRDefault="00255A7F" w:rsidP="00377F86">
      <w:pPr>
        <w:rPr>
          <w:rFonts w:ascii="Verdana" w:hAnsi="Verdana"/>
          <w:sz w:val="20"/>
          <w:szCs w:val="20"/>
          <w:lang w:eastAsia="pl-PL"/>
        </w:rPr>
      </w:pPr>
    </w:p>
    <w:p w14:paraId="64E82419" w14:textId="6A45DA6C" w:rsidR="00377F86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zawartą pomiędzy: </w:t>
      </w:r>
    </w:p>
    <w:p w14:paraId="4AED9D11" w14:textId="77777777" w:rsidR="00255A7F" w:rsidRPr="0058645F" w:rsidRDefault="00255A7F" w:rsidP="00377F86">
      <w:pPr>
        <w:rPr>
          <w:rFonts w:ascii="Verdana" w:hAnsi="Verdana"/>
          <w:sz w:val="20"/>
          <w:szCs w:val="20"/>
          <w:lang w:eastAsia="pl-PL"/>
        </w:rPr>
      </w:pPr>
    </w:p>
    <w:p w14:paraId="38BDB670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610CBAF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a</w:t>
      </w:r>
    </w:p>
    <w:p w14:paraId="406E164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1F578C97" w14:textId="77777777" w:rsidR="00342D68" w:rsidRDefault="00342D68" w:rsidP="00377F86">
      <w:pPr>
        <w:rPr>
          <w:rFonts w:ascii="Verdana" w:hAnsi="Verdana"/>
          <w:sz w:val="20"/>
          <w:szCs w:val="20"/>
          <w:lang w:eastAsia="pl-PL"/>
        </w:rPr>
      </w:pPr>
    </w:p>
    <w:p w14:paraId="23E3007B" w14:textId="77777777" w:rsidR="00255A7F" w:rsidRDefault="00377F86" w:rsidP="00255A7F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 dniu .................. w ............................................... został przeprowadzony odbiór </w:t>
      </w:r>
      <w:r w:rsidR="00255A7F">
        <w:rPr>
          <w:rFonts w:ascii="Verdana" w:hAnsi="Verdana"/>
          <w:sz w:val="20"/>
          <w:szCs w:val="20"/>
          <w:lang w:eastAsia="pl-PL"/>
        </w:rPr>
        <w:t>przedmiotu Umowy, obejmującego:</w:t>
      </w:r>
    </w:p>
    <w:p w14:paraId="159432FA" w14:textId="77777777" w:rsidR="00255A7F" w:rsidRDefault="00255A7F" w:rsidP="00255A7F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1) dostarczenie licencji na Oprogramowanie </w:t>
      </w:r>
      <w:proofErr w:type="spellStart"/>
      <w:r>
        <w:rPr>
          <w:rFonts w:ascii="Verdana" w:hAnsi="Verdana"/>
          <w:sz w:val="20"/>
          <w:szCs w:val="20"/>
          <w:lang w:eastAsia="pl-PL"/>
        </w:rPr>
        <w:t>ManageEngine</w:t>
      </w:r>
      <w:proofErr w:type="spellEnd"/>
      <w:r>
        <w:rPr>
          <w:rFonts w:ascii="Verdana" w:hAnsi="Verdana"/>
          <w:sz w:val="20"/>
          <w:szCs w:val="20"/>
          <w:lang w:eastAsia="pl-PL"/>
        </w:rPr>
        <w:t xml:space="preserve">, zgodnie z </w:t>
      </w:r>
      <w:r w:rsidRPr="00255A7F">
        <w:rPr>
          <w:rFonts w:ascii="Verdana" w:hAnsi="Verdana"/>
          <w:sz w:val="20"/>
          <w:szCs w:val="20"/>
          <w:lang w:eastAsia="pl-PL"/>
        </w:rPr>
        <w:t xml:space="preserve">§ 1 Umowy oraz Opisem Przedmiotu Zamówienia, </w:t>
      </w:r>
    </w:p>
    <w:p w14:paraId="77D2502D" w14:textId="473E9E7E" w:rsidR="00255A7F" w:rsidRDefault="00255A7F" w:rsidP="00255A7F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2) pr</w:t>
      </w:r>
      <w:r w:rsidRPr="00255A7F">
        <w:rPr>
          <w:rFonts w:ascii="Verdana" w:hAnsi="Verdana"/>
          <w:sz w:val="20"/>
          <w:szCs w:val="20"/>
          <w:lang w:eastAsia="pl-PL"/>
        </w:rPr>
        <w:t>zekazanie dokumentów potwierdzających nabycie licencji,</w:t>
      </w:r>
    </w:p>
    <w:p w14:paraId="35D071A4" w14:textId="382431A7" w:rsidR="00B20BA4" w:rsidRDefault="00B20BA4" w:rsidP="00255A7F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3) przekazanie dokumentów potwierdzających objęcie Oprogramowania wsparciem serwisowym producenta,</w:t>
      </w:r>
    </w:p>
    <w:p w14:paraId="72B18649" w14:textId="2185AF14" w:rsidR="00B20BA4" w:rsidRPr="00255A7F" w:rsidRDefault="00B20BA4" w:rsidP="00255A7F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4) przekazanie danych umożliwiających aktywację lub rejestrację licencji, korzystanie ze wsparcia serwisowego oraz zgłaszania incydentów.</w:t>
      </w:r>
    </w:p>
    <w:p w14:paraId="757BA058" w14:textId="77777777" w:rsidR="00342D68" w:rsidRDefault="00342D68" w:rsidP="00342D68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7A91C006" w14:textId="77777777" w:rsidR="00B20BA4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  <w:r w:rsidRPr="00B20BA4">
        <w:rPr>
          <w:rFonts w:ascii="Verdana" w:hAnsi="Verdana"/>
          <w:sz w:val="20"/>
          <w:szCs w:val="20"/>
          <w:lang w:eastAsia="pl-PL"/>
        </w:rPr>
        <w:t xml:space="preserve">Na podstawie przeprowadzonej weryfikacji Zamawiający stwierdza, że: </w:t>
      </w:r>
    </w:p>
    <w:p w14:paraId="15175F63" w14:textId="77777777" w:rsidR="00B20BA4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  <w:r w:rsidRPr="00B20BA4">
        <w:rPr>
          <w:rFonts w:ascii="Segoe UI Symbol" w:hAnsi="Segoe UI Symbol" w:cs="Segoe UI Symbol"/>
          <w:sz w:val="20"/>
          <w:szCs w:val="20"/>
          <w:lang w:eastAsia="pl-PL"/>
        </w:rPr>
        <w:t>☐</w:t>
      </w:r>
      <w:r w:rsidRPr="00B20BA4">
        <w:rPr>
          <w:rFonts w:ascii="Verdana" w:hAnsi="Verdana"/>
          <w:sz w:val="20"/>
          <w:szCs w:val="20"/>
          <w:lang w:eastAsia="pl-PL"/>
        </w:rPr>
        <w:t xml:space="preserve"> przedmiot Umowy zosta</w:t>
      </w:r>
      <w:r w:rsidRPr="00B20BA4">
        <w:rPr>
          <w:rFonts w:ascii="Verdana" w:hAnsi="Verdana" w:cs="Verdana"/>
          <w:sz w:val="20"/>
          <w:szCs w:val="20"/>
          <w:lang w:eastAsia="pl-PL"/>
        </w:rPr>
        <w:t>ł</w:t>
      </w:r>
      <w:r w:rsidRPr="00B20BA4">
        <w:rPr>
          <w:rFonts w:ascii="Verdana" w:hAnsi="Verdana"/>
          <w:sz w:val="20"/>
          <w:szCs w:val="20"/>
          <w:lang w:eastAsia="pl-PL"/>
        </w:rPr>
        <w:t xml:space="preserve"> wykonany zgodnie z Umow</w:t>
      </w:r>
      <w:r w:rsidRPr="00B20BA4">
        <w:rPr>
          <w:rFonts w:ascii="Verdana" w:hAnsi="Verdana" w:cs="Verdana"/>
          <w:sz w:val="20"/>
          <w:szCs w:val="20"/>
          <w:lang w:eastAsia="pl-PL"/>
        </w:rPr>
        <w:t>ą</w:t>
      </w:r>
      <w:r w:rsidRPr="00B20BA4">
        <w:rPr>
          <w:rFonts w:ascii="Verdana" w:hAnsi="Verdana"/>
          <w:sz w:val="20"/>
          <w:szCs w:val="20"/>
          <w:lang w:eastAsia="pl-PL"/>
        </w:rPr>
        <w:t xml:space="preserve"> i podlega odbiorowi bez zastrze</w:t>
      </w:r>
      <w:r w:rsidRPr="00B20BA4">
        <w:rPr>
          <w:rFonts w:ascii="Verdana" w:hAnsi="Verdana" w:cs="Verdana"/>
          <w:sz w:val="20"/>
          <w:szCs w:val="20"/>
          <w:lang w:eastAsia="pl-PL"/>
        </w:rPr>
        <w:t>ż</w:t>
      </w:r>
      <w:r w:rsidRPr="00B20BA4">
        <w:rPr>
          <w:rFonts w:ascii="Verdana" w:hAnsi="Verdana"/>
          <w:sz w:val="20"/>
          <w:szCs w:val="20"/>
          <w:lang w:eastAsia="pl-PL"/>
        </w:rPr>
        <w:t>e</w:t>
      </w:r>
      <w:r w:rsidRPr="00B20BA4">
        <w:rPr>
          <w:rFonts w:ascii="Verdana" w:hAnsi="Verdana" w:cs="Verdana"/>
          <w:sz w:val="20"/>
          <w:szCs w:val="20"/>
          <w:lang w:eastAsia="pl-PL"/>
        </w:rPr>
        <w:t>ń</w:t>
      </w:r>
      <w:r w:rsidRPr="00B20BA4">
        <w:rPr>
          <w:rFonts w:ascii="Verdana" w:hAnsi="Verdana"/>
          <w:sz w:val="20"/>
          <w:szCs w:val="20"/>
          <w:lang w:eastAsia="pl-PL"/>
        </w:rPr>
        <w:t xml:space="preserve"> </w:t>
      </w:r>
      <w:r w:rsidRPr="00B20BA4">
        <w:rPr>
          <w:rFonts w:ascii="Segoe UI Symbol" w:hAnsi="Segoe UI Symbol" w:cs="Segoe UI Symbol"/>
          <w:sz w:val="20"/>
          <w:szCs w:val="20"/>
          <w:lang w:eastAsia="pl-PL"/>
        </w:rPr>
        <w:t>☐</w:t>
      </w:r>
      <w:r w:rsidRPr="00B20BA4">
        <w:rPr>
          <w:rFonts w:ascii="Verdana" w:hAnsi="Verdana"/>
          <w:sz w:val="20"/>
          <w:szCs w:val="20"/>
          <w:lang w:eastAsia="pl-PL"/>
        </w:rPr>
        <w:t xml:space="preserve"> przedmiot Umowy zosta</w:t>
      </w:r>
      <w:r w:rsidRPr="00B20BA4">
        <w:rPr>
          <w:rFonts w:ascii="Verdana" w:hAnsi="Verdana" w:cs="Verdana"/>
          <w:sz w:val="20"/>
          <w:szCs w:val="20"/>
          <w:lang w:eastAsia="pl-PL"/>
        </w:rPr>
        <w:t>ł</w:t>
      </w:r>
      <w:r w:rsidRPr="00B20BA4">
        <w:rPr>
          <w:rFonts w:ascii="Verdana" w:hAnsi="Verdana"/>
          <w:sz w:val="20"/>
          <w:szCs w:val="20"/>
          <w:lang w:eastAsia="pl-PL"/>
        </w:rPr>
        <w:t xml:space="preserve"> wykonany z zastrze</w:t>
      </w:r>
      <w:r w:rsidRPr="00B20BA4">
        <w:rPr>
          <w:rFonts w:ascii="Verdana" w:hAnsi="Verdana" w:cs="Verdana"/>
          <w:sz w:val="20"/>
          <w:szCs w:val="20"/>
          <w:lang w:eastAsia="pl-PL"/>
        </w:rPr>
        <w:t>ż</w:t>
      </w:r>
      <w:r w:rsidRPr="00B20BA4">
        <w:rPr>
          <w:rFonts w:ascii="Verdana" w:hAnsi="Verdana"/>
          <w:sz w:val="20"/>
          <w:szCs w:val="20"/>
          <w:lang w:eastAsia="pl-PL"/>
        </w:rPr>
        <w:t>eniami wskazanymi poni</w:t>
      </w:r>
      <w:r w:rsidRPr="00B20BA4">
        <w:rPr>
          <w:rFonts w:ascii="Verdana" w:hAnsi="Verdana" w:cs="Verdana"/>
          <w:sz w:val="20"/>
          <w:szCs w:val="20"/>
          <w:lang w:eastAsia="pl-PL"/>
        </w:rPr>
        <w:t>ż</w:t>
      </w:r>
      <w:r w:rsidRPr="00B20BA4">
        <w:rPr>
          <w:rFonts w:ascii="Verdana" w:hAnsi="Verdana"/>
          <w:sz w:val="20"/>
          <w:szCs w:val="20"/>
          <w:lang w:eastAsia="pl-PL"/>
        </w:rPr>
        <w:t xml:space="preserve">ej </w:t>
      </w:r>
    </w:p>
    <w:p w14:paraId="5E8A8B33" w14:textId="44809D17" w:rsidR="00B20BA4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  <w:r w:rsidRPr="00B20BA4">
        <w:rPr>
          <w:rFonts w:ascii="Segoe UI Symbol" w:hAnsi="Segoe UI Symbol" w:cs="Segoe UI Symbol"/>
          <w:sz w:val="20"/>
          <w:szCs w:val="20"/>
          <w:lang w:eastAsia="pl-PL"/>
        </w:rPr>
        <w:t>☐</w:t>
      </w:r>
      <w:r w:rsidRPr="00B20BA4">
        <w:rPr>
          <w:rFonts w:ascii="Verdana" w:hAnsi="Verdana"/>
          <w:sz w:val="20"/>
          <w:szCs w:val="20"/>
          <w:lang w:eastAsia="pl-PL"/>
        </w:rPr>
        <w:t xml:space="preserve"> przedmiot Umowy nie zosta</w:t>
      </w:r>
      <w:r w:rsidRPr="00B20BA4">
        <w:rPr>
          <w:rFonts w:ascii="Verdana" w:hAnsi="Verdana" w:cs="Verdana"/>
          <w:sz w:val="20"/>
          <w:szCs w:val="20"/>
          <w:lang w:eastAsia="pl-PL"/>
        </w:rPr>
        <w:t>ł</w:t>
      </w:r>
      <w:r w:rsidRPr="00B20BA4">
        <w:rPr>
          <w:rFonts w:ascii="Verdana" w:hAnsi="Verdana"/>
          <w:sz w:val="20"/>
          <w:szCs w:val="20"/>
          <w:lang w:eastAsia="pl-PL"/>
        </w:rPr>
        <w:t xml:space="preserve"> wykonany zgodnie z Umow</w:t>
      </w:r>
      <w:r w:rsidRPr="00B20BA4">
        <w:rPr>
          <w:rFonts w:ascii="Verdana" w:hAnsi="Verdana" w:cs="Verdana"/>
          <w:sz w:val="20"/>
          <w:szCs w:val="20"/>
          <w:lang w:eastAsia="pl-PL"/>
        </w:rPr>
        <w:t>ą</w:t>
      </w:r>
      <w:r w:rsidRPr="00B20BA4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16D61793" w14:textId="77777777" w:rsidR="00B20BA4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7F559D5F" w14:textId="77777777" w:rsidR="00B20BA4" w:rsidRPr="0058645F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Uwagi: </w:t>
      </w:r>
    </w:p>
    <w:p w14:paraId="12833EC0" w14:textId="77777777" w:rsidR="00B20BA4" w:rsidRPr="0058645F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sym w:font="Symbol" w:char="F0B7"/>
      </w:r>
      <w:r w:rsidRPr="0058645F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500AFB54" w14:textId="77777777" w:rsidR="00B20BA4" w:rsidRPr="0058645F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sym w:font="Symbol" w:char="F0B7"/>
      </w:r>
      <w:r w:rsidRPr="0058645F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378760D" w14:textId="77777777" w:rsidR="00B20BA4" w:rsidRPr="00B20BA4" w:rsidRDefault="00B20BA4" w:rsidP="00B20BA4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23BB70B7" w14:textId="77777777" w:rsidR="00B20BA4" w:rsidRDefault="00B20BA4" w:rsidP="00342D68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08A2FA01" w14:textId="083507DF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Zamawiającego - ……………………………………………………….. </w:t>
      </w:r>
    </w:p>
    <w:p w14:paraId="6F7E0FA6" w14:textId="77777777" w:rsidR="00F6309F" w:rsidRDefault="00F6309F" w:rsidP="00342D68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6F5DA52B" w14:textId="5033D4F8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Imię i nazwisko: .................................................. </w:t>
      </w:r>
    </w:p>
    <w:p w14:paraId="76965449" w14:textId="77777777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002C637E" w14:textId="77777777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41F18CB3" w14:textId="77777777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Wykonawcy: ............................................ </w:t>
      </w:r>
    </w:p>
    <w:p w14:paraId="1DEE6B00" w14:textId="77777777" w:rsidR="00F6309F" w:rsidRDefault="00F6309F" w:rsidP="00342D68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6AAF8425" w14:textId="14B925DE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Imię i nazwisko: .............................................….. </w:t>
      </w:r>
    </w:p>
    <w:p w14:paraId="6A6D74DA" w14:textId="77777777" w:rsidR="00377F86" w:rsidRPr="0058645F" w:rsidRDefault="00377F86" w:rsidP="00342D68">
      <w:pPr>
        <w:jc w:val="both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1B0150B4" w14:textId="77777777" w:rsidR="00342D68" w:rsidRDefault="00342D68" w:rsidP="00342D68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0C1B84A1" w14:textId="25A67867" w:rsidR="00377F86" w:rsidRDefault="00377F86" w:rsidP="00B20BA4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16BBC246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3C18AA3B" w14:textId="474A4267" w:rsidR="00377F86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58645F">
        <w:rPr>
          <w:rFonts w:ascii="Verdana" w:hAnsi="Verdana"/>
          <w:sz w:val="20"/>
          <w:szCs w:val="20"/>
          <w:lang w:eastAsia="pl-PL"/>
        </w:rPr>
        <w:tab/>
      </w:r>
      <w:r w:rsidRPr="0058645F">
        <w:rPr>
          <w:rFonts w:ascii="Verdana" w:hAnsi="Verdana"/>
          <w:sz w:val="20"/>
          <w:szCs w:val="20"/>
          <w:lang w:eastAsia="pl-PL"/>
        </w:rPr>
        <w:tab/>
      </w:r>
      <w:r w:rsidRPr="0058645F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06E2571E" w14:textId="3434CA61" w:rsidR="007E51EE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6844B2B8" w14:textId="77777777" w:rsidR="007E51EE" w:rsidRPr="0058645F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1947791F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65FE4C03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67B7004E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72939BC8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5D299600" w14:textId="77777777" w:rsidR="00377F86" w:rsidRPr="00373C83" w:rsidRDefault="00377F86" w:rsidP="00B20BA4">
      <w:pPr>
        <w:tabs>
          <w:tab w:val="center" w:pos="4513"/>
        </w:tabs>
        <w:spacing w:before="120" w:after="120"/>
      </w:pPr>
    </w:p>
    <w:p w14:paraId="4C71FE67" w14:textId="77777777" w:rsidR="00D94350" w:rsidRDefault="00D94350"/>
    <w:sectPr w:rsidR="00D943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6469" w14:textId="77777777" w:rsidR="00D0399E" w:rsidRDefault="00D0399E">
      <w:r>
        <w:separator/>
      </w:r>
    </w:p>
  </w:endnote>
  <w:endnote w:type="continuationSeparator" w:id="0">
    <w:p w14:paraId="0B39BAA0" w14:textId="77777777" w:rsidR="00D0399E" w:rsidRDefault="00D0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altName w:val="Lato"/>
    <w:charset w:val="00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774763"/>
      <w:docPartObj>
        <w:docPartGallery w:val="Page Numbers (Bottom of Page)"/>
        <w:docPartUnique/>
      </w:docPartObj>
    </w:sdtPr>
    <w:sdtContent>
      <w:p w14:paraId="1F6C560B" w14:textId="77777777" w:rsidR="009405E3" w:rsidRDefault="007E51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DA7E2" w14:textId="77777777" w:rsidR="009405E3" w:rsidRDefault="00940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B50B" w14:textId="77777777" w:rsidR="00D0399E" w:rsidRDefault="00D0399E">
      <w:r>
        <w:separator/>
      </w:r>
    </w:p>
  </w:footnote>
  <w:footnote w:type="continuationSeparator" w:id="0">
    <w:p w14:paraId="29CB14E0" w14:textId="77777777" w:rsidR="00D0399E" w:rsidRDefault="00D0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9"/>
        </w:tabs>
        <w:ind w:left="539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DF269A"/>
    <w:multiLevelType w:val="hybridMultilevel"/>
    <w:tmpl w:val="0B62E876"/>
    <w:lvl w:ilvl="0" w:tplc="0AC4823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D364A3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15CC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5" w15:restartNumberingAfterBreak="0">
    <w:nsid w:val="0FAC6FD1"/>
    <w:multiLevelType w:val="multilevel"/>
    <w:tmpl w:val="05C827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1.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1.1)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7594C"/>
    <w:multiLevelType w:val="multilevel"/>
    <w:tmpl w:val="2BDE46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192F47C5"/>
    <w:multiLevelType w:val="multilevel"/>
    <w:tmpl w:val="0758F968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712" w:hanging="144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08" w:hanging="180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36" w:hanging="216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04" w:hanging="2160"/>
      </w:pPr>
      <w:rPr>
        <w:rFonts w:eastAsia="Calibri" w:cs="Times New Roman" w:hint="default"/>
        <w:b w:val="0"/>
      </w:rPr>
    </w:lvl>
  </w:abstractNum>
  <w:abstractNum w:abstractNumId="8" w15:restartNumberingAfterBreak="0">
    <w:nsid w:val="19E518C7"/>
    <w:multiLevelType w:val="hybridMultilevel"/>
    <w:tmpl w:val="642A3F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70F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F54B7"/>
    <w:multiLevelType w:val="multilevel"/>
    <w:tmpl w:val="37C257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</w:lvl>
  </w:abstractNum>
  <w:abstractNum w:abstractNumId="11" w15:restartNumberingAfterBreak="0">
    <w:nsid w:val="1D9B7025"/>
    <w:multiLevelType w:val="hybridMultilevel"/>
    <w:tmpl w:val="F3F8F874"/>
    <w:lvl w:ilvl="0" w:tplc="1ED65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114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B5F3B"/>
    <w:multiLevelType w:val="hybridMultilevel"/>
    <w:tmpl w:val="6784C6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B980535"/>
    <w:multiLevelType w:val="multilevel"/>
    <w:tmpl w:val="A4B42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03A426A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4500EB"/>
    <w:multiLevelType w:val="multilevel"/>
    <w:tmpl w:val="6CFA0DC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25704"/>
    <w:multiLevelType w:val="hybridMultilevel"/>
    <w:tmpl w:val="2F448C6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A26"/>
    <w:multiLevelType w:val="hybridMultilevel"/>
    <w:tmpl w:val="F0163BB0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533D1898"/>
    <w:multiLevelType w:val="hybridMultilevel"/>
    <w:tmpl w:val="F746E718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7343E74"/>
    <w:multiLevelType w:val="hybridMultilevel"/>
    <w:tmpl w:val="8140DB9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B1BCA"/>
    <w:multiLevelType w:val="multilevel"/>
    <w:tmpl w:val="FC3650D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E872698"/>
    <w:multiLevelType w:val="hybridMultilevel"/>
    <w:tmpl w:val="A6AA563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61C87A11"/>
    <w:multiLevelType w:val="multilevel"/>
    <w:tmpl w:val="68E46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786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2A574A"/>
    <w:multiLevelType w:val="hybridMultilevel"/>
    <w:tmpl w:val="D9869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2A08"/>
    <w:multiLevelType w:val="hybridMultilevel"/>
    <w:tmpl w:val="7AF8E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47035F6"/>
    <w:multiLevelType w:val="hybridMultilevel"/>
    <w:tmpl w:val="D854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3242F"/>
    <w:multiLevelType w:val="hybridMultilevel"/>
    <w:tmpl w:val="018480E4"/>
    <w:lvl w:ilvl="0" w:tplc="1B78437C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B302E49"/>
    <w:multiLevelType w:val="hybridMultilevel"/>
    <w:tmpl w:val="B95C8EB6"/>
    <w:lvl w:ilvl="0" w:tplc="1ED65A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20672">
    <w:abstractNumId w:val="6"/>
  </w:num>
  <w:num w:numId="2" w16cid:durableId="1263027107">
    <w:abstractNumId w:val="12"/>
  </w:num>
  <w:num w:numId="3" w16cid:durableId="1343777881">
    <w:abstractNumId w:val="16"/>
  </w:num>
  <w:num w:numId="4" w16cid:durableId="1868710591">
    <w:abstractNumId w:val="0"/>
  </w:num>
  <w:num w:numId="5" w16cid:durableId="1390299776">
    <w:abstractNumId w:val="17"/>
  </w:num>
  <w:num w:numId="6" w16cid:durableId="1878354634">
    <w:abstractNumId w:val="31"/>
  </w:num>
  <w:num w:numId="7" w16cid:durableId="1298025798">
    <w:abstractNumId w:val="5"/>
  </w:num>
  <w:num w:numId="8" w16cid:durableId="1349525266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547961617">
    <w:abstractNumId w:val="14"/>
  </w:num>
  <w:num w:numId="10" w16cid:durableId="334458596">
    <w:abstractNumId w:val="10"/>
  </w:num>
  <w:num w:numId="11" w16cid:durableId="2854332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6067402">
    <w:abstractNumId w:val="25"/>
  </w:num>
  <w:num w:numId="13" w16cid:durableId="1534421925">
    <w:abstractNumId w:val="22"/>
  </w:num>
  <w:num w:numId="14" w16cid:durableId="922564199">
    <w:abstractNumId w:val="3"/>
  </w:num>
  <w:num w:numId="15" w16cid:durableId="1817719202">
    <w:abstractNumId w:val="28"/>
  </w:num>
  <w:num w:numId="16" w16cid:durableId="935484273">
    <w:abstractNumId w:val="20"/>
  </w:num>
  <w:num w:numId="17" w16cid:durableId="335765689">
    <w:abstractNumId w:val="9"/>
  </w:num>
  <w:num w:numId="18" w16cid:durableId="640429409">
    <w:abstractNumId w:val="2"/>
  </w:num>
  <w:num w:numId="19" w16cid:durableId="141820399">
    <w:abstractNumId w:val="30"/>
  </w:num>
  <w:num w:numId="20" w16cid:durableId="390888678">
    <w:abstractNumId w:val="8"/>
  </w:num>
  <w:num w:numId="21" w16cid:durableId="291057334">
    <w:abstractNumId w:val="21"/>
  </w:num>
  <w:num w:numId="22" w16cid:durableId="346715888">
    <w:abstractNumId w:val="1"/>
  </w:num>
  <w:num w:numId="23" w16cid:durableId="855653551">
    <w:abstractNumId w:val="19"/>
  </w:num>
  <w:num w:numId="24" w16cid:durableId="713583590">
    <w:abstractNumId w:val="4"/>
  </w:num>
  <w:num w:numId="25" w16cid:durableId="377895070">
    <w:abstractNumId w:val="7"/>
  </w:num>
  <w:num w:numId="26" w16cid:durableId="529800489">
    <w:abstractNumId w:val="24"/>
  </w:num>
  <w:num w:numId="27" w16cid:durableId="705717428">
    <w:abstractNumId w:val="11"/>
  </w:num>
  <w:num w:numId="28" w16cid:durableId="841899113">
    <w:abstractNumId w:val="32"/>
  </w:num>
  <w:num w:numId="29" w16cid:durableId="21517779">
    <w:abstractNumId w:val="13"/>
  </w:num>
  <w:num w:numId="30" w16cid:durableId="186337448">
    <w:abstractNumId w:val="18"/>
  </w:num>
  <w:num w:numId="31" w16cid:durableId="1133987464">
    <w:abstractNumId w:val="26"/>
  </w:num>
  <w:num w:numId="32" w16cid:durableId="1534533099">
    <w:abstractNumId w:val="27"/>
  </w:num>
  <w:num w:numId="33" w16cid:durableId="2052920649">
    <w:abstractNumId w:val="15"/>
  </w:num>
  <w:num w:numId="34" w16cid:durableId="12181292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6"/>
    <w:rsid w:val="00007B42"/>
    <w:rsid w:val="000109F0"/>
    <w:rsid w:val="00012E3E"/>
    <w:rsid w:val="000315A6"/>
    <w:rsid w:val="000474EB"/>
    <w:rsid w:val="00054D6C"/>
    <w:rsid w:val="000743DC"/>
    <w:rsid w:val="000828FD"/>
    <w:rsid w:val="000865B8"/>
    <w:rsid w:val="00094486"/>
    <w:rsid w:val="000965E9"/>
    <w:rsid w:val="000A142D"/>
    <w:rsid w:val="000A39CB"/>
    <w:rsid w:val="000B7162"/>
    <w:rsid w:val="000C63A6"/>
    <w:rsid w:val="000C7106"/>
    <w:rsid w:val="000E05C0"/>
    <w:rsid w:val="000F0157"/>
    <w:rsid w:val="000F5872"/>
    <w:rsid w:val="00115587"/>
    <w:rsid w:val="00123457"/>
    <w:rsid w:val="00145D79"/>
    <w:rsid w:val="00193F1E"/>
    <w:rsid w:val="001C42DA"/>
    <w:rsid w:val="001E33AD"/>
    <w:rsid w:val="001F27B0"/>
    <w:rsid w:val="00211199"/>
    <w:rsid w:val="00232AC4"/>
    <w:rsid w:val="00237BAC"/>
    <w:rsid w:val="002401A1"/>
    <w:rsid w:val="00244634"/>
    <w:rsid w:val="002477AD"/>
    <w:rsid w:val="00255A7F"/>
    <w:rsid w:val="00276E1B"/>
    <w:rsid w:val="00286D6B"/>
    <w:rsid w:val="002A15CA"/>
    <w:rsid w:val="002C0E85"/>
    <w:rsid w:val="002C1837"/>
    <w:rsid w:val="002D1A51"/>
    <w:rsid w:val="002D1FFA"/>
    <w:rsid w:val="002D3B20"/>
    <w:rsid w:val="002D4835"/>
    <w:rsid w:val="002F000D"/>
    <w:rsid w:val="00301BBF"/>
    <w:rsid w:val="00332CFB"/>
    <w:rsid w:val="00342D68"/>
    <w:rsid w:val="00356D75"/>
    <w:rsid w:val="00377F86"/>
    <w:rsid w:val="003A4214"/>
    <w:rsid w:val="003B0080"/>
    <w:rsid w:val="003B53A3"/>
    <w:rsid w:val="003C51C7"/>
    <w:rsid w:val="003D6904"/>
    <w:rsid w:val="003E659F"/>
    <w:rsid w:val="004030B2"/>
    <w:rsid w:val="00404A7B"/>
    <w:rsid w:val="004164C8"/>
    <w:rsid w:val="004962B2"/>
    <w:rsid w:val="004B0A6E"/>
    <w:rsid w:val="004B2A1C"/>
    <w:rsid w:val="004D7C43"/>
    <w:rsid w:val="004E5CC9"/>
    <w:rsid w:val="00520EAD"/>
    <w:rsid w:val="005236F6"/>
    <w:rsid w:val="00551F40"/>
    <w:rsid w:val="00557684"/>
    <w:rsid w:val="005647C7"/>
    <w:rsid w:val="0056496A"/>
    <w:rsid w:val="00583BDA"/>
    <w:rsid w:val="005A52A9"/>
    <w:rsid w:val="005A7D8A"/>
    <w:rsid w:val="005C3852"/>
    <w:rsid w:val="006506B7"/>
    <w:rsid w:val="00651C5C"/>
    <w:rsid w:val="00681B04"/>
    <w:rsid w:val="006A6679"/>
    <w:rsid w:val="006B61D4"/>
    <w:rsid w:val="006C1274"/>
    <w:rsid w:val="006C1F6D"/>
    <w:rsid w:val="006C59C9"/>
    <w:rsid w:val="006D5338"/>
    <w:rsid w:val="006D6758"/>
    <w:rsid w:val="006E73AF"/>
    <w:rsid w:val="00734030"/>
    <w:rsid w:val="007923BC"/>
    <w:rsid w:val="007A3EEE"/>
    <w:rsid w:val="007B30C6"/>
    <w:rsid w:val="007B5B01"/>
    <w:rsid w:val="007D2A7A"/>
    <w:rsid w:val="007E32F9"/>
    <w:rsid w:val="007E51EE"/>
    <w:rsid w:val="008013C8"/>
    <w:rsid w:val="008040D5"/>
    <w:rsid w:val="00833AD4"/>
    <w:rsid w:val="00857C50"/>
    <w:rsid w:val="00863B69"/>
    <w:rsid w:val="00885E8D"/>
    <w:rsid w:val="00891293"/>
    <w:rsid w:val="008A2809"/>
    <w:rsid w:val="008B1F65"/>
    <w:rsid w:val="008E7DC2"/>
    <w:rsid w:val="0090177B"/>
    <w:rsid w:val="009105AF"/>
    <w:rsid w:val="009108FB"/>
    <w:rsid w:val="009215FD"/>
    <w:rsid w:val="0092586F"/>
    <w:rsid w:val="009405E3"/>
    <w:rsid w:val="009408D9"/>
    <w:rsid w:val="009745D7"/>
    <w:rsid w:val="00985095"/>
    <w:rsid w:val="009A2421"/>
    <w:rsid w:val="009A3AEB"/>
    <w:rsid w:val="009D4326"/>
    <w:rsid w:val="009D74CA"/>
    <w:rsid w:val="009D7934"/>
    <w:rsid w:val="00A2204C"/>
    <w:rsid w:val="00A33E08"/>
    <w:rsid w:val="00A415A7"/>
    <w:rsid w:val="00A41ADC"/>
    <w:rsid w:val="00A712CC"/>
    <w:rsid w:val="00A71BB1"/>
    <w:rsid w:val="00A7314E"/>
    <w:rsid w:val="00A74902"/>
    <w:rsid w:val="00A7673A"/>
    <w:rsid w:val="00AF103F"/>
    <w:rsid w:val="00AF21B5"/>
    <w:rsid w:val="00B0068E"/>
    <w:rsid w:val="00B015FC"/>
    <w:rsid w:val="00B0225E"/>
    <w:rsid w:val="00B20305"/>
    <w:rsid w:val="00B20BA4"/>
    <w:rsid w:val="00B27A77"/>
    <w:rsid w:val="00B34DFF"/>
    <w:rsid w:val="00B4185A"/>
    <w:rsid w:val="00B52D3D"/>
    <w:rsid w:val="00B67084"/>
    <w:rsid w:val="00B82527"/>
    <w:rsid w:val="00B902C2"/>
    <w:rsid w:val="00BD1CC0"/>
    <w:rsid w:val="00C44645"/>
    <w:rsid w:val="00C57B09"/>
    <w:rsid w:val="00C751B9"/>
    <w:rsid w:val="00C949E6"/>
    <w:rsid w:val="00CA554E"/>
    <w:rsid w:val="00CA57E1"/>
    <w:rsid w:val="00CA7ACD"/>
    <w:rsid w:val="00CD4174"/>
    <w:rsid w:val="00CE3EB5"/>
    <w:rsid w:val="00D0399E"/>
    <w:rsid w:val="00D31E2B"/>
    <w:rsid w:val="00D75CC2"/>
    <w:rsid w:val="00D77367"/>
    <w:rsid w:val="00D94350"/>
    <w:rsid w:val="00DB734A"/>
    <w:rsid w:val="00DC2433"/>
    <w:rsid w:val="00DC4BCE"/>
    <w:rsid w:val="00DC7159"/>
    <w:rsid w:val="00DD055B"/>
    <w:rsid w:val="00DD1E13"/>
    <w:rsid w:val="00DF6376"/>
    <w:rsid w:val="00E142F5"/>
    <w:rsid w:val="00E20B15"/>
    <w:rsid w:val="00E41037"/>
    <w:rsid w:val="00E74C76"/>
    <w:rsid w:val="00E835E6"/>
    <w:rsid w:val="00E90321"/>
    <w:rsid w:val="00E924AE"/>
    <w:rsid w:val="00E97DBE"/>
    <w:rsid w:val="00E97DDC"/>
    <w:rsid w:val="00EA2CE0"/>
    <w:rsid w:val="00EA3E8F"/>
    <w:rsid w:val="00EB1192"/>
    <w:rsid w:val="00EC4152"/>
    <w:rsid w:val="00ED3ADB"/>
    <w:rsid w:val="00F24526"/>
    <w:rsid w:val="00F505F0"/>
    <w:rsid w:val="00F62770"/>
    <w:rsid w:val="00F6309F"/>
    <w:rsid w:val="00F73631"/>
    <w:rsid w:val="00F83BF3"/>
    <w:rsid w:val="00F83D59"/>
    <w:rsid w:val="00F97FB6"/>
    <w:rsid w:val="00FA2350"/>
    <w:rsid w:val="00FA7021"/>
    <w:rsid w:val="00FB60B3"/>
    <w:rsid w:val="00FC56E5"/>
    <w:rsid w:val="00FC7F3B"/>
    <w:rsid w:val="00FE167B"/>
    <w:rsid w:val="00FE238D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5AC"/>
  <w15:chartTrackingRefBased/>
  <w15:docId w15:val="{D84ABABE-21C3-4ACC-A251-9EB070B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377F86"/>
    <w:pPr>
      <w:ind w:left="720"/>
      <w:contextualSpacing/>
    </w:p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77F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7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7F8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377F86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ui-provider">
    <w:name w:val="ui-provider"/>
    <w:basedOn w:val="Domylnaczcionkaakapitu"/>
    <w:rsid w:val="00377F86"/>
  </w:style>
  <w:style w:type="character" w:styleId="Nierozpoznanawzmianka">
    <w:name w:val="Unresolved Mention"/>
    <w:basedOn w:val="Domylnaczcionkaakapitu"/>
    <w:uiPriority w:val="99"/>
    <w:semiHidden/>
    <w:unhideWhenUsed/>
    <w:rsid w:val="00377F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5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5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f0">
    <w:name w:val="pf0"/>
    <w:basedOn w:val="Normalny"/>
    <w:rsid w:val="002401A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2401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401A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2401A1"/>
    <w:rPr>
      <w:rFonts w:ascii="Segoe UI" w:hAnsi="Segoe UI" w:cs="Segoe UI" w:hint="default"/>
      <w:sz w:val="18"/>
      <w:szCs w:val="18"/>
    </w:rPr>
  </w:style>
  <w:style w:type="paragraph" w:styleId="Tekstpodstawowy">
    <w:name w:val="Body Text"/>
    <w:aliases w:val="Tekst podstawow.(F2),(F2),A Body Text"/>
    <w:basedOn w:val="Normalny"/>
    <w:link w:val="TekstpodstawowyZnak"/>
    <w:uiPriority w:val="99"/>
    <w:rsid w:val="00F24526"/>
    <w:pPr>
      <w:widowControl w:val="0"/>
      <w:suppressAutoHyphens w:val="0"/>
      <w:autoSpaceDE w:val="0"/>
      <w:autoSpaceDN w:val="0"/>
      <w:spacing w:before="90" w:line="380" w:lineRule="atLeast"/>
      <w:jc w:val="both"/>
    </w:pPr>
    <w:rPr>
      <w:rFonts w:ascii="Open Sans" w:hAnsi="Open Sans"/>
      <w:color w:val="000000"/>
      <w:lang w:val="cs-CZ"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uiPriority w:val="99"/>
    <w:rsid w:val="00F24526"/>
    <w:rPr>
      <w:rFonts w:ascii="Open Sans" w:eastAsia="Times New Roman" w:hAnsi="Open Sans" w:cs="Times New Roman"/>
      <w:color w:val="000000"/>
      <w:sz w:val="24"/>
      <w:szCs w:val="24"/>
      <w:lang w:val="cs-CZ" w:eastAsia="pl-PL"/>
    </w:rPr>
  </w:style>
  <w:style w:type="character" w:customStyle="1" w:styleId="FontStyle93">
    <w:name w:val="Font Style93"/>
    <w:uiPriority w:val="99"/>
    <w:rsid w:val="00F2452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05E7-110B-4E58-A208-15E25FD9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3523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Anna Podstawka-Lubianiec</cp:lastModifiedBy>
  <cp:revision>23</cp:revision>
  <dcterms:created xsi:type="dcterms:W3CDTF">2025-03-26T12:03:00Z</dcterms:created>
  <dcterms:modified xsi:type="dcterms:W3CDTF">2026-07-07T09:58:00Z</dcterms:modified>
</cp:coreProperties>
</file>