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28" w:rsidRPr="008000CF" w:rsidRDefault="009C2F00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cs="Times New Roman"/>
          <w:b/>
          <w:sz w:val="24"/>
          <w:szCs w:val="24"/>
          <w:u w:val="single"/>
        </w:rPr>
        <w:t>Komunikat</w:t>
      </w:r>
      <w:r w:rsidR="00EF53FF" w:rsidRPr="008000CF">
        <w:rPr>
          <w:rFonts w:cs="Times New Roman"/>
          <w:b/>
          <w:sz w:val="24"/>
          <w:szCs w:val="24"/>
          <w:u w:val="single"/>
        </w:rPr>
        <w:t xml:space="preserve"> z posiedzenia</w:t>
      </w:r>
    </w:p>
    <w:p w:rsidR="00EF53FF" w:rsidRPr="008000CF" w:rsidRDefault="00EF53FF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  <w:r w:rsidRPr="008000CF">
        <w:rPr>
          <w:rFonts w:cs="Times New Roman"/>
          <w:b/>
          <w:sz w:val="24"/>
          <w:szCs w:val="24"/>
          <w:u w:val="single"/>
        </w:rPr>
        <w:t>Rady Działalności Pożytku Publicznego</w:t>
      </w:r>
    </w:p>
    <w:p w:rsidR="00EF53FF" w:rsidRDefault="00407EF2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  <w:r w:rsidRPr="008000CF">
        <w:rPr>
          <w:rFonts w:cs="Times New Roman"/>
          <w:b/>
          <w:sz w:val="24"/>
          <w:szCs w:val="24"/>
          <w:u w:val="single"/>
        </w:rPr>
        <w:t>4 grudnia</w:t>
      </w:r>
      <w:r w:rsidR="00EF53FF" w:rsidRPr="008000CF">
        <w:rPr>
          <w:rFonts w:cs="Times New Roman"/>
          <w:b/>
          <w:sz w:val="24"/>
          <w:szCs w:val="24"/>
          <w:u w:val="single"/>
        </w:rPr>
        <w:t xml:space="preserve"> 2012 r.</w:t>
      </w:r>
    </w:p>
    <w:p w:rsidR="009C2F00" w:rsidRPr="008000CF" w:rsidRDefault="009C2F00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</w:p>
    <w:p w:rsidR="00012BA6" w:rsidRPr="008000CF" w:rsidRDefault="00FE503B" w:rsidP="00453752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Czwarte</w:t>
      </w:r>
      <w:r w:rsidR="0086304A" w:rsidRPr="008000CF">
        <w:rPr>
          <w:rFonts w:cs="Times New Roman"/>
          <w:sz w:val="24"/>
          <w:szCs w:val="24"/>
        </w:rPr>
        <w:t xml:space="preserve"> posiedzenie Rady Działalności Pożytku Publicznego IV kadencji zainaugurował Współprzewodniczący RDPP, </w:t>
      </w:r>
      <w:r w:rsidR="00453752" w:rsidRPr="008000CF">
        <w:rPr>
          <w:rFonts w:cs="Times New Roman"/>
          <w:sz w:val="24"/>
          <w:szCs w:val="24"/>
        </w:rPr>
        <w:t>Jarosław Duda</w:t>
      </w:r>
      <w:r w:rsidR="0086304A" w:rsidRPr="008000CF">
        <w:rPr>
          <w:rFonts w:cs="Times New Roman"/>
          <w:sz w:val="24"/>
          <w:szCs w:val="24"/>
        </w:rPr>
        <w:t xml:space="preserve"> przywitaniem wszystkich zebranych oraz przypomnieniem porządku obrad. </w:t>
      </w:r>
    </w:p>
    <w:p w:rsidR="00012BA6" w:rsidRPr="008000CF" w:rsidRDefault="003006E9" w:rsidP="003006E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>Informacja nt. aktualnych, a także planowanych prac stałych Zespołów problemowych Rady.</w:t>
      </w:r>
    </w:p>
    <w:p w:rsidR="003006E9" w:rsidRPr="008000CF" w:rsidRDefault="005D6EFE" w:rsidP="003006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>Zespół ds</w:t>
      </w:r>
      <w:r w:rsidR="000048BD" w:rsidRPr="008000CF">
        <w:rPr>
          <w:rFonts w:cs="Times New Roman"/>
          <w:sz w:val="24"/>
          <w:szCs w:val="24"/>
          <w:u w:val="single"/>
        </w:rPr>
        <w:t>. prawnych i monitoringu.</w:t>
      </w:r>
    </w:p>
    <w:p w:rsidR="005D6EFE" w:rsidRPr="008000CF" w:rsidRDefault="007C708B" w:rsidP="000048BD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 xml:space="preserve">Marcin Wojdat, przewodniczący Zespołu ds. </w:t>
      </w:r>
      <w:r w:rsidR="00417CCA" w:rsidRPr="008000CF">
        <w:rPr>
          <w:rFonts w:cs="Times New Roman"/>
          <w:sz w:val="24"/>
          <w:szCs w:val="24"/>
        </w:rPr>
        <w:t>prawnych i monitoringu</w:t>
      </w:r>
      <w:r w:rsidRPr="008000CF">
        <w:rPr>
          <w:rFonts w:cs="Times New Roman"/>
          <w:sz w:val="24"/>
          <w:szCs w:val="24"/>
        </w:rPr>
        <w:t xml:space="preserve"> zaprezentował wyniki pracy Zespołu. Zespół spotkał się w dniach 7 listopada br. i 4 grudnia br., przed posiedzeniem Rady. Pierwsze spotkanie poświęcone było wzorom rocznego sprawozdania merytorycznego oraz uproszczonego sprawozdania merytorycznego z działalności organizacji pożytku publicznego. Członkowie Zespołu rekomendują przyjęcie projektu rozporządzenia, wraz ze wzorami</w:t>
      </w:r>
      <w:r w:rsidR="00417CCA" w:rsidRPr="008000CF">
        <w:rPr>
          <w:rFonts w:cs="Times New Roman"/>
          <w:sz w:val="24"/>
          <w:szCs w:val="24"/>
        </w:rPr>
        <w:t>,</w:t>
      </w:r>
      <w:r w:rsidRPr="008000CF">
        <w:rPr>
          <w:rFonts w:cs="Times New Roman"/>
          <w:sz w:val="24"/>
          <w:szCs w:val="24"/>
        </w:rPr>
        <w:t xml:space="preserve"> po uwzględnieniu kilku zmian, zgłoszonych przez członków Zespołu. Na spotkaniu pokrótce omówiono także projekt zmian do rozporządzenia ws. Rady, jednakże niniejszy temat zostanie szczegółowiej zaprezentowany na kolejnym posiedzeniu Rady. </w:t>
      </w:r>
      <w:r w:rsidR="00C77891" w:rsidRPr="008000CF">
        <w:rPr>
          <w:rFonts w:cs="Times New Roman"/>
          <w:sz w:val="24"/>
          <w:szCs w:val="24"/>
        </w:rPr>
        <w:t xml:space="preserve">Dzisiejsze spotkanie Zespołu poświęcone było nowelizacji ustawy o działalności pożytku publicznego i o wolontariacie. Członkowie Zespołu otrzymali dwa warianty propozycji zmian do art. 11 b ustawy, jeden z nich przenosi kompetencje związane z uruchomieniem rezerwy celowej budżetu państwa w kwestii zlecania realizacji zadania publicznego z pominięciem otwartego konkursu ofert na Ministra właściwego do spraw zabezpieczenia społecznego, natomiast w wariancie drugim uruchomienie rezerwy celowej pozostaje w kompetencjach Prezesa </w:t>
      </w:r>
      <w:r w:rsidR="006C3F2F" w:rsidRPr="008000CF">
        <w:rPr>
          <w:rFonts w:cs="Times New Roman"/>
          <w:sz w:val="24"/>
          <w:szCs w:val="24"/>
        </w:rPr>
        <w:t>R</w:t>
      </w:r>
      <w:r w:rsidR="00C77891" w:rsidRPr="008000CF">
        <w:rPr>
          <w:rFonts w:cs="Times New Roman"/>
          <w:sz w:val="24"/>
          <w:szCs w:val="24"/>
        </w:rPr>
        <w:t xml:space="preserve">ady Ministrów. </w:t>
      </w:r>
      <w:r w:rsidR="006C3F2F" w:rsidRPr="008000CF">
        <w:rPr>
          <w:rFonts w:cs="Times New Roman"/>
          <w:sz w:val="24"/>
          <w:szCs w:val="24"/>
        </w:rPr>
        <w:t xml:space="preserve">Członkowie Zespołu rekomendowali Radzie </w:t>
      </w:r>
      <w:r w:rsidR="000B250D" w:rsidRPr="008000CF">
        <w:rPr>
          <w:rFonts w:cs="Times New Roman"/>
          <w:sz w:val="24"/>
          <w:szCs w:val="24"/>
        </w:rPr>
        <w:t>dwa powyższe warianty, bez wskazania na żaden z nich, Rada ustosunkowała się pozytywnie do niniejszej propozycji, co oznacza, że obydwa warianty zostaną zaprezentowane na Stałym Komitecie Rady Ministrów.</w:t>
      </w:r>
      <w:r w:rsidR="00FB16DB" w:rsidRPr="008000CF">
        <w:rPr>
          <w:rFonts w:cs="Times New Roman"/>
          <w:sz w:val="24"/>
          <w:szCs w:val="24"/>
        </w:rPr>
        <w:t xml:space="preserve"> W trakcie spotkania Zespołu ustalono także, że pozostałe propozycje zmian do ustawy zostaną odłożone na późniejszy termin, natomiast zasadność ‘dużej’ nowelizacji powinna zostać dokładnie przemy</w:t>
      </w:r>
      <w:r w:rsidR="00760A1F" w:rsidRPr="008000CF">
        <w:rPr>
          <w:rFonts w:cs="Times New Roman"/>
          <w:sz w:val="24"/>
          <w:szCs w:val="24"/>
        </w:rPr>
        <w:t>ś</w:t>
      </w:r>
      <w:r w:rsidR="00FB16DB" w:rsidRPr="008000CF">
        <w:rPr>
          <w:rFonts w:cs="Times New Roman"/>
          <w:sz w:val="24"/>
          <w:szCs w:val="24"/>
        </w:rPr>
        <w:t xml:space="preserve">lana. </w:t>
      </w:r>
    </w:p>
    <w:p w:rsidR="000048BD" w:rsidRPr="008000CF" w:rsidRDefault="000048BD" w:rsidP="000048B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>Zespół ds. programów i funduszy.</w:t>
      </w:r>
    </w:p>
    <w:p w:rsidR="009C2F00" w:rsidRDefault="000048BD" w:rsidP="009C2F00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lastRenderedPageBreak/>
        <w:t xml:space="preserve">Cezary Miżejewski, przewodniczący Zespołu ds. programów i funduszy poinformował, iż Zespół w ostatnim czasie spotkał się dwukrotnie, tj. 15 listopada br. i 4 grudnia br. </w:t>
      </w:r>
      <w:r w:rsidR="00234366" w:rsidRPr="008000CF">
        <w:rPr>
          <w:rFonts w:cs="Times New Roman"/>
          <w:sz w:val="24"/>
          <w:szCs w:val="24"/>
        </w:rPr>
        <w:t>W trakcie spotkań przygotowano projekt uchwały ws. stanowiska Rady dotyczącego harmonogramu prac nad Programem Fund</w:t>
      </w:r>
      <w:r w:rsidR="00417CCA" w:rsidRPr="008000CF">
        <w:rPr>
          <w:rFonts w:cs="Times New Roman"/>
          <w:sz w:val="24"/>
          <w:szCs w:val="24"/>
        </w:rPr>
        <w:t>usz Inicjatyw Obywatelskich 2014</w:t>
      </w:r>
      <w:r w:rsidR="00234366" w:rsidRPr="008000CF">
        <w:rPr>
          <w:rFonts w:cs="Times New Roman"/>
          <w:sz w:val="24"/>
          <w:szCs w:val="24"/>
        </w:rPr>
        <w:t xml:space="preserve"> – 2020, projekt uchwały w sprawie udziału Wojewódzkich Rad Działalności Pożytku Publicznego w konsultacjach Regionalnych Programów Operacyjnych, a także projekt uchwały w sprawie stanowiska Rady dotyczącego Wniosku Rozporządzenia Parlamentu Europejskiego i Rady w sprawie Europejskiego Funduszu Najbardziej Potrzebującym. </w:t>
      </w:r>
    </w:p>
    <w:p w:rsidR="00A433C0" w:rsidRPr="009C2F00" w:rsidRDefault="0030454B" w:rsidP="009C2F0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9C2F00">
        <w:rPr>
          <w:rFonts w:cs="Times New Roman"/>
          <w:sz w:val="24"/>
          <w:szCs w:val="24"/>
          <w:u w:val="single"/>
        </w:rPr>
        <w:t>Zespół ds. dialogu i współpracy.</w:t>
      </w:r>
    </w:p>
    <w:p w:rsidR="005D7FF3" w:rsidRPr="008000CF" w:rsidRDefault="005D7FF3" w:rsidP="005D7FF3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>Jakub Wygnański</w:t>
      </w:r>
      <w:r w:rsidR="00CD66F6" w:rsidRPr="008000CF">
        <w:rPr>
          <w:rFonts w:cs="Times New Roman"/>
          <w:sz w:val="24"/>
          <w:szCs w:val="24"/>
        </w:rPr>
        <w:t>, przewodniczący Zespołu ds. dialogu i współpracy</w:t>
      </w:r>
      <w:r w:rsidRPr="008000CF">
        <w:rPr>
          <w:rFonts w:cs="Times New Roman"/>
          <w:sz w:val="24"/>
          <w:szCs w:val="24"/>
        </w:rPr>
        <w:t xml:space="preserve"> zakomunikował, że Zespół spotkał się w dniu 21 listopada br. W trakcie spotkania pracowano m.in. nad Programem Współpracy MPiPS z organizacjami pozarządowymi oraz podmiotami wymienionymi w art. 3 ust. 3 ustawy o działalności pożytku publicznego i o wolontariacie. </w:t>
      </w:r>
      <w:r w:rsidR="00645A97" w:rsidRPr="008000CF">
        <w:rPr>
          <w:rFonts w:cs="Times New Roman"/>
          <w:sz w:val="24"/>
          <w:szCs w:val="24"/>
        </w:rPr>
        <w:t xml:space="preserve">W odniesieniu do prac nad Programem ustalono, że </w:t>
      </w:r>
      <w:r w:rsidRPr="008000CF">
        <w:rPr>
          <w:rFonts w:cs="Times New Roman"/>
          <w:sz w:val="24"/>
          <w:szCs w:val="24"/>
        </w:rPr>
        <w:t xml:space="preserve">pierwszej kolejności powinien zostać </w:t>
      </w:r>
      <w:r w:rsidRPr="008000CF">
        <w:rPr>
          <w:sz w:val="24"/>
          <w:szCs w:val="24"/>
        </w:rPr>
        <w:t xml:space="preserve">przygotowany krótki tekst diagnostyczny (informujący o tym, jak do tej </w:t>
      </w:r>
      <w:r w:rsidR="00CD66F6" w:rsidRPr="008000CF">
        <w:rPr>
          <w:sz w:val="24"/>
          <w:szCs w:val="24"/>
        </w:rPr>
        <w:t>pory realizowana była</w:t>
      </w:r>
      <w:r w:rsidRPr="008000CF">
        <w:rPr>
          <w:sz w:val="24"/>
          <w:szCs w:val="24"/>
        </w:rPr>
        <w:t xml:space="preserve"> współpraca). Konieczne jest</w:t>
      </w:r>
      <w:r w:rsidR="006C64C5" w:rsidRPr="008000CF">
        <w:rPr>
          <w:sz w:val="24"/>
          <w:szCs w:val="24"/>
        </w:rPr>
        <w:t xml:space="preserve"> także</w:t>
      </w:r>
      <w:r w:rsidRPr="008000CF">
        <w:rPr>
          <w:sz w:val="24"/>
          <w:szCs w:val="24"/>
        </w:rPr>
        <w:t xml:space="preserve"> stworzenie mapy interesariuszy, do których przesłane zostaną pytania badawcze, dotyczące doświadczeń i oczekiwań związanych ze współpracą. </w:t>
      </w:r>
      <w:r w:rsidRPr="008000CF">
        <w:rPr>
          <w:rFonts w:cs="Times New Roman"/>
          <w:sz w:val="24"/>
          <w:szCs w:val="24"/>
        </w:rPr>
        <w:t>Dokument wymaga dopracowania, jednak</w:t>
      </w:r>
      <w:r w:rsidR="00645A97" w:rsidRPr="008000CF">
        <w:rPr>
          <w:rFonts w:cs="Times New Roman"/>
          <w:sz w:val="24"/>
          <w:szCs w:val="24"/>
        </w:rPr>
        <w:t xml:space="preserve"> kiedy powstanie, może być</w:t>
      </w:r>
      <w:r w:rsidRPr="008000CF">
        <w:rPr>
          <w:rFonts w:cs="Times New Roman"/>
          <w:sz w:val="24"/>
          <w:szCs w:val="24"/>
        </w:rPr>
        <w:t xml:space="preserve"> dobra praktyką dla innych resortów.</w:t>
      </w:r>
    </w:p>
    <w:p w:rsidR="00732919" w:rsidRPr="008000CF" w:rsidRDefault="00732919" w:rsidP="005D7FF3">
      <w:pPr>
        <w:spacing w:after="0" w:line="360" w:lineRule="auto"/>
        <w:ind w:firstLine="708"/>
        <w:jc w:val="both"/>
        <w:rPr>
          <w:rFonts w:cs="Helv"/>
          <w:sz w:val="24"/>
          <w:szCs w:val="24"/>
        </w:rPr>
      </w:pPr>
      <w:r w:rsidRPr="008000CF">
        <w:rPr>
          <w:rFonts w:cs="Times New Roman"/>
          <w:sz w:val="24"/>
          <w:szCs w:val="24"/>
        </w:rPr>
        <w:t xml:space="preserve">W trakcie spotkania zaakceptowano także list skierowany do resortów </w:t>
      </w:r>
      <w:r w:rsidRPr="008000CF">
        <w:rPr>
          <w:rFonts w:cs="Helv"/>
          <w:sz w:val="24"/>
          <w:szCs w:val="24"/>
        </w:rPr>
        <w:t xml:space="preserve">z prośbą o identyfikację kluczowych aktów prawnych nad jakim planują pracować w przeciągu najbliższych 6-12 miesięcy. </w:t>
      </w:r>
    </w:p>
    <w:p w:rsidR="00732919" w:rsidRPr="008000CF" w:rsidRDefault="00EB5439" w:rsidP="00EB5439">
      <w:pPr>
        <w:spacing w:after="0" w:line="360" w:lineRule="auto"/>
        <w:ind w:firstLine="360"/>
        <w:jc w:val="both"/>
        <w:rPr>
          <w:rFonts w:cs="Helv"/>
          <w:sz w:val="24"/>
          <w:szCs w:val="24"/>
        </w:rPr>
      </w:pPr>
      <w:r w:rsidRPr="008000CF">
        <w:rPr>
          <w:rFonts w:cs="Helv"/>
          <w:sz w:val="24"/>
          <w:szCs w:val="24"/>
        </w:rPr>
        <w:t xml:space="preserve">W tym punkcie </w:t>
      </w:r>
      <w:r w:rsidR="00732919" w:rsidRPr="008000CF">
        <w:rPr>
          <w:rFonts w:cs="Helv"/>
          <w:sz w:val="24"/>
          <w:szCs w:val="24"/>
        </w:rPr>
        <w:t>Krzysztof Balon poinformował członków Rady, i</w:t>
      </w:r>
      <w:r w:rsidR="000977CA" w:rsidRPr="008000CF">
        <w:rPr>
          <w:rFonts w:cs="Helv"/>
          <w:sz w:val="24"/>
          <w:szCs w:val="24"/>
        </w:rPr>
        <w:t>ż w dniu 14 listopada br. odbyła</w:t>
      </w:r>
      <w:r w:rsidR="00732919" w:rsidRPr="008000CF">
        <w:rPr>
          <w:rFonts w:cs="Helv"/>
          <w:sz w:val="24"/>
          <w:szCs w:val="24"/>
        </w:rPr>
        <w:t xml:space="preserve"> się </w:t>
      </w:r>
      <w:r w:rsidR="000977CA" w:rsidRPr="008000CF">
        <w:rPr>
          <w:rFonts w:cs="Helv"/>
          <w:sz w:val="24"/>
          <w:szCs w:val="24"/>
        </w:rPr>
        <w:t xml:space="preserve">w Warszawie konferencja podsumowywująca dotychczasowy dorobek </w:t>
      </w:r>
      <w:r w:rsidR="00732919" w:rsidRPr="008000CF">
        <w:rPr>
          <w:rFonts w:cs="Helv"/>
          <w:sz w:val="24"/>
          <w:szCs w:val="24"/>
        </w:rPr>
        <w:t>Wojewódzkich Rad Di</w:t>
      </w:r>
      <w:r w:rsidR="000977CA" w:rsidRPr="008000CF">
        <w:rPr>
          <w:rFonts w:cs="Helv"/>
          <w:sz w:val="24"/>
          <w:szCs w:val="24"/>
        </w:rPr>
        <w:t>alogu Społecznego, w której</w:t>
      </w:r>
      <w:r w:rsidR="00732919" w:rsidRPr="008000CF">
        <w:rPr>
          <w:rFonts w:cs="Helv"/>
          <w:sz w:val="24"/>
          <w:szCs w:val="24"/>
        </w:rPr>
        <w:t xml:space="preserve"> uczestniczył</w:t>
      </w:r>
      <w:r w:rsidR="000977CA" w:rsidRPr="008000CF">
        <w:rPr>
          <w:rFonts w:cs="Helv"/>
          <w:sz w:val="24"/>
          <w:szCs w:val="24"/>
        </w:rPr>
        <w:t xml:space="preserve"> jako jeden z panelistów</w:t>
      </w:r>
      <w:r w:rsidR="00732919" w:rsidRPr="008000CF">
        <w:rPr>
          <w:rFonts w:cs="Helv"/>
          <w:sz w:val="24"/>
          <w:szCs w:val="24"/>
        </w:rPr>
        <w:t xml:space="preserve">. </w:t>
      </w:r>
      <w:r w:rsidR="000977CA" w:rsidRPr="008000CF">
        <w:rPr>
          <w:rFonts w:cs="Helv"/>
          <w:sz w:val="24"/>
          <w:szCs w:val="24"/>
        </w:rPr>
        <w:t xml:space="preserve">W związku z pojawiającymi się ze strony organizacji pozarządowych postulatami rozważenia możliwości utworzenia na poziomie ogólnopolskim wspólnej płaszczyzny dialogu społeczno-obywatelskiego (rady, komitetu społeczno-ekonomicznego), Krzysztof Balon przedstawił podczas konferencji autorską propozycję zorganizowania </w:t>
      </w:r>
      <w:r w:rsidR="006E6534" w:rsidRPr="008000CF">
        <w:rPr>
          <w:rFonts w:cs="Helv"/>
          <w:sz w:val="24"/>
          <w:szCs w:val="24"/>
        </w:rPr>
        <w:t xml:space="preserve">– jako pierwszego kroku – </w:t>
      </w:r>
      <w:r w:rsidR="000977CA" w:rsidRPr="008000CF">
        <w:rPr>
          <w:rFonts w:cs="Helv"/>
          <w:sz w:val="24"/>
          <w:szCs w:val="24"/>
        </w:rPr>
        <w:t xml:space="preserve">nieformalnych spotkań strony pozarządowej RDPP z przedstawicielami pracodawców i pracobiorców w Komisji Trójstronnej w celu </w:t>
      </w:r>
      <w:r w:rsidR="006E6534" w:rsidRPr="008000CF">
        <w:rPr>
          <w:rFonts w:cs="Helv"/>
          <w:sz w:val="24"/>
          <w:szCs w:val="24"/>
        </w:rPr>
        <w:t xml:space="preserve">dyskutowania sensowności i ew. zdefiniowania zakresu merytorycznego takiego „mieszanego” dialogu (na przykład po dwa spotkania </w:t>
      </w:r>
      <w:r w:rsidR="006E6534" w:rsidRPr="008000CF">
        <w:rPr>
          <w:rFonts w:cs="Helv"/>
          <w:sz w:val="24"/>
          <w:szCs w:val="24"/>
        </w:rPr>
        <w:lastRenderedPageBreak/>
        <w:t>rocznie w latach 2013-2014)</w:t>
      </w:r>
      <w:r w:rsidR="000977CA" w:rsidRPr="008000CF">
        <w:rPr>
          <w:rFonts w:cs="Helv"/>
          <w:sz w:val="24"/>
          <w:szCs w:val="24"/>
        </w:rPr>
        <w:t xml:space="preserve">. </w:t>
      </w:r>
      <w:r w:rsidRPr="008000CF">
        <w:rPr>
          <w:rFonts w:cs="Helv"/>
          <w:sz w:val="24"/>
          <w:szCs w:val="24"/>
        </w:rPr>
        <w:t>Podczas dyskusji, podczas której zaakceptowano ten pomysł, u</w:t>
      </w:r>
      <w:r w:rsidR="006E6534" w:rsidRPr="008000CF">
        <w:rPr>
          <w:rFonts w:cs="Helv"/>
          <w:sz w:val="24"/>
          <w:szCs w:val="24"/>
        </w:rPr>
        <w:t xml:space="preserve">stalono, że współprzewodniczący RDPP ze strony pozarządowej skieruje </w:t>
      </w:r>
      <w:r w:rsidRPr="008000CF">
        <w:rPr>
          <w:rFonts w:cs="Helv"/>
          <w:sz w:val="24"/>
          <w:szCs w:val="24"/>
        </w:rPr>
        <w:t>odpowiedni</w:t>
      </w:r>
      <w:r w:rsidR="006E6534" w:rsidRPr="008000CF">
        <w:rPr>
          <w:rFonts w:cs="Helv"/>
          <w:sz w:val="24"/>
          <w:szCs w:val="24"/>
        </w:rPr>
        <w:t xml:space="preserve"> list </w:t>
      </w:r>
      <w:r w:rsidRPr="008000CF">
        <w:rPr>
          <w:rFonts w:cs="Helv"/>
          <w:sz w:val="24"/>
          <w:szCs w:val="24"/>
        </w:rPr>
        <w:t xml:space="preserve">(zaproszenie) </w:t>
      </w:r>
      <w:r w:rsidR="006E6534" w:rsidRPr="008000CF">
        <w:rPr>
          <w:rFonts w:cs="Helv"/>
          <w:sz w:val="24"/>
          <w:szCs w:val="24"/>
        </w:rPr>
        <w:t>do wiceprzewodniczących Komisji Trójstronnej z ramienia pracodawców i pracobiorców</w:t>
      </w:r>
      <w:r w:rsidRPr="008000CF">
        <w:rPr>
          <w:rFonts w:cs="Helv"/>
          <w:sz w:val="24"/>
          <w:szCs w:val="24"/>
        </w:rPr>
        <w:t>, którego treść skonsultowana zostanie z członkami RDPP ze strony pozarządowej</w:t>
      </w:r>
      <w:r w:rsidR="00DC7AA4" w:rsidRPr="008000CF">
        <w:rPr>
          <w:rFonts w:cs="Helv"/>
          <w:sz w:val="24"/>
          <w:szCs w:val="24"/>
        </w:rPr>
        <w:t xml:space="preserve">. </w:t>
      </w:r>
    </w:p>
    <w:p w:rsidR="006D39B4" w:rsidRPr="008000CF" w:rsidRDefault="006D39B4" w:rsidP="006D39B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>Doraźny Zespół ds. polityki na rzecz młodzieży.</w:t>
      </w:r>
    </w:p>
    <w:p w:rsidR="006D39B4" w:rsidRPr="008000CF" w:rsidRDefault="006D39B4" w:rsidP="006D39B4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>Paweł Dębek, przewodniczący Zespołu, pokrótce przedstawił informację na temat tego</w:t>
      </w:r>
      <w:r w:rsidR="004D62CA" w:rsidRPr="008000CF">
        <w:rPr>
          <w:rFonts w:cs="Times New Roman"/>
          <w:sz w:val="24"/>
          <w:szCs w:val="24"/>
        </w:rPr>
        <w:t>,</w:t>
      </w:r>
      <w:r w:rsidRPr="008000CF">
        <w:rPr>
          <w:rFonts w:cs="Times New Roman"/>
          <w:sz w:val="24"/>
          <w:szCs w:val="24"/>
        </w:rPr>
        <w:t xml:space="preserve"> czym w ostatnim czasie zajmował się Zespół</w:t>
      </w:r>
      <w:r w:rsidR="00E771B0" w:rsidRPr="008000CF">
        <w:rPr>
          <w:rFonts w:cs="Times New Roman"/>
          <w:sz w:val="24"/>
          <w:szCs w:val="24"/>
        </w:rPr>
        <w:t>.</w:t>
      </w:r>
      <w:r w:rsidR="00645A97" w:rsidRPr="008000CF">
        <w:rPr>
          <w:rFonts w:cs="Times New Roman"/>
          <w:sz w:val="24"/>
          <w:szCs w:val="24"/>
        </w:rPr>
        <w:t xml:space="preserve"> </w:t>
      </w:r>
      <w:r w:rsidR="00E771B0" w:rsidRPr="008000CF">
        <w:rPr>
          <w:rFonts w:cs="Times New Roman"/>
          <w:sz w:val="24"/>
          <w:szCs w:val="24"/>
        </w:rPr>
        <w:t>N</w:t>
      </w:r>
      <w:r w:rsidR="00645A97" w:rsidRPr="008000CF">
        <w:rPr>
          <w:rFonts w:cs="Times New Roman"/>
          <w:sz w:val="24"/>
          <w:szCs w:val="24"/>
        </w:rPr>
        <w:t>a ostatnim spotkaniu</w:t>
      </w:r>
      <w:r w:rsidR="004D62CA" w:rsidRPr="008000CF">
        <w:rPr>
          <w:rFonts w:cs="Times New Roman"/>
          <w:sz w:val="24"/>
          <w:szCs w:val="24"/>
        </w:rPr>
        <w:t xml:space="preserve"> członkowie Zespołu wypracowali</w:t>
      </w:r>
      <w:r w:rsidR="00E771B0" w:rsidRPr="008000CF">
        <w:rPr>
          <w:rFonts w:cs="Times New Roman"/>
          <w:sz w:val="24"/>
          <w:szCs w:val="24"/>
        </w:rPr>
        <w:t xml:space="preserve"> m.in.</w:t>
      </w:r>
      <w:r w:rsidR="004D62CA" w:rsidRPr="008000CF">
        <w:rPr>
          <w:rFonts w:cs="Times New Roman"/>
          <w:sz w:val="24"/>
          <w:szCs w:val="24"/>
        </w:rPr>
        <w:t xml:space="preserve"> mapę konsultacji, natomiast na</w:t>
      </w:r>
      <w:r w:rsidR="00645A97" w:rsidRPr="008000CF">
        <w:rPr>
          <w:rFonts w:cs="Times New Roman"/>
          <w:sz w:val="24"/>
          <w:szCs w:val="24"/>
        </w:rPr>
        <w:t xml:space="preserve"> zaplanowanym w dniu</w:t>
      </w:r>
      <w:r w:rsidR="004D62CA" w:rsidRPr="008000CF">
        <w:rPr>
          <w:rFonts w:cs="Times New Roman"/>
          <w:sz w:val="24"/>
          <w:szCs w:val="24"/>
        </w:rPr>
        <w:t xml:space="preserve"> jutrzejszym spotkaniu</w:t>
      </w:r>
      <w:r w:rsidR="00645A97" w:rsidRPr="008000CF">
        <w:rPr>
          <w:rFonts w:cs="Times New Roman"/>
          <w:sz w:val="24"/>
          <w:szCs w:val="24"/>
        </w:rPr>
        <w:t>,</w:t>
      </w:r>
      <w:r w:rsidR="004D62CA" w:rsidRPr="008000CF">
        <w:rPr>
          <w:rFonts w:cs="Times New Roman"/>
          <w:sz w:val="24"/>
          <w:szCs w:val="24"/>
        </w:rPr>
        <w:t xml:space="preserve"> podjęty zostanie temat rozszerzenia grona ekspertów do współpracy nad tworzeniem dokumentu/programu poświeconego polityce na rzecz młodzieży. W imieniu Zespołu wystosowane zostało także pismo do wszystkich resortów i Urzędów Marszałkowskich, z prośbą o określenie, czy dany urząd podejmuje jakieś działania na rzecz młodzieży. </w:t>
      </w:r>
    </w:p>
    <w:p w:rsidR="00727642" w:rsidRPr="008000CF" w:rsidRDefault="00727642" w:rsidP="0072764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>Program Fundusz Inicjatyw Obywatelskich 2014 – 2020.</w:t>
      </w:r>
    </w:p>
    <w:p w:rsidR="00623E87" w:rsidRPr="008000CF" w:rsidRDefault="00727642" w:rsidP="00727642">
      <w:pPr>
        <w:spacing w:after="0" w:line="360" w:lineRule="auto"/>
        <w:ind w:firstLine="360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>Cezary Miżejewski poinformował, że na ostatnim spotkaniu Zespołu ds. programów i funduszy rozmawiano o konsultacjach Programu FIO. Intencją było włączenie Rady w proces dyskusji nad Programem</w:t>
      </w:r>
      <w:r w:rsidR="000E56B6" w:rsidRPr="008000CF">
        <w:rPr>
          <w:rFonts w:cs="Times New Roman"/>
          <w:sz w:val="24"/>
          <w:szCs w:val="24"/>
        </w:rPr>
        <w:t>, a także wspólne przygotowanie z MPiPS narzędzia konsultacyjnego. W związku z powyższym przygotowany został wspomniany wcze</w:t>
      </w:r>
      <w:r w:rsidR="00750CF9" w:rsidRPr="008000CF">
        <w:rPr>
          <w:rFonts w:cs="Times New Roman"/>
          <w:sz w:val="24"/>
          <w:szCs w:val="24"/>
        </w:rPr>
        <w:t>ś</w:t>
      </w:r>
      <w:r w:rsidR="000E56B6" w:rsidRPr="008000CF">
        <w:rPr>
          <w:rFonts w:cs="Times New Roman"/>
          <w:sz w:val="24"/>
          <w:szCs w:val="24"/>
        </w:rPr>
        <w:t>niej projekt uchwały ws. stanowiska Rady dotyczącego harmonogramu prac nad Programem Fundusz Inicjatyw Obywatelskich 2012 – 2020.</w:t>
      </w:r>
      <w:r w:rsidR="00750CF9" w:rsidRPr="008000CF">
        <w:rPr>
          <w:rFonts w:cs="Times New Roman"/>
          <w:sz w:val="24"/>
          <w:szCs w:val="24"/>
        </w:rPr>
        <w:t xml:space="preserve"> Jako pierwszy głos w dyskusji zajął Minister Jarosław Duda, zdaniem którego MPiPS przygotowało projekt P FIO, z którego nie chce się wycofać, jednak jest otwarte na</w:t>
      </w:r>
      <w:r w:rsidR="00C37043" w:rsidRPr="008000CF">
        <w:rPr>
          <w:rFonts w:cs="Times New Roman"/>
          <w:sz w:val="24"/>
          <w:szCs w:val="24"/>
        </w:rPr>
        <w:t xml:space="preserve"> uzupełnienie go o</w:t>
      </w:r>
      <w:r w:rsidR="00750CF9" w:rsidRPr="008000CF">
        <w:rPr>
          <w:rFonts w:cs="Times New Roman"/>
          <w:sz w:val="24"/>
          <w:szCs w:val="24"/>
        </w:rPr>
        <w:t xml:space="preserve"> zapisy, które są w chwili obecnej w projek</w:t>
      </w:r>
      <w:r w:rsidR="006B7D1D" w:rsidRPr="008000CF">
        <w:rPr>
          <w:rFonts w:cs="Times New Roman"/>
          <w:sz w:val="24"/>
          <w:szCs w:val="24"/>
        </w:rPr>
        <w:t>cie ustawy prezydenck</w:t>
      </w:r>
      <w:r w:rsidR="00C37043" w:rsidRPr="008000CF">
        <w:rPr>
          <w:rFonts w:cs="Times New Roman"/>
          <w:sz w:val="24"/>
          <w:szCs w:val="24"/>
        </w:rPr>
        <w:t>iej o Funduszu Inicjatyw Obywatelskich</w:t>
      </w:r>
      <w:r w:rsidR="00750CF9" w:rsidRPr="008000CF">
        <w:rPr>
          <w:rFonts w:cs="Times New Roman"/>
          <w:sz w:val="24"/>
          <w:szCs w:val="24"/>
        </w:rPr>
        <w:t xml:space="preserve">. </w:t>
      </w:r>
      <w:r w:rsidR="00071951" w:rsidRPr="008000CF">
        <w:rPr>
          <w:rFonts w:cs="Times New Roman"/>
          <w:sz w:val="24"/>
          <w:szCs w:val="24"/>
        </w:rPr>
        <w:t xml:space="preserve">Możliwe jest również przygotowanie w najbliższym czasie uchwały Rady, w której zawarta byłaby rekomendacja, żeby w trakcie trwania Programu FIO </w:t>
      </w:r>
      <w:r w:rsidR="00CB3F7E" w:rsidRPr="008000CF">
        <w:rPr>
          <w:rFonts w:cs="Times New Roman"/>
          <w:sz w:val="24"/>
          <w:szCs w:val="24"/>
        </w:rPr>
        <w:t xml:space="preserve">otwierać możliwości wprowadzania wydyskutowanych przez Radę zmian. </w:t>
      </w:r>
      <w:r w:rsidR="00952149" w:rsidRPr="008000CF">
        <w:rPr>
          <w:rFonts w:cs="Times New Roman"/>
          <w:sz w:val="24"/>
          <w:szCs w:val="24"/>
        </w:rPr>
        <w:t xml:space="preserve">Następnie Krzysztof Balon odniósł się do projektu ustawy prezydenckiej, wskazując, iż niniejszy projekt jest bardzo ważny, ponieważ posiada dużo pozytywnych zapisów dla 3-go sektora. Rada powinna być miejscem, gdzie odbywać się będzie dialog w kwestii nowego FIO. </w:t>
      </w:r>
      <w:r w:rsidR="00682774" w:rsidRPr="008000CF">
        <w:rPr>
          <w:rFonts w:cs="Times New Roman"/>
          <w:sz w:val="24"/>
          <w:szCs w:val="24"/>
        </w:rPr>
        <w:t xml:space="preserve">Henryk Wujec, szef Zespołu ds. rozwiązań finansowych i prawnych w zakresie działalności społecznej i obywatelskiej przy Kancelarii Prezydenta RP, oznajmił, iż Zespół pracujący nad nowym FIO postanowił zmodyfikować FIO tak, aby wyszło z rządu, </w:t>
      </w:r>
      <w:r w:rsidR="00682774" w:rsidRPr="008000CF">
        <w:rPr>
          <w:rFonts w:cs="Times New Roman"/>
          <w:sz w:val="24"/>
          <w:szCs w:val="24"/>
        </w:rPr>
        <w:lastRenderedPageBreak/>
        <w:t xml:space="preserve">jednak z możliwością rozszerzenia m.in. o </w:t>
      </w:r>
      <w:r w:rsidR="009B19C7" w:rsidRPr="008000CF">
        <w:rPr>
          <w:rFonts w:cs="Times New Roman"/>
          <w:sz w:val="24"/>
          <w:szCs w:val="24"/>
        </w:rPr>
        <w:t>kapitał</w:t>
      </w:r>
      <w:r w:rsidR="00682774" w:rsidRPr="008000CF">
        <w:rPr>
          <w:rFonts w:cs="Times New Roman"/>
          <w:sz w:val="24"/>
          <w:szCs w:val="24"/>
        </w:rPr>
        <w:t xml:space="preserve"> żelazny. Fundusz byłby związany z administracją, a Minister podejmowałby decyzje również </w:t>
      </w:r>
      <w:r w:rsidR="00B74B96" w:rsidRPr="008000CF">
        <w:rPr>
          <w:rFonts w:cs="Times New Roman"/>
          <w:sz w:val="24"/>
          <w:szCs w:val="24"/>
        </w:rPr>
        <w:t>w kwestii kapitału żelaznego</w:t>
      </w:r>
      <w:r w:rsidR="00682774" w:rsidRPr="008000CF">
        <w:rPr>
          <w:rFonts w:cs="Times New Roman"/>
          <w:sz w:val="24"/>
          <w:szCs w:val="24"/>
        </w:rPr>
        <w:t xml:space="preserve">. </w:t>
      </w:r>
      <w:r w:rsidR="00AD2F38" w:rsidRPr="008000CF">
        <w:rPr>
          <w:rFonts w:cs="Times New Roman"/>
          <w:sz w:val="24"/>
          <w:szCs w:val="24"/>
        </w:rPr>
        <w:t>Ważne jest, aby po 2020 r. FIO prz</w:t>
      </w:r>
      <w:r w:rsidR="00623E87" w:rsidRPr="008000CF">
        <w:rPr>
          <w:rFonts w:cs="Times New Roman"/>
          <w:sz w:val="24"/>
          <w:szCs w:val="24"/>
        </w:rPr>
        <w:t>ybrało formę bardziej autonomiczną w stosunku do administracji</w:t>
      </w:r>
      <w:r w:rsidR="00AD2F38" w:rsidRPr="008000CF">
        <w:rPr>
          <w:rFonts w:cs="Times New Roman"/>
          <w:sz w:val="24"/>
          <w:szCs w:val="24"/>
        </w:rPr>
        <w:t xml:space="preserve">. Rada </w:t>
      </w:r>
      <w:r w:rsidR="00623E87" w:rsidRPr="008000CF">
        <w:rPr>
          <w:rFonts w:cs="Times New Roman"/>
          <w:sz w:val="24"/>
          <w:szCs w:val="24"/>
        </w:rPr>
        <w:t xml:space="preserve">powinna być przy tym </w:t>
      </w:r>
      <w:r w:rsidR="00AD2F38" w:rsidRPr="008000CF">
        <w:rPr>
          <w:rFonts w:cs="Times New Roman"/>
          <w:sz w:val="24"/>
          <w:szCs w:val="24"/>
        </w:rPr>
        <w:t>być w centrum dyskusji</w:t>
      </w:r>
      <w:r w:rsidR="00623E87" w:rsidRPr="008000CF">
        <w:rPr>
          <w:rFonts w:cs="Times New Roman"/>
          <w:sz w:val="24"/>
          <w:szCs w:val="24"/>
        </w:rPr>
        <w:t>.</w:t>
      </w:r>
      <w:r w:rsidR="00AD2F38" w:rsidRPr="008000CF">
        <w:rPr>
          <w:rFonts w:cs="Times New Roman"/>
          <w:sz w:val="24"/>
          <w:szCs w:val="24"/>
        </w:rPr>
        <w:t xml:space="preserve"> Zespół działający przy Kancelarii Prezydenta został zaproszony</w:t>
      </w:r>
      <w:r w:rsidR="00E34EFF" w:rsidRPr="008000CF">
        <w:rPr>
          <w:rFonts w:cs="Times New Roman"/>
          <w:sz w:val="24"/>
          <w:szCs w:val="24"/>
        </w:rPr>
        <w:t xml:space="preserve"> na posiedzenie, aby włączył się w rządowe prace nad FIO, istotnym byłoby, aby Marcin Dadel, członek Zespołu działającego przy Kancelarii Prezydenta uczestniczył w posiedzeniach Zespołu Rady ds. programów i funduszy</w:t>
      </w:r>
      <w:r w:rsidR="00C70BF0" w:rsidRPr="008000CF">
        <w:rPr>
          <w:rFonts w:cs="Times New Roman"/>
          <w:sz w:val="24"/>
          <w:szCs w:val="24"/>
        </w:rPr>
        <w:t>, który obecnie zajmuje się sprawami FIO</w:t>
      </w:r>
      <w:r w:rsidR="00E34EFF" w:rsidRPr="008000CF">
        <w:rPr>
          <w:rFonts w:cs="Times New Roman"/>
          <w:sz w:val="24"/>
          <w:szCs w:val="24"/>
        </w:rPr>
        <w:t xml:space="preserve">. </w:t>
      </w:r>
    </w:p>
    <w:p w:rsidR="00727642" w:rsidRPr="008000CF" w:rsidRDefault="00E40A78" w:rsidP="00727642">
      <w:pPr>
        <w:spacing w:after="0" w:line="360" w:lineRule="auto"/>
        <w:ind w:firstLine="360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>W odpowiedzi Jakub Wygnański wyraził opinię, iż najlepszym rozwiązaniem byłoby powołanie odrębnego Zespołu, który zająłby się FIO, a tym samym doprowadzeniem do tego, żeby w krótkim czasie FIO stało się ustawowe. W przypadku gdyby nie udało się w krótkim czas</w:t>
      </w:r>
      <w:r w:rsidR="00A945E6" w:rsidRPr="008000CF">
        <w:rPr>
          <w:rFonts w:cs="Times New Roman"/>
          <w:sz w:val="24"/>
          <w:szCs w:val="24"/>
        </w:rPr>
        <w:t xml:space="preserve">ie uchwalić ustawy, wtedy można </w:t>
      </w:r>
      <w:r w:rsidRPr="008000CF">
        <w:rPr>
          <w:rFonts w:cs="Times New Roman"/>
          <w:sz w:val="24"/>
          <w:szCs w:val="24"/>
        </w:rPr>
        <w:t xml:space="preserve">by przedłużyć rządowe FIO o rok i nadal pracować nad ustawowym Programem. </w:t>
      </w:r>
      <w:r w:rsidR="00EC1B8C" w:rsidRPr="008000CF">
        <w:rPr>
          <w:rFonts w:cs="Times New Roman"/>
          <w:sz w:val="24"/>
          <w:szCs w:val="24"/>
        </w:rPr>
        <w:t xml:space="preserve">W chwili obecnej projekt ustawy nowego Funduszu Inicjatyw Obywatelskich nie jest gotowy do konsultacji, </w:t>
      </w:r>
      <w:r w:rsidR="00A945E6" w:rsidRPr="008000CF">
        <w:rPr>
          <w:rFonts w:cs="Times New Roman"/>
          <w:sz w:val="24"/>
          <w:szCs w:val="24"/>
        </w:rPr>
        <w:t>brakuje także uzgodnień</w:t>
      </w:r>
      <w:r w:rsidR="00EC1B8C" w:rsidRPr="008000CF">
        <w:rPr>
          <w:rFonts w:cs="Times New Roman"/>
          <w:sz w:val="24"/>
          <w:szCs w:val="24"/>
        </w:rPr>
        <w:t xml:space="preserve"> rządu i Kance</w:t>
      </w:r>
      <w:r w:rsidR="00A945E6" w:rsidRPr="008000CF">
        <w:rPr>
          <w:rFonts w:cs="Times New Roman"/>
          <w:sz w:val="24"/>
          <w:szCs w:val="24"/>
        </w:rPr>
        <w:t>larii Prezydenta odnośnie do Programu</w:t>
      </w:r>
      <w:r w:rsidR="00EC1B8C" w:rsidRPr="008000CF">
        <w:rPr>
          <w:rFonts w:cs="Times New Roman"/>
          <w:sz w:val="24"/>
          <w:szCs w:val="24"/>
        </w:rPr>
        <w:t xml:space="preserve">, </w:t>
      </w:r>
      <w:r w:rsidR="00A945E6" w:rsidRPr="008000CF">
        <w:rPr>
          <w:rFonts w:cs="Times New Roman"/>
          <w:sz w:val="24"/>
          <w:szCs w:val="24"/>
        </w:rPr>
        <w:t>co blokuje konstytucyjne rozszerzenie FIO</w:t>
      </w:r>
      <w:r w:rsidR="00EC1B8C" w:rsidRPr="008000CF">
        <w:rPr>
          <w:rFonts w:cs="Times New Roman"/>
          <w:sz w:val="24"/>
          <w:szCs w:val="24"/>
        </w:rPr>
        <w:t xml:space="preserve">. </w:t>
      </w:r>
      <w:r w:rsidR="000A3547" w:rsidRPr="008000CF">
        <w:rPr>
          <w:rFonts w:cs="Times New Roman"/>
          <w:sz w:val="24"/>
          <w:szCs w:val="24"/>
        </w:rPr>
        <w:t xml:space="preserve">Ze względu na ograniczony czas niniejszą kwestią powinien zająć się Zespół ds. programów i funduszy Rady. </w:t>
      </w:r>
    </w:p>
    <w:p w:rsidR="009A021E" w:rsidRPr="008000CF" w:rsidRDefault="009A021E" w:rsidP="00623E87">
      <w:pPr>
        <w:spacing w:after="0" w:line="360" w:lineRule="auto"/>
        <w:ind w:firstLine="360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>W</w:t>
      </w:r>
      <w:r w:rsidR="00E12BB2" w:rsidRPr="008000CF">
        <w:rPr>
          <w:rFonts w:cs="Times New Roman"/>
          <w:sz w:val="24"/>
          <w:szCs w:val="24"/>
        </w:rPr>
        <w:t xml:space="preserve"> dalszej kolejności członkowie R</w:t>
      </w:r>
      <w:r w:rsidRPr="008000CF">
        <w:rPr>
          <w:rFonts w:cs="Times New Roman"/>
          <w:sz w:val="24"/>
          <w:szCs w:val="24"/>
        </w:rPr>
        <w:t xml:space="preserve">ady wspólnie zadecydowali o utworzeniu nowego Zespołu ds. prac nad nowym FIO, w skład którego wejdą zainteresowani członkowie Rady, a także przedstawiciele Kancelarii Prezydenta, tj: Ks. Robert Sitarek, Ks. Stanisław Słowik, Krzysztof Balon, Łukasz Waszak, Cezary Miżejewski, Jan Jakub Wygnański, Małgorzata Sinica, Krzysztof Więckiewicz, Henryk Wujec i Marcin Dadel. </w:t>
      </w:r>
    </w:p>
    <w:p w:rsidR="000F3F78" w:rsidRPr="008000CF" w:rsidRDefault="007149EA" w:rsidP="00623E87">
      <w:pPr>
        <w:spacing w:after="0" w:line="360" w:lineRule="auto"/>
        <w:ind w:firstLine="360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 xml:space="preserve">Na zakończenie tematu Minister Jarosław Duda oznajmił, że w chwili obecnej trwają konsultacje Programu FIO, co jest jak najbardziej uzasadnione, gdyż dzięki temu PO FIO będzie miał kontynuację, natomiast w późniejszym terminie </w:t>
      </w:r>
      <w:r w:rsidR="002757BD" w:rsidRPr="008000CF">
        <w:rPr>
          <w:rFonts w:cs="Times New Roman"/>
          <w:sz w:val="24"/>
          <w:szCs w:val="24"/>
        </w:rPr>
        <w:t>Rada będzie starała</w:t>
      </w:r>
      <w:r w:rsidRPr="008000CF">
        <w:rPr>
          <w:rFonts w:cs="Times New Roman"/>
          <w:sz w:val="24"/>
          <w:szCs w:val="24"/>
        </w:rPr>
        <w:t xml:space="preserve"> się połączyć FIO rządowe i prezydenckie i jak najlepiej je usytuować</w:t>
      </w:r>
      <w:r w:rsidR="0082198B" w:rsidRPr="008000CF">
        <w:rPr>
          <w:rFonts w:cs="Times New Roman"/>
          <w:sz w:val="24"/>
          <w:szCs w:val="24"/>
        </w:rPr>
        <w:t xml:space="preserve">. </w:t>
      </w:r>
      <w:r w:rsidR="00E11026" w:rsidRPr="008000CF">
        <w:rPr>
          <w:rFonts w:cs="Times New Roman"/>
          <w:sz w:val="24"/>
          <w:szCs w:val="24"/>
        </w:rPr>
        <w:t xml:space="preserve">Natomiast uchwała Rady ws. harmonogramu prac nad Programem FIO została przyjęta po uwzględnieniu kilku zmian w zapisach, dotyczących </w:t>
      </w:r>
      <w:r w:rsidR="005B3DBE" w:rsidRPr="008000CF">
        <w:rPr>
          <w:rFonts w:cs="Times New Roman"/>
          <w:sz w:val="24"/>
          <w:szCs w:val="24"/>
        </w:rPr>
        <w:t>przyszłości FIO.</w:t>
      </w:r>
    </w:p>
    <w:p w:rsidR="00F900BD" w:rsidRPr="008000CF" w:rsidRDefault="00F900BD" w:rsidP="00F900B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>Informacja ws. stanowiska Komitetu Rady Ministrów w sprawie projektu założeń projektu ustawy o zasadach prowadzenia zbiórek publicznych.</w:t>
      </w:r>
    </w:p>
    <w:p w:rsidR="00F900BD" w:rsidRPr="008000CF" w:rsidRDefault="00F900BD" w:rsidP="00F900BD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 xml:space="preserve">Zaplanowano, iż temat zbiórek publicznych zostanie omówiony przez zaproszonego przedstawiciela Ministerstwa Administracji i Cyfryzacji, jednak przedstawiciel resortu nie przybył na posiedzenie. </w:t>
      </w:r>
      <w:r w:rsidR="00462B68" w:rsidRPr="008000CF">
        <w:rPr>
          <w:rFonts w:cs="Times New Roman"/>
          <w:sz w:val="24"/>
          <w:szCs w:val="24"/>
        </w:rPr>
        <w:t xml:space="preserve">W związku z powyższym Marcin Dadel pokrótce zreferował temat, </w:t>
      </w:r>
      <w:r w:rsidR="00462B68" w:rsidRPr="008000CF">
        <w:rPr>
          <w:rFonts w:cs="Times New Roman"/>
          <w:sz w:val="24"/>
          <w:szCs w:val="24"/>
        </w:rPr>
        <w:lastRenderedPageBreak/>
        <w:t>mianowicie projekt założeń projektu ustawy o zasadach prowadzenia zbiórek publiczny</w:t>
      </w:r>
      <w:r w:rsidR="008A69BE" w:rsidRPr="008000CF">
        <w:rPr>
          <w:rFonts w:cs="Times New Roman"/>
          <w:sz w:val="24"/>
          <w:szCs w:val="24"/>
        </w:rPr>
        <w:t>ch został przygotowany przez MA</w:t>
      </w:r>
      <w:r w:rsidR="00462B68" w:rsidRPr="008000CF">
        <w:rPr>
          <w:rFonts w:cs="Times New Roman"/>
          <w:sz w:val="24"/>
          <w:szCs w:val="24"/>
        </w:rPr>
        <w:t xml:space="preserve">C, w celu uproszczenia rozliczania zbiórek, o co wnioskowały organizacje pozarządowe. Niniejszy projekt był przedmiotem obrad na Komitecie Rady Ministrów, wcześniej swoje uwagi przedstawiło Ministerstwo Finansów, ostatecznie zawarte w projekcie założeń </w:t>
      </w:r>
      <w:r w:rsidR="00C87294" w:rsidRPr="008000CF">
        <w:rPr>
          <w:rFonts w:cs="Times New Roman"/>
          <w:sz w:val="24"/>
          <w:szCs w:val="24"/>
        </w:rPr>
        <w:t>zapisy</w:t>
      </w:r>
      <w:r w:rsidR="00462B68" w:rsidRPr="008000CF">
        <w:rPr>
          <w:rFonts w:cs="Times New Roman"/>
          <w:sz w:val="24"/>
          <w:szCs w:val="24"/>
        </w:rPr>
        <w:t xml:space="preserve"> nie zostały zaakceptowane, co skutkuje tym, że m.in. zbiórki sms</w:t>
      </w:r>
      <w:r w:rsidR="00A9775C" w:rsidRPr="008000CF">
        <w:rPr>
          <w:rFonts w:cs="Times New Roman"/>
          <w:sz w:val="24"/>
          <w:szCs w:val="24"/>
        </w:rPr>
        <w:t xml:space="preserve"> i wpłaty na konto bankowe,</w:t>
      </w:r>
      <w:r w:rsidR="00C87294" w:rsidRPr="008000CF">
        <w:rPr>
          <w:rFonts w:cs="Times New Roman"/>
          <w:sz w:val="24"/>
          <w:szCs w:val="24"/>
        </w:rPr>
        <w:t xml:space="preserve"> nadal traktowane będą jak</w:t>
      </w:r>
      <w:r w:rsidR="00462B68" w:rsidRPr="008000CF">
        <w:rPr>
          <w:rFonts w:cs="Times New Roman"/>
          <w:sz w:val="24"/>
          <w:szCs w:val="24"/>
        </w:rPr>
        <w:t xml:space="preserve"> zbiórki publiczne. </w:t>
      </w:r>
      <w:r w:rsidR="00A9775C" w:rsidRPr="008000CF">
        <w:rPr>
          <w:rFonts w:cs="Times New Roman"/>
          <w:sz w:val="24"/>
          <w:szCs w:val="24"/>
        </w:rPr>
        <w:t xml:space="preserve">W odpowiedzi Pan Minister Michał Boni, Minister Administracji i Cyfryzacji oznajmił, że projekt nie zostanie zmieniony i w pierwotnym kształcie zostanie przedstawiony Radzie Ministrów. </w:t>
      </w:r>
      <w:r w:rsidR="008A69BE" w:rsidRPr="008000CF">
        <w:rPr>
          <w:rFonts w:cs="Times New Roman"/>
          <w:sz w:val="24"/>
          <w:szCs w:val="24"/>
        </w:rPr>
        <w:t xml:space="preserve">W odpowiedzi Minister Jarosław Duda zaproponował, aby zasugerować MAC, że Rada zajmie stanowisko w sprawie zbiórek publicznych. </w:t>
      </w:r>
    </w:p>
    <w:p w:rsidR="00F87C87" w:rsidRPr="008000CF" w:rsidRDefault="00F87C87" w:rsidP="00F87C8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 xml:space="preserve">Rekomendacje doraźnego Zespołu ds. prac nad nowelizacją ustawy o działalności pożytku publicznego i o wolontariacie odnośnie do nowelizacji ustawy o działalności pożytku publicznego i o wolontariacie. </w:t>
      </w:r>
    </w:p>
    <w:p w:rsidR="00C061B0" w:rsidRPr="008000CF" w:rsidRDefault="000A6D77" w:rsidP="006F58F2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>Niniejszy temat został omówiony przy okazji punktu pierwszego, z uwagi na fakt, iż spotkanie Zespołu ds. prac nad nowelizacją ustawy było połączone ze spotkaniem Zespołu ds. prawnych i monitoringu.</w:t>
      </w:r>
      <w:r w:rsidR="0084687D" w:rsidRPr="008000CF">
        <w:rPr>
          <w:rFonts w:cs="Times New Roman"/>
          <w:sz w:val="24"/>
          <w:szCs w:val="24"/>
        </w:rPr>
        <w:t xml:space="preserve"> W nawiązaniu do dużej nowelizacji ustawy o działalności pożytku publicznego i o wolontariacie, Jakub Wygnański zwrócił się do wszystkich</w:t>
      </w:r>
      <w:r w:rsidR="00D94DF1" w:rsidRPr="008000CF">
        <w:rPr>
          <w:rFonts w:cs="Times New Roman"/>
          <w:sz w:val="24"/>
          <w:szCs w:val="24"/>
        </w:rPr>
        <w:t xml:space="preserve"> członków</w:t>
      </w:r>
      <w:r w:rsidR="0084687D" w:rsidRPr="008000CF">
        <w:rPr>
          <w:rFonts w:cs="Times New Roman"/>
          <w:sz w:val="24"/>
          <w:szCs w:val="24"/>
        </w:rPr>
        <w:t xml:space="preserve"> Rady z prośbą o przesyłanie propozycji ewentualnych zmian do ustawy,</w:t>
      </w:r>
      <w:r w:rsidR="00D94DF1" w:rsidRPr="008000CF">
        <w:rPr>
          <w:rFonts w:cs="Times New Roman"/>
          <w:sz w:val="24"/>
          <w:szCs w:val="24"/>
        </w:rPr>
        <w:t xml:space="preserve"> w celu zastanowienia się czy i kiedy duża nowelizacja będzie zasadna. Członkowie Rady pozytywnie ustosunkowali się do wypowiedzi przedmówcy. </w:t>
      </w:r>
    </w:p>
    <w:p w:rsidR="00E11026" w:rsidRPr="008000CF" w:rsidRDefault="00E11026" w:rsidP="00E1102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 xml:space="preserve">Rekomendacje Zespołu ds. </w:t>
      </w:r>
      <w:r w:rsidR="002E28E9" w:rsidRPr="008000CF">
        <w:rPr>
          <w:rFonts w:cs="Times New Roman"/>
          <w:sz w:val="24"/>
          <w:szCs w:val="24"/>
          <w:u w:val="single"/>
        </w:rPr>
        <w:t>prawnych i monitoringu ws. projektu rozporządzenia Ministra Pracy i Polityki Społecznej w sprawie rocznego sprawozdania merytorycznego oraz uproszczonego sprawozdania merytorycznego z działalności organizacji pożytku publicznego.</w:t>
      </w:r>
    </w:p>
    <w:p w:rsidR="003B34EC" w:rsidRPr="008000CF" w:rsidRDefault="003B34EC" w:rsidP="003B34EC">
      <w:pPr>
        <w:spacing w:after="0" w:line="360" w:lineRule="auto"/>
        <w:ind w:firstLine="708"/>
        <w:jc w:val="both"/>
        <w:rPr>
          <w:rFonts w:cs="Helv"/>
          <w:sz w:val="24"/>
          <w:szCs w:val="24"/>
        </w:rPr>
      </w:pPr>
      <w:r w:rsidRPr="008000CF">
        <w:rPr>
          <w:rFonts w:cs="Times New Roman"/>
          <w:sz w:val="24"/>
          <w:szCs w:val="24"/>
        </w:rPr>
        <w:t xml:space="preserve">Marcin Wojdat, przewodniczący Zespołu ds. prawnych i monitoringu zarekomendował Radzie projekt </w:t>
      </w:r>
      <w:r w:rsidR="006F58F2" w:rsidRPr="008000CF">
        <w:rPr>
          <w:rFonts w:cs="Times New Roman"/>
          <w:sz w:val="24"/>
          <w:szCs w:val="24"/>
        </w:rPr>
        <w:t>rozporządzenia ws. sprawozdawczości organizacji pożytku publicznego,</w:t>
      </w:r>
      <w:r w:rsidRPr="008000CF">
        <w:rPr>
          <w:rFonts w:cs="Times New Roman"/>
          <w:sz w:val="24"/>
          <w:szCs w:val="24"/>
        </w:rPr>
        <w:t xml:space="preserve"> przedstawiony przez Departament Pożytku Publicznego, po uwzględnieniu kilku zmian, które zostały zgłoszone w trakcie spotkania Zespołu.</w:t>
      </w:r>
      <w:r w:rsidR="005D51EA" w:rsidRPr="008000CF">
        <w:rPr>
          <w:rFonts w:cs="Times New Roman"/>
          <w:sz w:val="24"/>
          <w:szCs w:val="24"/>
        </w:rPr>
        <w:t xml:space="preserve"> Jednocześnie przewodniczący Zespołu oznajmił, że w bliskiej perspektywie Zespół będzie starał się o uproszczenie wzorów sprawozdań, jak również na najbliższym spotkaniu Zespołu poruszony zostanie temat narzędzia elektronicznego</w:t>
      </w:r>
      <w:r w:rsidR="006F58F2" w:rsidRPr="008000CF">
        <w:rPr>
          <w:rFonts w:cs="Times New Roman"/>
          <w:sz w:val="24"/>
          <w:szCs w:val="24"/>
        </w:rPr>
        <w:t>,</w:t>
      </w:r>
      <w:r w:rsidR="005D51EA" w:rsidRPr="008000CF">
        <w:rPr>
          <w:rFonts w:cs="Times New Roman"/>
          <w:sz w:val="24"/>
          <w:szCs w:val="24"/>
        </w:rPr>
        <w:t xml:space="preserve"> za pomoc</w:t>
      </w:r>
      <w:r w:rsidR="00AB46E8" w:rsidRPr="008000CF">
        <w:rPr>
          <w:rFonts w:cs="Times New Roman"/>
          <w:sz w:val="24"/>
          <w:szCs w:val="24"/>
        </w:rPr>
        <w:t>ą</w:t>
      </w:r>
      <w:r w:rsidR="005D51EA" w:rsidRPr="008000CF">
        <w:rPr>
          <w:rFonts w:cs="Times New Roman"/>
          <w:sz w:val="24"/>
          <w:szCs w:val="24"/>
        </w:rPr>
        <w:t xml:space="preserve"> którego organizacje wywiązują się z </w:t>
      </w:r>
      <w:r w:rsidR="00AB46E8" w:rsidRPr="008000CF">
        <w:rPr>
          <w:rFonts w:cs="Times New Roman"/>
          <w:sz w:val="24"/>
          <w:szCs w:val="24"/>
        </w:rPr>
        <w:t>obowiązku sprawozdawczego.</w:t>
      </w:r>
      <w:r w:rsidR="00E432B9" w:rsidRPr="008000CF">
        <w:rPr>
          <w:rFonts w:cs="Times New Roman"/>
          <w:sz w:val="24"/>
          <w:szCs w:val="24"/>
        </w:rPr>
        <w:t xml:space="preserve"> W trakcie dyskusji Jakub Wygnański powrócił do kwestii </w:t>
      </w:r>
      <w:r w:rsidR="00E432B9" w:rsidRPr="008000CF">
        <w:rPr>
          <w:rFonts w:cs="Times New Roman"/>
          <w:sz w:val="24"/>
          <w:szCs w:val="24"/>
        </w:rPr>
        <w:lastRenderedPageBreak/>
        <w:t xml:space="preserve">sprawozdawczości on-line, która jego zdaniem byłaby dużym ułatwieniem dla organizacji, ostatecznie ustalono, że Dyrektorzy DPP ustalą możliwość sprawozdawania się on-line z Departamentem Informatyki. Ks. Stanisław Słowik również poparł inicjatywę odnowienia narzędzia elektronicznego, a także poruszył temat wypracowania formularzy sprawozdań </w:t>
      </w:r>
      <w:r w:rsidR="0036421A" w:rsidRPr="008000CF">
        <w:rPr>
          <w:rFonts w:cs="Times New Roman"/>
          <w:sz w:val="24"/>
          <w:szCs w:val="24"/>
        </w:rPr>
        <w:t xml:space="preserve">finansowych wykorzystywanych przez </w:t>
      </w:r>
      <w:r w:rsidR="0036421A" w:rsidRPr="008000CF">
        <w:rPr>
          <w:rFonts w:cs="Helv"/>
          <w:i/>
          <w:iCs/>
          <w:sz w:val="24"/>
          <w:szCs w:val="24"/>
        </w:rPr>
        <w:t xml:space="preserve">System sprawozdań merytorycznych i finansowych organizacji pożytku publicznego </w:t>
      </w:r>
      <w:r w:rsidR="0036421A" w:rsidRPr="008000CF">
        <w:rPr>
          <w:rFonts w:cs="Helv"/>
          <w:sz w:val="24"/>
          <w:szCs w:val="24"/>
        </w:rPr>
        <w:t>Ministerstwa Pracy i Polityki Społecznej. Ostatecznie ustalono, iż DPP zajmie się kwestią formularzy sprawozdań finansowych</w:t>
      </w:r>
      <w:r w:rsidR="00871817" w:rsidRPr="008000CF">
        <w:rPr>
          <w:rFonts w:cs="Helv"/>
          <w:sz w:val="24"/>
          <w:szCs w:val="24"/>
        </w:rPr>
        <w:t xml:space="preserve">, organizując spotkanie poświęconej tej tematyce. </w:t>
      </w:r>
    </w:p>
    <w:p w:rsidR="00A40F15" w:rsidRPr="008000CF" w:rsidRDefault="00A40F15" w:rsidP="003B34EC">
      <w:pPr>
        <w:spacing w:after="0" w:line="360" w:lineRule="auto"/>
        <w:ind w:firstLine="708"/>
        <w:jc w:val="both"/>
        <w:rPr>
          <w:rFonts w:cs="Helv"/>
          <w:sz w:val="24"/>
          <w:szCs w:val="24"/>
        </w:rPr>
      </w:pPr>
      <w:r w:rsidRPr="008000CF">
        <w:rPr>
          <w:rFonts w:cs="Helv"/>
          <w:sz w:val="24"/>
          <w:szCs w:val="24"/>
        </w:rPr>
        <w:t xml:space="preserve">Następnie Krzysztof Balon zwrócił się z prośbą do Zespołów ds. prawnych i monitoringu i ds. programów i funduszy z prośbą o zajęcie się uproszczonymi </w:t>
      </w:r>
      <w:r w:rsidR="00623E87" w:rsidRPr="008000CF">
        <w:rPr>
          <w:rFonts w:cs="Helv"/>
          <w:sz w:val="24"/>
          <w:szCs w:val="24"/>
        </w:rPr>
        <w:t xml:space="preserve">(wynikowymi) </w:t>
      </w:r>
      <w:r w:rsidRPr="008000CF">
        <w:rPr>
          <w:rFonts w:cs="Helv"/>
          <w:sz w:val="24"/>
          <w:szCs w:val="24"/>
        </w:rPr>
        <w:t xml:space="preserve">rozliczeniami w kontekście funduszy europejskich w perspektywie 2014 – 2020. </w:t>
      </w:r>
    </w:p>
    <w:p w:rsidR="00180757" w:rsidRPr="008000CF" w:rsidRDefault="00180757" w:rsidP="0018075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Helv"/>
          <w:sz w:val="24"/>
          <w:szCs w:val="24"/>
          <w:u w:val="single"/>
        </w:rPr>
      </w:pPr>
      <w:r w:rsidRPr="008000CF">
        <w:rPr>
          <w:rFonts w:cs="Helv"/>
          <w:sz w:val="24"/>
          <w:szCs w:val="24"/>
          <w:u w:val="single"/>
        </w:rPr>
        <w:t>Uproszczony wzór oferty realizacji zadania publicznego w oparciu o idee sprawozdawania przez rezultaty.</w:t>
      </w:r>
    </w:p>
    <w:p w:rsidR="00180757" w:rsidRPr="008000CF" w:rsidRDefault="00180757" w:rsidP="008F3140">
      <w:pPr>
        <w:spacing w:after="0" w:line="360" w:lineRule="auto"/>
        <w:ind w:firstLine="708"/>
        <w:jc w:val="both"/>
        <w:rPr>
          <w:rFonts w:cs="Helv"/>
          <w:sz w:val="24"/>
          <w:szCs w:val="24"/>
        </w:rPr>
      </w:pPr>
      <w:r w:rsidRPr="008000CF">
        <w:rPr>
          <w:rFonts w:cs="Helv"/>
          <w:sz w:val="24"/>
          <w:szCs w:val="24"/>
        </w:rPr>
        <w:t xml:space="preserve">Marcin Dadel pokrótce opowiedział, iż istotną uproszczonego wzoru oferty realizacji zadania publicznego jest umożliwienie organizacjom rozliczania się na podstawie rezultatów, co byłoby </w:t>
      </w:r>
      <w:r w:rsidR="00E9243A" w:rsidRPr="008000CF">
        <w:rPr>
          <w:rFonts w:cs="Helv"/>
          <w:sz w:val="24"/>
          <w:szCs w:val="24"/>
        </w:rPr>
        <w:t xml:space="preserve">elastyczną alternatywą do funkcjonującego obecnie rozwiązania. </w:t>
      </w:r>
    </w:p>
    <w:p w:rsidR="00241EEE" w:rsidRPr="008000CF" w:rsidRDefault="00241EEE" w:rsidP="00241E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 xml:space="preserve">Rekomendacje Zespołu ds. dialogu i współpracy odnośnie do dalszych prac nad Programem Współpracy MPiPS z organizacjami pozarządowymi oraz podmiotami wymienionymi w art. 3 ust. 3 ustawy o działalności pożytku publicznego i o wolontariacie. </w:t>
      </w:r>
    </w:p>
    <w:p w:rsidR="00241EEE" w:rsidRPr="008000CF" w:rsidRDefault="00241EEE" w:rsidP="0060664F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>Niniejszy temat został omówiony przez Kubę Wygnańskiego, przy okazji punktu pierwszego, poświęconego prezentowaniu przez przewodniczących Zespołów problemowych, aktualnych i planowanych prac Zespołów.</w:t>
      </w:r>
      <w:r w:rsidR="001848D0" w:rsidRPr="008000CF">
        <w:rPr>
          <w:rFonts w:cs="Times New Roman"/>
          <w:sz w:val="24"/>
          <w:szCs w:val="24"/>
        </w:rPr>
        <w:t xml:space="preserve"> Kuba Wygnański reasumując temat dodał, że Zespół ds. dialogu i współpracy przygotuje propozycje prac nad projektem</w:t>
      </w:r>
      <w:r w:rsidR="00DC567D" w:rsidRPr="008000CF">
        <w:rPr>
          <w:rFonts w:cs="Times New Roman"/>
          <w:sz w:val="24"/>
          <w:szCs w:val="24"/>
        </w:rPr>
        <w:t xml:space="preserve"> Programu Współpracy</w:t>
      </w:r>
      <w:r w:rsidR="001848D0" w:rsidRPr="008000CF">
        <w:rPr>
          <w:rFonts w:cs="Times New Roman"/>
          <w:sz w:val="24"/>
          <w:szCs w:val="24"/>
        </w:rPr>
        <w:t xml:space="preserve">, przygotuje inwentarz i w przeciągu dwóch kwartałów </w:t>
      </w:r>
      <w:r w:rsidR="00E67E31" w:rsidRPr="008000CF">
        <w:rPr>
          <w:rFonts w:cs="Times New Roman"/>
          <w:sz w:val="24"/>
          <w:szCs w:val="24"/>
        </w:rPr>
        <w:t xml:space="preserve">wypracuje najważniejsze dla Programu kwestie. </w:t>
      </w:r>
    </w:p>
    <w:p w:rsidR="006B32E6" w:rsidRPr="008000CF" w:rsidRDefault="006B32E6" w:rsidP="006B32E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>Wskazanie przez Zespół ds. dialogu i współpracy przedstawiciela RDPP do udziału w pracach Rady Organizacji Pozarządowych przy MKiDN.</w:t>
      </w:r>
    </w:p>
    <w:p w:rsidR="00B23FE9" w:rsidRPr="008000CF" w:rsidRDefault="00B23FE9" w:rsidP="00DC567D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>Kuba Wygnański do udziału w pracach Rady Organizacji Pozarządowych</w:t>
      </w:r>
      <w:r w:rsidR="009E6774" w:rsidRPr="008000CF">
        <w:rPr>
          <w:rFonts w:cs="Times New Roman"/>
          <w:sz w:val="24"/>
          <w:szCs w:val="24"/>
        </w:rPr>
        <w:t xml:space="preserve"> (ROP)</w:t>
      </w:r>
      <w:r w:rsidRPr="008000CF">
        <w:rPr>
          <w:rFonts w:cs="Times New Roman"/>
          <w:sz w:val="24"/>
          <w:szCs w:val="24"/>
        </w:rPr>
        <w:t xml:space="preserve"> przy MKiDN</w:t>
      </w:r>
      <w:r w:rsidR="009E6774" w:rsidRPr="008000CF">
        <w:rPr>
          <w:rFonts w:cs="Times New Roman"/>
          <w:sz w:val="24"/>
          <w:szCs w:val="24"/>
        </w:rPr>
        <w:t xml:space="preserve"> rekomendował Teresę Tiszbierek, członkinię RDPP, która zgłosiła się również do reprezentowa</w:t>
      </w:r>
      <w:r w:rsidR="001212D4" w:rsidRPr="008000CF">
        <w:rPr>
          <w:rFonts w:cs="Times New Roman"/>
          <w:sz w:val="24"/>
          <w:szCs w:val="24"/>
        </w:rPr>
        <w:t>nia w ROP przy MKiDN, organizacji pozarządowych</w:t>
      </w:r>
      <w:r w:rsidR="009E6774" w:rsidRPr="008000CF">
        <w:rPr>
          <w:rFonts w:cs="Times New Roman"/>
          <w:sz w:val="24"/>
          <w:szCs w:val="24"/>
        </w:rPr>
        <w:t>. Członkowie Rady zaakceptowali kandydaturę Teresy Tiszbierek na przedstawiciela Rady Działalności Pożytku Publicznego w Radzie Organi</w:t>
      </w:r>
      <w:r w:rsidR="00581C22" w:rsidRPr="008000CF">
        <w:rPr>
          <w:rFonts w:cs="Times New Roman"/>
          <w:sz w:val="24"/>
          <w:szCs w:val="24"/>
        </w:rPr>
        <w:t>zacji Pozarządowych przy MKiDN, w związku z czym podjęto</w:t>
      </w:r>
      <w:r w:rsidR="001212D4" w:rsidRPr="008000CF">
        <w:rPr>
          <w:rFonts w:cs="Times New Roman"/>
          <w:sz w:val="24"/>
          <w:szCs w:val="24"/>
        </w:rPr>
        <w:t xml:space="preserve"> stosowną</w:t>
      </w:r>
      <w:r w:rsidR="00581C22" w:rsidRPr="008000CF">
        <w:rPr>
          <w:rFonts w:cs="Times New Roman"/>
          <w:sz w:val="24"/>
          <w:szCs w:val="24"/>
        </w:rPr>
        <w:t xml:space="preserve"> uchwałę Rady.</w:t>
      </w:r>
    </w:p>
    <w:p w:rsidR="004C0B95" w:rsidRPr="008000CF" w:rsidRDefault="004C0B95" w:rsidP="004C0B9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 xml:space="preserve">Rekomendacje Zespołu ds. dialogu i współpracy odnośnie do propozycji pisma skierowanego </w:t>
      </w:r>
      <w:r w:rsidR="0005033E" w:rsidRPr="008000CF">
        <w:rPr>
          <w:rFonts w:cs="Times New Roman"/>
          <w:sz w:val="24"/>
          <w:szCs w:val="24"/>
          <w:u w:val="single"/>
        </w:rPr>
        <w:t xml:space="preserve">do resortów z prośbą o identyfikację kluczowych aktów prawnych nad jakimi planują pracować w przeciągu najbliższych 6 – 12 mies. </w:t>
      </w:r>
    </w:p>
    <w:p w:rsidR="0005033E" w:rsidRPr="008000CF" w:rsidRDefault="0005033E" w:rsidP="0005033E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>Jakub Wygnański pokrótce zaprezentował pismo,</w:t>
      </w:r>
      <w:r w:rsidR="00BB1DC3" w:rsidRPr="008000CF">
        <w:rPr>
          <w:rFonts w:cs="Times New Roman"/>
          <w:sz w:val="24"/>
          <w:szCs w:val="24"/>
        </w:rPr>
        <w:t xml:space="preserve"> skierowane do wszystkich resortów</w:t>
      </w:r>
      <w:r w:rsidR="00176911" w:rsidRPr="008000CF">
        <w:rPr>
          <w:rFonts w:cs="Times New Roman"/>
          <w:sz w:val="24"/>
          <w:szCs w:val="24"/>
        </w:rPr>
        <w:t xml:space="preserve"> z prośbą o identyfikację kluczowych aktów prawnych nad jakimi planują pracować w przeciągu najbliższych miesięcy</w:t>
      </w:r>
      <w:r w:rsidR="00BB1DC3" w:rsidRPr="008000CF">
        <w:rPr>
          <w:rFonts w:cs="Times New Roman"/>
          <w:sz w:val="24"/>
          <w:szCs w:val="24"/>
        </w:rPr>
        <w:t>. Pismo</w:t>
      </w:r>
      <w:r w:rsidRPr="008000CF">
        <w:rPr>
          <w:rFonts w:cs="Times New Roman"/>
          <w:sz w:val="24"/>
          <w:szCs w:val="24"/>
        </w:rPr>
        <w:t xml:space="preserve"> było także prezentowane w trakcie spotkania Zespołu ds. dialogu i współpracy. Przedstawione pismo zostało zaakceptowane przez członków Rady i</w:t>
      </w:r>
      <w:r w:rsidR="00176911" w:rsidRPr="008000CF">
        <w:rPr>
          <w:rFonts w:cs="Times New Roman"/>
          <w:sz w:val="24"/>
          <w:szCs w:val="24"/>
        </w:rPr>
        <w:t xml:space="preserve"> ustalono, że</w:t>
      </w:r>
      <w:r w:rsidRPr="008000CF">
        <w:rPr>
          <w:rFonts w:cs="Times New Roman"/>
          <w:sz w:val="24"/>
          <w:szCs w:val="24"/>
        </w:rPr>
        <w:t xml:space="preserve"> zostanie rozesłane do wszystkich resortów. </w:t>
      </w:r>
    </w:p>
    <w:p w:rsidR="003E50C0" w:rsidRPr="008000CF" w:rsidRDefault="003E50C0" w:rsidP="003E50C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>Informacja Zespołu ds. programów i funduszy nt. grupy roboczej do spraw prac nad perspektywą finansową Unii Europejskiej 2014 – 2020.</w:t>
      </w:r>
    </w:p>
    <w:p w:rsidR="003E50C0" w:rsidRPr="008000CF" w:rsidRDefault="003E50C0" w:rsidP="006D597D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 xml:space="preserve">Cezary Miżejewski zaproponował, </w:t>
      </w:r>
      <w:r w:rsidR="006D597D" w:rsidRPr="008000CF">
        <w:rPr>
          <w:rFonts w:cs="Times New Roman"/>
          <w:sz w:val="24"/>
          <w:szCs w:val="24"/>
        </w:rPr>
        <w:t>aby na kolejnym posiedzeniu RDPP,</w:t>
      </w:r>
      <w:r w:rsidRPr="008000CF">
        <w:rPr>
          <w:rFonts w:cs="Times New Roman"/>
          <w:sz w:val="24"/>
          <w:szCs w:val="24"/>
        </w:rPr>
        <w:t xml:space="preserve"> Minister Paweł Ostrowski</w:t>
      </w:r>
      <w:r w:rsidR="006D597D" w:rsidRPr="008000CF">
        <w:rPr>
          <w:rFonts w:cs="Times New Roman"/>
          <w:sz w:val="24"/>
          <w:szCs w:val="24"/>
        </w:rPr>
        <w:t xml:space="preserve"> przedstawił członkom Rady informacje</w:t>
      </w:r>
      <w:r w:rsidR="000B334A" w:rsidRPr="008000CF">
        <w:rPr>
          <w:rFonts w:cs="Times New Roman"/>
          <w:sz w:val="24"/>
          <w:szCs w:val="24"/>
        </w:rPr>
        <w:t xml:space="preserve"> na temat tego,</w:t>
      </w:r>
      <w:r w:rsidR="006D597D" w:rsidRPr="008000CF">
        <w:rPr>
          <w:rFonts w:cs="Times New Roman"/>
          <w:sz w:val="24"/>
          <w:szCs w:val="24"/>
        </w:rPr>
        <w:t xml:space="preserve"> jak będą wyglądały konsultacje wypracowanego przez grupę roboczą do spraw prac nad perspektywą finansową Unii Europejskiej 2014 </w:t>
      </w:r>
      <w:r w:rsidR="000B334A" w:rsidRPr="008000CF">
        <w:rPr>
          <w:rFonts w:cs="Times New Roman"/>
          <w:sz w:val="24"/>
          <w:szCs w:val="24"/>
        </w:rPr>
        <w:t>–</w:t>
      </w:r>
      <w:r w:rsidR="006D597D" w:rsidRPr="008000CF">
        <w:rPr>
          <w:rFonts w:cs="Times New Roman"/>
          <w:sz w:val="24"/>
          <w:szCs w:val="24"/>
        </w:rPr>
        <w:t xml:space="preserve"> 2020</w:t>
      </w:r>
      <w:r w:rsidR="000B334A" w:rsidRPr="008000CF">
        <w:rPr>
          <w:rFonts w:cs="Times New Roman"/>
          <w:sz w:val="24"/>
          <w:szCs w:val="24"/>
        </w:rPr>
        <w:t>, dokumentu.</w:t>
      </w:r>
    </w:p>
    <w:p w:rsidR="00742068" w:rsidRPr="008000CF" w:rsidRDefault="00742068" w:rsidP="0074206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>Rola udziału wojewódzkich RDPP w dyskusji na poziomie regionu.</w:t>
      </w:r>
    </w:p>
    <w:p w:rsidR="0051087B" w:rsidRPr="008000CF" w:rsidRDefault="0051087B" w:rsidP="00852C5F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 xml:space="preserve">Cezary Miżejewski poinformował wszystkich, że Zespół ds. programów i funduszy przygotował projekt uchwały skierowany do Urzędów Marszałkowskich ws. udziału Wojewódzkich Rad Działalności Pożytku Publicznego w konsultacjach Regionalnych Programów Operacyjnych (RPO). </w:t>
      </w:r>
      <w:r w:rsidR="00C17D72" w:rsidRPr="008000CF">
        <w:rPr>
          <w:rFonts w:cs="Times New Roman"/>
          <w:sz w:val="24"/>
          <w:szCs w:val="24"/>
        </w:rPr>
        <w:t>Projekt uchwały został zaakceptowany przez członków Rady</w:t>
      </w:r>
      <w:r w:rsidR="0005088A" w:rsidRPr="008000CF">
        <w:rPr>
          <w:rFonts w:cs="Times New Roman"/>
          <w:sz w:val="24"/>
          <w:szCs w:val="24"/>
        </w:rPr>
        <w:t>, tym samym została ona podjęta.</w:t>
      </w:r>
    </w:p>
    <w:p w:rsidR="00180757" w:rsidRPr="008000CF" w:rsidRDefault="00A95904" w:rsidP="0018075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>Rządowy Program na rzecz Aktywności Społecznej Osób Starszych na lata 2012-2013 – rola i miejsce Rady.</w:t>
      </w:r>
    </w:p>
    <w:p w:rsidR="00A95904" w:rsidRPr="008000CF" w:rsidRDefault="00533AFB" w:rsidP="002A1082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>Krzysztof Balon pokrótce poinformował zebranych, iż Minister Pracy i Polityki Społecznej wystosował do Rady pismo</w:t>
      </w:r>
      <w:r w:rsidR="002A1082" w:rsidRPr="008000CF">
        <w:rPr>
          <w:rFonts w:cs="Times New Roman"/>
          <w:sz w:val="24"/>
          <w:szCs w:val="24"/>
        </w:rPr>
        <w:t xml:space="preserve"> określające rolę i miejsce Rady w Rządowym Programie ASOS. </w:t>
      </w:r>
      <w:r w:rsidR="00335FCB" w:rsidRPr="008000CF">
        <w:rPr>
          <w:rFonts w:cs="Times New Roman"/>
          <w:sz w:val="24"/>
          <w:szCs w:val="24"/>
        </w:rPr>
        <w:t>Pan Minister zwrócił uwagę, iż cenny</w:t>
      </w:r>
      <w:r w:rsidR="004F10A8" w:rsidRPr="008000CF">
        <w:rPr>
          <w:rFonts w:cs="Times New Roman"/>
          <w:sz w:val="24"/>
          <w:szCs w:val="24"/>
        </w:rPr>
        <w:t>m</w:t>
      </w:r>
      <w:r w:rsidR="00335FCB" w:rsidRPr="008000CF">
        <w:rPr>
          <w:rFonts w:cs="Times New Roman"/>
          <w:sz w:val="24"/>
          <w:szCs w:val="24"/>
        </w:rPr>
        <w:t xml:space="preserve"> byłoby gdyby Zespoły Rady ds. programów i funduszy i ds. prawnych i monitoringu były w stałym kontakcie z Departamentem Polityki Senioralnej</w:t>
      </w:r>
      <w:r w:rsidR="004F10A8" w:rsidRPr="008000CF">
        <w:rPr>
          <w:rFonts w:cs="Times New Roman"/>
          <w:sz w:val="24"/>
          <w:szCs w:val="24"/>
        </w:rPr>
        <w:t xml:space="preserve"> w kwestii Programu</w:t>
      </w:r>
      <w:r w:rsidR="00335FCB" w:rsidRPr="008000CF">
        <w:rPr>
          <w:rFonts w:cs="Times New Roman"/>
          <w:sz w:val="24"/>
          <w:szCs w:val="24"/>
        </w:rPr>
        <w:t xml:space="preserve">. </w:t>
      </w:r>
      <w:r w:rsidR="00701728" w:rsidRPr="008000CF">
        <w:rPr>
          <w:rFonts w:cs="Times New Roman"/>
          <w:sz w:val="24"/>
          <w:szCs w:val="24"/>
        </w:rPr>
        <w:t>W piśmie znajduje się także prośba Pana Ministra o wskazanie trzech przedstawicieli Rady do udziału w pracach grupy do prac nad założeniami długofalowej polityki senioralnej</w:t>
      </w:r>
      <w:r w:rsidR="006D59B1" w:rsidRPr="008000CF">
        <w:rPr>
          <w:rFonts w:cs="Times New Roman"/>
          <w:sz w:val="24"/>
          <w:szCs w:val="24"/>
        </w:rPr>
        <w:t xml:space="preserve">, jednak ze względu na nieobecność na posiedzeniu Marzeny Brezy, niniejsza kwestia została przełożona na kolejne posiedzenie Rady. </w:t>
      </w:r>
    </w:p>
    <w:p w:rsidR="00112DAB" w:rsidRPr="008000CF" w:rsidRDefault="00112DAB" w:rsidP="00112D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>Plan prac Rady do końca kadencji.</w:t>
      </w:r>
    </w:p>
    <w:p w:rsidR="00112DAB" w:rsidRPr="008000CF" w:rsidRDefault="00112DAB" w:rsidP="009A1126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>Krzysztof Balon zwrócił się do członków Rady z prośbą o nadsyłanie do DPP propozycji tematów</w:t>
      </w:r>
      <w:r w:rsidR="009A1126" w:rsidRPr="008000CF">
        <w:rPr>
          <w:rFonts w:cs="Times New Roman"/>
          <w:sz w:val="24"/>
          <w:szCs w:val="24"/>
        </w:rPr>
        <w:t>,</w:t>
      </w:r>
      <w:r w:rsidRPr="008000CF">
        <w:rPr>
          <w:rFonts w:cs="Times New Roman"/>
          <w:sz w:val="24"/>
          <w:szCs w:val="24"/>
        </w:rPr>
        <w:t xml:space="preserve"> jakimi RDPP powinna się zająć do końca kadencji. </w:t>
      </w:r>
    </w:p>
    <w:p w:rsidR="009A1126" w:rsidRPr="008000CF" w:rsidRDefault="009A1126" w:rsidP="009A112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 xml:space="preserve">Prośba Dolnośląskiej Rady Oddziału Wojewódzkiego Narodowego Funduszu Zdrowia o wskazanie przedstawiciela RDPP do udziału w pracach Rady nowej kadencji. </w:t>
      </w:r>
    </w:p>
    <w:p w:rsidR="009A1126" w:rsidRPr="008000CF" w:rsidRDefault="009A1126" w:rsidP="006E05E3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>Członkowie Rady wskazali do udziału w pracach Rady Dolnośląskiego Oddziału Wojewódzkiego NFZ, Pawła Dębka, członka RDPP, w związku z powyższy</w:t>
      </w:r>
      <w:r w:rsidR="009344F6" w:rsidRPr="008000CF">
        <w:rPr>
          <w:rFonts w:cs="Times New Roman"/>
          <w:sz w:val="24"/>
          <w:szCs w:val="24"/>
        </w:rPr>
        <w:t>m podjęto uchwałę Rady</w:t>
      </w:r>
      <w:r w:rsidR="0059443F" w:rsidRPr="008000CF">
        <w:rPr>
          <w:rFonts w:cs="Times New Roman"/>
          <w:sz w:val="24"/>
          <w:szCs w:val="24"/>
        </w:rPr>
        <w:t>,</w:t>
      </w:r>
      <w:r w:rsidR="009344F6" w:rsidRPr="008000CF">
        <w:rPr>
          <w:rFonts w:cs="Times New Roman"/>
          <w:sz w:val="24"/>
          <w:szCs w:val="24"/>
        </w:rPr>
        <w:t xml:space="preserve"> zgłaszającą </w:t>
      </w:r>
      <w:r w:rsidR="0059443F" w:rsidRPr="008000CF">
        <w:rPr>
          <w:rFonts w:cs="Times New Roman"/>
          <w:sz w:val="24"/>
          <w:szCs w:val="24"/>
        </w:rPr>
        <w:t>przedstawiciela Rady do udziału w pracach RDOW NFZ.</w:t>
      </w:r>
    </w:p>
    <w:p w:rsidR="008F7F87" w:rsidRPr="008000CF" w:rsidRDefault="008F7F87" w:rsidP="008F7F8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>Kwestia pisma skierowanego do Departamentu Wdrażania EFS przez Fundację Rozwoju Dzieci im. Amosa Komeńskiego.</w:t>
      </w:r>
    </w:p>
    <w:p w:rsidR="002D143D" w:rsidRPr="008000CF" w:rsidRDefault="005E4D5B" w:rsidP="000D41C2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>Kwestia pisma została zaprezentowana przez Sylwestra Wakulaka, pracownika Departamentu Wdrażania Europejskiego Funduszu Społecznego</w:t>
      </w:r>
      <w:r w:rsidR="000D41C2" w:rsidRPr="008000CF">
        <w:rPr>
          <w:rFonts w:cs="Times New Roman"/>
          <w:sz w:val="24"/>
          <w:szCs w:val="24"/>
        </w:rPr>
        <w:t xml:space="preserve"> w MPiPS. W trakcie dyskusji o</w:t>
      </w:r>
      <w:r w:rsidRPr="008000CF">
        <w:rPr>
          <w:rFonts w:cs="Times New Roman"/>
          <w:sz w:val="24"/>
          <w:szCs w:val="24"/>
        </w:rPr>
        <w:t>statecznie zdecydowano, iż udzieleniem odpowiedzi Fundacji Rozwoju Dzieci im. Amosa Komeńskiego zajmie się Departament Pożytku Publicznego</w:t>
      </w:r>
      <w:r w:rsidR="001503DE" w:rsidRPr="008000CF">
        <w:rPr>
          <w:rFonts w:cs="Times New Roman"/>
          <w:sz w:val="24"/>
          <w:szCs w:val="24"/>
        </w:rPr>
        <w:t>, ponieważ</w:t>
      </w:r>
      <w:r w:rsidR="000D41C2" w:rsidRPr="008000CF">
        <w:rPr>
          <w:rFonts w:cs="Times New Roman"/>
          <w:sz w:val="24"/>
          <w:szCs w:val="24"/>
        </w:rPr>
        <w:t xml:space="preserve"> obowiązujące w tym zakresie przepisy </w:t>
      </w:r>
      <w:r w:rsidR="001503DE" w:rsidRPr="008000CF">
        <w:rPr>
          <w:rFonts w:cs="Times New Roman"/>
          <w:sz w:val="24"/>
          <w:szCs w:val="24"/>
        </w:rPr>
        <w:t xml:space="preserve">są niejasne i wymagają przeanalizowania. </w:t>
      </w:r>
    </w:p>
    <w:p w:rsidR="00A169C8" w:rsidRPr="008000CF" w:rsidRDefault="00A169C8" w:rsidP="00A169C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>Budżet Rady na 2013 r.</w:t>
      </w:r>
    </w:p>
    <w:p w:rsidR="00A169C8" w:rsidRPr="008000CF" w:rsidRDefault="00A169C8" w:rsidP="00995FE8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 xml:space="preserve">Plan wydatkowania budżety Rady w 2013 r. został przedstawiony przez współprzewodniczącego Rady, Krzysztofa Balona, członkowie Rady nie zgłosili uwag do niniejszej propozycji. </w:t>
      </w:r>
    </w:p>
    <w:p w:rsidR="00C34DA8" w:rsidRPr="008000CF" w:rsidRDefault="00970FFF" w:rsidP="005B2A1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 xml:space="preserve"> Wyznaczenie kolejnego posiedzenia plenarnego Rady.</w:t>
      </w:r>
    </w:p>
    <w:p w:rsidR="005777B4" w:rsidRPr="008000CF" w:rsidRDefault="004C74E7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>Kolejne p</w:t>
      </w:r>
      <w:r w:rsidR="00970FFF" w:rsidRPr="008000CF">
        <w:rPr>
          <w:rFonts w:cs="Times New Roman"/>
          <w:sz w:val="24"/>
          <w:szCs w:val="24"/>
        </w:rPr>
        <w:t>osiedzenia RDPP wyznaczono na 12 lutego 201</w:t>
      </w:r>
      <w:r w:rsidR="002079CE" w:rsidRPr="008000CF">
        <w:rPr>
          <w:rFonts w:cs="Times New Roman"/>
          <w:sz w:val="24"/>
          <w:szCs w:val="24"/>
        </w:rPr>
        <w:t>3 r</w:t>
      </w:r>
      <w:r w:rsidR="00970FFF" w:rsidRPr="008000CF">
        <w:rPr>
          <w:rFonts w:cs="Times New Roman"/>
          <w:sz w:val="24"/>
          <w:szCs w:val="24"/>
        </w:rPr>
        <w:t xml:space="preserve">. </w:t>
      </w:r>
      <w:r w:rsidR="002079CE" w:rsidRPr="008000CF">
        <w:rPr>
          <w:rFonts w:cs="Times New Roman"/>
          <w:sz w:val="24"/>
          <w:szCs w:val="24"/>
        </w:rPr>
        <w:t>i</w:t>
      </w:r>
      <w:r w:rsidR="00970FFF" w:rsidRPr="008000CF">
        <w:rPr>
          <w:rFonts w:cs="Times New Roman"/>
          <w:sz w:val="24"/>
          <w:szCs w:val="24"/>
        </w:rPr>
        <w:t xml:space="preserve"> 3 kwietnia 2013 .</w:t>
      </w:r>
    </w:p>
    <w:p w:rsidR="0041798F" w:rsidRPr="008000CF" w:rsidRDefault="0041798F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41798F" w:rsidRPr="008000CF" w:rsidRDefault="0041798F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41798F" w:rsidRPr="008000CF" w:rsidRDefault="0041798F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41798F" w:rsidRPr="008000CF" w:rsidRDefault="0041798F" w:rsidP="0041798F">
      <w:pPr>
        <w:spacing w:after="120"/>
        <w:jc w:val="both"/>
        <w:rPr>
          <w:sz w:val="24"/>
          <w:szCs w:val="24"/>
        </w:rPr>
      </w:pPr>
      <w:r w:rsidRPr="008000CF">
        <w:rPr>
          <w:sz w:val="24"/>
          <w:szCs w:val="24"/>
        </w:rPr>
        <w:t>Protokolant</w:t>
      </w:r>
      <w:r w:rsidRPr="008000CF">
        <w:rPr>
          <w:sz w:val="24"/>
          <w:szCs w:val="24"/>
        </w:rPr>
        <w:tab/>
      </w:r>
      <w:r w:rsidRPr="008000CF">
        <w:rPr>
          <w:sz w:val="24"/>
          <w:szCs w:val="24"/>
        </w:rPr>
        <w:tab/>
      </w:r>
      <w:r w:rsidRPr="008000CF">
        <w:rPr>
          <w:sz w:val="24"/>
          <w:szCs w:val="24"/>
        </w:rPr>
        <w:tab/>
      </w:r>
      <w:r w:rsidRPr="008000CF">
        <w:rPr>
          <w:sz w:val="24"/>
          <w:szCs w:val="24"/>
        </w:rPr>
        <w:tab/>
      </w:r>
      <w:r w:rsidRPr="008000CF">
        <w:rPr>
          <w:sz w:val="24"/>
          <w:szCs w:val="24"/>
        </w:rPr>
        <w:tab/>
      </w:r>
      <w:r w:rsidRPr="008000CF">
        <w:rPr>
          <w:sz w:val="24"/>
          <w:szCs w:val="24"/>
        </w:rPr>
        <w:tab/>
      </w:r>
      <w:r w:rsidRPr="008000CF">
        <w:rPr>
          <w:sz w:val="24"/>
          <w:szCs w:val="24"/>
        </w:rPr>
        <w:tab/>
        <w:t>Współprzewodniczący Rady</w:t>
      </w:r>
    </w:p>
    <w:p w:rsidR="00715E0A" w:rsidRPr="008000CF" w:rsidRDefault="00781BC5" w:rsidP="0041798F">
      <w:pPr>
        <w:spacing w:after="120"/>
        <w:jc w:val="both"/>
        <w:rPr>
          <w:sz w:val="24"/>
          <w:szCs w:val="24"/>
        </w:rPr>
      </w:pPr>
      <w:r w:rsidRPr="008000CF">
        <w:rPr>
          <w:sz w:val="24"/>
          <w:szCs w:val="24"/>
        </w:rPr>
        <w:t>Anna Moskwa-W</w:t>
      </w:r>
      <w:r w:rsidR="00D83240" w:rsidRPr="008000CF">
        <w:rPr>
          <w:sz w:val="24"/>
          <w:szCs w:val="24"/>
        </w:rPr>
        <w:t>ysokińska</w:t>
      </w:r>
    </w:p>
    <w:p w:rsidR="0041798F" w:rsidRPr="008000CF" w:rsidRDefault="0041798F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EF53FF" w:rsidRPr="008000CF" w:rsidRDefault="00325A99" w:rsidP="0041798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8000CF">
        <w:rPr>
          <w:rFonts w:cs="Times New Roman"/>
          <w:sz w:val="24"/>
          <w:szCs w:val="24"/>
        </w:rPr>
        <w:tab/>
      </w:r>
    </w:p>
    <w:sectPr w:rsidR="00EF53FF" w:rsidRPr="008000CF" w:rsidSect="00FC74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5BE" w:rsidRDefault="00B645BE" w:rsidP="001C3E86">
      <w:pPr>
        <w:spacing w:after="0" w:line="240" w:lineRule="auto"/>
      </w:pPr>
      <w:r>
        <w:separator/>
      </w:r>
    </w:p>
  </w:endnote>
  <w:endnote w:type="continuationSeparator" w:id="0">
    <w:p w:rsidR="00B645BE" w:rsidRDefault="00B645BE" w:rsidP="001C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9438"/>
      <w:docPartObj>
        <w:docPartGallery w:val="Page Numbers (Bottom of Page)"/>
        <w:docPartUnique/>
      </w:docPartObj>
    </w:sdtPr>
    <w:sdtEndPr/>
    <w:sdtContent>
      <w:p w:rsidR="00623E87" w:rsidRDefault="003944BB">
        <w:pPr>
          <w:pStyle w:val="Stopka"/>
          <w:jc w:val="right"/>
        </w:pPr>
        <w:r>
          <w:fldChar w:fldCharType="begin"/>
        </w:r>
        <w:r w:rsidR="00623E87">
          <w:instrText xml:space="preserve"> PAGE   \* MERGEFORMAT </w:instrText>
        </w:r>
        <w:r>
          <w:fldChar w:fldCharType="separate"/>
        </w:r>
        <w:r w:rsidR="00B212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3E87" w:rsidRDefault="00623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5BE" w:rsidRDefault="00B645BE" w:rsidP="001C3E86">
      <w:pPr>
        <w:spacing w:after="0" w:line="240" w:lineRule="auto"/>
      </w:pPr>
      <w:r>
        <w:separator/>
      </w:r>
    </w:p>
  </w:footnote>
  <w:footnote w:type="continuationSeparator" w:id="0">
    <w:p w:rsidR="00B645BE" w:rsidRDefault="00B645BE" w:rsidP="001C3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2D51"/>
    <w:multiLevelType w:val="hybridMultilevel"/>
    <w:tmpl w:val="2662F0FA"/>
    <w:lvl w:ilvl="0" w:tplc="4548614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C6645"/>
    <w:multiLevelType w:val="hybridMultilevel"/>
    <w:tmpl w:val="73AACD04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61956"/>
    <w:multiLevelType w:val="hybridMultilevel"/>
    <w:tmpl w:val="4B5C9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9092D"/>
    <w:multiLevelType w:val="hybridMultilevel"/>
    <w:tmpl w:val="7234BB3C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161B8"/>
    <w:multiLevelType w:val="hybridMultilevel"/>
    <w:tmpl w:val="3C6C74E0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30E0C"/>
    <w:multiLevelType w:val="hybridMultilevel"/>
    <w:tmpl w:val="1074A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2344D"/>
    <w:multiLevelType w:val="hybridMultilevel"/>
    <w:tmpl w:val="86D2C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47C7E"/>
    <w:multiLevelType w:val="hybridMultilevel"/>
    <w:tmpl w:val="664CC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817D2"/>
    <w:multiLevelType w:val="hybridMultilevel"/>
    <w:tmpl w:val="22A458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FB1581"/>
    <w:multiLevelType w:val="hybridMultilevel"/>
    <w:tmpl w:val="6CC8C4CC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37239"/>
    <w:multiLevelType w:val="hybridMultilevel"/>
    <w:tmpl w:val="AC6A1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C4EA5"/>
    <w:multiLevelType w:val="hybridMultilevel"/>
    <w:tmpl w:val="D9E00F7A"/>
    <w:lvl w:ilvl="0" w:tplc="452AC63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01210"/>
    <w:multiLevelType w:val="hybridMultilevel"/>
    <w:tmpl w:val="8EB0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12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08"/>
    <w:rsid w:val="000048BD"/>
    <w:rsid w:val="00012BA6"/>
    <w:rsid w:val="00012DAF"/>
    <w:rsid w:val="00020067"/>
    <w:rsid w:val="00034759"/>
    <w:rsid w:val="00034893"/>
    <w:rsid w:val="0004678C"/>
    <w:rsid w:val="0005033E"/>
    <w:rsid w:val="0005088A"/>
    <w:rsid w:val="00053B61"/>
    <w:rsid w:val="00062157"/>
    <w:rsid w:val="000650DB"/>
    <w:rsid w:val="00071951"/>
    <w:rsid w:val="0007420B"/>
    <w:rsid w:val="00080C59"/>
    <w:rsid w:val="00082B13"/>
    <w:rsid w:val="0008445B"/>
    <w:rsid w:val="00087B14"/>
    <w:rsid w:val="000936E1"/>
    <w:rsid w:val="000977CA"/>
    <w:rsid w:val="000A3547"/>
    <w:rsid w:val="000A6D77"/>
    <w:rsid w:val="000B250D"/>
    <w:rsid w:val="000B334A"/>
    <w:rsid w:val="000B37F7"/>
    <w:rsid w:val="000D00C7"/>
    <w:rsid w:val="000D3938"/>
    <w:rsid w:val="000D41C2"/>
    <w:rsid w:val="000E56B6"/>
    <w:rsid w:val="000F3E95"/>
    <w:rsid w:val="000F3F78"/>
    <w:rsid w:val="000F586E"/>
    <w:rsid w:val="00103F75"/>
    <w:rsid w:val="00112DAB"/>
    <w:rsid w:val="001212D4"/>
    <w:rsid w:val="001503DE"/>
    <w:rsid w:val="001525BA"/>
    <w:rsid w:val="00153844"/>
    <w:rsid w:val="00162E28"/>
    <w:rsid w:val="00167427"/>
    <w:rsid w:val="00170AE6"/>
    <w:rsid w:val="0017366D"/>
    <w:rsid w:val="00174A7B"/>
    <w:rsid w:val="00176911"/>
    <w:rsid w:val="00180757"/>
    <w:rsid w:val="001848D0"/>
    <w:rsid w:val="001A10F1"/>
    <w:rsid w:val="001B569A"/>
    <w:rsid w:val="001B6E08"/>
    <w:rsid w:val="001C3E86"/>
    <w:rsid w:val="00202F89"/>
    <w:rsid w:val="00203854"/>
    <w:rsid w:val="002079CE"/>
    <w:rsid w:val="00215554"/>
    <w:rsid w:val="00221FB7"/>
    <w:rsid w:val="00222B22"/>
    <w:rsid w:val="00234366"/>
    <w:rsid w:val="00241EEE"/>
    <w:rsid w:val="00262032"/>
    <w:rsid w:val="00264332"/>
    <w:rsid w:val="00266475"/>
    <w:rsid w:val="002757BD"/>
    <w:rsid w:val="00281E4E"/>
    <w:rsid w:val="002847E7"/>
    <w:rsid w:val="00291ED2"/>
    <w:rsid w:val="002A1082"/>
    <w:rsid w:val="002B40D4"/>
    <w:rsid w:val="002C0E3F"/>
    <w:rsid w:val="002C5CB1"/>
    <w:rsid w:val="002D143D"/>
    <w:rsid w:val="002D7B80"/>
    <w:rsid w:val="002E28E9"/>
    <w:rsid w:val="003006E9"/>
    <w:rsid w:val="00304458"/>
    <w:rsid w:val="0030454B"/>
    <w:rsid w:val="00310180"/>
    <w:rsid w:val="00311DBD"/>
    <w:rsid w:val="00325A99"/>
    <w:rsid w:val="00335FCB"/>
    <w:rsid w:val="00341D79"/>
    <w:rsid w:val="003514C0"/>
    <w:rsid w:val="00354571"/>
    <w:rsid w:val="00357A23"/>
    <w:rsid w:val="00363DE8"/>
    <w:rsid w:val="0036421A"/>
    <w:rsid w:val="003944BB"/>
    <w:rsid w:val="003A2A4E"/>
    <w:rsid w:val="003A510A"/>
    <w:rsid w:val="003B3310"/>
    <w:rsid w:val="003B34EC"/>
    <w:rsid w:val="003B433F"/>
    <w:rsid w:val="003C06F2"/>
    <w:rsid w:val="003C5116"/>
    <w:rsid w:val="003E50C0"/>
    <w:rsid w:val="00407619"/>
    <w:rsid w:val="00407EF2"/>
    <w:rsid w:val="00413C8C"/>
    <w:rsid w:val="0041798F"/>
    <w:rsid w:val="00417CCA"/>
    <w:rsid w:val="00421B9E"/>
    <w:rsid w:val="00435FCC"/>
    <w:rsid w:val="00453752"/>
    <w:rsid w:val="00453AF8"/>
    <w:rsid w:val="00462B68"/>
    <w:rsid w:val="00463691"/>
    <w:rsid w:val="004645E5"/>
    <w:rsid w:val="00472111"/>
    <w:rsid w:val="00477C5D"/>
    <w:rsid w:val="004873DE"/>
    <w:rsid w:val="00495874"/>
    <w:rsid w:val="004A6663"/>
    <w:rsid w:val="004B13F7"/>
    <w:rsid w:val="004B26DC"/>
    <w:rsid w:val="004C0B95"/>
    <w:rsid w:val="004C74E7"/>
    <w:rsid w:val="004D62CA"/>
    <w:rsid w:val="004D6CA4"/>
    <w:rsid w:val="004E4696"/>
    <w:rsid w:val="004E6579"/>
    <w:rsid w:val="004F10A8"/>
    <w:rsid w:val="004F3778"/>
    <w:rsid w:val="0050547F"/>
    <w:rsid w:val="0051087B"/>
    <w:rsid w:val="00533AFB"/>
    <w:rsid w:val="00547B27"/>
    <w:rsid w:val="0056033A"/>
    <w:rsid w:val="005777B4"/>
    <w:rsid w:val="00581C22"/>
    <w:rsid w:val="00583EE3"/>
    <w:rsid w:val="005867C5"/>
    <w:rsid w:val="0059443F"/>
    <w:rsid w:val="00597117"/>
    <w:rsid w:val="005A0E67"/>
    <w:rsid w:val="005A399D"/>
    <w:rsid w:val="005A4DF5"/>
    <w:rsid w:val="005B2A13"/>
    <w:rsid w:val="005B348C"/>
    <w:rsid w:val="005B3DBE"/>
    <w:rsid w:val="005C1716"/>
    <w:rsid w:val="005C73C1"/>
    <w:rsid w:val="005D51EA"/>
    <w:rsid w:val="005D5304"/>
    <w:rsid w:val="005D6EFE"/>
    <w:rsid w:val="005D7FF3"/>
    <w:rsid w:val="005E4C1A"/>
    <w:rsid w:val="005E4D5B"/>
    <w:rsid w:val="005F0526"/>
    <w:rsid w:val="005F635E"/>
    <w:rsid w:val="0060007B"/>
    <w:rsid w:val="00601CF4"/>
    <w:rsid w:val="0060664F"/>
    <w:rsid w:val="0060732A"/>
    <w:rsid w:val="00623E87"/>
    <w:rsid w:val="00626945"/>
    <w:rsid w:val="006441CA"/>
    <w:rsid w:val="00644A61"/>
    <w:rsid w:val="00645A97"/>
    <w:rsid w:val="006531B0"/>
    <w:rsid w:val="00663F76"/>
    <w:rsid w:val="00664B7C"/>
    <w:rsid w:val="00671E95"/>
    <w:rsid w:val="00675A4C"/>
    <w:rsid w:val="00675DA8"/>
    <w:rsid w:val="00682774"/>
    <w:rsid w:val="00691EEF"/>
    <w:rsid w:val="006A3EF6"/>
    <w:rsid w:val="006B32E6"/>
    <w:rsid w:val="006B7D1D"/>
    <w:rsid w:val="006C10BD"/>
    <w:rsid w:val="006C2896"/>
    <w:rsid w:val="006C3F2F"/>
    <w:rsid w:val="006C64C5"/>
    <w:rsid w:val="006D39B4"/>
    <w:rsid w:val="006D597D"/>
    <w:rsid w:val="006D59B1"/>
    <w:rsid w:val="006E05E3"/>
    <w:rsid w:val="006E6534"/>
    <w:rsid w:val="006F0B98"/>
    <w:rsid w:val="006F58F2"/>
    <w:rsid w:val="00701728"/>
    <w:rsid w:val="007142B9"/>
    <w:rsid w:val="007149EA"/>
    <w:rsid w:val="00715E0A"/>
    <w:rsid w:val="007263C0"/>
    <w:rsid w:val="007263F3"/>
    <w:rsid w:val="00727642"/>
    <w:rsid w:val="00731254"/>
    <w:rsid w:val="00732919"/>
    <w:rsid w:val="00742068"/>
    <w:rsid w:val="00744A99"/>
    <w:rsid w:val="00750CF9"/>
    <w:rsid w:val="00751328"/>
    <w:rsid w:val="0075155E"/>
    <w:rsid w:val="00760A1F"/>
    <w:rsid w:val="007661DD"/>
    <w:rsid w:val="0077598D"/>
    <w:rsid w:val="00781BC5"/>
    <w:rsid w:val="007B13B6"/>
    <w:rsid w:val="007C708B"/>
    <w:rsid w:val="007D0180"/>
    <w:rsid w:val="007E2C89"/>
    <w:rsid w:val="007E4089"/>
    <w:rsid w:val="007E5191"/>
    <w:rsid w:val="008000CF"/>
    <w:rsid w:val="00815795"/>
    <w:rsid w:val="0082198B"/>
    <w:rsid w:val="00821A0E"/>
    <w:rsid w:val="00823F9D"/>
    <w:rsid w:val="0084687D"/>
    <w:rsid w:val="00852C5F"/>
    <w:rsid w:val="00857E94"/>
    <w:rsid w:val="0086167F"/>
    <w:rsid w:val="0086304A"/>
    <w:rsid w:val="00871817"/>
    <w:rsid w:val="00877D6B"/>
    <w:rsid w:val="008A397F"/>
    <w:rsid w:val="008A69BE"/>
    <w:rsid w:val="008C6244"/>
    <w:rsid w:val="008D2333"/>
    <w:rsid w:val="008F197C"/>
    <w:rsid w:val="008F3140"/>
    <w:rsid w:val="008F7F87"/>
    <w:rsid w:val="00901E2F"/>
    <w:rsid w:val="00904671"/>
    <w:rsid w:val="009242E9"/>
    <w:rsid w:val="00927875"/>
    <w:rsid w:val="00930469"/>
    <w:rsid w:val="00930B72"/>
    <w:rsid w:val="00932898"/>
    <w:rsid w:val="009344F6"/>
    <w:rsid w:val="00946C3F"/>
    <w:rsid w:val="00952149"/>
    <w:rsid w:val="009643D4"/>
    <w:rsid w:val="00970FFF"/>
    <w:rsid w:val="00971E47"/>
    <w:rsid w:val="00976F25"/>
    <w:rsid w:val="00981E74"/>
    <w:rsid w:val="00995FE8"/>
    <w:rsid w:val="00996AA9"/>
    <w:rsid w:val="009A021E"/>
    <w:rsid w:val="009A1126"/>
    <w:rsid w:val="009B19C7"/>
    <w:rsid w:val="009B3694"/>
    <w:rsid w:val="009C03AA"/>
    <w:rsid w:val="009C2F00"/>
    <w:rsid w:val="009C4B77"/>
    <w:rsid w:val="009D416B"/>
    <w:rsid w:val="009D5F98"/>
    <w:rsid w:val="009E09A7"/>
    <w:rsid w:val="009E6774"/>
    <w:rsid w:val="009F137E"/>
    <w:rsid w:val="00A01B9A"/>
    <w:rsid w:val="00A116E3"/>
    <w:rsid w:val="00A15EC6"/>
    <w:rsid w:val="00A15F04"/>
    <w:rsid w:val="00A169C8"/>
    <w:rsid w:val="00A21AAE"/>
    <w:rsid w:val="00A22A98"/>
    <w:rsid w:val="00A40F15"/>
    <w:rsid w:val="00A433C0"/>
    <w:rsid w:val="00A43D37"/>
    <w:rsid w:val="00A45B0A"/>
    <w:rsid w:val="00A5475A"/>
    <w:rsid w:val="00A57933"/>
    <w:rsid w:val="00A74CE1"/>
    <w:rsid w:val="00A75B29"/>
    <w:rsid w:val="00A90ACE"/>
    <w:rsid w:val="00A9326D"/>
    <w:rsid w:val="00A945E6"/>
    <w:rsid w:val="00A95904"/>
    <w:rsid w:val="00A9775C"/>
    <w:rsid w:val="00AA144C"/>
    <w:rsid w:val="00AB46E8"/>
    <w:rsid w:val="00AB7F4E"/>
    <w:rsid w:val="00AD2F38"/>
    <w:rsid w:val="00AF2FD8"/>
    <w:rsid w:val="00AF39A4"/>
    <w:rsid w:val="00AF6FD6"/>
    <w:rsid w:val="00B125FD"/>
    <w:rsid w:val="00B20BBE"/>
    <w:rsid w:val="00B21269"/>
    <w:rsid w:val="00B23FE9"/>
    <w:rsid w:val="00B350F9"/>
    <w:rsid w:val="00B42EE0"/>
    <w:rsid w:val="00B44865"/>
    <w:rsid w:val="00B645BE"/>
    <w:rsid w:val="00B6587C"/>
    <w:rsid w:val="00B67624"/>
    <w:rsid w:val="00B74B96"/>
    <w:rsid w:val="00BA5EE7"/>
    <w:rsid w:val="00BB1DC3"/>
    <w:rsid w:val="00BB2DC1"/>
    <w:rsid w:val="00BB6366"/>
    <w:rsid w:val="00BD1346"/>
    <w:rsid w:val="00BD3128"/>
    <w:rsid w:val="00BE14B1"/>
    <w:rsid w:val="00BE6AA8"/>
    <w:rsid w:val="00BF5415"/>
    <w:rsid w:val="00C003B4"/>
    <w:rsid w:val="00C0243F"/>
    <w:rsid w:val="00C061B0"/>
    <w:rsid w:val="00C07D97"/>
    <w:rsid w:val="00C14D20"/>
    <w:rsid w:val="00C17D72"/>
    <w:rsid w:val="00C224EC"/>
    <w:rsid w:val="00C24C50"/>
    <w:rsid w:val="00C27F46"/>
    <w:rsid w:val="00C30A1C"/>
    <w:rsid w:val="00C34DA8"/>
    <w:rsid w:val="00C369D8"/>
    <w:rsid w:val="00C37043"/>
    <w:rsid w:val="00C44B27"/>
    <w:rsid w:val="00C44FEE"/>
    <w:rsid w:val="00C65038"/>
    <w:rsid w:val="00C70BF0"/>
    <w:rsid w:val="00C7694C"/>
    <w:rsid w:val="00C77891"/>
    <w:rsid w:val="00C836E0"/>
    <w:rsid w:val="00C87294"/>
    <w:rsid w:val="00CB2EFD"/>
    <w:rsid w:val="00CB3F7E"/>
    <w:rsid w:val="00CB5659"/>
    <w:rsid w:val="00CB6BE7"/>
    <w:rsid w:val="00CD66F6"/>
    <w:rsid w:val="00CF10D3"/>
    <w:rsid w:val="00CF5749"/>
    <w:rsid w:val="00D0325D"/>
    <w:rsid w:val="00D14F5E"/>
    <w:rsid w:val="00D31BBA"/>
    <w:rsid w:val="00D36780"/>
    <w:rsid w:val="00D37DAD"/>
    <w:rsid w:val="00D4057A"/>
    <w:rsid w:val="00D57D44"/>
    <w:rsid w:val="00D66094"/>
    <w:rsid w:val="00D81FF2"/>
    <w:rsid w:val="00D83240"/>
    <w:rsid w:val="00D94DF1"/>
    <w:rsid w:val="00DA0B9C"/>
    <w:rsid w:val="00DB2811"/>
    <w:rsid w:val="00DB5002"/>
    <w:rsid w:val="00DB5CAF"/>
    <w:rsid w:val="00DC47D6"/>
    <w:rsid w:val="00DC567D"/>
    <w:rsid w:val="00DC7AA4"/>
    <w:rsid w:val="00DC7E82"/>
    <w:rsid w:val="00DD6F00"/>
    <w:rsid w:val="00E05AE1"/>
    <w:rsid w:val="00E11026"/>
    <w:rsid w:val="00E12BB2"/>
    <w:rsid w:val="00E16F6F"/>
    <w:rsid w:val="00E34EFF"/>
    <w:rsid w:val="00E40A78"/>
    <w:rsid w:val="00E41593"/>
    <w:rsid w:val="00E4261A"/>
    <w:rsid w:val="00E432B9"/>
    <w:rsid w:val="00E5068B"/>
    <w:rsid w:val="00E53F4C"/>
    <w:rsid w:val="00E66207"/>
    <w:rsid w:val="00E67E31"/>
    <w:rsid w:val="00E771B0"/>
    <w:rsid w:val="00E9243A"/>
    <w:rsid w:val="00E9680A"/>
    <w:rsid w:val="00EA6731"/>
    <w:rsid w:val="00EB5439"/>
    <w:rsid w:val="00EC1B8C"/>
    <w:rsid w:val="00EC64D1"/>
    <w:rsid w:val="00ED0992"/>
    <w:rsid w:val="00EF4488"/>
    <w:rsid w:val="00EF53FF"/>
    <w:rsid w:val="00F00D92"/>
    <w:rsid w:val="00F04CE0"/>
    <w:rsid w:val="00F055C9"/>
    <w:rsid w:val="00F05CAA"/>
    <w:rsid w:val="00F161E5"/>
    <w:rsid w:val="00F20A8C"/>
    <w:rsid w:val="00F303F9"/>
    <w:rsid w:val="00F6384C"/>
    <w:rsid w:val="00F83DC0"/>
    <w:rsid w:val="00F87C87"/>
    <w:rsid w:val="00F900BD"/>
    <w:rsid w:val="00FB16DB"/>
    <w:rsid w:val="00FC63F7"/>
    <w:rsid w:val="00FC6AD6"/>
    <w:rsid w:val="00FC74CF"/>
    <w:rsid w:val="00FD3A1E"/>
    <w:rsid w:val="00FE503B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D94668-3C4A-44B1-B9B5-F24E747F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8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2A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A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A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A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A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A1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KopfzeileZeichen"/>
    <w:uiPriority w:val="99"/>
    <w:semiHidden/>
    <w:unhideWhenUsed/>
    <w:rsid w:val="001C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Domylnaczcionkaakapitu"/>
    <w:link w:val="Nagwek"/>
    <w:uiPriority w:val="99"/>
    <w:semiHidden/>
    <w:rsid w:val="001C3E86"/>
  </w:style>
  <w:style w:type="paragraph" w:styleId="Stopka">
    <w:name w:val="footer"/>
    <w:basedOn w:val="Normalny"/>
    <w:link w:val="FuzeileZeichen"/>
    <w:uiPriority w:val="99"/>
    <w:unhideWhenUsed/>
    <w:rsid w:val="001C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Domylnaczcionkaakapitu"/>
    <w:link w:val="Stopka"/>
    <w:uiPriority w:val="99"/>
    <w:rsid w:val="001C3E86"/>
  </w:style>
  <w:style w:type="paragraph" w:styleId="Tekstpodstawowywcity">
    <w:name w:val="Body Text Indent"/>
    <w:basedOn w:val="Normalny"/>
    <w:link w:val="TextkrpereinzugZeichen"/>
    <w:semiHidden/>
    <w:rsid w:val="00C07D97"/>
    <w:pPr>
      <w:spacing w:line="252" w:lineRule="auto"/>
      <w:ind w:left="2124" w:hanging="2124"/>
    </w:pPr>
    <w:rPr>
      <w:rFonts w:ascii="Cambria" w:eastAsia="Times New Roman" w:hAnsi="Cambria" w:cs="Times New Roman"/>
      <w:lang w:val="en-US" w:bidi="en-US"/>
    </w:rPr>
  </w:style>
  <w:style w:type="character" w:customStyle="1" w:styleId="TextkrpereinzugZeichen">
    <w:name w:val="Textkörpereinzug Zeichen"/>
    <w:basedOn w:val="Domylnaczcionkaakapitu"/>
    <w:link w:val="Tekstpodstawowywcity"/>
    <w:semiHidden/>
    <w:rsid w:val="00C07D97"/>
    <w:rPr>
      <w:rFonts w:ascii="Cambria" w:eastAsia="Times New Roman" w:hAnsi="Cambria" w:cs="Times New Roman"/>
      <w:lang w:val="en-US" w:bidi="en-US"/>
    </w:rPr>
  </w:style>
  <w:style w:type="paragraph" w:styleId="Tekstpodstawowy2">
    <w:name w:val="Body Text 2"/>
    <w:basedOn w:val="Normalny"/>
    <w:link w:val="Textkrper2Zeichen"/>
    <w:uiPriority w:val="99"/>
    <w:semiHidden/>
    <w:unhideWhenUsed/>
    <w:rsid w:val="009242E9"/>
    <w:pPr>
      <w:spacing w:after="120" w:line="480" w:lineRule="auto"/>
    </w:pPr>
  </w:style>
  <w:style w:type="character" w:customStyle="1" w:styleId="Textkrper2Zeichen">
    <w:name w:val="Textkörper 2 Zeichen"/>
    <w:basedOn w:val="Domylnaczcionkaakapitu"/>
    <w:link w:val="Tekstpodstawowy2"/>
    <w:uiPriority w:val="99"/>
    <w:semiHidden/>
    <w:rsid w:val="00924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09D5B-28BF-43D5-835D-CEE21EB5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2618</Words>
  <Characters>15711</Characters>
  <Application>Microsoft Office Word</Application>
  <DocSecurity>4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 Bobek</dc:creator>
  <cp:lastModifiedBy>Prześlakiewicz Katarzyna</cp:lastModifiedBy>
  <cp:revision>2</cp:revision>
  <dcterms:created xsi:type="dcterms:W3CDTF">2020-05-06T09:48:00Z</dcterms:created>
  <dcterms:modified xsi:type="dcterms:W3CDTF">2020-05-06T09:48:00Z</dcterms:modified>
</cp:coreProperties>
</file>