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C53C" w14:textId="115A411E" w:rsidR="00911202" w:rsidRPr="005A4773" w:rsidRDefault="00796ED0" w:rsidP="009C4F15">
      <w:pPr>
        <w:jc w:val="right"/>
        <w:rPr>
          <w:rFonts w:ascii="Century Gothic" w:hAnsi="Century Gothic"/>
          <w:sz w:val="20"/>
          <w:szCs w:val="20"/>
        </w:rPr>
      </w:pPr>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835CB8">
        <w:rPr>
          <w:rFonts w:ascii="Century Gothic" w:hAnsi="Century Gothic"/>
          <w:sz w:val="20"/>
          <w:szCs w:val="20"/>
        </w:rPr>
        <w:t>4</w:t>
      </w:r>
      <w:r w:rsidR="002B1DF3">
        <w:rPr>
          <w:rFonts w:ascii="Century Gothic" w:hAnsi="Century Gothic"/>
          <w:sz w:val="20"/>
          <w:szCs w:val="20"/>
        </w:rPr>
        <w:t xml:space="preserve"> marca</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A8510F">
        <w:rPr>
          <w:rFonts w:ascii="Century Gothic" w:hAnsi="Century Gothic"/>
          <w:sz w:val="20"/>
          <w:szCs w:val="20"/>
        </w:rPr>
        <w:t>21</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395A47B5"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w:t>
      </w:r>
      <w:r w:rsidR="00A8510F">
        <w:rPr>
          <w:rFonts w:ascii="Century Gothic" w:hAnsi="Century Gothic"/>
          <w:sz w:val="20"/>
          <w:szCs w:val="20"/>
        </w:rPr>
        <w:t>M</w:t>
      </w:r>
      <w:r w:rsidRPr="005A4773">
        <w:rPr>
          <w:rFonts w:ascii="Century Gothic" w:hAnsi="Century Gothic"/>
          <w:sz w:val="20"/>
          <w:szCs w:val="20"/>
        </w:rPr>
        <w:t>.W</w:t>
      </w:r>
      <w:r w:rsidR="00A8510F">
        <w:rPr>
          <w:rFonts w:ascii="Century Gothic" w:hAnsi="Century Gothic"/>
          <w:sz w:val="20"/>
          <w:szCs w:val="20"/>
        </w:rPr>
        <w:t>R</w:t>
      </w:r>
      <w:r w:rsidRPr="005A4773">
        <w:rPr>
          <w:rFonts w:ascii="Century Gothic" w:hAnsi="Century Gothic"/>
          <w:sz w:val="20"/>
          <w:szCs w:val="20"/>
        </w:rPr>
        <w:t>P.0</w:t>
      </w:r>
      <w:r w:rsidR="002B1DF3">
        <w:rPr>
          <w:rFonts w:ascii="Century Gothic" w:hAnsi="Century Gothic"/>
          <w:sz w:val="20"/>
          <w:szCs w:val="20"/>
        </w:rPr>
        <w:t>236</w:t>
      </w:r>
      <w:r w:rsidRPr="005A4773">
        <w:rPr>
          <w:rFonts w:ascii="Century Gothic" w:hAnsi="Century Gothic"/>
          <w:sz w:val="20"/>
          <w:szCs w:val="20"/>
        </w:rPr>
        <w:t>.</w:t>
      </w:r>
      <w:r w:rsidR="00A8510F">
        <w:rPr>
          <w:rFonts w:ascii="Century Gothic" w:hAnsi="Century Gothic"/>
          <w:sz w:val="20"/>
          <w:szCs w:val="20"/>
        </w:rPr>
        <w:t>1</w:t>
      </w:r>
      <w:r w:rsidR="00911202" w:rsidRPr="005A4773">
        <w:rPr>
          <w:rFonts w:ascii="Century Gothic" w:hAnsi="Century Gothic"/>
          <w:sz w:val="20"/>
          <w:szCs w:val="20"/>
        </w:rPr>
        <w:t>.20</w:t>
      </w:r>
      <w:r w:rsidR="00A8510F">
        <w:rPr>
          <w:rFonts w:ascii="Century Gothic" w:hAnsi="Century Gothic"/>
          <w:sz w:val="20"/>
          <w:szCs w:val="20"/>
        </w:rPr>
        <w:t>21</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75089EF9"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w:t>
      </w:r>
      <w:r w:rsidR="00190F2C" w:rsidRPr="005A4773">
        <w:rPr>
          <w:rFonts w:ascii="Century Gothic" w:hAnsi="Century Gothic"/>
          <w:sz w:val="20"/>
          <w:szCs w:val="20"/>
        </w:rPr>
        <w:t>, 13</w:t>
      </w:r>
      <w:r w:rsidR="00770EB3">
        <w:rPr>
          <w:rFonts w:ascii="Century Gothic" w:hAnsi="Century Gothic"/>
          <w:sz w:val="20"/>
          <w:szCs w:val="20"/>
        </w:rPr>
        <w:t xml:space="preserve">, 24 i </w:t>
      </w:r>
      <w:r w:rsidR="00BD6D9E">
        <w:rPr>
          <w:rFonts w:ascii="Century Gothic" w:hAnsi="Century Gothic"/>
          <w:sz w:val="20"/>
          <w:szCs w:val="20"/>
        </w:rPr>
        <w:t>27 listopada 2020 r.</w:t>
      </w:r>
      <w:r w:rsidR="00770EB3">
        <w:rPr>
          <w:rFonts w:ascii="Century Gothic" w:hAnsi="Century Gothic"/>
          <w:sz w:val="20"/>
          <w:szCs w:val="20"/>
        </w:rPr>
        <w:t xml:space="preserve">, 15, </w:t>
      </w:r>
      <w:r w:rsidR="004F7A40">
        <w:rPr>
          <w:rFonts w:ascii="Century Gothic" w:hAnsi="Century Gothic"/>
          <w:sz w:val="20"/>
          <w:szCs w:val="20"/>
        </w:rPr>
        <w:t xml:space="preserve">23 </w:t>
      </w:r>
      <w:r w:rsidR="00770EB3">
        <w:rPr>
          <w:rFonts w:ascii="Century Gothic" w:hAnsi="Century Gothic"/>
          <w:sz w:val="20"/>
          <w:szCs w:val="20"/>
        </w:rPr>
        <w:t xml:space="preserve">i </w:t>
      </w:r>
      <w:r w:rsidR="004F7A40">
        <w:rPr>
          <w:rFonts w:ascii="Century Gothic" w:hAnsi="Century Gothic"/>
          <w:sz w:val="20"/>
          <w:szCs w:val="20"/>
        </w:rPr>
        <w:t>30</w:t>
      </w:r>
      <w:r w:rsidR="004F7A40" w:rsidRPr="004F7A40">
        <w:rPr>
          <w:rFonts w:ascii="Century Gothic" w:hAnsi="Century Gothic"/>
          <w:sz w:val="20"/>
          <w:szCs w:val="20"/>
        </w:rPr>
        <w:t xml:space="preserve"> grudnia 2020 r.</w:t>
      </w:r>
      <w:r w:rsidR="00770EB3">
        <w:rPr>
          <w:rFonts w:ascii="Century Gothic" w:hAnsi="Century Gothic"/>
          <w:sz w:val="20"/>
          <w:szCs w:val="20"/>
        </w:rPr>
        <w:t xml:space="preserve">, 13, </w:t>
      </w:r>
      <w:r w:rsidR="0074195D">
        <w:rPr>
          <w:rFonts w:ascii="Century Gothic" w:hAnsi="Century Gothic"/>
          <w:sz w:val="20"/>
          <w:szCs w:val="20"/>
        </w:rPr>
        <w:t xml:space="preserve">20 </w:t>
      </w:r>
      <w:r w:rsidR="00770EB3">
        <w:rPr>
          <w:rFonts w:ascii="Century Gothic" w:hAnsi="Century Gothic"/>
          <w:sz w:val="20"/>
          <w:szCs w:val="20"/>
        </w:rPr>
        <w:t>i</w:t>
      </w:r>
      <w:r w:rsidR="0035330A">
        <w:rPr>
          <w:rFonts w:ascii="Century Gothic" w:hAnsi="Century Gothic"/>
          <w:sz w:val="20"/>
          <w:szCs w:val="20"/>
        </w:rPr>
        <w:t xml:space="preserve"> 29 stycznia 2021 r.</w:t>
      </w:r>
      <w:r w:rsidR="00984F2D">
        <w:rPr>
          <w:rFonts w:ascii="Century Gothic" w:hAnsi="Century Gothic"/>
          <w:sz w:val="20"/>
          <w:szCs w:val="20"/>
        </w:rPr>
        <w:t>, 2</w:t>
      </w:r>
      <w:r w:rsidR="009656DF">
        <w:rPr>
          <w:rFonts w:ascii="Century Gothic" w:hAnsi="Century Gothic"/>
          <w:sz w:val="20"/>
          <w:szCs w:val="20"/>
        </w:rPr>
        <w:t>, 5</w:t>
      </w:r>
      <w:r w:rsidR="009965CB">
        <w:rPr>
          <w:rFonts w:ascii="Century Gothic" w:hAnsi="Century Gothic"/>
          <w:sz w:val="20"/>
          <w:szCs w:val="20"/>
        </w:rPr>
        <w:t>, 11</w:t>
      </w:r>
      <w:r w:rsidR="00553FB1">
        <w:rPr>
          <w:rFonts w:ascii="Century Gothic" w:hAnsi="Century Gothic"/>
          <w:sz w:val="20"/>
          <w:szCs w:val="20"/>
        </w:rPr>
        <w:t xml:space="preserve">, 22 </w:t>
      </w:r>
      <w:r w:rsidR="00553FB1">
        <w:rPr>
          <w:rFonts w:ascii="Century Gothic" w:hAnsi="Century Gothic"/>
          <w:sz w:val="20"/>
          <w:szCs w:val="20"/>
        </w:rPr>
        <w:br/>
        <w:t>i 26</w:t>
      </w:r>
      <w:r w:rsidR="009965CB">
        <w:rPr>
          <w:rFonts w:ascii="Century Gothic" w:hAnsi="Century Gothic"/>
          <w:sz w:val="20"/>
          <w:szCs w:val="20"/>
        </w:rPr>
        <w:t xml:space="preserve"> lutego 2021 r.</w:t>
      </w:r>
      <w:r w:rsidR="00835CB8">
        <w:rPr>
          <w:rFonts w:ascii="Century Gothic" w:hAnsi="Century Gothic"/>
          <w:sz w:val="20"/>
          <w:szCs w:val="20"/>
        </w:rPr>
        <w:t>, 3 i 4 marca 2021 r.</w:t>
      </w:r>
      <w:r w:rsidR="004F7A40" w:rsidRPr="004F7A40">
        <w:rPr>
          <w:rFonts w:ascii="Century Gothic" w:hAnsi="Century Gothic"/>
          <w:sz w:val="20"/>
          <w:szCs w:val="20"/>
        </w:rPr>
        <w:t xml:space="preserve">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2B9CE5E5" w14:textId="77777777" w:rsidR="00CA2AC2" w:rsidRDefault="002F01A8" w:rsidP="00493E62">
      <w:pPr>
        <w:rPr>
          <w:rFonts w:ascii="Century Gothic" w:hAnsi="Century Gothic"/>
          <w:b/>
          <w:sz w:val="20"/>
          <w:szCs w:val="20"/>
        </w:r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8413EF">
        <w:rPr>
          <w:rFonts w:ascii="Century Gothic" w:hAnsi="Century Gothic"/>
          <w:b/>
          <w:sz w:val="20"/>
          <w:szCs w:val="20"/>
        </w:rPr>
        <w:t>E-</w:t>
      </w:r>
      <w:r w:rsidR="00190F2C" w:rsidRPr="008E2DA3">
        <w:rPr>
          <w:rFonts w:ascii="Century Gothic" w:hAnsi="Century Gothic"/>
          <w:b/>
          <w:sz w:val="20"/>
          <w:szCs w:val="20"/>
        </w:rPr>
        <w:t>1</w:t>
      </w:r>
      <w:r w:rsidR="004E2358">
        <w:rPr>
          <w:rFonts w:ascii="Century Gothic" w:hAnsi="Century Gothic"/>
          <w:b/>
          <w:sz w:val="20"/>
          <w:szCs w:val="20"/>
        </w:rPr>
        <w:t>6</w:t>
      </w:r>
      <w:r w:rsidR="0080215A" w:rsidRPr="008E2DA3">
        <w:rPr>
          <w:rFonts w:ascii="Century Gothic" w:hAnsi="Century Gothic"/>
          <w:b/>
          <w:sz w:val="20"/>
          <w:szCs w:val="20"/>
        </w:rPr>
        <w:t>E</w:t>
      </w:r>
      <w:r w:rsidR="004E2358">
        <w:rPr>
          <w:rFonts w:ascii="Century Gothic" w:hAnsi="Century Gothic"/>
          <w:b/>
          <w:sz w:val="20"/>
          <w:szCs w:val="20"/>
        </w:rPr>
        <w:t>, 19E</w:t>
      </w:r>
      <w:r w:rsidR="008413EF">
        <w:rPr>
          <w:rFonts w:ascii="Century Gothic" w:hAnsi="Century Gothic"/>
          <w:b/>
          <w:sz w:val="20"/>
          <w:szCs w:val="20"/>
        </w:rPr>
        <w:t>-</w:t>
      </w:r>
      <w:r w:rsidR="002D2F6B" w:rsidRPr="008E2DA3">
        <w:rPr>
          <w:rFonts w:ascii="Century Gothic" w:hAnsi="Century Gothic"/>
          <w:b/>
          <w:sz w:val="20"/>
          <w:szCs w:val="20"/>
        </w:rPr>
        <w:t>20E</w:t>
      </w:r>
      <w:r w:rsidR="00BE0F39" w:rsidRPr="008E2DA3">
        <w:rPr>
          <w:rFonts w:ascii="Century Gothic" w:hAnsi="Century Gothic"/>
          <w:b/>
          <w:sz w:val="20"/>
          <w:szCs w:val="20"/>
        </w:rPr>
        <w:t>, 22E</w:t>
      </w:r>
      <w:r w:rsidR="00F13E08">
        <w:rPr>
          <w:rFonts w:ascii="Century Gothic" w:hAnsi="Century Gothic"/>
          <w:b/>
          <w:sz w:val="20"/>
          <w:szCs w:val="20"/>
        </w:rPr>
        <w:t xml:space="preserve">, </w:t>
      </w:r>
      <w:r w:rsidR="008413EF">
        <w:rPr>
          <w:rFonts w:ascii="Century Gothic" w:hAnsi="Century Gothic"/>
          <w:b/>
          <w:sz w:val="20"/>
          <w:szCs w:val="20"/>
        </w:rPr>
        <w:t>24E-</w:t>
      </w:r>
      <w:r w:rsidR="00F13E08" w:rsidRPr="00F13E08">
        <w:rPr>
          <w:rFonts w:ascii="Century Gothic" w:hAnsi="Century Gothic"/>
          <w:b/>
          <w:sz w:val="20"/>
          <w:szCs w:val="20"/>
        </w:rPr>
        <w:t>26E</w:t>
      </w:r>
      <w:r w:rsidR="00272E84">
        <w:rPr>
          <w:rFonts w:ascii="Century Gothic" w:hAnsi="Century Gothic"/>
          <w:b/>
          <w:sz w:val="20"/>
          <w:szCs w:val="20"/>
        </w:rPr>
        <w:t>, 28E-30E, 33</w:t>
      </w:r>
      <w:r w:rsidR="00553FB1">
        <w:rPr>
          <w:rFonts w:ascii="Century Gothic" w:hAnsi="Century Gothic"/>
          <w:b/>
          <w:sz w:val="20"/>
          <w:szCs w:val="20"/>
        </w:rPr>
        <w:t>E-</w:t>
      </w:r>
      <w:r w:rsidR="00E15876">
        <w:rPr>
          <w:rFonts w:ascii="Century Gothic" w:hAnsi="Century Gothic"/>
          <w:b/>
          <w:sz w:val="20"/>
          <w:szCs w:val="20"/>
        </w:rPr>
        <w:t>35E.</w:t>
      </w:r>
    </w:p>
    <w:p w14:paraId="334D5402" w14:textId="1BA93982" w:rsidR="00835CB8" w:rsidRDefault="00493E62" w:rsidP="00835CB8">
      <w:pPr>
        <w:rPr>
          <w:rFonts w:ascii="Century Gothic" w:hAnsi="Century Gothic"/>
          <w:sz w:val="20"/>
          <w:szCs w:val="20"/>
        </w:rPr>
      </w:pPr>
      <w:r w:rsidRPr="008E2DA3">
        <w:rPr>
          <w:rFonts w:ascii="Century Gothic" w:hAnsi="Century Gothic"/>
          <w:sz w:val="20"/>
          <w:szCs w:val="20"/>
        </w:rPr>
        <w:t>Aktualizacj</w:t>
      </w:r>
      <w:r w:rsidR="00CA2AC2">
        <w:rPr>
          <w:rFonts w:ascii="Century Gothic" w:hAnsi="Century Gothic"/>
          <w:sz w:val="20"/>
          <w:szCs w:val="20"/>
        </w:rPr>
        <w:t>e:</w:t>
      </w:r>
      <w:r w:rsidRPr="008E2DA3">
        <w:rPr>
          <w:rFonts w:ascii="Century Gothic" w:hAnsi="Century Gothic"/>
          <w:sz w:val="20"/>
          <w:szCs w:val="20"/>
        </w:rPr>
        <w:t xml:space="preserve"> nr 1 z 5 list</w:t>
      </w:r>
      <w:r w:rsidR="00CA2AC2">
        <w:rPr>
          <w:rFonts w:ascii="Century Gothic" w:hAnsi="Century Gothic"/>
          <w:sz w:val="20"/>
          <w:szCs w:val="20"/>
        </w:rPr>
        <w:t xml:space="preserve">opada 2020 r. - dodano: lp. 11E, </w:t>
      </w:r>
      <w:r w:rsidR="00ED40CA" w:rsidRPr="008E2DA3">
        <w:rPr>
          <w:rFonts w:ascii="Century Gothic" w:hAnsi="Century Gothic"/>
          <w:sz w:val="20"/>
          <w:szCs w:val="20"/>
        </w:rPr>
        <w:t>nr 2 z 13 listopada 2020</w:t>
      </w:r>
      <w:r w:rsidR="00CA2AC2">
        <w:rPr>
          <w:rFonts w:ascii="Century Gothic" w:hAnsi="Century Gothic"/>
          <w:sz w:val="20"/>
          <w:szCs w:val="20"/>
        </w:rPr>
        <w:t xml:space="preserve"> r. - dodano: lp. 12E, 13E, 14E, </w:t>
      </w:r>
      <w:r w:rsidRPr="008E2DA3">
        <w:rPr>
          <w:rFonts w:ascii="Century Gothic" w:hAnsi="Century Gothic"/>
          <w:sz w:val="20"/>
          <w:szCs w:val="20"/>
        </w:rPr>
        <w:t xml:space="preserve">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00CA2AC2">
        <w:rPr>
          <w:rFonts w:ascii="Century Gothic" w:hAnsi="Century Gothic"/>
          <w:sz w:val="20"/>
          <w:szCs w:val="20"/>
        </w:rPr>
        <w:t xml:space="preserve">, </w:t>
      </w:r>
      <w:r w:rsidR="00CA2AC2">
        <w:rPr>
          <w:rFonts w:ascii="Century Gothic" w:hAnsi="Century Gothic"/>
          <w:sz w:val="20"/>
          <w:szCs w:val="20"/>
        </w:rPr>
        <w:br/>
      </w:r>
      <w:r w:rsidR="00BD6D9E" w:rsidRPr="008E2DA3">
        <w:rPr>
          <w:rFonts w:ascii="Century Gothic" w:hAnsi="Century Gothic"/>
          <w:sz w:val="20"/>
          <w:szCs w:val="20"/>
        </w:rPr>
        <w:t>nr 4 z 27 listopada 2020 r.</w:t>
      </w:r>
      <w:r w:rsidR="00BD6D9E" w:rsidRPr="008E2DA3">
        <w:rPr>
          <w:sz w:val="20"/>
          <w:szCs w:val="20"/>
        </w:rPr>
        <w:t xml:space="preserve"> </w:t>
      </w:r>
      <w:r w:rsidR="00BD6D9E" w:rsidRPr="008E2DA3">
        <w:rPr>
          <w:rFonts w:ascii="Century Gothic" w:hAnsi="Century Gothic"/>
          <w:sz w:val="20"/>
          <w:szCs w:val="20"/>
        </w:rPr>
        <w:t>-</w:t>
      </w:r>
      <w:r w:rsidR="00CA2AC2">
        <w:rPr>
          <w:rFonts w:ascii="Century Gothic" w:hAnsi="Century Gothic"/>
          <w:sz w:val="20"/>
          <w:szCs w:val="20"/>
        </w:rPr>
        <w:t xml:space="preserve"> dodano: lp. 16E, 17E, 18E, 19E, </w:t>
      </w:r>
      <w:r w:rsidR="00CD067F" w:rsidRPr="008E2DA3">
        <w:rPr>
          <w:rFonts w:ascii="Century Gothic" w:hAnsi="Century Gothic"/>
          <w:sz w:val="20"/>
          <w:szCs w:val="20"/>
        </w:rPr>
        <w:t>nr 5 z 15 grudnia</w:t>
      </w:r>
      <w:r w:rsidR="00CA2AC2">
        <w:rPr>
          <w:rFonts w:ascii="Century Gothic" w:hAnsi="Century Gothic"/>
          <w:sz w:val="20"/>
          <w:szCs w:val="20"/>
        </w:rPr>
        <w:t xml:space="preserve"> 2020 r. - dodano: lp. 20E, 21E, </w:t>
      </w:r>
      <w:r w:rsidR="00BE0F39" w:rsidRPr="008E2DA3">
        <w:rPr>
          <w:rFonts w:ascii="Century Gothic" w:hAnsi="Century Gothic"/>
          <w:sz w:val="20"/>
          <w:szCs w:val="20"/>
        </w:rPr>
        <w:t>nr 6 z 23 gr</w:t>
      </w:r>
      <w:r w:rsidR="00B76D74">
        <w:rPr>
          <w:rFonts w:ascii="Century Gothic" w:hAnsi="Century Gothic"/>
          <w:sz w:val="20"/>
          <w:szCs w:val="20"/>
        </w:rPr>
        <w:t xml:space="preserve">udnia 2020 r. - dodano: lp. 22E, </w:t>
      </w:r>
      <w:r w:rsidR="00B76D74">
        <w:rPr>
          <w:rFonts w:ascii="Century Gothic" w:hAnsi="Century Gothic"/>
          <w:sz w:val="20"/>
          <w:szCs w:val="20"/>
        </w:rPr>
        <w:br/>
      </w:r>
      <w:r w:rsidR="004F7A40" w:rsidRPr="004F7A40">
        <w:rPr>
          <w:rFonts w:ascii="Century Gothic" w:hAnsi="Century Gothic"/>
          <w:sz w:val="20"/>
          <w:szCs w:val="20"/>
        </w:rPr>
        <w:t xml:space="preserve">nr </w:t>
      </w:r>
      <w:r w:rsidR="004F7A40">
        <w:rPr>
          <w:rFonts w:ascii="Century Gothic" w:hAnsi="Century Gothic"/>
          <w:sz w:val="20"/>
          <w:szCs w:val="20"/>
        </w:rPr>
        <w:t>7</w:t>
      </w:r>
      <w:r w:rsidR="004F7A40" w:rsidRPr="004F7A40">
        <w:rPr>
          <w:rFonts w:ascii="Century Gothic" w:hAnsi="Century Gothic"/>
          <w:sz w:val="20"/>
          <w:szCs w:val="20"/>
        </w:rPr>
        <w:t xml:space="preserve"> z </w:t>
      </w:r>
      <w:r w:rsidR="004F7A40">
        <w:rPr>
          <w:rFonts w:ascii="Century Gothic" w:hAnsi="Century Gothic"/>
          <w:sz w:val="20"/>
          <w:szCs w:val="20"/>
        </w:rPr>
        <w:t>30</w:t>
      </w:r>
      <w:r w:rsidR="004F7A40" w:rsidRPr="004F7A40">
        <w:rPr>
          <w:rFonts w:ascii="Century Gothic" w:hAnsi="Century Gothic"/>
          <w:sz w:val="20"/>
          <w:szCs w:val="20"/>
        </w:rPr>
        <w:t xml:space="preserve"> grudnia 2020 r. - dodano: lp. 2</w:t>
      </w:r>
      <w:r w:rsidR="004F7A40">
        <w:rPr>
          <w:rFonts w:ascii="Century Gothic" w:hAnsi="Century Gothic"/>
          <w:sz w:val="20"/>
          <w:szCs w:val="20"/>
        </w:rPr>
        <w:t>3</w:t>
      </w:r>
      <w:r w:rsidR="00B76D74">
        <w:rPr>
          <w:rFonts w:ascii="Century Gothic" w:hAnsi="Century Gothic"/>
          <w:sz w:val="20"/>
          <w:szCs w:val="20"/>
        </w:rPr>
        <w:t xml:space="preserve">E, </w:t>
      </w:r>
      <w:r w:rsidR="00BD7F80" w:rsidRPr="004F7A40">
        <w:rPr>
          <w:rFonts w:ascii="Century Gothic" w:hAnsi="Century Gothic"/>
          <w:sz w:val="20"/>
          <w:szCs w:val="20"/>
        </w:rPr>
        <w:t xml:space="preserve">nr </w:t>
      </w:r>
      <w:r w:rsidR="00BD7F80">
        <w:rPr>
          <w:rFonts w:ascii="Century Gothic" w:hAnsi="Century Gothic"/>
          <w:sz w:val="20"/>
          <w:szCs w:val="20"/>
        </w:rPr>
        <w:t>8</w:t>
      </w:r>
      <w:r w:rsidR="00BD7F80" w:rsidRPr="004F7A40">
        <w:rPr>
          <w:rFonts w:ascii="Century Gothic" w:hAnsi="Century Gothic"/>
          <w:sz w:val="20"/>
          <w:szCs w:val="20"/>
        </w:rPr>
        <w:t xml:space="preserve"> z </w:t>
      </w:r>
      <w:r w:rsidR="00BD7F80">
        <w:rPr>
          <w:rFonts w:ascii="Century Gothic" w:hAnsi="Century Gothic"/>
          <w:sz w:val="20"/>
          <w:szCs w:val="20"/>
        </w:rPr>
        <w:t>13</w:t>
      </w:r>
      <w:r w:rsidR="00BD7F80" w:rsidRPr="004F7A40">
        <w:rPr>
          <w:rFonts w:ascii="Century Gothic" w:hAnsi="Century Gothic"/>
          <w:sz w:val="20"/>
          <w:szCs w:val="20"/>
        </w:rPr>
        <w:t xml:space="preserve"> </w:t>
      </w:r>
      <w:r w:rsidR="00BD7F80">
        <w:rPr>
          <w:rFonts w:ascii="Century Gothic" w:hAnsi="Century Gothic"/>
          <w:sz w:val="20"/>
          <w:szCs w:val="20"/>
        </w:rPr>
        <w:t>stycznia 2021</w:t>
      </w:r>
      <w:r w:rsidR="00BD7F80" w:rsidRPr="004F7A40">
        <w:rPr>
          <w:rFonts w:ascii="Century Gothic" w:hAnsi="Century Gothic"/>
          <w:sz w:val="20"/>
          <w:szCs w:val="20"/>
        </w:rPr>
        <w:t xml:space="preserve"> r. - dodano: lp. 2</w:t>
      </w:r>
      <w:r w:rsidR="00BD7F80">
        <w:rPr>
          <w:rFonts w:ascii="Century Gothic" w:hAnsi="Century Gothic"/>
          <w:sz w:val="20"/>
          <w:szCs w:val="20"/>
        </w:rPr>
        <w:t>4</w:t>
      </w:r>
      <w:r w:rsidR="00B76D74">
        <w:rPr>
          <w:rFonts w:ascii="Century Gothic" w:hAnsi="Century Gothic"/>
          <w:sz w:val="20"/>
          <w:szCs w:val="20"/>
        </w:rPr>
        <w:t>E</w:t>
      </w:r>
      <w:r w:rsidR="00EE1336">
        <w:rPr>
          <w:rFonts w:ascii="Century Gothic" w:hAnsi="Century Gothic"/>
          <w:sz w:val="20"/>
          <w:szCs w:val="20"/>
        </w:rPr>
        <w:t>, zaktualizowano: lp. 1E., 3E., 8E</w:t>
      </w:r>
      <w:r w:rsidR="00B76D74">
        <w:rPr>
          <w:rFonts w:ascii="Century Gothic" w:hAnsi="Century Gothic"/>
          <w:sz w:val="20"/>
          <w:szCs w:val="20"/>
        </w:rPr>
        <w:t xml:space="preserve">, </w:t>
      </w:r>
      <w:r w:rsidR="0074195D" w:rsidRPr="004F7A40">
        <w:rPr>
          <w:rFonts w:ascii="Century Gothic" w:hAnsi="Century Gothic"/>
          <w:sz w:val="20"/>
          <w:szCs w:val="20"/>
        </w:rPr>
        <w:t xml:space="preserve">nr </w:t>
      </w:r>
      <w:r w:rsidR="0074195D">
        <w:rPr>
          <w:rFonts w:ascii="Century Gothic" w:hAnsi="Century Gothic"/>
          <w:sz w:val="20"/>
          <w:szCs w:val="20"/>
        </w:rPr>
        <w:t>9</w:t>
      </w:r>
      <w:r w:rsidR="0074195D" w:rsidRPr="004F7A40">
        <w:rPr>
          <w:rFonts w:ascii="Century Gothic" w:hAnsi="Century Gothic"/>
          <w:sz w:val="20"/>
          <w:szCs w:val="20"/>
        </w:rPr>
        <w:t xml:space="preserve"> z </w:t>
      </w:r>
      <w:r w:rsidR="0074195D">
        <w:rPr>
          <w:rFonts w:ascii="Century Gothic" w:hAnsi="Century Gothic"/>
          <w:sz w:val="20"/>
          <w:szCs w:val="20"/>
        </w:rPr>
        <w:t>20</w:t>
      </w:r>
      <w:r w:rsidR="0074195D" w:rsidRPr="004F7A40">
        <w:rPr>
          <w:rFonts w:ascii="Century Gothic" w:hAnsi="Century Gothic"/>
          <w:sz w:val="20"/>
          <w:szCs w:val="20"/>
        </w:rPr>
        <w:t xml:space="preserve"> </w:t>
      </w:r>
      <w:r w:rsidR="0074195D">
        <w:rPr>
          <w:rFonts w:ascii="Century Gothic" w:hAnsi="Century Gothic"/>
          <w:sz w:val="20"/>
          <w:szCs w:val="20"/>
        </w:rPr>
        <w:t>stycznia 2021</w:t>
      </w:r>
      <w:r w:rsidR="0074195D" w:rsidRPr="004F7A40">
        <w:rPr>
          <w:rFonts w:ascii="Century Gothic" w:hAnsi="Century Gothic"/>
          <w:sz w:val="20"/>
          <w:szCs w:val="20"/>
        </w:rPr>
        <w:t xml:space="preserve"> r. - dodano: lp. 2</w:t>
      </w:r>
      <w:r w:rsidR="00A348B8">
        <w:rPr>
          <w:rFonts w:ascii="Century Gothic" w:hAnsi="Century Gothic"/>
          <w:sz w:val="20"/>
          <w:szCs w:val="20"/>
        </w:rPr>
        <w:t>5</w:t>
      </w:r>
      <w:r w:rsidR="00B76D74">
        <w:rPr>
          <w:rFonts w:ascii="Century Gothic" w:hAnsi="Century Gothic"/>
          <w:sz w:val="20"/>
          <w:szCs w:val="20"/>
        </w:rPr>
        <w:t xml:space="preserve">E, </w:t>
      </w:r>
      <w:r w:rsidR="00B76D74">
        <w:rPr>
          <w:rFonts w:ascii="Century Gothic" w:hAnsi="Century Gothic"/>
          <w:sz w:val="20"/>
          <w:szCs w:val="20"/>
        </w:rPr>
        <w:br/>
      </w:r>
      <w:r w:rsidR="0035330A">
        <w:rPr>
          <w:rFonts w:ascii="Century Gothic" w:hAnsi="Century Gothic"/>
          <w:sz w:val="20"/>
          <w:szCs w:val="20"/>
        </w:rPr>
        <w:t xml:space="preserve">nr 10 z 29 stycznia 2021 r. </w:t>
      </w:r>
      <w:r w:rsidR="0056487F">
        <w:rPr>
          <w:rFonts w:ascii="Century Gothic" w:hAnsi="Century Gothic"/>
          <w:sz w:val="20"/>
          <w:szCs w:val="20"/>
        </w:rPr>
        <w:t xml:space="preserve">- </w:t>
      </w:r>
      <w:r w:rsidR="0035330A">
        <w:rPr>
          <w:rFonts w:ascii="Century Gothic" w:hAnsi="Century Gothic"/>
          <w:sz w:val="20"/>
          <w:szCs w:val="20"/>
        </w:rPr>
        <w:t>dodano lp. 26E</w:t>
      </w:r>
      <w:r w:rsidR="00993DB5">
        <w:rPr>
          <w:rFonts w:ascii="Century Gothic" w:hAnsi="Century Gothic"/>
          <w:sz w:val="20"/>
          <w:szCs w:val="20"/>
        </w:rPr>
        <w:t>, 27E</w:t>
      </w:r>
      <w:r w:rsidR="00B76D74">
        <w:rPr>
          <w:rFonts w:ascii="Century Gothic" w:hAnsi="Century Gothic"/>
          <w:sz w:val="20"/>
          <w:szCs w:val="20"/>
        </w:rPr>
        <w:t xml:space="preserve">, </w:t>
      </w:r>
      <w:r w:rsidR="00984F2D">
        <w:rPr>
          <w:rFonts w:ascii="Century Gothic" w:hAnsi="Century Gothic"/>
          <w:sz w:val="20"/>
          <w:szCs w:val="20"/>
        </w:rPr>
        <w:t>nr 11 z 2 lutego 2021 r. - dodano lp.</w:t>
      </w:r>
      <w:r w:rsidR="00B76D74">
        <w:rPr>
          <w:rFonts w:ascii="Century Gothic" w:hAnsi="Century Gothic"/>
          <w:sz w:val="20"/>
          <w:szCs w:val="20"/>
        </w:rPr>
        <w:t xml:space="preserve"> 28E, </w:t>
      </w:r>
      <w:r w:rsidR="00890E7B" w:rsidRPr="00890E7B">
        <w:rPr>
          <w:rFonts w:ascii="Century Gothic" w:hAnsi="Century Gothic"/>
          <w:sz w:val="20"/>
          <w:szCs w:val="20"/>
        </w:rPr>
        <w:t>nr 1</w:t>
      </w:r>
      <w:r w:rsidR="00890E7B">
        <w:rPr>
          <w:rFonts w:ascii="Century Gothic" w:hAnsi="Century Gothic"/>
          <w:sz w:val="20"/>
          <w:szCs w:val="20"/>
        </w:rPr>
        <w:t>2</w:t>
      </w:r>
      <w:r w:rsidR="00890E7B" w:rsidRPr="00890E7B">
        <w:rPr>
          <w:rFonts w:ascii="Century Gothic" w:hAnsi="Century Gothic"/>
          <w:sz w:val="20"/>
          <w:szCs w:val="20"/>
        </w:rPr>
        <w:t xml:space="preserve"> z </w:t>
      </w:r>
      <w:r w:rsidR="00890E7B">
        <w:rPr>
          <w:rFonts w:ascii="Century Gothic" w:hAnsi="Century Gothic"/>
          <w:sz w:val="20"/>
          <w:szCs w:val="20"/>
        </w:rPr>
        <w:t>5</w:t>
      </w:r>
      <w:r w:rsidR="00890E7B" w:rsidRPr="00890E7B">
        <w:rPr>
          <w:rFonts w:ascii="Century Gothic" w:hAnsi="Century Gothic"/>
          <w:sz w:val="20"/>
          <w:szCs w:val="20"/>
        </w:rPr>
        <w:t xml:space="preserve"> lutego 2021 r. - dodano lp. 2</w:t>
      </w:r>
      <w:r w:rsidR="00890E7B">
        <w:rPr>
          <w:rFonts w:ascii="Century Gothic" w:hAnsi="Century Gothic"/>
          <w:sz w:val="20"/>
          <w:szCs w:val="20"/>
        </w:rPr>
        <w:t>9</w:t>
      </w:r>
      <w:r w:rsidR="00B76D74">
        <w:rPr>
          <w:rFonts w:ascii="Century Gothic" w:hAnsi="Century Gothic"/>
          <w:sz w:val="20"/>
          <w:szCs w:val="20"/>
        </w:rPr>
        <w:t xml:space="preserve">E, </w:t>
      </w:r>
      <w:r w:rsidR="009965CB" w:rsidRPr="009965CB">
        <w:rPr>
          <w:rFonts w:ascii="Century Gothic" w:hAnsi="Century Gothic"/>
          <w:sz w:val="20"/>
          <w:szCs w:val="20"/>
        </w:rPr>
        <w:t>nr 1</w:t>
      </w:r>
      <w:r w:rsidR="009965CB">
        <w:rPr>
          <w:rFonts w:ascii="Century Gothic" w:hAnsi="Century Gothic"/>
          <w:sz w:val="20"/>
          <w:szCs w:val="20"/>
        </w:rPr>
        <w:t>3</w:t>
      </w:r>
      <w:r w:rsidR="009965CB" w:rsidRPr="009965CB">
        <w:rPr>
          <w:rFonts w:ascii="Century Gothic" w:hAnsi="Century Gothic"/>
          <w:sz w:val="20"/>
          <w:szCs w:val="20"/>
        </w:rPr>
        <w:t xml:space="preserve"> z </w:t>
      </w:r>
      <w:r w:rsidR="009965CB">
        <w:rPr>
          <w:rFonts w:ascii="Century Gothic" w:hAnsi="Century Gothic"/>
          <w:sz w:val="20"/>
          <w:szCs w:val="20"/>
        </w:rPr>
        <w:t>11</w:t>
      </w:r>
      <w:r w:rsidR="009965CB" w:rsidRPr="009965CB">
        <w:rPr>
          <w:rFonts w:ascii="Century Gothic" w:hAnsi="Century Gothic"/>
          <w:sz w:val="20"/>
          <w:szCs w:val="20"/>
        </w:rPr>
        <w:t xml:space="preserve"> lutego 2021 r. - dodano lp. </w:t>
      </w:r>
      <w:r w:rsidR="009965CB">
        <w:rPr>
          <w:rFonts w:ascii="Century Gothic" w:hAnsi="Century Gothic"/>
          <w:sz w:val="20"/>
          <w:szCs w:val="20"/>
        </w:rPr>
        <w:t>30</w:t>
      </w:r>
      <w:r w:rsidR="00B76D74">
        <w:rPr>
          <w:rFonts w:ascii="Century Gothic" w:hAnsi="Century Gothic"/>
          <w:sz w:val="20"/>
          <w:szCs w:val="20"/>
        </w:rPr>
        <w:t xml:space="preserve">E, </w:t>
      </w:r>
      <w:r w:rsidR="00BE5F05">
        <w:rPr>
          <w:rFonts w:ascii="Century Gothic" w:hAnsi="Century Gothic"/>
          <w:sz w:val="20"/>
          <w:szCs w:val="20"/>
        </w:rPr>
        <w:t>nr 14</w:t>
      </w:r>
      <w:r w:rsidR="00BE5F05" w:rsidRPr="009965CB">
        <w:rPr>
          <w:rFonts w:ascii="Century Gothic" w:hAnsi="Century Gothic"/>
          <w:sz w:val="20"/>
          <w:szCs w:val="20"/>
        </w:rPr>
        <w:t xml:space="preserve"> z </w:t>
      </w:r>
      <w:r w:rsidR="00BE5F05">
        <w:rPr>
          <w:rFonts w:ascii="Century Gothic" w:hAnsi="Century Gothic"/>
          <w:sz w:val="20"/>
          <w:szCs w:val="20"/>
        </w:rPr>
        <w:t>22</w:t>
      </w:r>
      <w:r w:rsidR="00BE5F05" w:rsidRPr="009965CB">
        <w:rPr>
          <w:rFonts w:ascii="Century Gothic" w:hAnsi="Century Gothic"/>
          <w:sz w:val="20"/>
          <w:szCs w:val="20"/>
        </w:rPr>
        <w:t xml:space="preserve"> lutego 2021 r. - dodano lp. </w:t>
      </w:r>
      <w:r w:rsidR="00BE5F05">
        <w:rPr>
          <w:rFonts w:ascii="Century Gothic" w:hAnsi="Century Gothic"/>
          <w:sz w:val="20"/>
          <w:szCs w:val="20"/>
        </w:rPr>
        <w:t>31E, 32</w:t>
      </w:r>
      <w:r w:rsidR="00BE5F05" w:rsidRPr="009965CB">
        <w:rPr>
          <w:rFonts w:ascii="Century Gothic" w:hAnsi="Century Gothic"/>
          <w:sz w:val="20"/>
          <w:szCs w:val="20"/>
        </w:rPr>
        <w:t>E</w:t>
      </w:r>
      <w:r w:rsidR="00B76D74">
        <w:rPr>
          <w:rFonts w:ascii="Century Gothic" w:hAnsi="Century Gothic"/>
          <w:sz w:val="20"/>
          <w:szCs w:val="20"/>
        </w:rPr>
        <w:t xml:space="preserve">, </w:t>
      </w:r>
      <w:r w:rsidR="00BE5F05">
        <w:rPr>
          <w:rFonts w:ascii="Century Gothic" w:hAnsi="Century Gothic"/>
          <w:sz w:val="20"/>
          <w:szCs w:val="20"/>
        </w:rPr>
        <w:t>nr 15</w:t>
      </w:r>
      <w:r w:rsidR="00BE5F05" w:rsidRPr="009965CB">
        <w:rPr>
          <w:rFonts w:ascii="Century Gothic" w:hAnsi="Century Gothic"/>
          <w:sz w:val="20"/>
          <w:szCs w:val="20"/>
        </w:rPr>
        <w:t xml:space="preserve"> z </w:t>
      </w:r>
      <w:r w:rsidR="00BE5F05">
        <w:rPr>
          <w:rFonts w:ascii="Century Gothic" w:hAnsi="Century Gothic"/>
          <w:sz w:val="20"/>
          <w:szCs w:val="20"/>
        </w:rPr>
        <w:t>26</w:t>
      </w:r>
      <w:r w:rsidR="00BE5F05" w:rsidRPr="009965CB">
        <w:rPr>
          <w:rFonts w:ascii="Century Gothic" w:hAnsi="Century Gothic"/>
          <w:sz w:val="20"/>
          <w:szCs w:val="20"/>
        </w:rPr>
        <w:t xml:space="preserve"> lutego 2021 r. - dodano lp. </w:t>
      </w:r>
      <w:r w:rsidR="00BE5F05">
        <w:rPr>
          <w:rFonts w:ascii="Century Gothic" w:hAnsi="Century Gothic"/>
          <w:sz w:val="20"/>
          <w:szCs w:val="20"/>
        </w:rPr>
        <w:t>35</w:t>
      </w:r>
      <w:r w:rsidR="00B76D74">
        <w:rPr>
          <w:rFonts w:ascii="Century Gothic" w:hAnsi="Century Gothic"/>
          <w:sz w:val="20"/>
          <w:szCs w:val="20"/>
        </w:rPr>
        <w:t xml:space="preserve">E, </w:t>
      </w:r>
      <w:r w:rsidR="00BE5F05">
        <w:rPr>
          <w:rFonts w:ascii="Century Gothic" w:hAnsi="Century Gothic"/>
          <w:sz w:val="20"/>
          <w:szCs w:val="20"/>
        </w:rPr>
        <w:t>nr 16</w:t>
      </w:r>
      <w:r w:rsidR="00BE5F05" w:rsidRPr="009965CB">
        <w:rPr>
          <w:rFonts w:ascii="Century Gothic" w:hAnsi="Century Gothic"/>
          <w:sz w:val="20"/>
          <w:szCs w:val="20"/>
        </w:rPr>
        <w:t xml:space="preserve"> z </w:t>
      </w:r>
      <w:r w:rsidR="00BE5F05">
        <w:rPr>
          <w:rFonts w:ascii="Century Gothic" w:hAnsi="Century Gothic"/>
          <w:sz w:val="20"/>
          <w:szCs w:val="20"/>
        </w:rPr>
        <w:t>26</w:t>
      </w:r>
      <w:r w:rsidR="00BE5F05" w:rsidRPr="009965CB">
        <w:rPr>
          <w:rFonts w:ascii="Century Gothic" w:hAnsi="Century Gothic"/>
          <w:sz w:val="20"/>
          <w:szCs w:val="20"/>
        </w:rPr>
        <w:t xml:space="preserve"> lutego 2021 r. - dodano lp. </w:t>
      </w:r>
      <w:r w:rsidR="00BE5F05">
        <w:rPr>
          <w:rFonts w:ascii="Century Gothic" w:hAnsi="Century Gothic"/>
          <w:sz w:val="20"/>
          <w:szCs w:val="20"/>
        </w:rPr>
        <w:t>34</w:t>
      </w:r>
      <w:r w:rsidR="00B76D74">
        <w:rPr>
          <w:rFonts w:ascii="Century Gothic" w:hAnsi="Century Gothic"/>
          <w:sz w:val="20"/>
          <w:szCs w:val="20"/>
        </w:rPr>
        <w:t xml:space="preserve">E, </w:t>
      </w:r>
      <w:r w:rsidR="00B76D74">
        <w:rPr>
          <w:rFonts w:ascii="Century Gothic" w:hAnsi="Century Gothic"/>
          <w:sz w:val="20"/>
          <w:szCs w:val="20"/>
        </w:rPr>
        <w:br/>
      </w:r>
      <w:r w:rsidR="00835CB8">
        <w:rPr>
          <w:rFonts w:ascii="Century Gothic" w:hAnsi="Century Gothic"/>
          <w:sz w:val="20"/>
          <w:szCs w:val="20"/>
        </w:rPr>
        <w:t>nr 17</w:t>
      </w:r>
      <w:r w:rsidR="00835CB8" w:rsidRPr="009965CB">
        <w:rPr>
          <w:rFonts w:ascii="Century Gothic" w:hAnsi="Century Gothic"/>
          <w:sz w:val="20"/>
          <w:szCs w:val="20"/>
        </w:rPr>
        <w:t xml:space="preserve"> z </w:t>
      </w:r>
      <w:r w:rsidR="00835CB8">
        <w:rPr>
          <w:rFonts w:ascii="Century Gothic" w:hAnsi="Century Gothic"/>
          <w:sz w:val="20"/>
          <w:szCs w:val="20"/>
        </w:rPr>
        <w:t>3 marca</w:t>
      </w:r>
      <w:r w:rsidR="00835CB8" w:rsidRPr="009965CB">
        <w:rPr>
          <w:rFonts w:ascii="Century Gothic" w:hAnsi="Century Gothic"/>
          <w:sz w:val="20"/>
          <w:szCs w:val="20"/>
        </w:rPr>
        <w:t xml:space="preserve"> 2021 r. - dodano lp. </w:t>
      </w:r>
      <w:r w:rsidR="00835CB8">
        <w:rPr>
          <w:rFonts w:ascii="Century Gothic" w:hAnsi="Century Gothic"/>
          <w:sz w:val="20"/>
          <w:szCs w:val="20"/>
        </w:rPr>
        <w:t>33</w:t>
      </w:r>
      <w:r w:rsidR="00B53CBA">
        <w:rPr>
          <w:rFonts w:ascii="Century Gothic" w:hAnsi="Century Gothic"/>
          <w:sz w:val="20"/>
          <w:szCs w:val="20"/>
        </w:rPr>
        <w:t xml:space="preserve">E, </w:t>
      </w:r>
      <w:r w:rsidR="00835CB8">
        <w:rPr>
          <w:rFonts w:ascii="Century Gothic" w:hAnsi="Century Gothic"/>
          <w:sz w:val="20"/>
          <w:szCs w:val="20"/>
        </w:rPr>
        <w:t>nr 18</w:t>
      </w:r>
      <w:r w:rsidR="00835CB8" w:rsidRPr="009965CB">
        <w:rPr>
          <w:rFonts w:ascii="Century Gothic" w:hAnsi="Century Gothic"/>
          <w:sz w:val="20"/>
          <w:szCs w:val="20"/>
        </w:rPr>
        <w:t xml:space="preserve"> z </w:t>
      </w:r>
      <w:r w:rsidR="00835CB8">
        <w:rPr>
          <w:rFonts w:ascii="Century Gothic" w:hAnsi="Century Gothic"/>
          <w:sz w:val="20"/>
          <w:szCs w:val="20"/>
        </w:rPr>
        <w:t xml:space="preserve">4 marca </w:t>
      </w:r>
      <w:r w:rsidR="00835CB8" w:rsidRPr="009965CB">
        <w:rPr>
          <w:rFonts w:ascii="Century Gothic" w:hAnsi="Century Gothic"/>
          <w:sz w:val="20"/>
          <w:szCs w:val="20"/>
        </w:rPr>
        <w:t xml:space="preserve">2021 r. - dodano lp. </w:t>
      </w:r>
      <w:r w:rsidR="00835CB8">
        <w:rPr>
          <w:rFonts w:ascii="Century Gothic" w:hAnsi="Century Gothic"/>
          <w:sz w:val="20"/>
          <w:szCs w:val="20"/>
        </w:rPr>
        <w:t>36</w:t>
      </w:r>
      <w:r w:rsidR="00835CB8" w:rsidRPr="009965CB">
        <w:rPr>
          <w:rFonts w:ascii="Century Gothic" w:hAnsi="Century Gothic"/>
          <w:sz w:val="20"/>
          <w:szCs w:val="20"/>
        </w:rPr>
        <w:t>E.</w:t>
      </w:r>
    </w:p>
    <w:p w14:paraId="74D8915B" w14:textId="77777777" w:rsidR="00835CB8" w:rsidRDefault="00835CB8" w:rsidP="00BE5F05">
      <w:pPr>
        <w:rPr>
          <w:rFonts w:ascii="Century Gothic" w:hAnsi="Century Gothic"/>
          <w:sz w:val="20"/>
          <w:szCs w:val="20"/>
        </w:rPr>
      </w:pPr>
    </w:p>
    <w:p w14:paraId="2A18B3C2" w14:textId="77777777" w:rsidR="00BE5F05" w:rsidRDefault="00BE5F05" w:rsidP="00984F2D">
      <w:pPr>
        <w:rPr>
          <w:rFonts w:ascii="Century Gothic" w:hAnsi="Century Gothic"/>
          <w:sz w:val="20"/>
          <w:szCs w:val="20"/>
        </w:rPr>
      </w:pPr>
    </w:p>
    <w:p w14:paraId="770CCEE0" w14:textId="77777777" w:rsidR="004F7A40" w:rsidRPr="008E2DA3" w:rsidRDefault="004F7A40" w:rsidP="00BE0F39">
      <w:pPr>
        <w:rPr>
          <w:rFonts w:ascii="Century Gothic" w:hAnsi="Century Gothic"/>
          <w:sz w:val="20"/>
          <w:szCs w:val="20"/>
        </w:rPr>
        <w:sectPr w:rsidR="004F7A40" w:rsidRPr="008E2DA3" w:rsidSect="002E4EA9">
          <w:footerReference w:type="default" r:id="rId8"/>
          <w:headerReference w:type="first" r:id="rId9"/>
          <w:type w:val="continuous"/>
          <w:pgSz w:w="16838" w:h="11906" w:orient="landscape" w:code="9"/>
          <w:pgMar w:top="567" w:right="567" w:bottom="709" w:left="851" w:header="170" w:footer="0" w:gutter="0"/>
          <w:cols w:space="708"/>
          <w:titlePg/>
          <w:docGrid w:linePitch="360"/>
        </w:sectPr>
      </w:pPr>
      <w:bookmarkStart w:id="0" w:name="_GoBack"/>
      <w:bookmarkEnd w:id="0"/>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02DB57D7" w:rsidR="003018CE" w:rsidRPr="00822213" w:rsidRDefault="004A5D77" w:rsidP="004A5D77">
            <w:pPr>
              <w:spacing w:before="60" w:after="60"/>
              <w:jc w:val="center"/>
              <w:rPr>
                <w:rFonts w:ascii="Century Gothic" w:hAnsi="Century Gothic" w:cstheme="minorHAnsi"/>
                <w:b/>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w:t>
            </w:r>
            <w:r w:rsidR="003018CE" w:rsidRPr="004A5D77">
              <w:rPr>
                <w:rFonts w:ascii="Century Gothic" w:hAnsi="Century Gothic"/>
                <w:sz w:val="16"/>
                <w:szCs w:val="16"/>
              </w:rPr>
              <w:br/>
              <w:t>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007F08"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684F83BB" w:rsidR="003018CE" w:rsidRPr="00822213" w:rsidRDefault="004A5D77" w:rsidP="003018CE">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2E1DA0BC" w:rsidR="00D21105" w:rsidRPr="00D21105" w:rsidRDefault="00A93CA8" w:rsidP="00822213">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007F08"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47CB8985" w14:textId="46F1C148" w:rsidR="00822213" w:rsidRPr="00A93CA8"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806B4E5" w14:textId="14E23360" w:rsidR="00822213" w:rsidRPr="004A5D77"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262D40DB" w14:textId="77777777" w:rsidR="004A5D77"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B6CC0CC" w:rsidR="003018CE" w:rsidRPr="004A5D77" w:rsidRDefault="003018CE" w:rsidP="003018CE">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EDA69B6" w:rsidR="003018CE" w:rsidRPr="00822213" w:rsidRDefault="004A5D77" w:rsidP="004A5D77">
            <w:pPr>
              <w:spacing w:before="60" w:after="60"/>
              <w:jc w:val="center"/>
              <w:rPr>
                <w:rFonts w:ascii="Century Gothic" w:hAnsi="Century Gothic"/>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 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007F08"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007F08"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007F08"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007F08"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007F08"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007F08"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907FF36"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007F08"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sz w:val="16"/>
                <w:szCs w:val="16"/>
              </w:rPr>
              <w:t xml:space="preserve">Rozporządzenie </w:t>
            </w:r>
            <w:r w:rsidRPr="00F13E08">
              <w:rPr>
                <w:rFonts w:ascii="Century Gothic" w:hAnsi="Century Gothic"/>
                <w:b/>
                <w:sz w:val="16"/>
                <w:szCs w:val="16"/>
              </w:rPr>
              <w:br/>
            </w:r>
            <w:r w:rsidRPr="00F13E08">
              <w:rPr>
                <w:rFonts w:ascii="Century Gothic" w:hAnsi="Century Gothic"/>
                <w:b/>
                <w:bCs/>
                <w:sz w:val="16"/>
                <w:szCs w:val="16"/>
              </w:rPr>
              <w:t xml:space="preserve">Ministra Edukacji i Nauki </w:t>
            </w:r>
          </w:p>
          <w:p w14:paraId="36F50268" w14:textId="08A67DEE" w:rsidR="00F13E08" w:rsidRPr="00F13E08" w:rsidRDefault="00F13E08" w:rsidP="00BD6D9E">
            <w:pPr>
              <w:spacing w:before="60" w:after="60"/>
              <w:rPr>
                <w:rFonts w:ascii="Century Gothic" w:hAnsi="Century Gothic"/>
                <w:b/>
                <w:bCs/>
                <w:sz w:val="16"/>
                <w:szCs w:val="16"/>
              </w:rPr>
            </w:pPr>
            <w:r w:rsidRPr="00F13E08">
              <w:rPr>
                <w:rFonts w:ascii="Century Gothic" w:hAnsi="Century Gothic"/>
                <w:b/>
                <w:sz w:val="16"/>
                <w:szCs w:val="16"/>
              </w:rPr>
              <w:t xml:space="preserve">z dnia </w:t>
            </w:r>
            <w:r w:rsidR="000B023C">
              <w:rPr>
                <w:rFonts w:ascii="Century Gothic" w:hAnsi="Century Gothic"/>
                <w:b/>
                <w:sz w:val="16"/>
                <w:szCs w:val="16"/>
              </w:rPr>
              <w:t xml:space="preserve">27 </w:t>
            </w:r>
            <w:r w:rsidR="00B1122E">
              <w:rPr>
                <w:rFonts w:ascii="Century Gothic" w:hAnsi="Century Gothic"/>
                <w:b/>
                <w:sz w:val="16"/>
                <w:szCs w:val="16"/>
              </w:rPr>
              <w:t>stycznia 2021</w:t>
            </w:r>
            <w:r w:rsidRPr="00F13E08">
              <w:rPr>
                <w:rFonts w:ascii="Century Gothic" w:hAnsi="Century Gothic"/>
                <w:b/>
                <w:sz w:val="16"/>
                <w:szCs w:val="16"/>
              </w:rPr>
              <w:t xml:space="preserve"> r.</w:t>
            </w:r>
          </w:p>
          <w:p w14:paraId="49DEDB5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zmieniające rozporządzenie</w:t>
            </w:r>
          </w:p>
          <w:p w14:paraId="31C88D5B"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w sprawie ogólnych celów i zadań kształcenia w zawodach szkolnictwa branżowego oraz klasyfikacji zawodów szkolnictwa branżowego</w:t>
            </w:r>
          </w:p>
          <w:p w14:paraId="75E3AACF" w14:textId="2C9CA87F"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 lutego 2021 r. poz. 211</w:t>
            </w:r>
          </w:p>
          <w:p w14:paraId="1E2FA80E" w14:textId="4A15B9A0" w:rsidR="00F13E08" w:rsidRPr="004E2358" w:rsidRDefault="00007F08" w:rsidP="00BD6D9E">
            <w:pPr>
              <w:spacing w:before="60" w:after="60"/>
              <w:rPr>
                <w:rFonts w:ascii="Century Gothic" w:hAnsi="Century Gothic" w:cs="Times New Roman"/>
                <w:sz w:val="16"/>
                <w:szCs w:val="16"/>
              </w:rPr>
            </w:pPr>
            <w:hyperlink r:id="rId21" w:history="1">
              <w:r w:rsidR="00F13E08" w:rsidRPr="00F13E08">
                <w:rPr>
                  <w:rStyle w:val="Hipercze"/>
                  <w:rFonts w:ascii="Century Gothic" w:hAnsi="Century Gothic"/>
                  <w:sz w:val="16"/>
                  <w:szCs w:val="16"/>
                </w:rPr>
                <w:t>link do rozporządzenia</w:t>
              </w:r>
            </w:hyperlink>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 xml:space="preserve">podolog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3685DF03"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o-m</w:t>
            </w:r>
            <w:r>
              <w:rPr>
                <w:rFonts w:ascii="Century Gothic" w:hAnsi="Century Gothic"/>
                <w:sz w:val="16"/>
                <w:szCs w:val="16"/>
              </w:rPr>
              <w:t>echatronicznej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podolog</w:t>
            </w:r>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w:t>
            </w:r>
            <w:proofErr w:type="spellStart"/>
            <w:r w:rsidRPr="00B7781D">
              <w:rPr>
                <w:rFonts w:ascii="Century Gothic" w:hAnsi="Century Gothic"/>
                <w:sz w:val="16"/>
                <w:szCs w:val="16"/>
              </w:rPr>
              <w:t>agrotroniki</w:t>
            </w:r>
            <w:proofErr w:type="spellEnd"/>
            <w:r w:rsidRPr="00B7781D">
              <w:rPr>
                <w:rFonts w:ascii="Century Gothic" w:hAnsi="Century Gothic"/>
                <w:sz w:val="16"/>
                <w:szCs w:val="16"/>
              </w:rPr>
              <w:t xml:space="preserve">,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29EB8324" w14:textId="332B2295" w:rsidR="00BD6D9E" w:rsidRPr="00BD3F75" w:rsidRDefault="00BD6D9E" w:rsidP="00B1122E">
            <w:pPr>
              <w:pStyle w:val="TYTUAKTUprzedmiotregulacjiustawylubrozporzdzenia"/>
              <w:spacing w:before="60" w:after="60" w:line="240" w:lineRule="auto"/>
              <w:jc w:val="left"/>
              <w:rPr>
                <w:rFonts w:ascii="Century Gothic" w:hAnsi="Century Gothic"/>
                <w:b w:val="0"/>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2CF8D645"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r w:rsidR="00027368">
              <w:rPr>
                <w:rFonts w:ascii="Century Gothic" w:hAnsi="Century Gothic"/>
                <w:b/>
                <w:sz w:val="16"/>
                <w:szCs w:val="16"/>
              </w:rPr>
              <w:t>r.</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007F08" w:rsidP="00BD6D9E">
            <w:pPr>
              <w:spacing w:before="60" w:after="60"/>
              <w:rPr>
                <w:rFonts w:ascii="Century Gothic" w:hAnsi="Century Gothic"/>
                <w:b/>
                <w:sz w:val="16"/>
                <w:szCs w:val="16"/>
              </w:rPr>
            </w:pPr>
            <w:hyperlink r:id="rId22"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0190FC27" w14:textId="618CA38F" w:rsidR="002D2F6B" w:rsidRPr="00027368" w:rsidRDefault="00007F08" w:rsidP="00CD067F">
            <w:pPr>
              <w:spacing w:before="60" w:after="60"/>
              <w:rPr>
                <w:rFonts w:ascii="Century Gothic" w:hAnsi="Century Gothic"/>
                <w:sz w:val="16"/>
                <w:szCs w:val="16"/>
              </w:rPr>
            </w:pPr>
            <w:hyperlink r:id="rId23" w:history="1">
              <w:r w:rsidR="002D2F6B"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Wydanie rozporządzenia wynika z konieczności opracowania wzorów formularzy na 2021 r. (art. 60 ustawy z dnia 27 października 2017 r. o finansowaniu zadań oświatowych – </w:t>
            </w:r>
            <w:proofErr w:type="spellStart"/>
            <w:r w:rsidRPr="00DA4D7B">
              <w:rPr>
                <w:rFonts w:ascii="Century Gothic" w:hAnsi="Century Gothic"/>
                <w:sz w:val="16"/>
                <w:szCs w:val="16"/>
              </w:rPr>
              <w:t>t.j</w:t>
            </w:r>
            <w:proofErr w:type="spellEnd"/>
            <w:r w:rsidRPr="00DA4D7B">
              <w:rPr>
                <w:rFonts w:ascii="Century Gothic" w:hAnsi="Century Gothic"/>
                <w:sz w:val="16"/>
                <w:szCs w:val="16"/>
              </w:rPr>
              <w:t>.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007F08" w:rsidP="00BE0F39">
            <w:pPr>
              <w:spacing w:before="60" w:after="60"/>
              <w:rPr>
                <w:rFonts w:ascii="Century Gothic" w:hAnsi="Century Gothic" w:cs="Times New Roman"/>
                <w:color w:val="0000FF"/>
                <w:sz w:val="16"/>
                <w:szCs w:val="16"/>
                <w:u w:val="single"/>
              </w:rPr>
            </w:pPr>
            <w:hyperlink r:id="rId24"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960B2E" w:rsidRPr="00822213" w14:paraId="0253413F"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BB0D87" w14:textId="51A381E9" w:rsidR="00960B2E" w:rsidRDefault="00960B2E" w:rsidP="00960B2E">
            <w:pPr>
              <w:shd w:val="clear" w:color="auto" w:fill="FFFFFF"/>
              <w:spacing w:before="60" w:after="60"/>
              <w:rPr>
                <w:rFonts w:ascii="Century Gothic" w:hAnsi="Century Gothic"/>
                <w:sz w:val="16"/>
                <w:szCs w:val="16"/>
              </w:rPr>
            </w:pPr>
            <w:r>
              <w:rPr>
                <w:rFonts w:ascii="Century Gothic" w:hAnsi="Century Gothic"/>
                <w:sz w:val="16"/>
                <w:szCs w:val="16"/>
              </w:rPr>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E3508C" w14:textId="118E1C5D" w:rsidR="00960B2E" w:rsidRPr="00B267F1" w:rsidRDefault="00960B2E" w:rsidP="00960B2E">
            <w:pPr>
              <w:spacing w:before="60" w:after="60"/>
              <w:rPr>
                <w:rStyle w:val="Hipercze"/>
                <w:rFonts w:ascii="Century Gothic" w:hAnsi="Century Gothic" w:cs="Arial"/>
                <w:b/>
                <w:color w:val="auto"/>
                <w:sz w:val="16"/>
                <w:szCs w:val="16"/>
                <w:u w:val="none"/>
              </w:rPr>
            </w:pPr>
            <w:r w:rsidRPr="00B267F1">
              <w:rPr>
                <w:rFonts w:ascii="Century Gothic" w:hAnsi="Century Gothic"/>
                <w:b/>
                <w:sz w:val="16"/>
                <w:szCs w:val="16"/>
              </w:rPr>
              <w:t>Rozporządzenie</w:t>
            </w:r>
            <w:r w:rsidR="00004775" w:rsidRPr="00B267F1">
              <w:rPr>
                <w:rFonts w:ascii="Century Gothic" w:hAnsi="Century Gothic"/>
                <w:b/>
                <w:sz w:val="16"/>
                <w:szCs w:val="16"/>
              </w:rPr>
              <w:br/>
            </w:r>
            <w:r w:rsidRPr="00B267F1">
              <w:rPr>
                <w:rFonts w:ascii="Century Gothic" w:hAnsi="Century Gothic"/>
                <w:b/>
                <w:sz w:val="16"/>
                <w:szCs w:val="16"/>
              </w:rPr>
              <w:t>Ministra Edukacji i Nauki</w:t>
            </w:r>
            <w:r w:rsidR="00027368">
              <w:br/>
            </w:r>
            <w:r w:rsidR="00027368" w:rsidRPr="00027368">
              <w:rPr>
                <w:rFonts w:ascii="Century Gothic" w:hAnsi="Century Gothic"/>
                <w:b/>
                <w:sz w:val="16"/>
                <w:szCs w:val="16"/>
              </w:rPr>
              <w:t xml:space="preserve">z dnia </w:t>
            </w:r>
            <w:r w:rsidR="00027368">
              <w:rPr>
                <w:rFonts w:ascii="Century Gothic" w:hAnsi="Century Gothic"/>
                <w:b/>
                <w:sz w:val="16"/>
                <w:szCs w:val="16"/>
              </w:rPr>
              <w:t>13 stycznia 2021</w:t>
            </w:r>
            <w:r w:rsidR="00027368" w:rsidRPr="00027368">
              <w:rPr>
                <w:rFonts w:ascii="Century Gothic" w:hAnsi="Century Gothic"/>
                <w:b/>
                <w:sz w:val="16"/>
                <w:szCs w:val="16"/>
              </w:rPr>
              <w:t xml:space="preserve"> r.</w:t>
            </w:r>
          </w:p>
          <w:p w14:paraId="3395D052"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3ED6A06D"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6BB00BDC" w14:textId="22717B95" w:rsidR="00F90591" w:rsidRDefault="00F90591" w:rsidP="00F90591">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802D2AD" w14:textId="19B59D58" w:rsidR="00F90591" w:rsidRPr="00033997" w:rsidRDefault="00007F08" w:rsidP="00F90591">
            <w:pPr>
              <w:spacing w:before="60" w:after="60"/>
              <w:rPr>
                <w:rFonts w:ascii="Century Gothic" w:hAnsi="Century Gothic"/>
                <w:sz w:val="16"/>
                <w:szCs w:val="16"/>
              </w:rPr>
            </w:pPr>
            <w:hyperlink r:id="rId25" w:history="1">
              <w:r w:rsidR="00F90591"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59207F" w14:textId="2566ABD9" w:rsidR="00960B2E" w:rsidRPr="007C4152" w:rsidRDefault="00960B2E" w:rsidP="00960B2E">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sidR="00004775">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sidR="00004775">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sidR="00004775">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430F2" w14:textId="77777777" w:rsidR="00DE49A0" w:rsidRPr="00BA34F5" w:rsidRDefault="00DE49A0" w:rsidP="00DE49A0">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xml:space="preserve">, że w okresie od 18 stycznia 2021 r. do 31 stycznia 2021 r. nauka w klasach I–III szkoły podstawowej będzie odbywała się stacjonarnie. Mając na uwadze zapewnienie bezpieczeństwa uczniom i nauczycielom </w:t>
            </w:r>
            <w:r w:rsidRPr="00BA34F5">
              <w:rPr>
                <w:rFonts w:ascii="Century Gothic" w:hAnsi="Century Gothic"/>
                <w:sz w:val="16"/>
                <w:szCs w:val="16"/>
              </w:rPr>
              <w:lastRenderedPageBreak/>
              <w:t>szkół podstawowych wydane zostały wytyczne MEiN, MZ i GIS w sprawie reżimu sanitarnego dla klas I–III.</w:t>
            </w:r>
          </w:p>
          <w:p w14:paraId="7B367553"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733FE0F1"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74A57E0D"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0BE1A659"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6AB74DEA"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153502F2"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w:t>
            </w:r>
            <w:r w:rsidRPr="00BA34F5">
              <w:rPr>
                <w:rFonts w:ascii="Century Gothic" w:hAnsi="Century Gothic"/>
                <w:sz w:val="16"/>
                <w:szCs w:val="16"/>
              </w:rPr>
              <w:lastRenderedPageBreak/>
              <w:t xml:space="preserve">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DBEB7D6"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09408653" w14:textId="089F4FE2" w:rsidR="00960B2E" w:rsidRPr="007C4152" w:rsidRDefault="00DE49A0" w:rsidP="00DE49A0">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DDFF" w14:textId="2E3763CB" w:rsidR="00960B2E" w:rsidRPr="00500159" w:rsidRDefault="00960B2E" w:rsidP="00960B2E">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C3253" w14:textId="77777777" w:rsidR="00960B2E" w:rsidRPr="002F01A8" w:rsidRDefault="00960B2E" w:rsidP="00960B2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6F2349E1" w14:textId="77777777" w:rsidR="00960B2E" w:rsidRDefault="00960B2E" w:rsidP="00960B2E">
            <w:pPr>
              <w:spacing w:before="60"/>
              <w:jc w:val="center"/>
              <w:rPr>
                <w:rFonts w:ascii="Century Gothic" w:hAnsi="Century Gothic"/>
                <w:sz w:val="16"/>
                <w:szCs w:val="16"/>
              </w:rPr>
            </w:pPr>
          </w:p>
          <w:p w14:paraId="10EA29D3" w14:textId="37D631A1" w:rsidR="00960B2E" w:rsidRDefault="00960B2E" w:rsidP="00960B2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A348B8" w:rsidRPr="00822213" w14:paraId="008D61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D23ACF" w14:textId="7930F9E3" w:rsidR="00A348B8" w:rsidRDefault="00A348B8" w:rsidP="00A348B8">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EED7A7" w14:textId="77777777" w:rsidR="00A348B8" w:rsidRPr="00A93CA8" w:rsidRDefault="00A348B8" w:rsidP="00A348B8">
            <w:pPr>
              <w:spacing w:before="60" w:after="60"/>
              <w:rPr>
                <w:rFonts w:ascii="Century Gothic" w:hAnsi="Century Gothic"/>
                <w:b/>
                <w:sz w:val="16"/>
                <w:szCs w:val="16"/>
              </w:rPr>
            </w:pPr>
            <w:r w:rsidRPr="00A93CA8">
              <w:rPr>
                <w:rFonts w:ascii="Century Gothic" w:hAnsi="Century Gothic"/>
                <w:b/>
                <w:sz w:val="16"/>
                <w:szCs w:val="16"/>
              </w:rPr>
              <w:t>Rozporządzenie</w:t>
            </w:r>
          </w:p>
          <w:p w14:paraId="6AB54842" w14:textId="091460D1" w:rsidR="00A93CA8" w:rsidRPr="00B267F1" w:rsidRDefault="00A348B8" w:rsidP="00A93CA8">
            <w:pPr>
              <w:spacing w:before="60" w:after="60"/>
              <w:rPr>
                <w:rStyle w:val="Hipercze"/>
                <w:rFonts w:ascii="Century Gothic" w:hAnsi="Century Gothic" w:cs="Arial"/>
                <w:b/>
                <w:color w:val="auto"/>
                <w:sz w:val="16"/>
                <w:szCs w:val="16"/>
                <w:u w:val="none"/>
              </w:rPr>
            </w:pPr>
            <w:r w:rsidRPr="00A93CA8">
              <w:rPr>
                <w:rFonts w:ascii="Century Gothic" w:hAnsi="Century Gothic"/>
                <w:b/>
                <w:sz w:val="16"/>
                <w:szCs w:val="16"/>
              </w:rPr>
              <w:t>Ministra Edukacji i Nauki</w:t>
            </w:r>
            <w:r w:rsidR="00A93CA8">
              <w:rPr>
                <w:rFonts w:ascii="Century Gothic" w:hAnsi="Century Gothic"/>
                <w:b/>
                <w:sz w:val="16"/>
                <w:szCs w:val="16"/>
              </w:rPr>
              <w:br/>
            </w:r>
            <w:r w:rsidR="00A93CA8" w:rsidRPr="00027368">
              <w:rPr>
                <w:rFonts w:ascii="Century Gothic" w:hAnsi="Century Gothic"/>
                <w:b/>
                <w:sz w:val="16"/>
                <w:szCs w:val="16"/>
              </w:rPr>
              <w:t xml:space="preserve">z dnia </w:t>
            </w:r>
            <w:r w:rsidR="004A2690">
              <w:rPr>
                <w:rFonts w:ascii="Century Gothic" w:hAnsi="Century Gothic"/>
                <w:b/>
                <w:sz w:val="16"/>
                <w:szCs w:val="16"/>
              </w:rPr>
              <w:t>21</w:t>
            </w:r>
            <w:r w:rsidR="00A93CA8">
              <w:rPr>
                <w:rFonts w:ascii="Century Gothic" w:hAnsi="Century Gothic"/>
                <w:b/>
                <w:sz w:val="16"/>
                <w:szCs w:val="16"/>
              </w:rPr>
              <w:t xml:space="preserve"> stycznia 2021</w:t>
            </w:r>
            <w:r w:rsidR="00A93CA8" w:rsidRPr="00027368">
              <w:rPr>
                <w:rFonts w:ascii="Century Gothic" w:hAnsi="Century Gothic"/>
                <w:b/>
                <w:sz w:val="16"/>
                <w:szCs w:val="16"/>
              </w:rPr>
              <w:t xml:space="preserve"> r.</w:t>
            </w:r>
          </w:p>
          <w:p w14:paraId="3EC79395"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zmieniające rozporządzenie</w:t>
            </w:r>
          </w:p>
          <w:p w14:paraId="7DD2F2FB"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 xml:space="preserve">w sprawie szczególnych rozwiązań </w:t>
            </w:r>
            <w:r w:rsidRPr="00A93CA8">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2109AA60" w14:textId="38E1B226" w:rsidR="00A93CA8" w:rsidRDefault="00A93CA8" w:rsidP="00A93CA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r>
            <w:r w:rsidR="004A2690">
              <w:rPr>
                <w:rStyle w:val="Hipercze"/>
                <w:rFonts w:ascii="Century Gothic" w:hAnsi="Century Gothic"/>
                <w:color w:val="auto"/>
                <w:sz w:val="16"/>
                <w:szCs w:val="16"/>
                <w:u w:val="none"/>
              </w:rPr>
              <w:t>22</w:t>
            </w:r>
            <w:r>
              <w:rPr>
                <w:rStyle w:val="Hipercze"/>
                <w:rFonts w:ascii="Century Gothic" w:hAnsi="Century Gothic"/>
                <w:color w:val="auto"/>
                <w:sz w:val="16"/>
                <w:szCs w:val="16"/>
                <w:u w:val="none"/>
              </w:rPr>
              <w:t xml:space="preserve"> stycznia 2021 r. poz. </w:t>
            </w:r>
            <w:r w:rsidR="004A2690">
              <w:rPr>
                <w:rStyle w:val="Hipercze"/>
                <w:rFonts w:ascii="Century Gothic" w:hAnsi="Century Gothic"/>
                <w:color w:val="auto"/>
                <w:sz w:val="16"/>
                <w:szCs w:val="16"/>
                <w:u w:val="none"/>
              </w:rPr>
              <w:t>150</w:t>
            </w:r>
          </w:p>
          <w:p w14:paraId="5926FA7A" w14:textId="4EB7FAC5" w:rsidR="00A93CA8" w:rsidRPr="00033997" w:rsidRDefault="00007F08" w:rsidP="00A93CA8">
            <w:pPr>
              <w:spacing w:before="60" w:after="60"/>
              <w:rPr>
                <w:rFonts w:ascii="Century Gothic" w:hAnsi="Century Gothic"/>
                <w:sz w:val="16"/>
                <w:szCs w:val="16"/>
              </w:rPr>
            </w:pPr>
            <w:hyperlink r:id="rId26" w:history="1">
              <w:r w:rsidR="00A93CA8"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640E02" w14:textId="2883739C" w:rsidR="00A348B8" w:rsidRPr="007C4152" w:rsidRDefault="00A348B8" w:rsidP="00A348B8">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sidR="00D01127">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DB8DA6" w14:textId="77777777" w:rsidR="00A348B8" w:rsidRPr="00420D42" w:rsidRDefault="00A348B8" w:rsidP="00A348B8">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1AD611DE"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21782F2B"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1AB63CF8"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5C4DC059" w14:textId="25984B50"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sidR="00D01127">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647A4DF2" w14:textId="2DD8F066" w:rsidR="00A348B8" w:rsidRPr="007C4152" w:rsidRDefault="00A348B8" w:rsidP="00A348B8">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w:t>
            </w:r>
            <w:r w:rsidRPr="00E477C2">
              <w:rPr>
                <w:rFonts w:ascii="Century Gothic" w:hAnsi="Century Gothic"/>
                <w:sz w:val="16"/>
                <w:szCs w:val="16"/>
              </w:rPr>
              <w:lastRenderedPageBreak/>
              <w:t xml:space="preserve">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3A58" w14:textId="768B3944" w:rsidR="00A348B8" w:rsidRPr="00500159" w:rsidRDefault="00A348B8" w:rsidP="00A348B8">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D917"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45353D11" w14:textId="77777777" w:rsidR="00A348B8" w:rsidRPr="00F828DE" w:rsidRDefault="00A348B8" w:rsidP="00A348B8">
            <w:pPr>
              <w:jc w:val="center"/>
              <w:rPr>
                <w:rFonts w:ascii="Century Gothic" w:hAnsi="Century Gothic"/>
                <w:sz w:val="16"/>
                <w:szCs w:val="16"/>
              </w:rPr>
            </w:pPr>
            <w:r w:rsidRPr="00F828DE">
              <w:rPr>
                <w:rFonts w:ascii="Century Gothic" w:hAnsi="Century Gothic"/>
                <w:sz w:val="16"/>
                <w:szCs w:val="16"/>
              </w:rPr>
              <w:t>- naczelnik wydziału</w:t>
            </w:r>
          </w:p>
          <w:p w14:paraId="26749CBB"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62AD6675" w14:textId="77777777" w:rsidR="00A348B8" w:rsidRDefault="00A348B8" w:rsidP="00A348B8">
            <w:pPr>
              <w:spacing w:before="60"/>
              <w:jc w:val="center"/>
              <w:rPr>
                <w:rFonts w:ascii="Century Gothic" w:hAnsi="Century Gothic"/>
                <w:sz w:val="16"/>
                <w:szCs w:val="16"/>
              </w:rPr>
            </w:pPr>
          </w:p>
          <w:p w14:paraId="31407D02" w14:textId="77777777" w:rsidR="00A348B8" w:rsidRDefault="00A348B8" w:rsidP="00A348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2087BCA" w14:textId="77777777" w:rsidR="00A348B8" w:rsidRPr="002F01A8" w:rsidRDefault="00A348B8" w:rsidP="00A348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841E5A" w14:textId="6A81A17D" w:rsidR="00A348B8" w:rsidRPr="002F3375" w:rsidRDefault="00A348B8" w:rsidP="00A348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56487F" w:rsidRPr="00822213" w14:paraId="36FAB2F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2D3DA3" w14:textId="6F8C7E8A" w:rsidR="0056487F" w:rsidRDefault="0056487F" w:rsidP="0056487F">
            <w:pPr>
              <w:shd w:val="clear" w:color="auto" w:fill="FFFFFF"/>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033368"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Rozporządzenie</w:t>
            </w:r>
          </w:p>
          <w:p w14:paraId="22D800BD"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Ministra Edukacji i Nauki</w:t>
            </w:r>
          </w:p>
          <w:p w14:paraId="0FBA5760" w14:textId="57129536" w:rsidR="00F13E08" w:rsidRPr="00F13E08" w:rsidRDefault="00F13E08" w:rsidP="0056487F">
            <w:pPr>
              <w:spacing w:before="60" w:after="60"/>
              <w:rPr>
                <w:rStyle w:val="Hipercze"/>
                <w:rFonts w:ascii="Century Gothic" w:hAnsi="Century Gothic"/>
                <w:b/>
                <w:color w:val="auto"/>
                <w:sz w:val="16"/>
                <w:szCs w:val="16"/>
                <w:u w:val="none"/>
              </w:rPr>
            </w:pPr>
            <w:r w:rsidRPr="00F13E08">
              <w:rPr>
                <w:rFonts w:ascii="Century Gothic" w:hAnsi="Century Gothic"/>
                <w:b/>
                <w:sz w:val="16"/>
                <w:szCs w:val="16"/>
              </w:rPr>
              <w:t>z dnia 28 stycznia 2021 r.</w:t>
            </w:r>
          </w:p>
          <w:p w14:paraId="53A11220" w14:textId="77777777" w:rsidR="0056487F" w:rsidRPr="00F13E08"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zmieniające rozporządzenie</w:t>
            </w:r>
          </w:p>
          <w:p w14:paraId="7D432CD6" w14:textId="77777777" w:rsidR="0056487F"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70E26823" w14:textId="453C6CCB"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29 stycznia 2021 r. poz. 202</w:t>
            </w:r>
          </w:p>
          <w:p w14:paraId="0BA25BD4" w14:textId="2CD06AC3" w:rsidR="00F13E08" w:rsidRPr="00033997" w:rsidRDefault="00007F08" w:rsidP="0056487F">
            <w:pPr>
              <w:spacing w:before="60" w:after="60"/>
              <w:rPr>
                <w:rFonts w:ascii="Century Gothic" w:hAnsi="Century Gothic"/>
                <w:sz w:val="16"/>
                <w:szCs w:val="16"/>
              </w:rPr>
            </w:pPr>
            <w:hyperlink r:id="rId27" w:history="1">
              <w:r w:rsidR="00F13E08"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A97DAC" w14:textId="6AB17ABB" w:rsidR="0056487F" w:rsidRPr="007C4152" w:rsidRDefault="0056487F" w:rsidP="0056487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sidR="00AE7920">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sidR="00AE7920">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sidR="00AE7920">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A8D2BB" w14:textId="77777777" w:rsidR="0056487F" w:rsidRPr="00593ABE" w:rsidRDefault="0056487F" w:rsidP="0056487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72A9014F" w14:textId="3FC01A98" w:rsidR="0056487F" w:rsidRPr="00FE4AEF" w:rsidRDefault="0056487F" w:rsidP="0056487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sidR="00AE7920">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sidR="00E81FF5">
              <w:rPr>
                <w:rFonts w:ascii="Century Gothic" w:hAnsi="Century Gothic"/>
                <w:sz w:val="16"/>
                <w:szCs w:val="16"/>
              </w:rPr>
              <w:br/>
            </w:r>
            <w:r w:rsidRPr="00FE4AEF">
              <w:rPr>
                <w:rFonts w:ascii="Century Gothic" w:hAnsi="Century Gothic"/>
                <w:sz w:val="16"/>
                <w:szCs w:val="16"/>
              </w:rPr>
              <w:lastRenderedPageBreak/>
              <w:t>na odległość na terenie szkoły (nie będzie miał takiego obowiązku). Nie będzie również obowiązku zorganizowania dla ww. uczniów zajęć w szkole.</w:t>
            </w:r>
          </w:p>
          <w:p w14:paraId="77472F62" w14:textId="15CB9392" w:rsidR="0056487F" w:rsidRPr="00420D42" w:rsidRDefault="0056487F" w:rsidP="0056487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1C535" w14:textId="2CB02A87" w:rsidR="0056487F" w:rsidRPr="00500159" w:rsidRDefault="0056487F" w:rsidP="0056487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C4EB6" w14:textId="77777777" w:rsidR="0056487F" w:rsidRDefault="0056487F" w:rsidP="0056487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59449BDE" w14:textId="77777777" w:rsidR="0056487F" w:rsidRPr="002F01A8" w:rsidRDefault="0056487F" w:rsidP="0056487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6272671" w14:textId="381C8850" w:rsidR="0056487F" w:rsidRPr="00F828DE" w:rsidRDefault="0056487F" w:rsidP="0056487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8C078D" w:rsidRPr="00822213" w14:paraId="0A1678E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8E8651" w14:textId="775DB5A5" w:rsidR="008C078D" w:rsidRDefault="008C078D" w:rsidP="008C078D">
            <w:pPr>
              <w:shd w:val="clear" w:color="auto" w:fill="FFFFFF"/>
              <w:spacing w:before="60" w:after="60"/>
              <w:rPr>
                <w:rFonts w:ascii="Century Gothic" w:hAnsi="Century Gothic"/>
                <w:sz w:val="16"/>
                <w:szCs w:val="16"/>
              </w:rPr>
            </w:pPr>
            <w:r>
              <w:rPr>
                <w:rFonts w:ascii="Century Gothic" w:hAnsi="Century Gothic"/>
                <w:sz w:val="16"/>
                <w:szCs w:val="16"/>
              </w:rPr>
              <w:lastRenderedPageBreak/>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1B8B72"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Rozporządzenie</w:t>
            </w:r>
          </w:p>
          <w:p w14:paraId="02C182DD"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Ministra Edukacji </w:t>
            </w:r>
            <w:r>
              <w:rPr>
                <w:rFonts w:ascii="Century Gothic" w:hAnsi="Century Gothic"/>
                <w:sz w:val="16"/>
                <w:szCs w:val="16"/>
              </w:rPr>
              <w:t>i Nauki</w:t>
            </w:r>
          </w:p>
          <w:p w14:paraId="54C601DF"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zmieniające rozporządzenie</w:t>
            </w:r>
          </w:p>
          <w:p w14:paraId="77C3D5E5" w14:textId="4B429A96" w:rsidR="008C078D" w:rsidRPr="00971D7A" w:rsidRDefault="008C078D" w:rsidP="008C078D">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F1B7CA" w14:textId="6AA8EB82" w:rsidR="008C078D" w:rsidRPr="00DC3F57" w:rsidRDefault="008C078D" w:rsidP="008C078D">
            <w:pPr>
              <w:spacing w:before="60" w:after="60"/>
              <w:rPr>
                <w:rFonts w:ascii="Century Gothic" w:hAnsi="Century Gothic"/>
                <w:sz w:val="16"/>
                <w:szCs w:val="16"/>
              </w:rPr>
            </w:pPr>
            <w:r w:rsidRPr="00AB6EC0">
              <w:rPr>
                <w:rFonts w:ascii="Century Gothic" w:hAnsi="Century Gothic"/>
                <w:sz w:val="16"/>
                <w:szCs w:val="16"/>
              </w:rPr>
              <w:t>Nowelizacja rozporządzenia podyktowana jest koniecznością corocznego określenia wysokości minimalnych stawek wynagrodzen</w:t>
            </w:r>
            <w:r>
              <w:rPr>
                <w:rFonts w:ascii="Century Gothic" w:hAnsi="Century Gothic"/>
                <w:sz w:val="16"/>
                <w:szCs w:val="16"/>
              </w:rPr>
              <w:t>ia zasadniczego 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0DEBF0"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utrzymując je na poziomie ustalonym od dnia </w:t>
            </w:r>
            <w:r>
              <w:rPr>
                <w:rFonts w:ascii="Century Gothic" w:hAnsi="Century Gothic"/>
                <w:sz w:val="16"/>
                <w:szCs w:val="16"/>
              </w:rPr>
              <w:br/>
              <w:t>1 września 2020 r.</w:t>
            </w:r>
          </w:p>
          <w:p w14:paraId="7A214D9F"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0A249521" w14:textId="6AABBB21" w:rsidR="008C078D" w:rsidRPr="000D6912" w:rsidRDefault="008C078D" w:rsidP="008C078D">
            <w:pPr>
              <w:spacing w:before="60" w:after="60"/>
              <w:rPr>
                <w:rFonts w:ascii="Century Gothic" w:hAnsi="Century Gothic"/>
                <w:sz w:val="16"/>
                <w:szCs w:val="16"/>
              </w:rPr>
            </w:pPr>
            <w:r w:rsidRPr="00AB6EC0">
              <w:rPr>
                <w:rFonts w:ascii="Century Gothic" w:hAnsi="Century Gothic"/>
                <w:sz w:val="16"/>
                <w:szCs w:val="16"/>
              </w:rPr>
              <w:t>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79D72C" w14:textId="5936D041" w:rsidR="008C078D" w:rsidRPr="00500159" w:rsidRDefault="008C078D" w:rsidP="008C078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E043B4" w14:textId="77777777" w:rsidR="008C078D" w:rsidRDefault="008C078D" w:rsidP="008C078D">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5409810" w14:textId="04920E10" w:rsidR="008C078D" w:rsidRPr="002F3375" w:rsidRDefault="008C078D" w:rsidP="008C078D">
            <w:pPr>
              <w:spacing w:before="60"/>
              <w:jc w:val="center"/>
              <w:rPr>
                <w:rFonts w:ascii="Century Gothic" w:hAnsi="Century Gothic"/>
                <w:sz w:val="16"/>
                <w:szCs w:val="16"/>
              </w:rPr>
            </w:pPr>
            <w:r w:rsidRPr="00AB6EC0">
              <w:rPr>
                <w:rFonts w:ascii="Century Gothic" w:hAnsi="Century Gothic"/>
                <w:sz w:val="16"/>
                <w:szCs w:val="16"/>
              </w:rPr>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r w:rsidR="00984F2D" w:rsidRPr="00822213" w14:paraId="265C04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4E9A4" w14:textId="2CE3C0E9" w:rsidR="00984F2D" w:rsidRDefault="00984F2D" w:rsidP="00984F2D">
            <w:pPr>
              <w:shd w:val="clear" w:color="auto" w:fill="FFFFFF"/>
              <w:spacing w:before="60" w:after="60"/>
              <w:rPr>
                <w:rFonts w:ascii="Century Gothic" w:hAnsi="Century Gothic"/>
                <w:sz w:val="16"/>
                <w:szCs w:val="16"/>
              </w:rPr>
            </w:pPr>
            <w:r>
              <w:rPr>
                <w:rFonts w:ascii="Century Gothic" w:hAnsi="Century Gothic"/>
                <w:sz w:val="16"/>
                <w:szCs w:val="16"/>
              </w:rPr>
              <w:t>28E.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6C6B75" w14:textId="77777777" w:rsidR="00984F2D" w:rsidRPr="00011A35" w:rsidRDefault="00984F2D" w:rsidP="00984F2D">
            <w:pPr>
              <w:spacing w:before="60" w:after="60"/>
              <w:rPr>
                <w:rFonts w:ascii="Century Gothic" w:hAnsi="Century Gothic"/>
                <w:b/>
                <w:sz w:val="16"/>
                <w:szCs w:val="16"/>
              </w:rPr>
            </w:pPr>
            <w:r w:rsidRPr="00011A35">
              <w:rPr>
                <w:rFonts w:ascii="Century Gothic" w:hAnsi="Century Gothic"/>
                <w:b/>
                <w:sz w:val="16"/>
                <w:szCs w:val="16"/>
              </w:rPr>
              <w:t>Rozporządzenie</w:t>
            </w:r>
          </w:p>
          <w:p w14:paraId="326345EA" w14:textId="0CE66B66" w:rsidR="00984F2D" w:rsidRPr="00011A35" w:rsidRDefault="00984F2D" w:rsidP="00984F2D">
            <w:pPr>
              <w:spacing w:before="60" w:after="60"/>
              <w:rPr>
                <w:rFonts w:ascii="Century Gothic" w:hAnsi="Century Gothic"/>
                <w:b/>
                <w:sz w:val="16"/>
                <w:szCs w:val="16"/>
              </w:rPr>
            </w:pPr>
            <w:r w:rsidRPr="00011A35">
              <w:rPr>
                <w:rFonts w:ascii="Century Gothic" w:hAnsi="Century Gothic"/>
                <w:b/>
                <w:sz w:val="16"/>
                <w:szCs w:val="16"/>
              </w:rPr>
              <w:t>Ministra Edukacji i Nauki</w:t>
            </w:r>
          </w:p>
          <w:p w14:paraId="7EB2EF88" w14:textId="60D4D37F" w:rsidR="00011A35" w:rsidRPr="00011A35" w:rsidRDefault="00011A35" w:rsidP="00984F2D">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 dnia 3 lutego 2021 r.</w:t>
            </w:r>
          </w:p>
          <w:p w14:paraId="257DF6C1" w14:textId="77777777" w:rsidR="00984F2D" w:rsidRPr="00011A35" w:rsidRDefault="00984F2D" w:rsidP="00984F2D">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zmieniające rozporządzenie</w:t>
            </w:r>
          </w:p>
          <w:p w14:paraId="059D3644" w14:textId="77777777" w:rsidR="00984F2D" w:rsidRDefault="00984F2D" w:rsidP="00984F2D">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 xml:space="preserve">w sprawie szczególnych rozwiązań </w:t>
            </w:r>
            <w:r w:rsidRPr="00011A35">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4591E8E9" w14:textId="6B3A33F3" w:rsidR="00011A35" w:rsidRDefault="00011A35" w:rsidP="00011A35">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242</w:t>
            </w:r>
          </w:p>
          <w:p w14:paraId="07E411F9" w14:textId="0D82B499" w:rsidR="00011A35" w:rsidRDefault="00007F08" w:rsidP="00011A35">
            <w:pPr>
              <w:spacing w:before="60" w:after="60"/>
              <w:rPr>
                <w:rFonts w:ascii="Century Gothic" w:hAnsi="Century Gothic"/>
                <w:sz w:val="16"/>
                <w:szCs w:val="16"/>
              </w:rPr>
            </w:pPr>
            <w:hyperlink r:id="rId28" w:history="1">
              <w:r w:rsidR="00011A35"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3922551" w14:textId="3328A03C" w:rsidR="00984F2D" w:rsidRPr="00AB6EC0" w:rsidRDefault="00F37B9A" w:rsidP="00984F2D">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wej z</w:t>
            </w:r>
            <w:r w:rsidRPr="00522B89">
              <w:rPr>
                <w:rFonts w:ascii="Century Gothic" w:hAnsi="Century Gothic"/>
                <w:sz w:val="16"/>
                <w:szCs w:val="16"/>
              </w:rPr>
              <w:t xml:space="preserve"> dnia 20 marca 2020 r. </w:t>
            </w:r>
            <w:r w:rsidR="008413EF">
              <w:rPr>
                <w:rFonts w:ascii="Century Gothic" w:hAnsi="Century Gothic"/>
                <w:sz w:val="16"/>
                <w:szCs w:val="16"/>
              </w:rPr>
              <w:br/>
            </w:r>
            <w:r w:rsidRPr="00522B8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sidR="008413EF">
              <w:rPr>
                <w:rFonts w:ascii="Century Gothic" w:hAnsi="Century Gothic"/>
                <w:sz w:val="16"/>
                <w:szCs w:val="16"/>
              </w:rPr>
              <w:br/>
            </w:r>
            <w:r w:rsidRPr="00522B89">
              <w:rPr>
                <w:rFonts w:ascii="Century Gothic" w:hAnsi="Century Gothic"/>
                <w:sz w:val="16"/>
                <w:szCs w:val="16"/>
              </w:rPr>
              <w:t>(Dz. U. poz. 493, z późn. zm.</w:t>
            </w:r>
            <w:r>
              <w:rPr>
                <w:rFonts w:ascii="Century Gothic" w:hAnsi="Century Gothic"/>
                <w:sz w:val="16"/>
                <w:szCs w:val="16"/>
              </w:rPr>
              <w:t xml:space="preserve">) </w:t>
            </w:r>
            <w:r w:rsidRPr="004153D2">
              <w:rPr>
                <w:rFonts w:ascii="Century Gothic" w:hAnsi="Century Gothic"/>
                <w:sz w:val="16"/>
                <w:szCs w:val="16"/>
              </w:rPr>
              <w:t xml:space="preserve">wynika z potrzeby </w:t>
            </w:r>
            <w:r w:rsidRP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w:t>
            </w:r>
            <w:r w:rsidR="008413EF">
              <w:rPr>
                <w:rFonts w:ascii="Century Gothic" w:hAnsi="Century Gothic"/>
                <w:sz w:val="16"/>
                <w:szCs w:val="16"/>
              </w:rPr>
              <w:br/>
            </w:r>
            <w:r w:rsidRPr="009677C5">
              <w:rPr>
                <w:rFonts w:ascii="Century Gothic" w:hAnsi="Century Gothic"/>
                <w:sz w:val="16"/>
                <w:szCs w:val="16"/>
              </w:rPr>
              <w:t xml:space="preserve">z sytuacją epidemiczną. Ponadto nastąpiła potrzeba doprecyzowania sposobu naliczania dotacji dla niepublicznych domów wczasów dziecięcych </w:t>
            </w:r>
            <w:r w:rsidR="008413EF">
              <w:rPr>
                <w:rFonts w:ascii="Century Gothic" w:hAnsi="Century Gothic"/>
                <w:sz w:val="16"/>
                <w:szCs w:val="16"/>
              </w:rPr>
              <w:br/>
            </w:r>
            <w:r w:rsidRPr="009677C5">
              <w:rPr>
                <w:rFonts w:ascii="Century Gothic" w:hAnsi="Century Gothic"/>
                <w:sz w:val="16"/>
                <w:szCs w:val="16"/>
              </w:rPr>
              <w:t xml:space="preserve">w okresie ich czasowego ograniczenia funkcjonowania w nowym roku budżetowym </w:t>
            </w:r>
            <w:r w:rsidR="008413EF">
              <w:rPr>
                <w:rFonts w:ascii="Century Gothic" w:hAnsi="Century Gothic"/>
                <w:sz w:val="16"/>
                <w:szCs w:val="16"/>
              </w:rPr>
              <w:br/>
            </w:r>
            <w:r w:rsidRPr="009677C5">
              <w:rPr>
                <w:rFonts w:ascii="Century Gothic" w:hAnsi="Century Gothic"/>
                <w:sz w:val="16"/>
                <w:szCs w:val="16"/>
              </w:rPr>
              <w:lastRenderedPageBreak/>
              <w:t>w sytuacji trwającego nadal na terenie kraju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BE3661" w14:textId="77777777" w:rsidR="00F37B9A" w:rsidRPr="009677C5" w:rsidRDefault="00F37B9A" w:rsidP="00F37B9A">
            <w:pPr>
              <w:spacing w:before="60" w:after="60"/>
              <w:rPr>
                <w:rFonts w:ascii="Century Gothic" w:hAnsi="Century Gothic"/>
                <w:sz w:val="16"/>
                <w:szCs w:val="16"/>
              </w:rPr>
            </w:pPr>
            <w:r>
              <w:rPr>
                <w:rFonts w:ascii="Century Gothic" w:hAnsi="Century Gothic"/>
                <w:sz w:val="16"/>
                <w:szCs w:val="16"/>
              </w:rPr>
              <w:lastRenderedPageBreak/>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14:paraId="62392989" w14:textId="45BE3D5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 xml:space="preserve">nie dłuższy niż do 31 sierpnia 2026 r., ale nie krótszy niż </w:t>
            </w:r>
            <w:r>
              <w:rPr>
                <w:rFonts w:ascii="Century Gothic" w:hAnsi="Century Gothic"/>
                <w:sz w:val="16"/>
                <w:szCs w:val="16"/>
              </w:rPr>
              <w:t>jeden</w:t>
            </w:r>
            <w:r w:rsidRPr="009677C5">
              <w:rPr>
                <w:rFonts w:ascii="Century Gothic" w:hAnsi="Century Gothic"/>
                <w:sz w:val="16"/>
                <w:szCs w:val="16"/>
              </w:rPr>
              <w:t xml:space="preserve"> r</w:t>
            </w:r>
            <w:r>
              <w:rPr>
                <w:rFonts w:ascii="Century Gothic" w:hAnsi="Century Gothic"/>
                <w:sz w:val="16"/>
                <w:szCs w:val="16"/>
              </w:rPr>
              <w:t>ok szkolny, z pewnymi wyjątkami;</w:t>
            </w:r>
          </w:p>
          <w:p w14:paraId="45FB682D"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w:t>
            </w:r>
            <w:r w:rsidRPr="009677C5">
              <w:rPr>
                <w:rFonts w:ascii="Century Gothic" w:hAnsi="Century Gothic"/>
                <w:sz w:val="16"/>
                <w:szCs w:val="16"/>
              </w:rPr>
              <w:lastRenderedPageBreak/>
              <w:t xml:space="preserve">pedagogiczny, na okres nie dłuższy niż do 31 sierpnia 2022 r., tj. na </w:t>
            </w:r>
            <w:r>
              <w:rPr>
                <w:rFonts w:ascii="Century Gothic" w:hAnsi="Century Gothic"/>
                <w:sz w:val="16"/>
                <w:szCs w:val="16"/>
              </w:rPr>
              <w:t>jeden</w:t>
            </w:r>
            <w:r w:rsidRPr="009677C5">
              <w:rPr>
                <w:rFonts w:ascii="Century Gothic" w:hAnsi="Century Gothic"/>
                <w:sz w:val="16"/>
                <w:szCs w:val="16"/>
              </w:rPr>
              <w:t xml:space="preserve"> rok szkolny;</w:t>
            </w:r>
          </w:p>
          <w:p w14:paraId="58D86668" w14:textId="09FE1120"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Pr>
                <w:rFonts w:ascii="Century Gothic" w:hAnsi="Century Gothic"/>
                <w:sz w:val="16"/>
                <w:szCs w:val="16"/>
              </w:rPr>
              <w:t xml:space="preserve"> z dnia </w:t>
            </w:r>
            <w:r w:rsidR="008413EF">
              <w:rPr>
                <w:rFonts w:ascii="Century Gothic" w:hAnsi="Century Gothic"/>
                <w:sz w:val="16"/>
                <w:szCs w:val="16"/>
              </w:rPr>
              <w:br/>
            </w:r>
            <w:r>
              <w:rPr>
                <w:rFonts w:ascii="Century Gothic" w:hAnsi="Century Gothic"/>
                <w:sz w:val="16"/>
                <w:szCs w:val="16"/>
              </w:rPr>
              <w:t>14 grudnia 2016 r.</w:t>
            </w:r>
            <w:r w:rsidRPr="009677C5">
              <w:rPr>
                <w:rFonts w:ascii="Century Gothic" w:hAnsi="Century Gothic"/>
                <w:sz w:val="16"/>
                <w:szCs w:val="16"/>
              </w:rPr>
              <w:t xml:space="preserve"> – Prawo oświatowe (tj. do 1 września 2021 r.) dotyczącego powierzenia pełnienia obowiązków dyrektora na okres nie dłuższy niż </w:t>
            </w:r>
            <w:r w:rsidR="008413EF">
              <w:rPr>
                <w:rFonts w:ascii="Century Gothic" w:hAnsi="Century Gothic"/>
                <w:sz w:val="16"/>
                <w:szCs w:val="16"/>
              </w:rPr>
              <w:br/>
            </w:r>
            <w:r w:rsidRPr="009677C5">
              <w:rPr>
                <w:rFonts w:ascii="Century Gothic" w:hAnsi="Century Gothic"/>
                <w:sz w:val="16"/>
                <w:szCs w:val="16"/>
              </w:rPr>
              <w:t>10 miesięcy, oraz</w:t>
            </w:r>
          </w:p>
          <w:p w14:paraId="00DD7861" w14:textId="5623039E"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nie dłuższy niż do 31 sierpnia 2022 r.;</w:t>
            </w:r>
          </w:p>
          <w:p w14:paraId="4B5FD77C" w14:textId="50A1523A"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w:t>
            </w:r>
            <w:r w:rsidR="008413EF">
              <w:rPr>
                <w:rFonts w:ascii="Century Gothic" w:hAnsi="Century Gothic"/>
                <w:sz w:val="16"/>
                <w:szCs w:val="16"/>
              </w:rPr>
              <w:br/>
            </w:r>
            <w:r w:rsidRPr="009677C5">
              <w:rPr>
                <w:rFonts w:ascii="Century Gothic" w:hAnsi="Century Gothic"/>
                <w:sz w:val="16"/>
                <w:szCs w:val="16"/>
              </w:rPr>
              <w:t xml:space="preserve">w przypadku gdy organ prowadzący powierzył </w:t>
            </w:r>
            <w:r w:rsidR="008413EF">
              <w:rPr>
                <w:rFonts w:ascii="Century Gothic" w:hAnsi="Century Gothic"/>
                <w:sz w:val="16"/>
                <w:szCs w:val="16"/>
              </w:rPr>
              <w:br/>
            </w:r>
            <w:r w:rsidRPr="009677C5">
              <w:rPr>
                <w:rFonts w:ascii="Century Gothic" w:hAnsi="Century Gothic"/>
                <w:sz w:val="16"/>
                <w:szCs w:val="16"/>
              </w:rPr>
              <w:t xml:space="preserve">już pełnienie tych obowiązków wicedyrektorowi, </w:t>
            </w:r>
            <w:r w:rsidR="008413EF">
              <w:rPr>
                <w:rFonts w:ascii="Century Gothic" w:hAnsi="Century Gothic"/>
                <w:sz w:val="16"/>
                <w:szCs w:val="16"/>
              </w:rPr>
              <w:br/>
            </w:r>
            <w:r w:rsidRPr="009677C5">
              <w:rPr>
                <w:rFonts w:ascii="Century Gothic" w:hAnsi="Century Gothic"/>
                <w:sz w:val="16"/>
                <w:szCs w:val="16"/>
              </w:rPr>
              <w:t xml:space="preserve">a w jednostkach, w których nie ma wicedyrektora - nauczycielowi tej jednostki, na okres nie dłuższy </w:t>
            </w:r>
            <w:r w:rsidR="008413EF">
              <w:rPr>
                <w:rFonts w:ascii="Century Gothic" w:hAnsi="Century Gothic"/>
                <w:sz w:val="16"/>
                <w:szCs w:val="16"/>
              </w:rPr>
              <w:br/>
            </w:r>
            <w:r w:rsidRPr="009677C5">
              <w:rPr>
                <w:rFonts w:ascii="Century Gothic" w:hAnsi="Century Gothic"/>
                <w:sz w:val="16"/>
                <w:szCs w:val="16"/>
              </w:rPr>
              <w:t>niż do 31 sierpnia 2022 r.</w:t>
            </w:r>
            <w:r>
              <w:rPr>
                <w:rFonts w:ascii="Century Gothic" w:hAnsi="Century Gothic"/>
                <w:sz w:val="16"/>
                <w:szCs w:val="16"/>
              </w:rPr>
              <w:t>;</w:t>
            </w:r>
          </w:p>
          <w:p w14:paraId="36DA9D5F"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14:paraId="28AE868B" w14:textId="7F831A55" w:rsidR="00984F2D" w:rsidRPr="00AB6EC0"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Pr>
                <w:rFonts w:ascii="Century Gothic" w:hAnsi="Century Gothic"/>
                <w:sz w:val="16"/>
                <w:szCs w:val="16"/>
              </w:rPr>
              <w:t>epidemii</w:t>
            </w:r>
            <w:r w:rsidRPr="009677C5">
              <w:rPr>
                <w:rFonts w:ascii="Century Gothic" w:hAnsi="Century Gothic"/>
                <w:sz w:val="16"/>
                <w:szCs w:val="16"/>
              </w:rPr>
              <w:t>, wprowadzono zmianę w algorytmie ust</w:t>
            </w:r>
            <w:r>
              <w:rPr>
                <w:rFonts w:ascii="Century Gothic" w:hAnsi="Century Gothic"/>
                <w:sz w:val="16"/>
                <w:szCs w:val="16"/>
              </w:rPr>
              <w:t>alania kwoty dotacji na rok 2021.</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w:t>
            </w:r>
            <w:r w:rsidR="002B6604">
              <w:rPr>
                <w:rFonts w:ascii="Century Gothic" w:hAnsi="Century Gothic"/>
                <w:sz w:val="16"/>
                <w:szCs w:val="16"/>
              </w:rPr>
              <w:br/>
            </w:r>
            <w:r w:rsidRPr="009677C5">
              <w:rPr>
                <w:rFonts w:ascii="Century Gothic" w:hAnsi="Century Gothic"/>
                <w:sz w:val="16"/>
                <w:szCs w:val="16"/>
              </w:rPr>
              <w:t xml:space="preserve">tak, aby kwota dotacji odpowiadała tej kwocie sprzed okresu </w:t>
            </w:r>
            <w:r>
              <w:rPr>
                <w:rFonts w:ascii="Century Gothic" w:hAnsi="Century Gothic"/>
                <w:sz w:val="16"/>
                <w:szCs w:val="16"/>
              </w:rPr>
              <w:t>epidemii.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C4E79" w14:textId="650AF0CE" w:rsidR="00984F2D" w:rsidRPr="00500159" w:rsidRDefault="00984F2D" w:rsidP="00984F2D">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50B4A" w14:textId="77777777" w:rsidR="00984F2D" w:rsidRDefault="00984F2D" w:rsidP="00984F2D">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754F0AC5" w14:textId="77777777" w:rsidR="00984F2D" w:rsidRPr="002F01A8" w:rsidRDefault="00984F2D" w:rsidP="00984F2D">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45D0F30" w14:textId="77777777" w:rsidR="00984F2D" w:rsidRDefault="00984F2D" w:rsidP="00984F2D">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14:paraId="311CACBC" w14:textId="77777777" w:rsidR="00984F2D" w:rsidRDefault="00984F2D" w:rsidP="00984F2D">
            <w:pPr>
              <w:spacing w:before="60"/>
              <w:jc w:val="center"/>
              <w:rPr>
                <w:rFonts w:ascii="Century Gothic" w:hAnsi="Century Gothic"/>
                <w:sz w:val="16"/>
                <w:szCs w:val="16"/>
              </w:rPr>
            </w:pPr>
          </w:p>
          <w:p w14:paraId="341B6B5C" w14:textId="77777777" w:rsidR="00984F2D" w:rsidRDefault="00984F2D" w:rsidP="00984F2D">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14:paraId="380B58D7" w14:textId="1AF271B4" w:rsidR="00984F2D" w:rsidRPr="00AB6EC0" w:rsidRDefault="00984F2D" w:rsidP="00984F2D">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890E7B" w:rsidRPr="00822213" w14:paraId="6B35681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9E2BD5" w14:textId="3B5FBE36" w:rsidR="00890E7B" w:rsidRDefault="00890E7B" w:rsidP="00984F2D">
            <w:pPr>
              <w:shd w:val="clear" w:color="auto" w:fill="FFFFFF"/>
              <w:spacing w:before="60" w:after="60"/>
              <w:rPr>
                <w:rFonts w:ascii="Century Gothic" w:hAnsi="Century Gothic"/>
                <w:sz w:val="16"/>
                <w:szCs w:val="16"/>
              </w:rPr>
            </w:pPr>
            <w:r>
              <w:rPr>
                <w:rFonts w:ascii="Century Gothic" w:hAnsi="Century Gothic"/>
                <w:sz w:val="16"/>
                <w:szCs w:val="16"/>
              </w:rPr>
              <w:lastRenderedPageBreak/>
              <w:t>29E.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86D575" w14:textId="77777777" w:rsidR="00890E7B" w:rsidRPr="0064691D" w:rsidRDefault="00890E7B" w:rsidP="00890E7B">
            <w:pPr>
              <w:spacing w:before="60" w:after="60"/>
              <w:rPr>
                <w:rFonts w:ascii="Century Gothic" w:hAnsi="Century Gothic"/>
                <w:b/>
                <w:sz w:val="16"/>
                <w:szCs w:val="16"/>
              </w:rPr>
            </w:pPr>
            <w:r w:rsidRPr="0064691D">
              <w:rPr>
                <w:rFonts w:ascii="Century Gothic" w:hAnsi="Century Gothic"/>
                <w:b/>
                <w:sz w:val="16"/>
                <w:szCs w:val="16"/>
              </w:rPr>
              <w:t>Rozporządzenie</w:t>
            </w:r>
          </w:p>
          <w:p w14:paraId="34B7A5AC" w14:textId="491EA50C" w:rsidR="00890E7B" w:rsidRPr="0064691D" w:rsidRDefault="00890E7B" w:rsidP="00890E7B">
            <w:pPr>
              <w:spacing w:before="60" w:after="60"/>
              <w:rPr>
                <w:rFonts w:ascii="Century Gothic" w:hAnsi="Century Gothic"/>
                <w:b/>
                <w:sz w:val="16"/>
                <w:szCs w:val="16"/>
              </w:rPr>
            </w:pPr>
            <w:r w:rsidRPr="0064691D">
              <w:rPr>
                <w:rFonts w:ascii="Century Gothic" w:hAnsi="Century Gothic"/>
                <w:b/>
                <w:sz w:val="16"/>
                <w:szCs w:val="16"/>
              </w:rPr>
              <w:t>Ministra Edukacji i Nauki</w:t>
            </w:r>
          </w:p>
          <w:p w14:paraId="7A1DBC31" w14:textId="1CBA8EA1" w:rsidR="0064691D" w:rsidRPr="0064691D" w:rsidRDefault="0064691D" w:rsidP="0064691D">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 dnia 5 lutego 2021 r.</w:t>
            </w:r>
          </w:p>
          <w:p w14:paraId="045B8BDC" w14:textId="77777777" w:rsidR="00890E7B" w:rsidRPr="0064691D" w:rsidRDefault="00890E7B" w:rsidP="00890E7B">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zmieniające rozporządzenie</w:t>
            </w:r>
          </w:p>
          <w:p w14:paraId="6AD457E7" w14:textId="77777777" w:rsidR="00890E7B" w:rsidRDefault="00890E7B" w:rsidP="00890E7B">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lastRenderedPageBreak/>
              <w:t xml:space="preserve">w sprawie szczególnych rozwiązań </w:t>
            </w:r>
            <w:r w:rsidRPr="0064691D">
              <w:rPr>
                <w:rStyle w:val="Hipercze"/>
                <w:rFonts w:ascii="Century Gothic" w:hAnsi="Century Gothic"/>
                <w:b/>
                <w:color w:val="auto"/>
                <w:sz w:val="16"/>
                <w:szCs w:val="16"/>
                <w:u w:val="none"/>
              </w:rPr>
              <w:br/>
              <w:t xml:space="preserve">w zakresie systemu informacji oświatowej w okresie czasowego ograniczenia funkcjonowania jednostek systemu oświaty w związku </w:t>
            </w:r>
            <w:r w:rsidR="00C6420B" w:rsidRPr="0064691D">
              <w:rPr>
                <w:rStyle w:val="Hipercze"/>
                <w:rFonts w:ascii="Century Gothic" w:hAnsi="Century Gothic"/>
                <w:b/>
                <w:color w:val="auto"/>
                <w:sz w:val="16"/>
                <w:szCs w:val="16"/>
                <w:u w:val="none"/>
              </w:rPr>
              <w:br/>
            </w:r>
            <w:r w:rsidRPr="0064691D">
              <w:rPr>
                <w:rStyle w:val="Hipercze"/>
                <w:rFonts w:ascii="Century Gothic" w:hAnsi="Century Gothic"/>
                <w:b/>
                <w:color w:val="auto"/>
                <w:sz w:val="16"/>
                <w:szCs w:val="16"/>
                <w:u w:val="none"/>
              </w:rPr>
              <w:t xml:space="preserve">z zapobieganiem, przeciwdziałaniem </w:t>
            </w:r>
            <w:r w:rsidR="00C6420B" w:rsidRPr="0064691D">
              <w:rPr>
                <w:rStyle w:val="Hipercze"/>
                <w:rFonts w:ascii="Century Gothic" w:hAnsi="Century Gothic"/>
                <w:b/>
                <w:color w:val="auto"/>
                <w:sz w:val="16"/>
                <w:szCs w:val="16"/>
                <w:u w:val="none"/>
              </w:rPr>
              <w:br/>
              <w:t xml:space="preserve">i zwalczaniem </w:t>
            </w:r>
            <w:r w:rsidRPr="0064691D">
              <w:rPr>
                <w:rStyle w:val="Hipercze"/>
                <w:rFonts w:ascii="Century Gothic" w:hAnsi="Century Gothic"/>
                <w:b/>
                <w:color w:val="auto"/>
                <w:sz w:val="16"/>
                <w:szCs w:val="16"/>
                <w:u w:val="none"/>
              </w:rPr>
              <w:t>COVID-19</w:t>
            </w:r>
          </w:p>
          <w:p w14:paraId="6A3E8DFD" w14:textId="31F627B7" w:rsidR="0064691D" w:rsidRDefault="0064691D" w:rsidP="0064691D">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254</w:t>
            </w:r>
          </w:p>
          <w:p w14:paraId="2E0472C1" w14:textId="061A4416" w:rsidR="0064691D" w:rsidRPr="00314DEF" w:rsidRDefault="00007F08" w:rsidP="0064691D">
            <w:pPr>
              <w:spacing w:before="60" w:after="60"/>
              <w:rPr>
                <w:rFonts w:ascii="Century Gothic" w:hAnsi="Century Gothic"/>
                <w:sz w:val="16"/>
                <w:szCs w:val="16"/>
              </w:rPr>
            </w:pPr>
            <w:hyperlink r:id="rId29" w:history="1">
              <w:r w:rsidR="0064691D"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BB330FF" w14:textId="2DAF1A52" w:rsidR="00890E7B" w:rsidRPr="00DC3F57" w:rsidRDefault="00890E7B" w:rsidP="00984F2D">
            <w:pPr>
              <w:spacing w:before="60" w:after="60"/>
              <w:rPr>
                <w:rFonts w:ascii="Century Gothic" w:hAnsi="Century Gothic"/>
                <w:sz w:val="16"/>
                <w:szCs w:val="16"/>
              </w:rPr>
            </w:pPr>
            <w:r w:rsidRPr="00C6540E">
              <w:rPr>
                <w:rFonts w:ascii="Century Gothic" w:hAnsi="Century Gothic"/>
                <w:sz w:val="16"/>
                <w:szCs w:val="16"/>
              </w:rPr>
              <w:lastRenderedPageBreak/>
              <w:t xml:space="preserve">Konieczność wydania rozporządzenia zmieniającego rozporządzenie w sprawie szczególnych rozwiązań </w:t>
            </w:r>
            <w:r>
              <w:rPr>
                <w:rFonts w:ascii="Century Gothic" w:hAnsi="Century Gothic"/>
                <w:sz w:val="16"/>
                <w:szCs w:val="16"/>
              </w:rPr>
              <w:br/>
            </w:r>
            <w:r w:rsidRPr="00C6540E">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6540E">
              <w:rPr>
                <w:rFonts w:ascii="Century Gothic" w:hAnsi="Century Gothic"/>
                <w:sz w:val="16"/>
                <w:szCs w:val="16"/>
              </w:rPr>
              <w:lastRenderedPageBreak/>
              <w:t xml:space="preserve">z konieczności udostępnienia ministrowi właściwemu </w:t>
            </w:r>
            <w:r>
              <w:rPr>
                <w:rFonts w:ascii="Century Gothic" w:hAnsi="Century Gothic"/>
                <w:sz w:val="16"/>
                <w:szCs w:val="16"/>
              </w:rPr>
              <w:br/>
            </w:r>
            <w:r w:rsidRPr="00C6540E">
              <w:rPr>
                <w:rFonts w:ascii="Century Gothic" w:hAnsi="Century Gothic"/>
                <w:sz w:val="16"/>
                <w:szCs w:val="16"/>
              </w:rPr>
              <w:t xml:space="preserve">do spraw zdrowia danych nauczycieli, wychowawców i innych pracowników pedagogicznych, osób, o których mowa w art. 15 ustawy z dnia 14 grudnia 2016 r. – Prawo oświatowe, pomocy nauczyciela i pomocy wychowawcy, zatrudnionych w przedszkolu, innej formie wychowania przedszkolnego, szkole lub placówce działającej w systemie oświaty, instruktorów praktycznej nauki zawodu prowadzących zajęcia praktyczne, którzy wyrazili </w:t>
            </w:r>
            <w:r>
              <w:rPr>
                <w:rFonts w:ascii="Century Gothic" w:hAnsi="Century Gothic"/>
                <w:sz w:val="16"/>
                <w:szCs w:val="16"/>
              </w:rPr>
              <w:t xml:space="preserve">wolę </w:t>
            </w:r>
            <w:r w:rsidRPr="00C6540E">
              <w:rPr>
                <w:rFonts w:ascii="Century Gothic" w:hAnsi="Century Gothic"/>
                <w:sz w:val="16"/>
                <w:szCs w:val="16"/>
              </w:rPr>
              <w:t>szczepienia ochronnego przeciw COVID-19</w:t>
            </w:r>
            <w:r>
              <w:rPr>
                <w:rFonts w:ascii="Century Gothic" w:hAnsi="Century Gothic"/>
                <w:sz w:val="16"/>
                <w:szCs w:val="16"/>
              </w:rPr>
              <w:t xml:space="preserve"> w ramach etapu „I”.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46BB381" w14:textId="299A3039" w:rsidR="00890E7B" w:rsidRDefault="00890E7B" w:rsidP="00F37B9A">
            <w:pPr>
              <w:spacing w:before="60" w:after="60"/>
              <w:rPr>
                <w:rFonts w:ascii="Century Gothic" w:hAnsi="Century Gothic"/>
                <w:sz w:val="16"/>
                <w:szCs w:val="16"/>
              </w:rPr>
            </w:pPr>
            <w:r w:rsidRPr="00C6540E">
              <w:rPr>
                <w:rFonts w:ascii="Century Gothic" w:hAnsi="Century Gothic"/>
                <w:sz w:val="16"/>
                <w:szCs w:val="16"/>
              </w:rPr>
              <w:lastRenderedPageBreak/>
              <w:t xml:space="preserve">Rozporządzenie </w:t>
            </w:r>
            <w:r>
              <w:rPr>
                <w:rFonts w:ascii="Century Gothic" w:hAnsi="Century Gothic"/>
                <w:sz w:val="16"/>
                <w:szCs w:val="16"/>
              </w:rPr>
              <w:t xml:space="preserve">ułatwi procedurę </w:t>
            </w:r>
            <w:r w:rsidRPr="00C6540E">
              <w:rPr>
                <w:rFonts w:ascii="Century Gothic" w:hAnsi="Century Gothic"/>
                <w:sz w:val="16"/>
                <w:szCs w:val="16"/>
              </w:rPr>
              <w:t>wystawi</w:t>
            </w:r>
            <w:r>
              <w:rPr>
                <w:rFonts w:ascii="Century Gothic" w:hAnsi="Century Gothic"/>
                <w:sz w:val="16"/>
                <w:szCs w:val="16"/>
              </w:rPr>
              <w:t>ania</w:t>
            </w:r>
            <w:r w:rsidRPr="00C6540E">
              <w:rPr>
                <w:rFonts w:ascii="Century Gothic" w:hAnsi="Century Gothic"/>
                <w:sz w:val="16"/>
                <w:szCs w:val="16"/>
              </w:rPr>
              <w:t xml:space="preserve"> skierowa</w:t>
            </w:r>
            <w:r>
              <w:rPr>
                <w:rFonts w:ascii="Century Gothic" w:hAnsi="Century Gothic"/>
                <w:sz w:val="16"/>
                <w:szCs w:val="16"/>
              </w:rPr>
              <w:t xml:space="preserve">ń </w:t>
            </w:r>
            <w:r w:rsidRPr="00C6540E">
              <w:rPr>
                <w:rFonts w:ascii="Century Gothic" w:hAnsi="Century Gothic"/>
                <w:sz w:val="16"/>
                <w:szCs w:val="16"/>
              </w:rPr>
              <w:t xml:space="preserve">w postaci elektronicznej na szczepienie ochronne przeciwko COVID-19, w związku </w:t>
            </w:r>
            <w:r>
              <w:rPr>
                <w:rFonts w:ascii="Century Gothic" w:hAnsi="Century Gothic"/>
                <w:sz w:val="16"/>
                <w:szCs w:val="16"/>
              </w:rPr>
              <w:br/>
            </w:r>
            <w:r w:rsidRPr="00C6540E">
              <w:rPr>
                <w:rFonts w:ascii="Century Gothic" w:hAnsi="Century Gothic"/>
                <w:sz w:val="16"/>
                <w:szCs w:val="16"/>
              </w:rPr>
              <w:t>z zakwalifikowaniem do szczepienia ochronnego przeciwko COVID-19 w ramach etapu „I”</w:t>
            </w:r>
            <w:r>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D221EC" w14:textId="2CB50F40" w:rsidR="00890E7B" w:rsidRPr="00500159" w:rsidRDefault="00890E7B" w:rsidP="00984F2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1B400F" w14:textId="77777777" w:rsidR="00890E7B" w:rsidRDefault="00890E7B" w:rsidP="00890E7B">
            <w:pPr>
              <w:spacing w:before="60"/>
              <w:jc w:val="center"/>
              <w:rPr>
                <w:rFonts w:ascii="Century Gothic" w:hAnsi="Century Gothic"/>
                <w:sz w:val="16"/>
                <w:szCs w:val="16"/>
              </w:rPr>
            </w:pPr>
            <w:r w:rsidRPr="00A13FF4">
              <w:rPr>
                <w:rFonts w:ascii="Century Gothic" w:hAnsi="Century Gothic"/>
                <w:sz w:val="16"/>
                <w:szCs w:val="16"/>
              </w:rPr>
              <w:t>Alina Karolak</w:t>
            </w:r>
            <w:r>
              <w:rPr>
                <w:rFonts w:ascii="Century Gothic" w:hAnsi="Century Gothic"/>
                <w:sz w:val="16"/>
                <w:szCs w:val="16"/>
              </w:rPr>
              <w:br/>
              <w:t>- naczelnik wydziału</w:t>
            </w:r>
          </w:p>
          <w:p w14:paraId="626C2E34" w14:textId="19756774" w:rsidR="00890E7B" w:rsidRPr="002F3375" w:rsidRDefault="00890E7B" w:rsidP="00890E7B">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357EC5" w:rsidRPr="00822213" w14:paraId="67C8AE2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EF7413" w14:textId="0F5669A8" w:rsidR="00357EC5" w:rsidRDefault="00357EC5" w:rsidP="00357EC5">
            <w:pPr>
              <w:shd w:val="clear" w:color="auto" w:fill="FFFFFF"/>
              <w:spacing w:before="60" w:after="60"/>
              <w:rPr>
                <w:rFonts w:ascii="Century Gothic" w:hAnsi="Century Gothic"/>
                <w:sz w:val="16"/>
                <w:szCs w:val="16"/>
              </w:rPr>
            </w:pPr>
            <w:r>
              <w:rPr>
                <w:rFonts w:ascii="Century Gothic" w:hAnsi="Century Gothic"/>
                <w:sz w:val="16"/>
                <w:szCs w:val="16"/>
              </w:rPr>
              <w:lastRenderedPageBreak/>
              <w:t>30E.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0037E3" w14:textId="77777777" w:rsidR="00357EC5" w:rsidRPr="00E15876" w:rsidRDefault="00357EC5" w:rsidP="00357EC5">
            <w:pPr>
              <w:spacing w:before="60" w:after="60"/>
              <w:rPr>
                <w:rFonts w:ascii="Century Gothic" w:hAnsi="Century Gothic"/>
                <w:b/>
                <w:sz w:val="16"/>
                <w:szCs w:val="16"/>
              </w:rPr>
            </w:pPr>
            <w:r w:rsidRPr="00E15876">
              <w:rPr>
                <w:rFonts w:ascii="Century Gothic" w:hAnsi="Century Gothic"/>
                <w:b/>
                <w:sz w:val="16"/>
                <w:szCs w:val="16"/>
              </w:rPr>
              <w:t>Rozporządzenie</w:t>
            </w:r>
          </w:p>
          <w:p w14:paraId="6F6CD628" w14:textId="77777777" w:rsidR="00357EC5" w:rsidRDefault="00357EC5" w:rsidP="00357EC5">
            <w:pPr>
              <w:spacing w:before="60" w:after="60"/>
              <w:rPr>
                <w:rFonts w:ascii="Century Gothic" w:hAnsi="Century Gothic"/>
                <w:b/>
                <w:sz w:val="16"/>
                <w:szCs w:val="16"/>
              </w:rPr>
            </w:pPr>
            <w:r w:rsidRPr="00E15876">
              <w:rPr>
                <w:rFonts w:ascii="Century Gothic" w:hAnsi="Century Gothic"/>
                <w:b/>
                <w:sz w:val="16"/>
                <w:szCs w:val="16"/>
              </w:rPr>
              <w:t>Ministra Edukacji i Nauki</w:t>
            </w:r>
          </w:p>
          <w:p w14:paraId="03B640AE" w14:textId="38F2B624" w:rsidR="00272E84" w:rsidRPr="00E15876" w:rsidRDefault="00272E84" w:rsidP="00357EC5">
            <w:pPr>
              <w:spacing w:before="60" w:after="60"/>
              <w:rPr>
                <w:rStyle w:val="Hipercze"/>
                <w:rFonts w:ascii="Century Gothic" w:hAnsi="Century Gothic"/>
                <w:b/>
                <w:color w:val="auto"/>
                <w:sz w:val="16"/>
                <w:szCs w:val="16"/>
                <w:u w:val="none"/>
              </w:rPr>
            </w:pPr>
            <w:r>
              <w:rPr>
                <w:rFonts w:ascii="Century Gothic" w:hAnsi="Century Gothic"/>
                <w:b/>
                <w:sz w:val="16"/>
                <w:szCs w:val="16"/>
              </w:rPr>
              <w:t>z dnia 12 lutego 2021</w:t>
            </w:r>
            <w:r w:rsidRPr="00C81424">
              <w:rPr>
                <w:rFonts w:ascii="Century Gothic" w:hAnsi="Century Gothic"/>
                <w:b/>
                <w:sz w:val="16"/>
                <w:szCs w:val="16"/>
              </w:rPr>
              <w:t xml:space="preserve"> r.</w:t>
            </w:r>
          </w:p>
          <w:p w14:paraId="3D609C71" w14:textId="77777777" w:rsidR="00357EC5" w:rsidRPr="00E15876" w:rsidRDefault="00357EC5" w:rsidP="00357EC5">
            <w:pPr>
              <w:spacing w:before="60" w:after="60"/>
              <w:rPr>
                <w:rStyle w:val="Hipercze"/>
                <w:rFonts w:ascii="Century Gothic" w:hAnsi="Century Gothic"/>
                <w:b/>
                <w:color w:val="auto"/>
                <w:sz w:val="16"/>
                <w:szCs w:val="16"/>
                <w:u w:val="none"/>
              </w:rPr>
            </w:pPr>
            <w:r w:rsidRPr="00E15876">
              <w:rPr>
                <w:rStyle w:val="Hipercze"/>
                <w:rFonts w:ascii="Century Gothic" w:hAnsi="Century Gothic"/>
                <w:b/>
                <w:color w:val="auto"/>
                <w:sz w:val="16"/>
                <w:szCs w:val="16"/>
                <w:u w:val="none"/>
              </w:rPr>
              <w:t>zmieniające rozporządzenie</w:t>
            </w:r>
          </w:p>
          <w:p w14:paraId="39907ED8" w14:textId="77777777" w:rsidR="00357EC5" w:rsidRDefault="00357EC5" w:rsidP="00357EC5">
            <w:pPr>
              <w:spacing w:before="60" w:after="60"/>
              <w:rPr>
                <w:rStyle w:val="Hipercze"/>
                <w:rFonts w:ascii="Century Gothic" w:hAnsi="Century Gothic"/>
                <w:b/>
                <w:color w:val="auto"/>
                <w:sz w:val="16"/>
                <w:szCs w:val="16"/>
                <w:u w:val="none"/>
              </w:rPr>
            </w:pPr>
            <w:r w:rsidRPr="00E15876">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10BF605A" w14:textId="78E221A3" w:rsidR="00E15876" w:rsidRDefault="00E15876" w:rsidP="00E15876">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op</w:t>
            </w:r>
            <w:r w:rsidR="00902AC8">
              <w:rPr>
                <w:rStyle w:val="Hipercze"/>
                <w:rFonts w:ascii="Century Gothic" w:hAnsi="Century Gothic"/>
                <w:color w:val="auto"/>
                <w:sz w:val="16"/>
                <w:szCs w:val="16"/>
                <w:u w:val="none"/>
              </w:rPr>
              <w:t xml:space="preserve">ublikowane w Dz. U. z dnia </w:t>
            </w:r>
            <w:r w:rsidR="00902AC8">
              <w:rPr>
                <w:rStyle w:val="Hipercze"/>
                <w:rFonts w:ascii="Century Gothic" w:hAnsi="Century Gothic"/>
                <w:color w:val="auto"/>
                <w:sz w:val="16"/>
                <w:szCs w:val="16"/>
                <w:u w:val="none"/>
              </w:rPr>
              <w:br/>
              <w:t xml:space="preserve">12 </w:t>
            </w:r>
            <w:r>
              <w:rPr>
                <w:rStyle w:val="Hipercze"/>
                <w:rFonts w:ascii="Century Gothic" w:hAnsi="Century Gothic"/>
                <w:color w:val="auto"/>
                <w:sz w:val="16"/>
                <w:szCs w:val="16"/>
                <w:u w:val="none"/>
              </w:rPr>
              <w:t>lutego 2021 r. poz. 283</w:t>
            </w:r>
          </w:p>
          <w:p w14:paraId="2544CF66" w14:textId="085AA1B8" w:rsidR="00E15876" w:rsidRPr="00902AC8" w:rsidRDefault="00007F08" w:rsidP="00357EC5">
            <w:pPr>
              <w:spacing w:before="60" w:after="60"/>
              <w:rPr>
                <w:rFonts w:ascii="Century Gothic" w:hAnsi="Century Gothic" w:cs="Times New Roman"/>
                <w:sz w:val="16"/>
                <w:szCs w:val="16"/>
              </w:rPr>
            </w:pPr>
            <w:hyperlink r:id="rId30" w:history="1">
              <w:r w:rsidR="00272E84" w:rsidRPr="00272E84">
                <w:rPr>
                  <w:rStyle w:val="Hipercze"/>
                  <w:rFonts w:ascii="Century Gothic" w:hAnsi="Century Gothic"/>
                  <w:sz w:val="16"/>
                  <w:szCs w:val="16"/>
                </w:rPr>
                <w:t>link do roz</w:t>
              </w:r>
              <w:r w:rsidR="00272E84" w:rsidRPr="00272E84">
                <w:rPr>
                  <w:rStyle w:val="Hipercze"/>
                  <w:rFonts w:ascii="Century Gothic" w:hAnsi="Century Gothic"/>
                  <w:sz w:val="16"/>
                  <w:szCs w:val="16"/>
                </w:rPr>
                <w:t>p</w:t>
              </w:r>
              <w:r w:rsidR="00272E84" w:rsidRPr="00272E84">
                <w:rPr>
                  <w:rStyle w:val="Hipercze"/>
                  <w:rFonts w:ascii="Century Gothic" w:hAnsi="Century Gothic"/>
                  <w:sz w:val="16"/>
                  <w:szCs w:val="16"/>
                </w:rPr>
                <w:t>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BD5555E" w14:textId="1E87B18B" w:rsidR="00357EC5" w:rsidRPr="00C6540E" w:rsidRDefault="00357EC5" w:rsidP="00357EC5">
            <w:pPr>
              <w:spacing w:before="60" w:after="60"/>
              <w:rPr>
                <w:rFonts w:ascii="Century Gothic" w:hAnsi="Century Gothic"/>
                <w:sz w:val="16"/>
                <w:szCs w:val="16"/>
              </w:rPr>
            </w:pPr>
            <w:r w:rsidRPr="006C339E">
              <w:rPr>
                <w:rFonts w:ascii="Century Gothic" w:hAnsi="Century Gothic"/>
                <w:sz w:val="16"/>
                <w:szCs w:val="16"/>
              </w:rPr>
              <w:t xml:space="preserve">Konieczność nowelizacji rozporządzenia </w:t>
            </w:r>
            <w:r w:rsidRPr="00BE602C">
              <w:rPr>
                <w:rFonts w:ascii="Century Gothic" w:hAnsi="Century Gothic"/>
                <w:sz w:val="16"/>
                <w:szCs w:val="16"/>
              </w:rPr>
              <w:t xml:space="preserve">Ministra Edukacji Narodowej z dnia 12 sierpnia 2020 r. </w:t>
            </w:r>
            <w:r>
              <w:rPr>
                <w:rFonts w:ascii="Century Gothic" w:hAnsi="Century Gothic"/>
                <w:sz w:val="16"/>
                <w:szCs w:val="16"/>
              </w:rPr>
              <w:br/>
            </w:r>
            <w:r w:rsidRPr="00BE602C">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BE602C">
              <w:rPr>
                <w:rFonts w:ascii="Century Gothic" w:hAnsi="Century Gothic"/>
                <w:sz w:val="16"/>
                <w:szCs w:val="16"/>
              </w:rPr>
              <w:t>z zapobieganiem, przeciwdziałaniem i zwalczaniem COVID-19 (Dz. U. poz. 1389,</w:t>
            </w:r>
            <w:r>
              <w:rPr>
                <w:rFonts w:ascii="Century Gothic" w:hAnsi="Century Gothic"/>
                <w:sz w:val="16"/>
                <w:szCs w:val="16"/>
              </w:rPr>
              <w:t xml:space="preserve"> z późn. zm.</w:t>
            </w:r>
            <w:r w:rsidRPr="00BE602C">
              <w:rPr>
                <w:rFonts w:ascii="Century Gothic" w:hAnsi="Century Gothic"/>
                <w:sz w:val="16"/>
                <w:szCs w:val="16"/>
              </w:rPr>
              <w:t xml:space="preserve">) </w:t>
            </w:r>
            <w:r w:rsidRPr="006F02F8">
              <w:rPr>
                <w:rFonts w:ascii="Century Gothic" w:hAnsi="Century Gothic"/>
                <w:sz w:val="16"/>
                <w:szCs w:val="16"/>
              </w:rPr>
              <w:t xml:space="preserve">wynika </w:t>
            </w:r>
            <w:r>
              <w:rPr>
                <w:rFonts w:ascii="Century Gothic" w:hAnsi="Century Gothic"/>
                <w:sz w:val="16"/>
                <w:szCs w:val="16"/>
              </w:rPr>
              <w:br/>
            </w:r>
            <w:r w:rsidRPr="006F02F8">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CC3E1" w14:textId="77777777" w:rsidR="00357EC5" w:rsidRDefault="00357EC5" w:rsidP="00357EC5">
            <w:pPr>
              <w:spacing w:before="60" w:after="60"/>
              <w:rPr>
                <w:rFonts w:ascii="Century Gothic" w:hAnsi="Century Gothic"/>
                <w:sz w:val="16"/>
                <w:szCs w:val="16"/>
              </w:rPr>
            </w:pPr>
            <w:r w:rsidRPr="00F77AF8">
              <w:rPr>
                <w:rFonts w:ascii="Century Gothic" w:hAnsi="Century Gothic"/>
                <w:sz w:val="16"/>
                <w:szCs w:val="16"/>
              </w:rPr>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jak najszybszego zahamowania rozwoju epidemii COVID-19 </w:t>
            </w:r>
            <w:r>
              <w:rPr>
                <w:rFonts w:ascii="Century Gothic" w:hAnsi="Century Gothic"/>
                <w:sz w:val="16"/>
                <w:szCs w:val="16"/>
              </w:rPr>
              <w:t>i zakłada</w:t>
            </w:r>
            <w:r w:rsidRPr="006F02F8">
              <w:rPr>
                <w:rFonts w:ascii="Century Gothic" w:hAnsi="Century Gothic"/>
                <w:sz w:val="16"/>
                <w:szCs w:val="16"/>
              </w:rPr>
              <w:t xml:space="preserve"> 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w:t>
            </w:r>
            <w:r>
              <w:rPr>
                <w:rFonts w:ascii="Century Gothic" w:hAnsi="Century Gothic"/>
                <w:sz w:val="16"/>
                <w:szCs w:val="16"/>
              </w:rPr>
              <w:t xml:space="preserve">chronisk młodzieżowych do dnia </w:t>
            </w:r>
            <w:r w:rsidRPr="006F02F8">
              <w:rPr>
                <w:rFonts w:ascii="Century Gothic" w:hAnsi="Century Gothic"/>
                <w:sz w:val="16"/>
                <w:szCs w:val="16"/>
              </w:rPr>
              <w:t xml:space="preserve">28 lutego 2021 r. </w:t>
            </w:r>
            <w:r>
              <w:rPr>
                <w:rFonts w:ascii="Century Gothic" w:hAnsi="Century Gothic"/>
                <w:sz w:val="16"/>
                <w:szCs w:val="16"/>
              </w:rPr>
              <w:br/>
            </w:r>
            <w:r w:rsidRPr="006F02F8">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6F02F8">
              <w:rPr>
                <w:rFonts w:ascii="Century Gothic" w:hAnsi="Century Gothic"/>
                <w:sz w:val="16"/>
                <w:szCs w:val="16"/>
              </w:rPr>
              <w:t xml:space="preserve">na odległość lub innego ustalonego przez dyrektora sposobu realizowania zajęć. Uczniowie klas I–III szkół podstawowych oraz dzieci w wychowaniu przedszkolnym kontynuują naukę stacjonarną </w:t>
            </w:r>
            <w:r>
              <w:rPr>
                <w:rFonts w:ascii="Century Gothic" w:hAnsi="Century Gothic"/>
                <w:sz w:val="16"/>
                <w:szCs w:val="16"/>
              </w:rPr>
              <w:br/>
            </w:r>
            <w:r w:rsidRPr="006F02F8">
              <w:rPr>
                <w:rFonts w:ascii="Century Gothic" w:hAnsi="Century Gothic"/>
                <w:sz w:val="16"/>
                <w:szCs w:val="16"/>
              </w:rPr>
              <w:t>z zachowaniem zasad reżimu sanitarnego określony</w:t>
            </w:r>
            <w:r>
              <w:rPr>
                <w:rFonts w:ascii="Century Gothic" w:hAnsi="Century Gothic"/>
                <w:sz w:val="16"/>
                <w:szCs w:val="16"/>
              </w:rPr>
              <w:t>ch w wytycznych MEiN, MZ i GIS.</w:t>
            </w:r>
          </w:p>
          <w:p w14:paraId="2238E4C5" w14:textId="4910FA35" w:rsidR="00357EC5" w:rsidRPr="00C6540E" w:rsidRDefault="00357EC5" w:rsidP="00357EC5">
            <w:pPr>
              <w:spacing w:before="60" w:after="60"/>
              <w:rPr>
                <w:rFonts w:ascii="Century Gothic" w:hAnsi="Century Gothic"/>
                <w:sz w:val="16"/>
                <w:szCs w:val="16"/>
              </w:rPr>
            </w:pPr>
            <w:r w:rsidRPr="00812CDD">
              <w:rPr>
                <w:rFonts w:ascii="Century Gothic" w:hAnsi="Century Gothic"/>
                <w:sz w:val="16"/>
                <w:szCs w:val="16"/>
              </w:rPr>
              <w:t xml:space="preserve">Ponadto w odniesieniu do szkół i placówek prowadzących kształcenie zawodowe utrzymano rozwiązania umożliwiające prowadzenie kształcenia praktycznego z zachowaniem reżimu sanitarnego, </w:t>
            </w:r>
            <w:r>
              <w:rPr>
                <w:rFonts w:ascii="Century Gothic" w:hAnsi="Century Gothic"/>
                <w:sz w:val="16"/>
                <w:szCs w:val="16"/>
              </w:rPr>
              <w:br/>
            </w:r>
            <w:r w:rsidRPr="00812CDD">
              <w:rPr>
                <w:rFonts w:ascii="Century Gothic" w:hAnsi="Century Gothic"/>
                <w:sz w:val="16"/>
                <w:szCs w:val="16"/>
              </w:rPr>
              <w:t>w określonych warunkach organizacyjnych.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AD2970" w14:textId="5A221A60" w:rsidR="00357EC5" w:rsidRPr="00500159" w:rsidRDefault="00357EC5" w:rsidP="00357EC5">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AB408" w14:textId="77777777" w:rsidR="00357EC5" w:rsidRDefault="00357EC5" w:rsidP="00357EC5">
            <w:pPr>
              <w:spacing w:before="60"/>
              <w:jc w:val="center"/>
              <w:rPr>
                <w:rFonts w:ascii="Century Gothic" w:hAnsi="Century Gothic"/>
                <w:sz w:val="16"/>
                <w:szCs w:val="16"/>
              </w:rPr>
            </w:pPr>
            <w:r w:rsidRPr="001E055B">
              <w:rPr>
                <w:rFonts w:ascii="Century Gothic" w:hAnsi="Century Gothic"/>
                <w:sz w:val="16"/>
                <w:szCs w:val="16"/>
              </w:rPr>
              <w:t>Monika Łukaszewicz</w:t>
            </w:r>
            <w:r>
              <w:rPr>
                <w:rFonts w:ascii="Century Gothic" w:hAnsi="Century Gothic"/>
                <w:sz w:val="16"/>
                <w:szCs w:val="16"/>
              </w:rPr>
              <w:br/>
              <w:t>- naczelnik wydziału</w:t>
            </w:r>
          </w:p>
          <w:p w14:paraId="3D1B9FA7" w14:textId="57B98AF8" w:rsidR="00357EC5" w:rsidRPr="00A13FF4" w:rsidRDefault="00357EC5" w:rsidP="00357EC5">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t>
            </w:r>
            <w:r w:rsidRPr="001E055B">
              <w:rPr>
                <w:rFonts w:ascii="Century Gothic" w:hAnsi="Century Gothic"/>
                <w:sz w:val="16"/>
                <w:szCs w:val="16"/>
              </w:rPr>
              <w:t>Kształcenia Ogólnego</w:t>
            </w:r>
          </w:p>
        </w:tc>
      </w:tr>
      <w:tr w:rsidR="008A3897" w:rsidRPr="00822213" w14:paraId="31839BCE" w14:textId="77777777" w:rsidTr="00E158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9BF36F" w14:textId="6276565D" w:rsidR="008A3897" w:rsidRDefault="008A3897" w:rsidP="008A3897">
            <w:pPr>
              <w:shd w:val="clear" w:color="auto" w:fill="FFFFFF"/>
              <w:spacing w:before="60" w:after="60"/>
              <w:rPr>
                <w:rFonts w:ascii="Century Gothic" w:hAnsi="Century Gothic"/>
                <w:sz w:val="16"/>
                <w:szCs w:val="16"/>
              </w:rPr>
            </w:pPr>
            <w:r>
              <w:rPr>
                <w:rFonts w:ascii="Century Gothic" w:hAnsi="Century Gothic"/>
                <w:sz w:val="16"/>
                <w:szCs w:val="16"/>
              </w:rPr>
              <w:t>31E.</w:t>
            </w:r>
          </w:p>
        </w:tc>
        <w:tc>
          <w:tcPr>
            <w:tcW w:w="3260" w:type="dxa"/>
          </w:tcPr>
          <w:p w14:paraId="57B57B9D" w14:textId="77777777" w:rsidR="008A3897" w:rsidRDefault="008A3897" w:rsidP="008A3897">
            <w:pPr>
              <w:spacing w:before="60" w:after="60"/>
              <w:rPr>
                <w:rFonts w:ascii="Century Gothic" w:hAnsi="Century Gothic"/>
                <w:sz w:val="16"/>
                <w:szCs w:val="16"/>
              </w:rPr>
            </w:pPr>
            <w:r w:rsidRPr="009D23D5">
              <w:rPr>
                <w:rFonts w:ascii="Century Gothic" w:hAnsi="Century Gothic"/>
                <w:sz w:val="16"/>
                <w:szCs w:val="16"/>
              </w:rPr>
              <w:t xml:space="preserve">Rozporządzenie </w:t>
            </w:r>
          </w:p>
          <w:p w14:paraId="68540FF2" w14:textId="77777777" w:rsidR="008A3897" w:rsidRDefault="008A3897" w:rsidP="008A3897">
            <w:pPr>
              <w:spacing w:before="60" w:after="60"/>
              <w:rPr>
                <w:rFonts w:ascii="Century Gothic" w:hAnsi="Century Gothic"/>
                <w:sz w:val="16"/>
                <w:szCs w:val="16"/>
              </w:rPr>
            </w:pPr>
            <w:r w:rsidRPr="009D23D5">
              <w:rPr>
                <w:rFonts w:ascii="Century Gothic" w:hAnsi="Century Gothic"/>
                <w:sz w:val="16"/>
                <w:szCs w:val="16"/>
              </w:rPr>
              <w:t xml:space="preserve">Ministra Edukacji i Nauki </w:t>
            </w:r>
          </w:p>
          <w:p w14:paraId="7BF4B5EA" w14:textId="77777777" w:rsidR="008A3897" w:rsidRPr="009D23D5" w:rsidRDefault="008A3897" w:rsidP="008A3897">
            <w:pPr>
              <w:spacing w:before="60" w:after="60"/>
              <w:rPr>
                <w:rFonts w:ascii="Century Gothic" w:hAnsi="Century Gothic"/>
                <w:sz w:val="16"/>
                <w:szCs w:val="16"/>
              </w:rPr>
            </w:pPr>
            <w:r w:rsidRPr="009D23D5">
              <w:rPr>
                <w:rFonts w:ascii="Century Gothic" w:hAnsi="Century Gothic"/>
                <w:sz w:val="16"/>
                <w:szCs w:val="16"/>
              </w:rPr>
              <w:t>zmieniające rozporządzenie</w:t>
            </w:r>
          </w:p>
          <w:p w14:paraId="1CD6EB1A" w14:textId="75F3CDA3" w:rsidR="008A3897" w:rsidRPr="008A3897" w:rsidRDefault="008A3897" w:rsidP="008A3897">
            <w:pPr>
              <w:spacing w:before="60" w:after="60"/>
              <w:rPr>
                <w:rFonts w:ascii="Century Gothic" w:hAnsi="Century Gothic"/>
                <w:sz w:val="16"/>
                <w:szCs w:val="16"/>
              </w:rPr>
            </w:pPr>
            <w:r w:rsidRPr="008A3897">
              <w:rPr>
                <w:rStyle w:val="Hipercze"/>
                <w:rFonts w:ascii="Century Gothic" w:hAnsi="Century Gothic"/>
                <w:color w:val="auto"/>
                <w:sz w:val="16"/>
                <w:szCs w:val="16"/>
                <w:u w:val="none"/>
              </w:rPr>
              <w:t>w sprawie ogólnych celów i zadań kształcenia w zawodach szkolnictwa branżowego oraz klasyfikacji zawodów szkolnictwa branżowego</w:t>
            </w:r>
          </w:p>
        </w:tc>
        <w:tc>
          <w:tcPr>
            <w:tcW w:w="4395" w:type="dxa"/>
          </w:tcPr>
          <w:p w14:paraId="2524DB54" w14:textId="26982C69" w:rsidR="008A3897" w:rsidRPr="009D23D5" w:rsidRDefault="008A3897" w:rsidP="008A3897">
            <w:pPr>
              <w:spacing w:before="60"/>
              <w:rPr>
                <w:rFonts w:ascii="Century Gothic" w:hAnsi="Century Gothic"/>
                <w:sz w:val="16"/>
                <w:szCs w:val="16"/>
              </w:rPr>
            </w:pPr>
            <w:r w:rsidRPr="009D23D5">
              <w:rPr>
                <w:rFonts w:ascii="Century Gothic" w:hAnsi="Century Gothic"/>
                <w:sz w:val="16"/>
                <w:szCs w:val="16"/>
              </w:rPr>
              <w:t xml:space="preserve">Zgodnie z art. 46 ust. 1 pkt 1 i 2 ustawy z dnia </w:t>
            </w:r>
            <w:r w:rsidR="00801EF5">
              <w:rPr>
                <w:rFonts w:ascii="Century Gothic" w:hAnsi="Century Gothic"/>
                <w:sz w:val="16"/>
                <w:szCs w:val="16"/>
              </w:rPr>
              <w:br/>
            </w:r>
            <w:r w:rsidRPr="009D23D5">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0D0B66">
              <w:rPr>
                <w:rFonts w:ascii="Century Gothic" w:hAnsi="Century Gothic"/>
                <w:sz w:val="16"/>
                <w:szCs w:val="16"/>
              </w:rPr>
              <w:br/>
            </w:r>
            <w:r w:rsidRPr="009D23D5">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9D23D5">
              <w:rPr>
                <w:rFonts w:ascii="Century Gothic" w:hAnsi="Century Gothic"/>
                <w:sz w:val="16"/>
                <w:szCs w:val="16"/>
              </w:rPr>
              <w:t xml:space="preserve">grudnia 2016 r. – Prawo oświatowe minister właściwy do spraw oświaty i wychowania wprowadza zmiany </w:t>
            </w:r>
            <w:r>
              <w:rPr>
                <w:rFonts w:ascii="Century Gothic" w:hAnsi="Century Gothic"/>
                <w:sz w:val="16"/>
                <w:szCs w:val="16"/>
              </w:rPr>
              <w:t>w </w:t>
            </w:r>
            <w:r w:rsidRPr="009D23D5">
              <w:rPr>
                <w:rFonts w:ascii="Century Gothic" w:hAnsi="Century Gothic"/>
                <w:sz w:val="16"/>
                <w:szCs w:val="16"/>
              </w:rPr>
              <w:t xml:space="preserve">przepisach wydanych na postawie art. 46 ust. 1 tej ustawy na wniosek ministra właściwego dla zawodu. </w:t>
            </w:r>
          </w:p>
          <w:p w14:paraId="7C060EFF" w14:textId="68517676" w:rsidR="008A3897" w:rsidRPr="006C339E" w:rsidRDefault="008A3897" w:rsidP="008A3897">
            <w:pPr>
              <w:spacing w:before="60" w:after="60"/>
              <w:rPr>
                <w:rFonts w:ascii="Century Gothic" w:hAnsi="Century Gothic"/>
                <w:sz w:val="16"/>
                <w:szCs w:val="16"/>
              </w:rPr>
            </w:pPr>
            <w:r w:rsidRPr="009D23D5">
              <w:rPr>
                <w:rFonts w:ascii="Century Gothic" w:hAnsi="Century Gothic"/>
                <w:sz w:val="16"/>
                <w:szCs w:val="16"/>
              </w:rPr>
              <w:lastRenderedPageBreak/>
              <w:t xml:space="preserve">Projektowane rozporządzenie stanowi realizację wniosku Ministra Klimatu i Środowiska w zakresie zmian w zawodzie technik gazownictwa oraz wniosku Ministra Rozwoju, Pracy i Technologii w zakresie zmian </w:t>
            </w:r>
            <w:r>
              <w:rPr>
                <w:rFonts w:ascii="Century Gothic" w:hAnsi="Century Gothic"/>
                <w:sz w:val="16"/>
                <w:szCs w:val="16"/>
              </w:rPr>
              <w:t>w </w:t>
            </w:r>
            <w:r w:rsidRPr="009D23D5">
              <w:rPr>
                <w:rFonts w:ascii="Century Gothic" w:hAnsi="Century Gothic"/>
                <w:sz w:val="16"/>
                <w:szCs w:val="16"/>
              </w:rPr>
              <w:t xml:space="preserve">zawodzie technik spawalnictwa. Ponadto </w:t>
            </w:r>
            <w:r w:rsidR="000D0B66">
              <w:rPr>
                <w:rFonts w:ascii="Century Gothic" w:hAnsi="Century Gothic"/>
                <w:sz w:val="16"/>
                <w:szCs w:val="16"/>
              </w:rPr>
              <w:br/>
            </w:r>
            <w:r w:rsidRPr="009D23D5">
              <w:rPr>
                <w:rFonts w:ascii="Century Gothic" w:hAnsi="Century Gothic"/>
                <w:sz w:val="16"/>
                <w:szCs w:val="16"/>
              </w:rPr>
              <w:t xml:space="preserve">w związku </w:t>
            </w:r>
            <w:r>
              <w:rPr>
                <w:rFonts w:ascii="Century Gothic" w:hAnsi="Century Gothic"/>
                <w:sz w:val="16"/>
                <w:szCs w:val="16"/>
              </w:rPr>
              <w:t xml:space="preserve">z procedowaną w Sejmie </w:t>
            </w:r>
            <w:r w:rsidRPr="009D23D5">
              <w:rPr>
                <w:rFonts w:ascii="Century Gothic" w:hAnsi="Century Gothic"/>
                <w:sz w:val="16"/>
                <w:szCs w:val="16"/>
              </w:rPr>
              <w:t xml:space="preserve"> ustaw</w:t>
            </w:r>
            <w:r>
              <w:rPr>
                <w:rFonts w:ascii="Century Gothic" w:hAnsi="Century Gothic"/>
                <w:sz w:val="16"/>
                <w:szCs w:val="16"/>
              </w:rPr>
              <w:t>y</w:t>
            </w:r>
            <w:r w:rsidRPr="009D23D5">
              <w:rPr>
                <w:rFonts w:ascii="Century Gothic" w:hAnsi="Century Gothic"/>
                <w:sz w:val="16"/>
                <w:szCs w:val="16"/>
              </w:rPr>
              <w:t xml:space="preserve"> </w:t>
            </w:r>
            <w:r w:rsidR="00801EF5">
              <w:rPr>
                <w:rFonts w:ascii="Century Gothic" w:hAnsi="Century Gothic"/>
                <w:sz w:val="16"/>
                <w:szCs w:val="16"/>
              </w:rPr>
              <w:br/>
            </w:r>
            <w:r w:rsidRPr="009D23D5">
              <w:rPr>
                <w:rFonts w:ascii="Century Gothic" w:hAnsi="Century Gothic"/>
                <w:sz w:val="16"/>
                <w:szCs w:val="16"/>
              </w:rPr>
              <w:t>o zmianie ustawy o działach administracji rządowej oraz niektórych innych ustaw, zakładającą wyodrębnienie nowych działów admin</w:t>
            </w:r>
            <w:r>
              <w:rPr>
                <w:rFonts w:ascii="Century Gothic" w:hAnsi="Century Gothic"/>
                <w:sz w:val="16"/>
                <w:szCs w:val="16"/>
              </w:rPr>
              <w:t>istracji rządowej: „geologia” i „</w:t>
            </w:r>
            <w:r w:rsidRPr="009D23D5">
              <w:rPr>
                <w:rFonts w:ascii="Century Gothic" w:hAnsi="Century Gothic"/>
                <w:sz w:val="16"/>
                <w:szCs w:val="16"/>
              </w:rPr>
              <w:t xml:space="preserve">leśnictwo </w:t>
            </w:r>
            <w:r>
              <w:rPr>
                <w:rFonts w:ascii="Century Gothic" w:hAnsi="Century Gothic"/>
                <w:sz w:val="16"/>
                <w:szCs w:val="16"/>
              </w:rPr>
              <w:t>i </w:t>
            </w:r>
            <w:r w:rsidRPr="009D23D5">
              <w:rPr>
                <w:rFonts w:ascii="Century Gothic" w:hAnsi="Century Gothic"/>
                <w:sz w:val="16"/>
                <w:szCs w:val="16"/>
              </w:rPr>
              <w:t>łowiectwo”, zmianie ulegają postanowienia dotyczące wskazania ministra właściwego dla zawodów technik geolog, technik wiertnik i wiertacz przyporządkowanych do branży górniczo-wiertniczej oraz dla poszczególnych zawodów przyporządkowanych do branży leśnej.</w:t>
            </w:r>
          </w:p>
        </w:tc>
        <w:tc>
          <w:tcPr>
            <w:tcW w:w="4536" w:type="dxa"/>
          </w:tcPr>
          <w:p w14:paraId="7E0D1DEF" w14:textId="77777777" w:rsidR="008A3897" w:rsidRPr="009D23D5" w:rsidRDefault="008A3897" w:rsidP="008A3897">
            <w:pPr>
              <w:spacing w:before="60"/>
              <w:rPr>
                <w:rFonts w:ascii="Century Gothic" w:hAnsi="Century Gothic"/>
                <w:sz w:val="16"/>
                <w:szCs w:val="16"/>
              </w:rPr>
            </w:pPr>
            <w:r w:rsidRPr="009D23D5">
              <w:rPr>
                <w:rFonts w:ascii="Century Gothic" w:hAnsi="Century Gothic"/>
                <w:sz w:val="16"/>
                <w:szCs w:val="16"/>
              </w:rPr>
              <w:lastRenderedPageBreak/>
              <w:t xml:space="preserve">Projektowane rozporządzenie przewiduje zmiany w zakresie zawodu technik gazownictwa, przyporządkowanego do branży budowlanej, które obejmują zmiany nazw kwalifikacji wyodrębnionych </w:t>
            </w:r>
            <w:r>
              <w:rPr>
                <w:rFonts w:ascii="Century Gothic" w:hAnsi="Century Gothic"/>
                <w:sz w:val="16"/>
                <w:szCs w:val="16"/>
              </w:rPr>
              <w:t>w </w:t>
            </w:r>
            <w:r w:rsidRPr="009D23D5">
              <w:rPr>
                <w:rFonts w:ascii="Century Gothic" w:hAnsi="Century Gothic"/>
                <w:sz w:val="16"/>
                <w:szCs w:val="16"/>
              </w:rPr>
              <w:t>tym zawodzie z: „</w:t>
            </w:r>
            <w:r>
              <w:rPr>
                <w:rFonts w:ascii="Century Gothic" w:hAnsi="Century Gothic"/>
                <w:sz w:val="16"/>
                <w:szCs w:val="16"/>
              </w:rPr>
              <w:t xml:space="preserve">BUD. 16. </w:t>
            </w:r>
            <w:r w:rsidRPr="009D23D5">
              <w:rPr>
                <w:rFonts w:ascii="Century Gothic" w:hAnsi="Century Gothic"/>
                <w:sz w:val="16"/>
                <w:szCs w:val="16"/>
              </w:rPr>
              <w:t xml:space="preserve">Wykonywanie robót związanych </w:t>
            </w:r>
            <w:r>
              <w:rPr>
                <w:rFonts w:ascii="Century Gothic" w:hAnsi="Century Gothic"/>
                <w:sz w:val="16"/>
                <w:szCs w:val="16"/>
              </w:rPr>
              <w:t>z </w:t>
            </w:r>
            <w:r w:rsidRPr="009D23D5">
              <w:rPr>
                <w:rFonts w:ascii="Century Gothic" w:hAnsi="Century Gothic"/>
                <w:sz w:val="16"/>
                <w:szCs w:val="16"/>
              </w:rPr>
              <w:t>budową, montażem oraz eksploatacją sieci i instalacji gazowych” na: „</w:t>
            </w:r>
            <w:r>
              <w:rPr>
                <w:rFonts w:ascii="Century Gothic" w:hAnsi="Century Gothic"/>
                <w:sz w:val="16"/>
                <w:szCs w:val="16"/>
              </w:rPr>
              <w:t xml:space="preserve">BUD. 16. </w:t>
            </w:r>
            <w:r w:rsidRPr="009D23D5">
              <w:rPr>
                <w:rFonts w:ascii="Century Gothic" w:hAnsi="Century Gothic"/>
                <w:sz w:val="16"/>
                <w:szCs w:val="16"/>
              </w:rPr>
              <w:t xml:space="preserve">Organizacja robót związanych </w:t>
            </w:r>
            <w:r>
              <w:rPr>
                <w:rFonts w:ascii="Century Gothic" w:hAnsi="Century Gothic"/>
                <w:sz w:val="16"/>
                <w:szCs w:val="16"/>
              </w:rPr>
              <w:t>z </w:t>
            </w:r>
            <w:r w:rsidRPr="009D23D5">
              <w:rPr>
                <w:rFonts w:ascii="Century Gothic" w:hAnsi="Century Gothic"/>
                <w:sz w:val="16"/>
                <w:szCs w:val="16"/>
              </w:rPr>
              <w:t>budową i ek</w:t>
            </w:r>
            <w:r>
              <w:rPr>
                <w:rFonts w:ascii="Century Gothic" w:hAnsi="Century Gothic"/>
                <w:sz w:val="16"/>
                <w:szCs w:val="16"/>
              </w:rPr>
              <w:t>sploatacją sieci gazowych” oraz z: </w:t>
            </w:r>
            <w:r w:rsidRPr="009D23D5">
              <w:rPr>
                <w:rFonts w:ascii="Century Gothic" w:hAnsi="Century Gothic"/>
                <w:sz w:val="16"/>
                <w:szCs w:val="16"/>
              </w:rPr>
              <w:t>„</w:t>
            </w:r>
            <w:r>
              <w:rPr>
                <w:rFonts w:ascii="Century Gothic" w:hAnsi="Century Gothic"/>
                <w:sz w:val="16"/>
                <w:szCs w:val="16"/>
              </w:rPr>
              <w:t xml:space="preserve">BUD. 17. </w:t>
            </w:r>
            <w:r w:rsidRPr="009D23D5">
              <w:rPr>
                <w:rFonts w:ascii="Century Gothic" w:hAnsi="Century Gothic"/>
                <w:sz w:val="16"/>
                <w:szCs w:val="16"/>
              </w:rPr>
              <w:t>Organizacja i</w:t>
            </w:r>
            <w:r>
              <w:rPr>
                <w:rFonts w:ascii="Century Gothic" w:hAnsi="Century Gothic"/>
                <w:sz w:val="16"/>
                <w:szCs w:val="16"/>
              </w:rPr>
              <w:t> </w:t>
            </w:r>
            <w:r w:rsidRPr="009D23D5">
              <w:rPr>
                <w:rFonts w:ascii="Century Gothic" w:hAnsi="Century Gothic"/>
                <w:sz w:val="16"/>
                <w:szCs w:val="16"/>
              </w:rPr>
              <w:t xml:space="preserve">dokumentacja robót związanych </w:t>
            </w:r>
            <w:r>
              <w:rPr>
                <w:rFonts w:ascii="Century Gothic" w:hAnsi="Century Gothic"/>
                <w:sz w:val="16"/>
                <w:szCs w:val="16"/>
              </w:rPr>
              <w:t>z </w:t>
            </w:r>
            <w:r w:rsidRPr="009D23D5">
              <w:rPr>
                <w:rFonts w:ascii="Century Gothic" w:hAnsi="Century Gothic"/>
                <w:sz w:val="16"/>
                <w:szCs w:val="16"/>
              </w:rPr>
              <w:t>budową, montażem oraz eksploatac</w:t>
            </w:r>
            <w:r>
              <w:rPr>
                <w:rFonts w:ascii="Century Gothic" w:hAnsi="Century Gothic"/>
                <w:sz w:val="16"/>
                <w:szCs w:val="16"/>
              </w:rPr>
              <w:t>ją sieci i instalacji gazowych</w:t>
            </w:r>
            <w:r w:rsidRPr="009D23D5">
              <w:rPr>
                <w:rFonts w:ascii="Century Gothic" w:hAnsi="Century Gothic"/>
                <w:sz w:val="16"/>
                <w:szCs w:val="16"/>
              </w:rPr>
              <w:t>” na: „</w:t>
            </w:r>
            <w:r>
              <w:rPr>
                <w:rFonts w:ascii="Century Gothic" w:hAnsi="Century Gothic"/>
                <w:sz w:val="16"/>
                <w:szCs w:val="16"/>
              </w:rPr>
              <w:t xml:space="preserve">BUD. 17. </w:t>
            </w:r>
            <w:r w:rsidRPr="009D23D5">
              <w:rPr>
                <w:rFonts w:ascii="Century Gothic" w:hAnsi="Century Gothic"/>
                <w:sz w:val="16"/>
                <w:szCs w:val="16"/>
              </w:rPr>
              <w:t xml:space="preserve">Organizacja robót </w:t>
            </w:r>
            <w:r w:rsidRPr="009D23D5">
              <w:rPr>
                <w:rFonts w:ascii="Century Gothic" w:hAnsi="Century Gothic"/>
                <w:sz w:val="16"/>
                <w:szCs w:val="16"/>
              </w:rPr>
              <w:lastRenderedPageBreak/>
              <w:t>związanych z budową i</w:t>
            </w:r>
            <w:r>
              <w:rPr>
                <w:rFonts w:ascii="Century Gothic" w:hAnsi="Century Gothic"/>
                <w:sz w:val="16"/>
                <w:szCs w:val="16"/>
              </w:rPr>
              <w:t> </w:t>
            </w:r>
            <w:r w:rsidRPr="009D23D5">
              <w:rPr>
                <w:rFonts w:ascii="Century Gothic" w:hAnsi="Century Gothic"/>
                <w:sz w:val="16"/>
                <w:szCs w:val="16"/>
              </w:rPr>
              <w:t>eksploatacją instalacji gazowych”.</w:t>
            </w:r>
          </w:p>
          <w:p w14:paraId="58425F92" w14:textId="77777777" w:rsidR="008A3897" w:rsidRPr="009D23D5" w:rsidRDefault="008A3897" w:rsidP="008A3897">
            <w:pPr>
              <w:spacing w:before="60"/>
              <w:rPr>
                <w:rFonts w:ascii="Century Gothic" w:hAnsi="Century Gothic"/>
                <w:sz w:val="16"/>
                <w:szCs w:val="16"/>
              </w:rPr>
            </w:pPr>
            <w:r w:rsidRPr="009D23D5">
              <w:rPr>
                <w:rFonts w:ascii="Century Gothic" w:hAnsi="Century Gothic"/>
                <w:sz w:val="16"/>
                <w:szCs w:val="16"/>
              </w:rPr>
              <w:t>Projektowane rozporządzenie przewiduje także zmianę w zakresie zawodu technik spawalnictwa, przyporządkowanego do branży mechanicznej, dotyczącą dodania kwalifikacji „MEC.04. Montaż systemów rurociągowych” jako kolejnej kwalifikacji, będącej pierwszą kwalifikacją wyodrębnioną w tym zawodzie.</w:t>
            </w:r>
          </w:p>
          <w:p w14:paraId="055946B9" w14:textId="77777777" w:rsidR="008A3897" w:rsidRPr="009D23D5" w:rsidRDefault="008A3897" w:rsidP="008A3897">
            <w:pPr>
              <w:spacing w:before="60"/>
              <w:rPr>
                <w:rFonts w:ascii="Century Gothic" w:hAnsi="Century Gothic"/>
                <w:sz w:val="16"/>
                <w:szCs w:val="16"/>
              </w:rPr>
            </w:pPr>
            <w:r w:rsidRPr="009D23D5">
              <w:rPr>
                <w:rFonts w:ascii="Century Gothic" w:hAnsi="Century Gothic"/>
                <w:sz w:val="16"/>
                <w:szCs w:val="16"/>
              </w:rPr>
              <w:t>Ponadto projektowane rozporządzenie zakłada, że:</w:t>
            </w:r>
          </w:p>
          <w:p w14:paraId="4CFAE326" w14:textId="77777777" w:rsidR="008A3897" w:rsidRDefault="008A3897" w:rsidP="008A3897">
            <w:pPr>
              <w:numPr>
                <w:ilvl w:val="0"/>
                <w:numId w:val="36"/>
              </w:numPr>
              <w:spacing w:before="60"/>
              <w:ind w:left="317" w:hanging="283"/>
              <w:rPr>
                <w:rFonts w:ascii="Century Gothic" w:hAnsi="Century Gothic"/>
                <w:sz w:val="16"/>
                <w:szCs w:val="16"/>
              </w:rPr>
            </w:pPr>
            <w:r w:rsidRPr="009D23D5">
              <w:rPr>
                <w:rFonts w:ascii="Century Gothic" w:hAnsi="Century Gothic"/>
                <w:sz w:val="16"/>
                <w:szCs w:val="16"/>
              </w:rPr>
              <w:t xml:space="preserve">ministrem właściwym dla zawodu </w:t>
            </w:r>
            <w:r>
              <w:rPr>
                <w:rFonts w:ascii="Century Gothic" w:hAnsi="Century Gothic"/>
                <w:sz w:val="16"/>
                <w:szCs w:val="16"/>
              </w:rPr>
              <w:t>t</w:t>
            </w:r>
            <w:r w:rsidRPr="009D23D5">
              <w:rPr>
                <w:rFonts w:ascii="Century Gothic" w:hAnsi="Century Gothic"/>
                <w:sz w:val="16"/>
                <w:szCs w:val="16"/>
              </w:rPr>
              <w:t xml:space="preserve">echnik geolog, </w:t>
            </w:r>
            <w:r>
              <w:rPr>
                <w:rFonts w:ascii="Century Gothic" w:hAnsi="Century Gothic"/>
                <w:sz w:val="16"/>
                <w:szCs w:val="16"/>
              </w:rPr>
              <w:t>przyporządkowanego do</w:t>
            </w:r>
            <w:r w:rsidRPr="009D23D5">
              <w:rPr>
                <w:rFonts w:ascii="Century Gothic" w:hAnsi="Century Gothic"/>
                <w:sz w:val="16"/>
                <w:szCs w:val="16"/>
              </w:rPr>
              <w:t> branży górniczo-wiertniczej, będzie minister właściwy do spraw geologii zamiast ministra właściwego do spraw środowiska;</w:t>
            </w:r>
          </w:p>
          <w:p w14:paraId="50477579" w14:textId="77777777" w:rsidR="00902AC8" w:rsidRDefault="008A3897" w:rsidP="00902AC8">
            <w:pPr>
              <w:numPr>
                <w:ilvl w:val="0"/>
                <w:numId w:val="36"/>
              </w:numPr>
              <w:spacing w:before="60"/>
              <w:ind w:left="317" w:hanging="283"/>
              <w:rPr>
                <w:rFonts w:ascii="Century Gothic" w:hAnsi="Century Gothic"/>
                <w:sz w:val="16"/>
                <w:szCs w:val="16"/>
              </w:rPr>
            </w:pPr>
            <w:r w:rsidRPr="007B665E">
              <w:rPr>
                <w:rFonts w:ascii="Century Gothic" w:hAnsi="Century Gothic"/>
                <w:sz w:val="16"/>
                <w:szCs w:val="16"/>
              </w:rPr>
              <w:t xml:space="preserve">ministrem właściwym dla zawodu </w:t>
            </w:r>
            <w:r>
              <w:rPr>
                <w:rFonts w:ascii="Century Gothic" w:hAnsi="Century Gothic"/>
                <w:sz w:val="16"/>
                <w:szCs w:val="16"/>
              </w:rPr>
              <w:t>t</w:t>
            </w:r>
            <w:r w:rsidRPr="007B665E">
              <w:rPr>
                <w:rFonts w:ascii="Century Gothic" w:hAnsi="Century Gothic"/>
                <w:sz w:val="16"/>
                <w:szCs w:val="16"/>
              </w:rPr>
              <w:t>echnik wiertnik i </w:t>
            </w:r>
            <w:r>
              <w:rPr>
                <w:rFonts w:ascii="Century Gothic" w:hAnsi="Century Gothic"/>
                <w:sz w:val="16"/>
                <w:szCs w:val="16"/>
              </w:rPr>
              <w:t>w</w:t>
            </w:r>
            <w:r w:rsidRPr="007B665E">
              <w:rPr>
                <w:rFonts w:ascii="Century Gothic" w:hAnsi="Century Gothic"/>
                <w:sz w:val="16"/>
                <w:szCs w:val="16"/>
              </w:rPr>
              <w:t>iertacz, przyporządkowanego do branży górniczo-wiertniczej, obok ministra właściwego do spraw gospodarki złożami kopalin będzie minister właściwy do spraw geologii, zamiast ministra właściwego do spraw środowiska;</w:t>
            </w:r>
          </w:p>
          <w:p w14:paraId="0F7A4294" w14:textId="7C2C7312" w:rsidR="008A3897" w:rsidRPr="00902AC8" w:rsidRDefault="008A3897" w:rsidP="00902AC8">
            <w:pPr>
              <w:numPr>
                <w:ilvl w:val="0"/>
                <w:numId w:val="36"/>
              </w:numPr>
              <w:spacing w:before="60"/>
              <w:ind w:left="317" w:hanging="283"/>
              <w:rPr>
                <w:rFonts w:ascii="Century Gothic" w:hAnsi="Century Gothic"/>
                <w:sz w:val="16"/>
                <w:szCs w:val="16"/>
              </w:rPr>
            </w:pPr>
            <w:r w:rsidRPr="00902AC8">
              <w:rPr>
                <w:rFonts w:ascii="Century Gothic" w:hAnsi="Century Gothic"/>
                <w:sz w:val="16"/>
                <w:szCs w:val="16"/>
              </w:rPr>
              <w:t>ministrem właściwym dla zawodów przyporządkowanych do branży leśnej będzie minister właściwy do spraw leśnictwa i łowiectwa zamiast ministra właściwego do spraw środowiska.</w:t>
            </w:r>
          </w:p>
        </w:tc>
        <w:tc>
          <w:tcPr>
            <w:tcW w:w="1134" w:type="dxa"/>
          </w:tcPr>
          <w:p w14:paraId="6058D7A5" w14:textId="38D89FEE" w:rsidR="008A3897" w:rsidRPr="00500159" w:rsidRDefault="008A3897" w:rsidP="008A3897">
            <w:pPr>
              <w:spacing w:before="60" w:after="60"/>
              <w:jc w:val="center"/>
              <w:rPr>
                <w:rFonts w:ascii="Century Gothic" w:hAnsi="Century Gothic"/>
                <w:sz w:val="16"/>
                <w:szCs w:val="16"/>
              </w:rPr>
            </w:pPr>
            <w:r w:rsidRPr="009D23D5">
              <w:rPr>
                <w:rFonts w:ascii="Century Gothic" w:hAnsi="Century Gothic"/>
                <w:sz w:val="16"/>
                <w:szCs w:val="16"/>
              </w:rPr>
              <w:lastRenderedPageBreak/>
              <w:t>II kwartał 2021 r.</w:t>
            </w:r>
          </w:p>
        </w:tc>
        <w:tc>
          <w:tcPr>
            <w:tcW w:w="2268" w:type="dxa"/>
            <w:shd w:val="clear" w:color="auto" w:fill="auto"/>
          </w:tcPr>
          <w:p w14:paraId="697C5143" w14:textId="77777777" w:rsidR="008A3897" w:rsidRPr="009D23D5" w:rsidRDefault="008A3897" w:rsidP="008A3897">
            <w:pPr>
              <w:spacing w:before="60"/>
              <w:jc w:val="center"/>
              <w:rPr>
                <w:rFonts w:ascii="Century Gothic" w:hAnsi="Century Gothic"/>
                <w:sz w:val="16"/>
                <w:szCs w:val="16"/>
              </w:rPr>
            </w:pPr>
            <w:r w:rsidRPr="009D23D5">
              <w:rPr>
                <w:rFonts w:ascii="Century Gothic" w:hAnsi="Century Gothic"/>
                <w:sz w:val="16"/>
                <w:szCs w:val="16"/>
              </w:rPr>
              <w:t>Beata Dziemińska-Skowron</w:t>
            </w:r>
          </w:p>
          <w:p w14:paraId="61467571" w14:textId="77777777" w:rsidR="008A3897" w:rsidRPr="009D23D5" w:rsidRDefault="008A3897" w:rsidP="008A3897">
            <w:pPr>
              <w:shd w:val="clear" w:color="auto" w:fill="FFFFFF"/>
              <w:jc w:val="center"/>
              <w:rPr>
                <w:rFonts w:ascii="Century Gothic" w:hAnsi="Century Gothic"/>
                <w:sz w:val="16"/>
                <w:szCs w:val="16"/>
              </w:rPr>
            </w:pPr>
            <w:r w:rsidRPr="009D23D5">
              <w:rPr>
                <w:rFonts w:ascii="Century Gothic" w:hAnsi="Century Gothic"/>
                <w:sz w:val="16"/>
                <w:szCs w:val="16"/>
              </w:rPr>
              <w:t>- główny specjalista</w:t>
            </w:r>
          </w:p>
          <w:p w14:paraId="671464C9" w14:textId="77777777" w:rsidR="008A3897" w:rsidRPr="009D23D5" w:rsidRDefault="008A3897" w:rsidP="008A3897">
            <w:pPr>
              <w:shd w:val="clear" w:color="auto" w:fill="FFFFFF"/>
              <w:jc w:val="center"/>
              <w:rPr>
                <w:rFonts w:ascii="Century Gothic" w:hAnsi="Century Gothic"/>
                <w:sz w:val="16"/>
                <w:szCs w:val="16"/>
              </w:rPr>
            </w:pPr>
          </w:p>
          <w:p w14:paraId="146B7313" w14:textId="77777777" w:rsidR="008A3897" w:rsidRPr="009D23D5" w:rsidRDefault="008A3897" w:rsidP="008A3897">
            <w:pPr>
              <w:shd w:val="clear" w:color="auto" w:fill="FFFFFF"/>
              <w:jc w:val="center"/>
              <w:rPr>
                <w:rFonts w:ascii="Century Gothic" w:hAnsi="Century Gothic"/>
                <w:sz w:val="16"/>
                <w:szCs w:val="16"/>
              </w:rPr>
            </w:pPr>
            <w:r w:rsidRPr="009D23D5">
              <w:rPr>
                <w:rFonts w:ascii="Century Gothic" w:hAnsi="Century Gothic"/>
                <w:sz w:val="16"/>
                <w:szCs w:val="16"/>
              </w:rPr>
              <w:t>Emilia Maciejewska</w:t>
            </w:r>
          </w:p>
          <w:p w14:paraId="792A63A2" w14:textId="77777777" w:rsidR="008A3897" w:rsidRPr="009D23D5" w:rsidRDefault="008A3897" w:rsidP="008A3897">
            <w:pPr>
              <w:shd w:val="clear" w:color="auto" w:fill="FFFFFF"/>
              <w:jc w:val="center"/>
              <w:rPr>
                <w:rFonts w:ascii="Century Gothic" w:hAnsi="Century Gothic"/>
                <w:sz w:val="16"/>
                <w:szCs w:val="16"/>
              </w:rPr>
            </w:pPr>
            <w:r w:rsidRPr="009D23D5">
              <w:rPr>
                <w:rFonts w:ascii="Century Gothic" w:hAnsi="Century Gothic"/>
                <w:sz w:val="16"/>
                <w:szCs w:val="16"/>
              </w:rPr>
              <w:t>- naczelnik wydziału</w:t>
            </w:r>
          </w:p>
          <w:p w14:paraId="6A3D45D8" w14:textId="77777777" w:rsidR="008A3897" w:rsidRPr="009D23D5" w:rsidRDefault="008A3897" w:rsidP="008A3897">
            <w:pPr>
              <w:shd w:val="clear" w:color="auto" w:fill="FFFFFF"/>
              <w:jc w:val="center"/>
              <w:rPr>
                <w:rFonts w:ascii="Century Gothic" w:hAnsi="Century Gothic"/>
                <w:sz w:val="16"/>
                <w:szCs w:val="16"/>
              </w:rPr>
            </w:pPr>
          </w:p>
          <w:p w14:paraId="4B55B167" w14:textId="4BAD6362" w:rsidR="008A3897" w:rsidRPr="001E055B" w:rsidRDefault="008A3897" w:rsidP="008A3897">
            <w:pPr>
              <w:spacing w:before="60"/>
              <w:jc w:val="center"/>
              <w:rPr>
                <w:rFonts w:ascii="Century Gothic" w:hAnsi="Century Gothic"/>
                <w:sz w:val="16"/>
                <w:szCs w:val="16"/>
              </w:rPr>
            </w:pPr>
            <w:r w:rsidRPr="009D23D5">
              <w:rPr>
                <w:rFonts w:ascii="Century Gothic" w:hAnsi="Century Gothic"/>
                <w:sz w:val="16"/>
                <w:szCs w:val="16"/>
              </w:rPr>
              <w:t xml:space="preserve">Departament Strategii, Kwalifikacji i Kształcenia Zawodowego </w:t>
            </w:r>
          </w:p>
        </w:tc>
      </w:tr>
      <w:tr w:rsidR="008A3897" w:rsidRPr="00822213" w14:paraId="032E7C9D" w14:textId="77777777" w:rsidTr="00E158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CC969C" w14:textId="55CA805D" w:rsidR="008A3897" w:rsidRDefault="008A3897" w:rsidP="008A3897">
            <w:pPr>
              <w:shd w:val="clear" w:color="auto" w:fill="FFFFFF"/>
              <w:spacing w:before="60" w:after="60"/>
              <w:rPr>
                <w:rFonts w:ascii="Century Gothic" w:hAnsi="Century Gothic"/>
                <w:sz w:val="16"/>
                <w:szCs w:val="16"/>
              </w:rPr>
            </w:pPr>
            <w:r>
              <w:rPr>
                <w:rFonts w:ascii="Century Gothic" w:hAnsi="Century Gothic"/>
                <w:sz w:val="16"/>
                <w:szCs w:val="16"/>
              </w:rPr>
              <w:lastRenderedPageBreak/>
              <w:t>32E.</w:t>
            </w:r>
          </w:p>
        </w:tc>
        <w:tc>
          <w:tcPr>
            <w:tcW w:w="3260" w:type="dxa"/>
          </w:tcPr>
          <w:p w14:paraId="54AB60DA" w14:textId="77777777" w:rsidR="008A3897" w:rsidRPr="009D23D5" w:rsidRDefault="008A3897" w:rsidP="008A3897">
            <w:pPr>
              <w:spacing w:before="60" w:after="60"/>
              <w:rPr>
                <w:rFonts w:ascii="Century Gothic" w:hAnsi="Century Gothic"/>
                <w:sz w:val="16"/>
                <w:szCs w:val="16"/>
              </w:rPr>
            </w:pPr>
            <w:r w:rsidRPr="009D23D5">
              <w:rPr>
                <w:rFonts w:ascii="Century Gothic" w:hAnsi="Century Gothic"/>
                <w:sz w:val="16"/>
                <w:szCs w:val="16"/>
              </w:rPr>
              <w:t xml:space="preserve">Rozporządzenie </w:t>
            </w:r>
          </w:p>
          <w:p w14:paraId="4DAF68B5" w14:textId="77777777" w:rsidR="008A3897" w:rsidRPr="009D23D5" w:rsidRDefault="008A3897" w:rsidP="008A3897">
            <w:pPr>
              <w:spacing w:before="60" w:after="60"/>
              <w:rPr>
                <w:rFonts w:ascii="Century Gothic" w:hAnsi="Century Gothic"/>
                <w:sz w:val="16"/>
                <w:szCs w:val="16"/>
              </w:rPr>
            </w:pPr>
            <w:r w:rsidRPr="009D23D5">
              <w:rPr>
                <w:rFonts w:ascii="Century Gothic" w:hAnsi="Century Gothic"/>
                <w:sz w:val="16"/>
                <w:szCs w:val="16"/>
              </w:rPr>
              <w:t xml:space="preserve">Ministra Edukacji i Nauki </w:t>
            </w:r>
          </w:p>
          <w:p w14:paraId="5D50B59A" w14:textId="77777777" w:rsidR="008A3897" w:rsidRDefault="008A3897" w:rsidP="008A3897">
            <w:pPr>
              <w:spacing w:before="60" w:after="60"/>
              <w:rPr>
                <w:rFonts w:ascii="Arial Narrow" w:hAnsi="Arial Narrow"/>
                <w:b/>
                <w:bCs/>
                <w:sz w:val="20"/>
                <w:szCs w:val="20"/>
              </w:rPr>
            </w:pPr>
            <w:r w:rsidRPr="009D23D5">
              <w:rPr>
                <w:rFonts w:ascii="Century Gothic" w:hAnsi="Century Gothic"/>
                <w:sz w:val="16"/>
                <w:szCs w:val="16"/>
              </w:rPr>
              <w:t>zmieniające rozporządzenie</w:t>
            </w:r>
            <w:r>
              <w:rPr>
                <w:rFonts w:ascii="Arial Narrow" w:hAnsi="Arial Narrow"/>
                <w:b/>
                <w:bCs/>
                <w:sz w:val="20"/>
                <w:szCs w:val="20"/>
              </w:rPr>
              <w:t xml:space="preserve"> </w:t>
            </w:r>
          </w:p>
          <w:p w14:paraId="7CBAA7A6" w14:textId="7C53CA94" w:rsidR="008A3897" w:rsidRPr="008A3897" w:rsidRDefault="008A3897" w:rsidP="008A3897">
            <w:pPr>
              <w:spacing w:before="60" w:after="60"/>
              <w:rPr>
                <w:rFonts w:ascii="Century Gothic" w:hAnsi="Century Gothic"/>
                <w:sz w:val="16"/>
                <w:szCs w:val="16"/>
              </w:rPr>
            </w:pPr>
            <w:r w:rsidRPr="008A3897">
              <w:rPr>
                <w:rStyle w:val="Hipercze"/>
                <w:rFonts w:ascii="Century Gothic" w:hAnsi="Century Gothic"/>
                <w:color w:val="auto"/>
                <w:sz w:val="16"/>
                <w:szCs w:val="16"/>
                <w:u w:val="none"/>
              </w:rPr>
              <w:t>w sprawie podstaw programowych kształcenia w zawodach szkolnictwa branżowego oraz dodatkowych umiejętności zawodowych w zakresie wybranych zawodów szkolnictwa branżowego</w:t>
            </w:r>
          </w:p>
        </w:tc>
        <w:tc>
          <w:tcPr>
            <w:tcW w:w="4395" w:type="dxa"/>
          </w:tcPr>
          <w:p w14:paraId="358F96B6" w14:textId="2FED5E04" w:rsidR="008A3897" w:rsidRPr="009D23D5" w:rsidRDefault="008A3897" w:rsidP="008A3897">
            <w:pPr>
              <w:spacing w:before="60"/>
              <w:rPr>
                <w:rFonts w:ascii="Century Gothic" w:hAnsi="Century Gothic"/>
                <w:sz w:val="16"/>
                <w:szCs w:val="16"/>
              </w:rPr>
            </w:pPr>
            <w:r w:rsidRPr="009D23D5">
              <w:rPr>
                <w:rFonts w:ascii="Century Gothic" w:hAnsi="Century Gothic"/>
                <w:sz w:val="16"/>
                <w:szCs w:val="16"/>
              </w:rPr>
              <w:t xml:space="preserve">Zgodnie z art. 46 ust. 1 pkt 3 ustawy z dnia 14 grudnia 2016 r. – Prawo oświatowe minister właściwy do spraw oświaty i wychowania określa w drodze rozporządzenia podstawy programowe kształcenia </w:t>
            </w:r>
            <w:r w:rsidR="000D0B66">
              <w:rPr>
                <w:rFonts w:ascii="Century Gothic" w:hAnsi="Century Gothic"/>
                <w:sz w:val="16"/>
                <w:szCs w:val="16"/>
              </w:rPr>
              <w:br/>
            </w:r>
            <w:r w:rsidRPr="009D23D5">
              <w:rPr>
                <w:rFonts w:ascii="Century Gothic" w:hAnsi="Century Gothic"/>
                <w:sz w:val="16"/>
                <w:szCs w:val="16"/>
              </w:rPr>
              <w:t xml:space="preserve">w zawodach szkolnictwa branżowego oraz dodatkowe umiejętności zawodowe w zakresie wybranych zawodów. Zgodnie z art. 46 ust. 2 ustawy </w:t>
            </w:r>
            <w:r w:rsidR="000D0B66">
              <w:rPr>
                <w:rFonts w:ascii="Century Gothic" w:hAnsi="Century Gothic"/>
                <w:sz w:val="16"/>
                <w:szCs w:val="16"/>
              </w:rPr>
              <w:br/>
            </w:r>
            <w:r w:rsidRPr="009D23D5">
              <w:rPr>
                <w:rFonts w:ascii="Century Gothic" w:hAnsi="Century Gothic"/>
                <w:sz w:val="16"/>
                <w:szCs w:val="16"/>
              </w:rPr>
              <w:t xml:space="preserve">z dnia 14 grudnia 2016 r. – Prawo oświatowe minister właściwy do spraw oświaty i wychowania wprowadza zmiany w przepisach wydanych na podstawie art. 46 ust. 1 tej ustawy na wniosek ministra właściwego dla zawodu. </w:t>
            </w:r>
          </w:p>
          <w:p w14:paraId="1FBE885D" w14:textId="403C9B64" w:rsidR="008A3897" w:rsidRPr="006C339E" w:rsidRDefault="008A3897" w:rsidP="008A3897">
            <w:pPr>
              <w:spacing w:before="60" w:after="60"/>
              <w:rPr>
                <w:rFonts w:ascii="Century Gothic" w:hAnsi="Century Gothic"/>
                <w:sz w:val="16"/>
                <w:szCs w:val="16"/>
              </w:rPr>
            </w:pPr>
            <w:r w:rsidRPr="009D23D5">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0D0B66">
              <w:rPr>
                <w:rFonts w:ascii="Century Gothic" w:hAnsi="Century Gothic"/>
                <w:sz w:val="16"/>
                <w:szCs w:val="16"/>
              </w:rPr>
              <w:br/>
            </w:r>
            <w:r w:rsidRPr="009D23D5">
              <w:rPr>
                <w:rFonts w:ascii="Century Gothic" w:hAnsi="Century Gothic"/>
                <w:sz w:val="16"/>
                <w:szCs w:val="16"/>
              </w:rPr>
              <w:t xml:space="preserve">w zawodach szkolnictwa branżowego oraz klasyfikacji zawodów szkolnictwa branżowego </w:t>
            </w:r>
            <w:r w:rsidR="000D0B66">
              <w:rPr>
                <w:rFonts w:ascii="Century Gothic" w:hAnsi="Century Gothic"/>
                <w:sz w:val="16"/>
                <w:szCs w:val="16"/>
              </w:rPr>
              <w:br/>
            </w:r>
            <w:r w:rsidRPr="009D23D5">
              <w:rPr>
                <w:rFonts w:ascii="Century Gothic" w:hAnsi="Century Gothic"/>
                <w:sz w:val="16"/>
                <w:szCs w:val="16"/>
              </w:rPr>
              <w:t xml:space="preserve">(Dz. U. poz. 316, z późn. zm.) w związku z realizacją wniosku Ministra Klimatu i Środowiska w zakresie zmian </w:t>
            </w:r>
            <w:r w:rsidR="000D0B66">
              <w:rPr>
                <w:rFonts w:ascii="Century Gothic" w:hAnsi="Century Gothic"/>
                <w:sz w:val="16"/>
                <w:szCs w:val="16"/>
              </w:rPr>
              <w:br/>
            </w:r>
            <w:r w:rsidRPr="009D23D5">
              <w:rPr>
                <w:rFonts w:ascii="Century Gothic" w:hAnsi="Century Gothic"/>
                <w:sz w:val="16"/>
                <w:szCs w:val="16"/>
              </w:rPr>
              <w:t xml:space="preserve">w zawodzie technik gazownictwa oraz wniosku </w:t>
            </w:r>
            <w:r w:rsidRPr="009D23D5">
              <w:rPr>
                <w:rFonts w:ascii="Century Gothic" w:hAnsi="Century Gothic"/>
                <w:sz w:val="16"/>
                <w:szCs w:val="16"/>
              </w:rPr>
              <w:lastRenderedPageBreak/>
              <w:t xml:space="preserve">Ministra Rozwoju, Pracy i Technologii w zakresie zmian </w:t>
            </w:r>
            <w:r w:rsidR="000D0B66">
              <w:rPr>
                <w:rFonts w:ascii="Century Gothic" w:hAnsi="Century Gothic"/>
                <w:sz w:val="16"/>
                <w:szCs w:val="16"/>
              </w:rPr>
              <w:br/>
            </w:r>
            <w:r w:rsidRPr="009D23D5">
              <w:rPr>
                <w:rFonts w:ascii="Century Gothic" w:hAnsi="Century Gothic"/>
                <w:sz w:val="16"/>
                <w:szCs w:val="16"/>
              </w:rPr>
              <w:t>w zawodzie technik spawalnictwa.</w:t>
            </w:r>
          </w:p>
        </w:tc>
        <w:tc>
          <w:tcPr>
            <w:tcW w:w="4536" w:type="dxa"/>
          </w:tcPr>
          <w:p w14:paraId="67A2C89F" w14:textId="1BAC2111" w:rsidR="008A3897" w:rsidRPr="009D23D5" w:rsidRDefault="008A3897" w:rsidP="008A3897">
            <w:pPr>
              <w:spacing w:before="60" w:after="60"/>
              <w:rPr>
                <w:rFonts w:ascii="Century Gothic" w:hAnsi="Century Gothic"/>
                <w:sz w:val="16"/>
                <w:szCs w:val="16"/>
              </w:rPr>
            </w:pPr>
            <w:r>
              <w:rPr>
                <w:rFonts w:ascii="Century Gothic" w:hAnsi="Century Gothic"/>
                <w:sz w:val="16"/>
                <w:szCs w:val="16"/>
              </w:rPr>
              <w:lastRenderedPageBreak/>
              <w:t>Projektowane rozporządzenie przewiduje zmianę</w:t>
            </w:r>
            <w:r w:rsidRPr="009D23D5">
              <w:rPr>
                <w:rFonts w:ascii="Century Gothic" w:hAnsi="Century Gothic"/>
                <w:sz w:val="16"/>
                <w:szCs w:val="16"/>
              </w:rPr>
              <w:t xml:space="preserve"> podstaw</w:t>
            </w:r>
            <w:r>
              <w:rPr>
                <w:rFonts w:ascii="Century Gothic" w:hAnsi="Century Gothic"/>
                <w:sz w:val="16"/>
                <w:szCs w:val="16"/>
              </w:rPr>
              <w:t>y</w:t>
            </w:r>
            <w:r w:rsidRPr="009D23D5">
              <w:rPr>
                <w:rFonts w:ascii="Century Gothic" w:hAnsi="Century Gothic"/>
                <w:sz w:val="16"/>
                <w:szCs w:val="16"/>
              </w:rPr>
              <w:t xml:space="preserve"> programow</w:t>
            </w:r>
            <w:r>
              <w:rPr>
                <w:rFonts w:ascii="Century Gothic" w:hAnsi="Century Gothic"/>
                <w:sz w:val="16"/>
                <w:szCs w:val="16"/>
              </w:rPr>
              <w:t>ej</w:t>
            </w:r>
            <w:r w:rsidRPr="009D23D5">
              <w:rPr>
                <w:rFonts w:ascii="Century Gothic" w:hAnsi="Century Gothic"/>
                <w:sz w:val="16"/>
                <w:szCs w:val="16"/>
              </w:rPr>
              <w:t xml:space="preserve"> kształcenia w zawodzie technik gazownictwa, przyporządkowan</w:t>
            </w:r>
            <w:r>
              <w:rPr>
                <w:rFonts w:ascii="Century Gothic" w:hAnsi="Century Gothic"/>
                <w:sz w:val="16"/>
                <w:szCs w:val="16"/>
              </w:rPr>
              <w:t>ym</w:t>
            </w:r>
            <w:r w:rsidRPr="009D23D5">
              <w:rPr>
                <w:rFonts w:ascii="Century Gothic" w:hAnsi="Century Gothic"/>
                <w:sz w:val="16"/>
                <w:szCs w:val="16"/>
              </w:rPr>
              <w:t xml:space="preserve"> do branży budowlanej (załącznik nr 2), w którym zostaną wyodrębnione kwalifikacje: „</w:t>
            </w:r>
            <w:r>
              <w:rPr>
                <w:rFonts w:ascii="Century Gothic" w:hAnsi="Century Gothic"/>
                <w:sz w:val="16"/>
                <w:szCs w:val="16"/>
              </w:rPr>
              <w:t xml:space="preserve">BUD. 16. </w:t>
            </w:r>
            <w:r w:rsidRPr="009D23D5">
              <w:rPr>
                <w:rFonts w:ascii="Century Gothic" w:hAnsi="Century Gothic"/>
                <w:sz w:val="16"/>
                <w:szCs w:val="16"/>
              </w:rPr>
              <w:t xml:space="preserve">Organizacja robót związanych z budową i eksploatacją </w:t>
            </w:r>
            <w:r>
              <w:rPr>
                <w:rFonts w:ascii="Century Gothic" w:hAnsi="Century Gothic"/>
                <w:sz w:val="16"/>
                <w:szCs w:val="16"/>
              </w:rPr>
              <w:t>sieci gazowych” i </w:t>
            </w:r>
            <w:r w:rsidRPr="009D23D5">
              <w:rPr>
                <w:rFonts w:ascii="Century Gothic" w:hAnsi="Century Gothic"/>
                <w:sz w:val="16"/>
                <w:szCs w:val="16"/>
              </w:rPr>
              <w:t>„</w:t>
            </w:r>
            <w:r>
              <w:rPr>
                <w:rFonts w:ascii="Century Gothic" w:hAnsi="Century Gothic"/>
                <w:sz w:val="16"/>
                <w:szCs w:val="16"/>
              </w:rPr>
              <w:t xml:space="preserve">BUD. 17. </w:t>
            </w:r>
            <w:r w:rsidRPr="009D23D5">
              <w:rPr>
                <w:rFonts w:ascii="Century Gothic" w:hAnsi="Century Gothic"/>
                <w:sz w:val="16"/>
                <w:szCs w:val="16"/>
              </w:rPr>
              <w:t>Organiza</w:t>
            </w:r>
            <w:r>
              <w:rPr>
                <w:rFonts w:ascii="Century Gothic" w:hAnsi="Century Gothic"/>
                <w:sz w:val="16"/>
                <w:szCs w:val="16"/>
              </w:rPr>
              <w:t xml:space="preserve">cja robót związanych </w:t>
            </w:r>
            <w:r w:rsidR="000D0B66">
              <w:rPr>
                <w:rFonts w:ascii="Century Gothic" w:hAnsi="Century Gothic"/>
                <w:sz w:val="16"/>
                <w:szCs w:val="16"/>
              </w:rPr>
              <w:br/>
            </w:r>
            <w:r>
              <w:rPr>
                <w:rFonts w:ascii="Century Gothic" w:hAnsi="Century Gothic"/>
                <w:sz w:val="16"/>
                <w:szCs w:val="16"/>
              </w:rPr>
              <w:t>z budową i </w:t>
            </w:r>
            <w:r w:rsidRPr="009D23D5">
              <w:rPr>
                <w:rFonts w:ascii="Century Gothic" w:hAnsi="Century Gothic"/>
                <w:sz w:val="16"/>
                <w:szCs w:val="16"/>
              </w:rPr>
              <w:t>eksploatacją instalacji gazowych”.</w:t>
            </w:r>
          </w:p>
          <w:p w14:paraId="6AF76795" w14:textId="77777777" w:rsidR="008A3897" w:rsidRPr="009D23D5" w:rsidRDefault="008A3897" w:rsidP="008A3897">
            <w:pPr>
              <w:spacing w:before="60" w:after="60"/>
              <w:rPr>
                <w:rFonts w:ascii="Century Gothic" w:hAnsi="Century Gothic"/>
                <w:sz w:val="16"/>
                <w:szCs w:val="16"/>
              </w:rPr>
            </w:pPr>
            <w:r w:rsidRPr="009D23D5">
              <w:rPr>
                <w:rFonts w:ascii="Century Gothic" w:hAnsi="Century Gothic"/>
                <w:sz w:val="16"/>
                <w:szCs w:val="16"/>
              </w:rPr>
              <w:t xml:space="preserve">Ponadto zostanie określona </w:t>
            </w:r>
            <w:r>
              <w:rPr>
                <w:rFonts w:ascii="Century Gothic" w:hAnsi="Century Gothic"/>
                <w:sz w:val="16"/>
                <w:szCs w:val="16"/>
              </w:rPr>
              <w:t xml:space="preserve">kolejna </w:t>
            </w:r>
            <w:r w:rsidRPr="009D23D5">
              <w:rPr>
                <w:rFonts w:ascii="Century Gothic" w:hAnsi="Century Gothic"/>
                <w:sz w:val="16"/>
                <w:szCs w:val="16"/>
              </w:rPr>
              <w:t>podstawa programowa kształcenia w zawodzie technik spawalnictwa, przyporządkowan</w:t>
            </w:r>
            <w:r>
              <w:rPr>
                <w:rFonts w:ascii="Century Gothic" w:hAnsi="Century Gothic"/>
                <w:sz w:val="16"/>
                <w:szCs w:val="16"/>
              </w:rPr>
              <w:t>ym</w:t>
            </w:r>
            <w:r w:rsidRPr="009D23D5">
              <w:rPr>
                <w:rFonts w:ascii="Century Gothic" w:hAnsi="Century Gothic"/>
                <w:sz w:val="16"/>
                <w:szCs w:val="16"/>
              </w:rPr>
              <w:t xml:space="preserve"> do branży mechanicznej (załącznik nr 14), w którym wyodrębniono kwalifikacje „MEC.04. Montaż systemów rurociągowy</w:t>
            </w:r>
            <w:r>
              <w:rPr>
                <w:rFonts w:ascii="Century Gothic" w:hAnsi="Century Gothic"/>
                <w:sz w:val="16"/>
                <w:szCs w:val="16"/>
              </w:rPr>
              <w:t>ch” oraz „MEC.10. Organizacja i </w:t>
            </w:r>
            <w:r w:rsidRPr="009D23D5">
              <w:rPr>
                <w:rFonts w:ascii="Century Gothic" w:hAnsi="Century Gothic"/>
                <w:sz w:val="16"/>
                <w:szCs w:val="16"/>
              </w:rPr>
              <w:t xml:space="preserve">wykonywanie prac spawalniczych”. </w:t>
            </w:r>
          </w:p>
          <w:p w14:paraId="6B821167" w14:textId="304DA795" w:rsidR="008A3897" w:rsidRPr="00F77AF8" w:rsidRDefault="008A3897" w:rsidP="008A3897">
            <w:pPr>
              <w:spacing w:before="60" w:after="60"/>
              <w:rPr>
                <w:rFonts w:ascii="Century Gothic" w:hAnsi="Century Gothic"/>
                <w:sz w:val="16"/>
                <w:szCs w:val="16"/>
              </w:rPr>
            </w:pPr>
            <w:r>
              <w:rPr>
                <w:rFonts w:ascii="Century Gothic" w:hAnsi="Century Gothic"/>
                <w:sz w:val="16"/>
                <w:szCs w:val="16"/>
              </w:rPr>
              <w:t>W związku z powyższym z</w:t>
            </w:r>
            <w:r w:rsidRPr="009D23D5">
              <w:rPr>
                <w:rFonts w:ascii="Century Gothic" w:hAnsi="Century Gothic"/>
                <w:sz w:val="16"/>
                <w:szCs w:val="16"/>
              </w:rPr>
              <w:t>mianie ulegnie także minimalna liczba godzin kształcenia zawodowego dla kwalifikacji „MEC.04. Montaż systemów rurociągowych” wyodrębnionej w zawodzie monter systemów rurociągowych.</w:t>
            </w:r>
          </w:p>
        </w:tc>
        <w:tc>
          <w:tcPr>
            <w:tcW w:w="1134" w:type="dxa"/>
          </w:tcPr>
          <w:p w14:paraId="77E29067" w14:textId="2E22BAB3" w:rsidR="008A3897" w:rsidRPr="00500159" w:rsidRDefault="008A3897" w:rsidP="008A3897">
            <w:pPr>
              <w:spacing w:before="60" w:after="60"/>
              <w:jc w:val="center"/>
              <w:rPr>
                <w:rFonts w:ascii="Century Gothic" w:hAnsi="Century Gothic"/>
                <w:sz w:val="16"/>
                <w:szCs w:val="16"/>
              </w:rPr>
            </w:pPr>
            <w:r w:rsidRPr="009D23D5">
              <w:rPr>
                <w:rFonts w:ascii="Century Gothic" w:hAnsi="Century Gothic"/>
                <w:sz w:val="16"/>
                <w:szCs w:val="16"/>
              </w:rPr>
              <w:t>II kwartał 2021 r.</w:t>
            </w:r>
          </w:p>
        </w:tc>
        <w:tc>
          <w:tcPr>
            <w:tcW w:w="2268" w:type="dxa"/>
            <w:shd w:val="clear" w:color="auto" w:fill="auto"/>
          </w:tcPr>
          <w:p w14:paraId="05612804" w14:textId="77777777" w:rsidR="008A3897" w:rsidRPr="009D23D5" w:rsidRDefault="008A3897" w:rsidP="008A3897">
            <w:pPr>
              <w:spacing w:before="60"/>
              <w:jc w:val="center"/>
              <w:rPr>
                <w:rFonts w:ascii="Century Gothic" w:hAnsi="Century Gothic"/>
                <w:sz w:val="16"/>
                <w:szCs w:val="16"/>
              </w:rPr>
            </w:pPr>
            <w:r w:rsidRPr="009D23D5">
              <w:rPr>
                <w:rFonts w:ascii="Century Gothic" w:hAnsi="Century Gothic"/>
                <w:sz w:val="16"/>
                <w:szCs w:val="16"/>
              </w:rPr>
              <w:t>Urszula Blicharz</w:t>
            </w:r>
          </w:p>
          <w:p w14:paraId="7B48E3C3" w14:textId="77777777" w:rsidR="008A3897" w:rsidRPr="009D23D5" w:rsidRDefault="008A3897" w:rsidP="008A3897">
            <w:pPr>
              <w:shd w:val="clear" w:color="auto" w:fill="FFFFFF"/>
              <w:jc w:val="center"/>
              <w:rPr>
                <w:rFonts w:ascii="Century Gothic" w:hAnsi="Century Gothic"/>
                <w:sz w:val="16"/>
                <w:szCs w:val="16"/>
              </w:rPr>
            </w:pPr>
            <w:r w:rsidRPr="009D23D5">
              <w:rPr>
                <w:rFonts w:ascii="Century Gothic" w:hAnsi="Century Gothic"/>
                <w:sz w:val="16"/>
                <w:szCs w:val="16"/>
              </w:rPr>
              <w:t>- główny specjalista</w:t>
            </w:r>
          </w:p>
          <w:p w14:paraId="3656A687" w14:textId="77777777" w:rsidR="008A3897" w:rsidRPr="009D23D5" w:rsidRDefault="008A3897" w:rsidP="008A3897">
            <w:pPr>
              <w:shd w:val="clear" w:color="auto" w:fill="FFFFFF"/>
              <w:jc w:val="center"/>
              <w:rPr>
                <w:rFonts w:ascii="Century Gothic" w:hAnsi="Century Gothic"/>
                <w:sz w:val="16"/>
                <w:szCs w:val="16"/>
              </w:rPr>
            </w:pPr>
          </w:p>
          <w:p w14:paraId="353F5818" w14:textId="77777777" w:rsidR="008A3897" w:rsidRPr="009D23D5" w:rsidRDefault="008A3897" w:rsidP="008A3897">
            <w:pPr>
              <w:shd w:val="clear" w:color="auto" w:fill="FFFFFF"/>
              <w:jc w:val="center"/>
              <w:rPr>
                <w:rFonts w:ascii="Century Gothic" w:hAnsi="Century Gothic"/>
                <w:sz w:val="16"/>
                <w:szCs w:val="16"/>
              </w:rPr>
            </w:pPr>
            <w:r w:rsidRPr="009D23D5">
              <w:rPr>
                <w:rFonts w:ascii="Century Gothic" w:hAnsi="Century Gothic"/>
                <w:sz w:val="16"/>
                <w:szCs w:val="16"/>
              </w:rPr>
              <w:t>Emilia Maciejewska</w:t>
            </w:r>
          </w:p>
          <w:p w14:paraId="5A235C65" w14:textId="77777777" w:rsidR="008A3897" w:rsidRPr="009D23D5" w:rsidRDefault="008A3897" w:rsidP="008A3897">
            <w:pPr>
              <w:shd w:val="clear" w:color="auto" w:fill="FFFFFF"/>
              <w:jc w:val="center"/>
              <w:rPr>
                <w:rFonts w:ascii="Century Gothic" w:hAnsi="Century Gothic"/>
                <w:sz w:val="16"/>
                <w:szCs w:val="16"/>
              </w:rPr>
            </w:pPr>
            <w:r w:rsidRPr="009D23D5">
              <w:rPr>
                <w:rFonts w:ascii="Century Gothic" w:hAnsi="Century Gothic"/>
                <w:sz w:val="16"/>
                <w:szCs w:val="16"/>
              </w:rPr>
              <w:t>- naczelnik wydziału</w:t>
            </w:r>
          </w:p>
          <w:p w14:paraId="199C7A11" w14:textId="77777777" w:rsidR="008A3897" w:rsidRPr="009D23D5" w:rsidRDefault="008A3897" w:rsidP="008A3897">
            <w:pPr>
              <w:shd w:val="clear" w:color="auto" w:fill="FFFFFF"/>
              <w:jc w:val="center"/>
              <w:rPr>
                <w:rFonts w:ascii="Century Gothic" w:hAnsi="Century Gothic"/>
                <w:sz w:val="16"/>
                <w:szCs w:val="16"/>
              </w:rPr>
            </w:pPr>
          </w:p>
          <w:p w14:paraId="49CAC683" w14:textId="23039CD1" w:rsidR="008A3897" w:rsidRPr="001E055B" w:rsidRDefault="008A3897" w:rsidP="008A3897">
            <w:pPr>
              <w:spacing w:before="60"/>
              <w:jc w:val="center"/>
              <w:rPr>
                <w:rFonts w:ascii="Century Gothic" w:hAnsi="Century Gothic"/>
                <w:sz w:val="16"/>
                <w:szCs w:val="16"/>
              </w:rPr>
            </w:pPr>
            <w:r w:rsidRPr="009D23D5">
              <w:rPr>
                <w:rFonts w:ascii="Century Gothic" w:hAnsi="Century Gothic"/>
                <w:sz w:val="16"/>
                <w:szCs w:val="16"/>
              </w:rPr>
              <w:t xml:space="preserve">Departament Strategii, Kwalifikacji i Kształcenia Zawodowego </w:t>
            </w:r>
          </w:p>
        </w:tc>
      </w:tr>
      <w:tr w:rsidR="00835CB8" w:rsidRPr="00822213" w14:paraId="720CB8E9" w14:textId="77777777" w:rsidTr="00E158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46C4AC" w14:textId="6B54F9D6" w:rsidR="00835CB8" w:rsidRDefault="00835CB8" w:rsidP="00835CB8">
            <w:pPr>
              <w:shd w:val="clear" w:color="auto" w:fill="FFFFFF"/>
              <w:spacing w:before="60" w:after="60"/>
              <w:rPr>
                <w:rFonts w:ascii="Century Gothic" w:hAnsi="Century Gothic"/>
                <w:sz w:val="16"/>
                <w:szCs w:val="16"/>
              </w:rPr>
            </w:pPr>
            <w:r>
              <w:rPr>
                <w:rFonts w:ascii="Century Gothic" w:hAnsi="Century Gothic"/>
                <w:sz w:val="16"/>
                <w:szCs w:val="16"/>
              </w:rPr>
              <w:lastRenderedPageBreak/>
              <w:t>33E.</w:t>
            </w:r>
          </w:p>
        </w:tc>
        <w:tc>
          <w:tcPr>
            <w:tcW w:w="3260" w:type="dxa"/>
          </w:tcPr>
          <w:p w14:paraId="36016AB3" w14:textId="77777777" w:rsidR="00835CB8" w:rsidRPr="00272E84" w:rsidRDefault="00835CB8" w:rsidP="00835CB8">
            <w:pPr>
              <w:spacing w:before="60" w:after="60"/>
              <w:rPr>
                <w:rFonts w:ascii="Century Gothic" w:hAnsi="Century Gothic"/>
                <w:b/>
                <w:sz w:val="16"/>
                <w:szCs w:val="16"/>
              </w:rPr>
            </w:pPr>
            <w:r w:rsidRPr="00272E84">
              <w:rPr>
                <w:rFonts w:ascii="Century Gothic" w:hAnsi="Century Gothic"/>
                <w:b/>
                <w:sz w:val="16"/>
                <w:szCs w:val="16"/>
              </w:rPr>
              <w:t xml:space="preserve">Rozporządzenie </w:t>
            </w:r>
          </w:p>
          <w:p w14:paraId="6F67147D" w14:textId="77777777" w:rsidR="00835CB8" w:rsidRDefault="00835CB8" w:rsidP="00835CB8">
            <w:pPr>
              <w:spacing w:before="60" w:after="60"/>
              <w:rPr>
                <w:rFonts w:ascii="Century Gothic" w:hAnsi="Century Gothic"/>
                <w:b/>
                <w:sz w:val="16"/>
                <w:szCs w:val="16"/>
              </w:rPr>
            </w:pPr>
            <w:r w:rsidRPr="00272E84">
              <w:rPr>
                <w:rFonts w:ascii="Century Gothic" w:hAnsi="Century Gothic"/>
                <w:b/>
                <w:sz w:val="16"/>
                <w:szCs w:val="16"/>
              </w:rPr>
              <w:t xml:space="preserve">Ministra Edukacji i Nauki </w:t>
            </w:r>
          </w:p>
          <w:p w14:paraId="581B7D03" w14:textId="092DE015" w:rsidR="00272E84" w:rsidRPr="00272E84" w:rsidRDefault="00272E84" w:rsidP="00835CB8">
            <w:pPr>
              <w:spacing w:before="60" w:after="60"/>
              <w:rPr>
                <w:rFonts w:ascii="Century Gothic" w:hAnsi="Century Gothic"/>
                <w:b/>
                <w:sz w:val="16"/>
                <w:szCs w:val="16"/>
              </w:rPr>
            </w:pPr>
            <w:r>
              <w:rPr>
                <w:rFonts w:ascii="Century Gothic" w:hAnsi="Century Gothic"/>
                <w:b/>
                <w:sz w:val="16"/>
                <w:szCs w:val="16"/>
              </w:rPr>
              <w:t>z dnia 2 marca 2021</w:t>
            </w:r>
            <w:r w:rsidRPr="00C81424">
              <w:rPr>
                <w:rFonts w:ascii="Century Gothic" w:hAnsi="Century Gothic"/>
                <w:b/>
                <w:sz w:val="16"/>
                <w:szCs w:val="16"/>
              </w:rPr>
              <w:t xml:space="preserve"> r.</w:t>
            </w:r>
          </w:p>
          <w:p w14:paraId="6089F9D7" w14:textId="77777777" w:rsidR="00835CB8" w:rsidRPr="00272E84" w:rsidRDefault="00835CB8" w:rsidP="00835CB8">
            <w:pPr>
              <w:spacing w:before="60" w:after="60"/>
              <w:rPr>
                <w:rFonts w:ascii="Century Gothic" w:hAnsi="Century Gothic"/>
                <w:b/>
                <w:sz w:val="16"/>
                <w:szCs w:val="16"/>
              </w:rPr>
            </w:pPr>
            <w:r w:rsidRPr="00272E84">
              <w:rPr>
                <w:rFonts w:ascii="Century Gothic" w:hAnsi="Century Gothic"/>
                <w:b/>
                <w:sz w:val="16"/>
                <w:szCs w:val="16"/>
              </w:rPr>
              <w:t xml:space="preserve">zmieniające rozporządzenie </w:t>
            </w:r>
          </w:p>
          <w:p w14:paraId="7667E5FC" w14:textId="1151BE96" w:rsidR="00835CB8" w:rsidRDefault="00835CB8" w:rsidP="00835CB8">
            <w:pPr>
              <w:spacing w:before="60" w:after="60"/>
              <w:rPr>
                <w:rStyle w:val="Hipercze"/>
                <w:rFonts w:ascii="Century Gothic" w:hAnsi="Century Gothic"/>
                <w:b/>
                <w:color w:val="auto"/>
                <w:sz w:val="16"/>
                <w:szCs w:val="16"/>
                <w:u w:val="none"/>
              </w:rPr>
            </w:pPr>
            <w:r w:rsidRPr="00272E84">
              <w:rPr>
                <w:rStyle w:val="Hipercze"/>
                <w:rFonts w:ascii="Century Gothic" w:hAnsi="Century Gothic"/>
                <w:b/>
                <w:color w:val="auto"/>
                <w:sz w:val="16"/>
                <w:szCs w:val="16"/>
                <w:u w:val="none"/>
              </w:rPr>
              <w:t xml:space="preserve">w sprawie szczególnych rozwiązań </w:t>
            </w:r>
            <w:r w:rsidRPr="00272E84">
              <w:rPr>
                <w:rStyle w:val="Hipercze"/>
                <w:rFonts w:ascii="Century Gothic" w:hAnsi="Century Gothic"/>
                <w:b/>
                <w:color w:val="auto"/>
                <w:sz w:val="16"/>
                <w:szCs w:val="16"/>
                <w:u w:val="none"/>
              </w:rPr>
              <w:br/>
              <w:t xml:space="preserve">w zakresie systemu informacji oświatowej w okresie czasowego ograniczenia funkcjonowania jednostek systemu oświaty w związku </w:t>
            </w:r>
            <w:r w:rsidR="00801EF5">
              <w:rPr>
                <w:rStyle w:val="Hipercze"/>
                <w:rFonts w:ascii="Century Gothic" w:hAnsi="Century Gothic"/>
                <w:b/>
                <w:color w:val="auto"/>
                <w:sz w:val="16"/>
                <w:szCs w:val="16"/>
                <w:u w:val="none"/>
              </w:rPr>
              <w:br/>
            </w:r>
            <w:r w:rsidRPr="00272E84">
              <w:rPr>
                <w:rStyle w:val="Hipercze"/>
                <w:rFonts w:ascii="Century Gothic" w:hAnsi="Century Gothic"/>
                <w:b/>
                <w:color w:val="auto"/>
                <w:sz w:val="16"/>
                <w:szCs w:val="16"/>
                <w:u w:val="none"/>
              </w:rPr>
              <w:t xml:space="preserve">z zapobieganiem, przeciwdziałaniem </w:t>
            </w:r>
            <w:r w:rsidR="00801EF5">
              <w:rPr>
                <w:rStyle w:val="Hipercze"/>
                <w:rFonts w:ascii="Century Gothic" w:hAnsi="Century Gothic"/>
                <w:b/>
                <w:color w:val="auto"/>
                <w:sz w:val="16"/>
                <w:szCs w:val="16"/>
                <w:u w:val="none"/>
              </w:rPr>
              <w:br/>
            </w:r>
            <w:r w:rsidRPr="00272E84">
              <w:rPr>
                <w:rStyle w:val="Hipercze"/>
                <w:rFonts w:ascii="Century Gothic" w:hAnsi="Century Gothic"/>
                <w:b/>
                <w:color w:val="auto"/>
                <w:sz w:val="16"/>
                <w:szCs w:val="16"/>
                <w:u w:val="none"/>
              </w:rPr>
              <w:t>i zwalczaniem COVID-19</w:t>
            </w:r>
          </w:p>
          <w:p w14:paraId="011F4921" w14:textId="0F3B6DEF" w:rsidR="00272E84" w:rsidRDefault="00272E84" w:rsidP="00272E84">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3 marca 2021 r. poz. 390</w:t>
            </w:r>
          </w:p>
          <w:p w14:paraId="36F3F165" w14:textId="29072557" w:rsidR="00272E84" w:rsidRPr="00801EF5" w:rsidRDefault="00007F08" w:rsidP="00835CB8">
            <w:pPr>
              <w:spacing w:before="60" w:after="60"/>
              <w:rPr>
                <w:rFonts w:ascii="Century Gothic" w:hAnsi="Century Gothic" w:cs="Times New Roman"/>
                <w:sz w:val="16"/>
                <w:szCs w:val="16"/>
              </w:rPr>
            </w:pPr>
            <w:hyperlink r:id="rId31" w:history="1">
              <w:r w:rsidR="00272E84" w:rsidRPr="00272E84">
                <w:rPr>
                  <w:rStyle w:val="Hipercze"/>
                  <w:rFonts w:ascii="Century Gothic" w:hAnsi="Century Gothic"/>
                  <w:sz w:val="16"/>
                  <w:szCs w:val="16"/>
                </w:rPr>
                <w:t>link do rozporządzenia</w:t>
              </w:r>
            </w:hyperlink>
          </w:p>
        </w:tc>
        <w:tc>
          <w:tcPr>
            <w:tcW w:w="4395" w:type="dxa"/>
          </w:tcPr>
          <w:p w14:paraId="478093B8" w14:textId="258D8357" w:rsidR="00835CB8" w:rsidRPr="009D23D5" w:rsidRDefault="00835CB8" w:rsidP="00835CB8">
            <w:pPr>
              <w:spacing w:before="60"/>
              <w:rPr>
                <w:rFonts w:ascii="Century Gothic" w:hAnsi="Century Gothic"/>
                <w:sz w:val="16"/>
                <w:szCs w:val="16"/>
              </w:rPr>
            </w:pPr>
            <w:r w:rsidRPr="00C12C54">
              <w:rPr>
                <w:rFonts w:ascii="Century Gothic" w:hAnsi="Century Gothic"/>
                <w:sz w:val="16"/>
                <w:szCs w:val="16"/>
              </w:rPr>
              <w:t xml:space="preserve">Konieczność wydanie rozporządzenia zmieniającego rozporządzenie w sprawie szczególnych rozwiązań </w:t>
            </w:r>
            <w:r>
              <w:rPr>
                <w:rFonts w:ascii="Century Gothic" w:hAnsi="Century Gothic"/>
                <w:sz w:val="16"/>
                <w:szCs w:val="16"/>
              </w:rPr>
              <w:br/>
            </w:r>
            <w:r w:rsidRPr="00C12C54">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12C54">
              <w:rPr>
                <w:rFonts w:ascii="Century Gothic" w:hAnsi="Century Gothic"/>
                <w:sz w:val="16"/>
                <w:szCs w:val="16"/>
              </w:rPr>
              <w:t xml:space="preserve">z uszczegółowienia przepisów dotyczących szczepień </w:t>
            </w:r>
            <w:r>
              <w:rPr>
                <w:rFonts w:ascii="Century Gothic" w:hAnsi="Century Gothic"/>
                <w:sz w:val="16"/>
                <w:szCs w:val="16"/>
              </w:rPr>
              <w:br/>
            </w:r>
            <w:r w:rsidRPr="00C12C54">
              <w:rPr>
                <w:rFonts w:ascii="Century Gothic" w:hAnsi="Century Gothic"/>
                <w:sz w:val="16"/>
                <w:szCs w:val="16"/>
              </w:rPr>
              <w:t>pracowników oświaty, tj. rozszerzenia grupy pracowników systemu oświaty upr</w:t>
            </w:r>
            <w:r>
              <w:rPr>
                <w:rFonts w:ascii="Century Gothic" w:hAnsi="Century Gothic"/>
                <w:sz w:val="16"/>
                <w:szCs w:val="16"/>
              </w:rPr>
              <w:t>awnionej do szczepień ochronnych</w:t>
            </w:r>
            <w:r w:rsidRPr="00C12C54">
              <w:rPr>
                <w:rFonts w:ascii="Century Gothic" w:hAnsi="Century Gothic"/>
                <w:sz w:val="16"/>
                <w:szCs w:val="16"/>
              </w:rPr>
              <w:t xml:space="preserve"> przeciwko COVID-19 </w:t>
            </w:r>
            <w:r>
              <w:rPr>
                <w:rFonts w:ascii="Century Gothic" w:hAnsi="Century Gothic"/>
                <w:sz w:val="16"/>
                <w:szCs w:val="16"/>
              </w:rPr>
              <w:br/>
            </w:r>
            <w:r w:rsidRPr="00C12C54">
              <w:rPr>
                <w:rFonts w:ascii="Century Gothic" w:hAnsi="Century Gothic"/>
                <w:sz w:val="16"/>
                <w:szCs w:val="16"/>
              </w:rPr>
              <w:t xml:space="preserve">w ramach etapu „I” o zatrudnionych w przedszkolu lub szkole funkcjonującej w systemie oświaty innego państwa znajdujących się na terytorium Rzeczypospolitej Polskiej, Centralnej Komisji Egzaminacyjnej i okręgowych komisjach egzaminacyjnych, inne osoby zatrudnione </w:t>
            </w:r>
            <w:r>
              <w:rPr>
                <w:rFonts w:ascii="Century Gothic" w:hAnsi="Century Gothic"/>
                <w:sz w:val="16"/>
                <w:szCs w:val="16"/>
              </w:rPr>
              <w:br/>
            </w:r>
            <w:r w:rsidRPr="00C12C54">
              <w:rPr>
                <w:rFonts w:ascii="Century Gothic" w:hAnsi="Century Gothic"/>
                <w:sz w:val="16"/>
                <w:szCs w:val="16"/>
              </w:rPr>
              <w:t xml:space="preserve">w wyżej wymienionych jednostkach, nauczycieli skierowanych do pracy za granicą, którzy wyrazili wolę szczepienia ochronnego przeciw COVID-19, których dane zostaną udostępnione, </w:t>
            </w:r>
            <w:r>
              <w:rPr>
                <w:rFonts w:ascii="Century Gothic" w:hAnsi="Century Gothic"/>
                <w:sz w:val="16"/>
                <w:szCs w:val="16"/>
              </w:rPr>
              <w:br/>
            </w:r>
            <w:r w:rsidRPr="00C12C54">
              <w:rPr>
                <w:rFonts w:ascii="Century Gothic" w:hAnsi="Century Gothic"/>
                <w:sz w:val="16"/>
                <w:szCs w:val="16"/>
              </w:rPr>
              <w:t xml:space="preserve">z wykorzystaniem systemu informacji oświatowej (SIO), ministrowi właściwemu do spraw zdrowia oraz Narodowemu Funduszowi Zdrowia, w celu umożliwienia </w:t>
            </w:r>
            <w:r>
              <w:rPr>
                <w:rFonts w:ascii="Century Gothic" w:hAnsi="Century Gothic"/>
                <w:sz w:val="16"/>
                <w:szCs w:val="16"/>
              </w:rPr>
              <w:t>przeprowadzenia szczepień ww. grupy</w:t>
            </w:r>
            <w:r w:rsidRPr="00C12C54">
              <w:rPr>
                <w:rFonts w:ascii="Century Gothic" w:hAnsi="Century Gothic"/>
                <w:sz w:val="16"/>
                <w:szCs w:val="16"/>
              </w:rPr>
              <w:t xml:space="preserve"> przeciwko COVID-19.</w:t>
            </w:r>
          </w:p>
        </w:tc>
        <w:tc>
          <w:tcPr>
            <w:tcW w:w="4536" w:type="dxa"/>
          </w:tcPr>
          <w:p w14:paraId="2AAFE67E" w14:textId="40F4616B" w:rsidR="00835CB8" w:rsidRDefault="00835CB8" w:rsidP="00835CB8">
            <w:pPr>
              <w:spacing w:before="60" w:after="60"/>
              <w:rPr>
                <w:rFonts w:ascii="Century Gothic" w:hAnsi="Century Gothic"/>
                <w:sz w:val="16"/>
                <w:szCs w:val="16"/>
              </w:rPr>
            </w:pPr>
            <w:r w:rsidRPr="00C12C54">
              <w:rPr>
                <w:rFonts w:ascii="Century Gothic" w:hAnsi="Century Gothic"/>
                <w:sz w:val="16"/>
                <w:szCs w:val="16"/>
              </w:rPr>
              <w:t xml:space="preserve">Rozporządzenie </w:t>
            </w:r>
            <w:r>
              <w:rPr>
                <w:rFonts w:ascii="Century Gothic" w:hAnsi="Century Gothic"/>
                <w:sz w:val="16"/>
                <w:szCs w:val="16"/>
              </w:rPr>
              <w:t>usprawni i przyspieszy</w:t>
            </w:r>
            <w:r w:rsidRPr="00C12C54">
              <w:rPr>
                <w:rFonts w:ascii="Century Gothic" w:hAnsi="Century Gothic"/>
                <w:sz w:val="16"/>
                <w:szCs w:val="16"/>
              </w:rPr>
              <w:t xml:space="preserve"> </w:t>
            </w:r>
            <w:r>
              <w:rPr>
                <w:rFonts w:ascii="Century Gothic" w:hAnsi="Century Gothic"/>
                <w:sz w:val="16"/>
                <w:szCs w:val="16"/>
              </w:rPr>
              <w:t>proces szczepienia</w:t>
            </w:r>
            <w:r w:rsidRPr="00C12C54">
              <w:rPr>
                <w:rFonts w:ascii="Century Gothic" w:hAnsi="Century Gothic"/>
                <w:sz w:val="16"/>
                <w:szCs w:val="16"/>
              </w:rPr>
              <w:t xml:space="preserve"> ochronne</w:t>
            </w:r>
            <w:r>
              <w:rPr>
                <w:rFonts w:ascii="Century Gothic" w:hAnsi="Century Gothic"/>
                <w:sz w:val="16"/>
                <w:szCs w:val="16"/>
              </w:rPr>
              <w:t>go</w:t>
            </w:r>
            <w:r w:rsidRPr="00C12C54">
              <w:rPr>
                <w:rFonts w:ascii="Century Gothic" w:hAnsi="Century Gothic"/>
                <w:sz w:val="16"/>
                <w:szCs w:val="16"/>
              </w:rPr>
              <w:t xml:space="preserve"> przeciwko COVID-19, </w:t>
            </w:r>
            <w:r>
              <w:rPr>
                <w:rFonts w:ascii="Century Gothic" w:hAnsi="Century Gothic"/>
                <w:sz w:val="16"/>
                <w:szCs w:val="16"/>
              </w:rPr>
              <w:br/>
            </w:r>
            <w:r w:rsidRPr="00C12C54">
              <w:rPr>
                <w:rFonts w:ascii="Century Gothic" w:hAnsi="Century Gothic"/>
                <w:sz w:val="16"/>
                <w:szCs w:val="16"/>
              </w:rPr>
              <w:t>w związku z zakwalifikowaniem do szczepienia ochronnego przeci</w:t>
            </w:r>
            <w:r>
              <w:rPr>
                <w:rFonts w:ascii="Century Gothic" w:hAnsi="Century Gothic"/>
                <w:sz w:val="16"/>
                <w:szCs w:val="16"/>
              </w:rPr>
              <w:t>wko COVID-19 w ramach etapu „I”.</w:t>
            </w:r>
          </w:p>
        </w:tc>
        <w:tc>
          <w:tcPr>
            <w:tcW w:w="1134" w:type="dxa"/>
          </w:tcPr>
          <w:p w14:paraId="392A31C9" w14:textId="792E01DD" w:rsidR="00835CB8" w:rsidRPr="009D23D5" w:rsidRDefault="00835CB8" w:rsidP="00835CB8">
            <w:pPr>
              <w:spacing w:before="60" w:after="60"/>
              <w:jc w:val="center"/>
              <w:rPr>
                <w:rFonts w:ascii="Century Gothic" w:hAnsi="Century Gothic"/>
                <w:sz w:val="16"/>
                <w:szCs w:val="16"/>
              </w:rPr>
            </w:pPr>
            <w:r w:rsidRPr="00C12C54">
              <w:rPr>
                <w:rFonts w:ascii="Century Gothic" w:hAnsi="Century Gothic"/>
                <w:sz w:val="16"/>
                <w:szCs w:val="16"/>
              </w:rPr>
              <w:t>I kwartał 2021 r.</w:t>
            </w:r>
          </w:p>
        </w:tc>
        <w:tc>
          <w:tcPr>
            <w:tcW w:w="2268" w:type="dxa"/>
            <w:shd w:val="clear" w:color="auto" w:fill="auto"/>
          </w:tcPr>
          <w:p w14:paraId="750A744B" w14:textId="77777777" w:rsidR="00835CB8" w:rsidRPr="00C12C54" w:rsidRDefault="00835CB8" w:rsidP="00835CB8">
            <w:pPr>
              <w:spacing w:before="60" w:after="60"/>
              <w:jc w:val="center"/>
              <w:rPr>
                <w:rFonts w:ascii="Century Gothic" w:hAnsi="Century Gothic"/>
                <w:sz w:val="16"/>
                <w:szCs w:val="16"/>
              </w:rPr>
            </w:pPr>
            <w:r w:rsidRPr="00C12C54">
              <w:rPr>
                <w:rFonts w:ascii="Century Gothic" w:hAnsi="Century Gothic"/>
                <w:sz w:val="16"/>
                <w:szCs w:val="16"/>
              </w:rPr>
              <w:t xml:space="preserve">Alina Karolak </w:t>
            </w:r>
            <w:r>
              <w:rPr>
                <w:rFonts w:ascii="Century Gothic" w:hAnsi="Century Gothic"/>
                <w:sz w:val="16"/>
                <w:szCs w:val="16"/>
              </w:rPr>
              <w:br/>
              <w:t xml:space="preserve">- </w:t>
            </w:r>
            <w:r w:rsidRPr="00C12C54">
              <w:rPr>
                <w:rFonts w:ascii="Century Gothic" w:hAnsi="Century Gothic"/>
                <w:sz w:val="16"/>
                <w:szCs w:val="16"/>
              </w:rPr>
              <w:t>naczelnik wydziału</w:t>
            </w:r>
          </w:p>
          <w:p w14:paraId="22C4C6D6" w14:textId="2D1C4893" w:rsidR="00835CB8" w:rsidRPr="009D23D5" w:rsidRDefault="00835CB8" w:rsidP="00835CB8">
            <w:pPr>
              <w:spacing w:before="60"/>
              <w:jc w:val="center"/>
              <w:rPr>
                <w:rFonts w:ascii="Century Gothic" w:hAnsi="Century Gothic"/>
                <w:sz w:val="16"/>
                <w:szCs w:val="16"/>
              </w:rPr>
            </w:pPr>
            <w:r w:rsidRPr="00C12C54">
              <w:rPr>
                <w:rFonts w:ascii="Century Gothic" w:hAnsi="Century Gothic"/>
                <w:sz w:val="16"/>
                <w:szCs w:val="16"/>
              </w:rPr>
              <w:t xml:space="preserve">Departament Współpracy </w:t>
            </w:r>
            <w:r w:rsidRPr="00C12C54">
              <w:rPr>
                <w:rFonts w:ascii="Century Gothic" w:hAnsi="Century Gothic"/>
                <w:sz w:val="16"/>
                <w:szCs w:val="16"/>
              </w:rPr>
              <w:br/>
              <w:t>z Samorządem Terytorialnym</w:t>
            </w:r>
          </w:p>
        </w:tc>
      </w:tr>
      <w:tr w:rsidR="00835CB8" w:rsidRPr="00822213" w14:paraId="667A5B53" w14:textId="77777777" w:rsidTr="00E158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138B2C" w14:textId="51893003" w:rsidR="00835CB8" w:rsidRDefault="00835CB8" w:rsidP="00835CB8">
            <w:pPr>
              <w:shd w:val="clear" w:color="auto" w:fill="FFFFFF"/>
              <w:spacing w:before="60" w:after="60"/>
              <w:rPr>
                <w:rFonts w:ascii="Century Gothic" w:hAnsi="Century Gothic"/>
                <w:sz w:val="16"/>
                <w:szCs w:val="16"/>
              </w:rPr>
            </w:pPr>
            <w:r>
              <w:rPr>
                <w:rFonts w:ascii="Century Gothic" w:hAnsi="Century Gothic"/>
                <w:sz w:val="16"/>
                <w:szCs w:val="16"/>
              </w:rPr>
              <w:t>34E.</w:t>
            </w:r>
          </w:p>
        </w:tc>
        <w:tc>
          <w:tcPr>
            <w:tcW w:w="3260" w:type="dxa"/>
          </w:tcPr>
          <w:p w14:paraId="206AC47D" w14:textId="77777777" w:rsidR="00835CB8" w:rsidRPr="00E15876" w:rsidRDefault="00835CB8" w:rsidP="00835CB8">
            <w:pPr>
              <w:spacing w:before="60" w:after="60"/>
              <w:rPr>
                <w:rFonts w:ascii="Century Gothic" w:hAnsi="Century Gothic"/>
                <w:b/>
                <w:sz w:val="16"/>
                <w:szCs w:val="16"/>
              </w:rPr>
            </w:pPr>
            <w:r w:rsidRPr="00E15876">
              <w:rPr>
                <w:rFonts w:ascii="Century Gothic" w:hAnsi="Century Gothic"/>
                <w:b/>
                <w:sz w:val="16"/>
                <w:szCs w:val="16"/>
              </w:rPr>
              <w:t xml:space="preserve">Rozporządzenie </w:t>
            </w:r>
          </w:p>
          <w:p w14:paraId="3B00C295" w14:textId="77777777" w:rsidR="00835CB8" w:rsidRDefault="00835CB8" w:rsidP="00835CB8">
            <w:pPr>
              <w:spacing w:before="60" w:after="60"/>
              <w:rPr>
                <w:rFonts w:ascii="Century Gothic" w:hAnsi="Century Gothic"/>
                <w:b/>
                <w:sz w:val="16"/>
                <w:szCs w:val="16"/>
              </w:rPr>
            </w:pPr>
            <w:r w:rsidRPr="00E15876">
              <w:rPr>
                <w:rFonts w:ascii="Century Gothic" w:hAnsi="Century Gothic"/>
                <w:b/>
                <w:sz w:val="16"/>
                <w:szCs w:val="16"/>
              </w:rPr>
              <w:t xml:space="preserve">Ministra Edukacji i Nauki </w:t>
            </w:r>
          </w:p>
          <w:p w14:paraId="132E76D9" w14:textId="08CFE567" w:rsidR="00272E84" w:rsidRPr="00E15876" w:rsidRDefault="00272E84" w:rsidP="00835CB8">
            <w:pPr>
              <w:spacing w:before="60" w:after="60"/>
              <w:rPr>
                <w:rFonts w:ascii="Century Gothic" w:hAnsi="Century Gothic"/>
                <w:b/>
                <w:sz w:val="16"/>
                <w:szCs w:val="16"/>
              </w:rPr>
            </w:pPr>
            <w:r>
              <w:rPr>
                <w:rFonts w:ascii="Century Gothic" w:hAnsi="Century Gothic"/>
                <w:b/>
                <w:sz w:val="16"/>
                <w:szCs w:val="16"/>
              </w:rPr>
              <w:t>z dnia 26 lutego 2021</w:t>
            </w:r>
            <w:r w:rsidRPr="00C81424">
              <w:rPr>
                <w:rFonts w:ascii="Century Gothic" w:hAnsi="Century Gothic"/>
                <w:b/>
                <w:sz w:val="16"/>
                <w:szCs w:val="16"/>
              </w:rPr>
              <w:t xml:space="preserve"> r.</w:t>
            </w:r>
          </w:p>
          <w:p w14:paraId="2735996F" w14:textId="77777777" w:rsidR="00835CB8" w:rsidRPr="00E15876" w:rsidRDefault="00835CB8" w:rsidP="00835CB8">
            <w:pPr>
              <w:spacing w:before="60" w:after="60"/>
              <w:rPr>
                <w:rFonts w:ascii="Century Gothic" w:hAnsi="Century Gothic"/>
                <w:b/>
                <w:sz w:val="16"/>
                <w:szCs w:val="16"/>
              </w:rPr>
            </w:pPr>
            <w:r w:rsidRPr="00E15876">
              <w:rPr>
                <w:rFonts w:ascii="Century Gothic" w:hAnsi="Century Gothic"/>
                <w:b/>
                <w:sz w:val="16"/>
                <w:szCs w:val="16"/>
              </w:rPr>
              <w:t xml:space="preserve">zmieniające rozporządzenie </w:t>
            </w:r>
          </w:p>
          <w:p w14:paraId="4E4BFFDB" w14:textId="77777777" w:rsidR="00835CB8" w:rsidRPr="00E15876" w:rsidRDefault="00835CB8" w:rsidP="00835CB8">
            <w:pPr>
              <w:shd w:val="clear" w:color="auto" w:fill="FFFFFF"/>
              <w:outlineLvl w:val="0"/>
              <w:rPr>
                <w:rFonts w:ascii="Century Gothic" w:hAnsi="Century Gothic"/>
                <w:b/>
                <w:sz w:val="16"/>
                <w:szCs w:val="16"/>
              </w:rPr>
            </w:pPr>
            <w:r w:rsidRPr="00E15876">
              <w:rPr>
                <w:rStyle w:val="Hipercze"/>
                <w:rFonts w:ascii="Century Gothic" w:hAnsi="Century Gothic"/>
                <w:b/>
                <w:color w:val="auto"/>
                <w:sz w:val="16"/>
                <w:szCs w:val="16"/>
                <w:u w:val="none"/>
              </w:rPr>
              <w:t xml:space="preserve">w sprawie szczególnych rozwiązań </w:t>
            </w:r>
            <w:r w:rsidRPr="00E15876">
              <w:rPr>
                <w:rStyle w:val="Hipercze"/>
                <w:rFonts w:ascii="Century Gothic" w:hAnsi="Century Gothic"/>
                <w:b/>
                <w:color w:val="auto"/>
                <w:sz w:val="16"/>
                <w:szCs w:val="16"/>
                <w:u w:val="none"/>
              </w:rPr>
              <w:br/>
            </w:r>
            <w:r w:rsidRPr="00E15876">
              <w:rPr>
                <w:rFonts w:ascii="Century Gothic" w:hAnsi="Century Gothic"/>
                <w:b/>
                <w:sz w:val="16"/>
                <w:szCs w:val="16"/>
              </w:rPr>
              <w:t>w okresie czasowego ograniczenia funkcjonowania jednostek systemu oświaty w związku z zapobieganiem, przeciwdziałaniem i zwalczaniem COVID-19</w:t>
            </w:r>
          </w:p>
          <w:p w14:paraId="15E5D919" w14:textId="49A1D7D8" w:rsidR="00835CB8" w:rsidRDefault="00835CB8" w:rsidP="00835CB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26 lutego 2021 r. poz. 370</w:t>
            </w:r>
          </w:p>
          <w:p w14:paraId="5CCF0640" w14:textId="275F9124" w:rsidR="00835CB8" w:rsidRPr="00801EF5" w:rsidRDefault="00007F08" w:rsidP="00C615AE">
            <w:pPr>
              <w:spacing w:before="60" w:after="60"/>
              <w:rPr>
                <w:rFonts w:ascii="Century Gothic" w:hAnsi="Century Gothic" w:cs="Times New Roman"/>
                <w:sz w:val="16"/>
                <w:szCs w:val="16"/>
              </w:rPr>
            </w:pPr>
            <w:hyperlink r:id="rId32" w:history="1">
              <w:r w:rsidR="00C615AE" w:rsidRPr="00C615AE">
                <w:rPr>
                  <w:rStyle w:val="Hipercze"/>
                  <w:rFonts w:ascii="Century Gothic" w:hAnsi="Century Gothic"/>
                  <w:sz w:val="16"/>
                  <w:szCs w:val="16"/>
                </w:rPr>
                <w:t>link do rozporządze</w:t>
              </w:r>
              <w:r w:rsidR="00C615AE" w:rsidRPr="00C615AE">
                <w:rPr>
                  <w:rStyle w:val="Hipercze"/>
                  <w:rFonts w:ascii="Century Gothic" w:hAnsi="Century Gothic"/>
                  <w:sz w:val="16"/>
                  <w:szCs w:val="16"/>
                </w:rPr>
                <w:t>n</w:t>
              </w:r>
              <w:r w:rsidR="00C615AE" w:rsidRPr="00C615AE">
                <w:rPr>
                  <w:rStyle w:val="Hipercze"/>
                  <w:rFonts w:ascii="Century Gothic" w:hAnsi="Century Gothic"/>
                  <w:sz w:val="16"/>
                  <w:szCs w:val="16"/>
                </w:rPr>
                <w:t>ia</w:t>
              </w:r>
            </w:hyperlink>
          </w:p>
        </w:tc>
        <w:tc>
          <w:tcPr>
            <w:tcW w:w="4395" w:type="dxa"/>
          </w:tcPr>
          <w:p w14:paraId="0D2FBB57" w14:textId="6CBCA92E" w:rsidR="00835CB8" w:rsidRPr="006C339E" w:rsidRDefault="00835CB8" w:rsidP="00835CB8">
            <w:pPr>
              <w:spacing w:before="60" w:after="60"/>
              <w:rPr>
                <w:rFonts w:ascii="Century Gothic" w:hAnsi="Century Gothic"/>
                <w:sz w:val="16"/>
                <w:szCs w:val="16"/>
              </w:rPr>
            </w:pPr>
            <w:r>
              <w:rPr>
                <w:rFonts w:ascii="Century Gothic" w:hAnsi="Century Gothic"/>
                <w:sz w:val="16"/>
                <w:szCs w:val="16"/>
              </w:rPr>
              <w:t>W</w:t>
            </w:r>
            <w:r w:rsidRPr="00C12C54">
              <w:rPr>
                <w:rFonts w:ascii="Century Gothic" w:hAnsi="Century Gothic"/>
                <w:sz w:val="16"/>
                <w:szCs w:val="16"/>
              </w:rPr>
              <w:t>ydanie rozporządzenia zmieniającego rozporządzenie w sprawie szczególnych rozwiązań</w:t>
            </w:r>
            <w:r>
              <w:rPr>
                <w:rFonts w:ascii="Century Gothic" w:hAnsi="Century Gothic"/>
                <w:sz w:val="16"/>
                <w:szCs w:val="16"/>
              </w:rPr>
              <w:t xml:space="preserve"> </w:t>
            </w:r>
            <w:r>
              <w:rPr>
                <w:rFonts w:ascii="Century Gothic" w:hAnsi="Century Gothic"/>
                <w:sz w:val="16"/>
                <w:szCs w:val="16"/>
              </w:rPr>
              <w:br/>
            </w:r>
            <w:r w:rsidRPr="008D3B18">
              <w:rPr>
                <w:rFonts w:ascii="Century Gothic" w:hAnsi="Century Gothic"/>
                <w:sz w:val="16"/>
                <w:szCs w:val="16"/>
              </w:rPr>
              <w:t xml:space="preserve">w okresie czasowego ograniczenia funkcjonowania jednostek systemu oświaty w związku </w:t>
            </w:r>
            <w:r>
              <w:rPr>
                <w:rFonts w:ascii="Century Gothic" w:hAnsi="Century Gothic"/>
                <w:sz w:val="16"/>
                <w:szCs w:val="16"/>
              </w:rPr>
              <w:br/>
            </w:r>
            <w:r w:rsidRPr="008D3B18">
              <w:rPr>
                <w:rFonts w:ascii="Century Gothic" w:hAnsi="Century Gothic"/>
                <w:sz w:val="16"/>
                <w:szCs w:val="16"/>
              </w:rPr>
              <w:t>z zapobieganiem, przeciwdziałaniem i zwalczaniem COVID-19</w:t>
            </w:r>
            <w:r w:rsidRPr="00C12C54">
              <w:rPr>
                <w:rFonts w:ascii="Century Gothic" w:hAnsi="Century Gothic"/>
                <w:sz w:val="16"/>
                <w:szCs w:val="16"/>
              </w:rPr>
              <w:t xml:space="preserve"> </w:t>
            </w:r>
            <w:r>
              <w:rPr>
                <w:rFonts w:ascii="Century Gothic" w:hAnsi="Century Gothic"/>
                <w:sz w:val="16"/>
                <w:szCs w:val="16"/>
              </w:rPr>
              <w:t>jest</w:t>
            </w:r>
            <w:r w:rsidRPr="00C12C54">
              <w:rPr>
                <w:rFonts w:ascii="Century Gothic" w:hAnsi="Century Gothic"/>
                <w:sz w:val="16"/>
                <w:szCs w:val="16"/>
              </w:rPr>
              <w:t xml:space="preserve"> </w:t>
            </w:r>
            <w:r w:rsidRPr="005A3B98">
              <w:rPr>
                <w:rFonts w:ascii="Century Gothic" w:hAnsi="Century Gothic"/>
                <w:sz w:val="16"/>
                <w:szCs w:val="16"/>
              </w:rPr>
              <w:t xml:space="preserve">konieczne, aby </w:t>
            </w:r>
            <w:r>
              <w:rPr>
                <w:rFonts w:ascii="Century Gothic" w:hAnsi="Century Gothic"/>
                <w:sz w:val="16"/>
                <w:szCs w:val="16"/>
              </w:rPr>
              <w:t xml:space="preserve">uwzględnić </w:t>
            </w:r>
            <w:r w:rsidRPr="005A3B98">
              <w:rPr>
                <w:rFonts w:ascii="Century Gothic" w:hAnsi="Century Gothic"/>
                <w:sz w:val="16"/>
                <w:szCs w:val="16"/>
              </w:rPr>
              <w:t>postulat</w:t>
            </w:r>
            <w:r>
              <w:rPr>
                <w:rFonts w:ascii="Century Gothic" w:hAnsi="Century Gothic"/>
                <w:sz w:val="16"/>
                <w:szCs w:val="16"/>
              </w:rPr>
              <w:t>y</w:t>
            </w:r>
            <w:r w:rsidRPr="005A3B98">
              <w:rPr>
                <w:rFonts w:ascii="Century Gothic" w:hAnsi="Century Gothic"/>
                <w:sz w:val="16"/>
                <w:szCs w:val="16"/>
              </w:rPr>
              <w:t xml:space="preserve"> zarówno jednostek samorządu terytorialnego dotujących szkoły, przedszkola i placówki prowadzone przez osoby prawne niebędące jednostkami samorządu terytorialnego lub osoby fizyczne, jak i podmiotów dotowanych na podstawie przepisów ustawy z dnia 27 października 2017 r. </w:t>
            </w:r>
            <w:r>
              <w:rPr>
                <w:rFonts w:ascii="Century Gothic" w:hAnsi="Century Gothic"/>
                <w:sz w:val="16"/>
                <w:szCs w:val="16"/>
              </w:rPr>
              <w:br/>
            </w:r>
            <w:r w:rsidRPr="005A3B98">
              <w:rPr>
                <w:rFonts w:ascii="Century Gothic" w:hAnsi="Century Gothic"/>
                <w:sz w:val="16"/>
                <w:szCs w:val="16"/>
              </w:rPr>
              <w:t>o finansowaniu zadań oświatowych</w:t>
            </w:r>
            <w:r>
              <w:rPr>
                <w:rFonts w:ascii="Century Gothic" w:hAnsi="Century Gothic"/>
                <w:sz w:val="16"/>
                <w:szCs w:val="16"/>
              </w:rPr>
              <w:t>.</w:t>
            </w:r>
            <w:r w:rsidRPr="007F1133">
              <w:rPr>
                <w:rFonts w:ascii="Century Gothic" w:hAnsi="Century Gothic"/>
                <w:sz w:val="16"/>
                <w:szCs w:val="16"/>
              </w:rPr>
              <w:t xml:space="preserve"> Możliwość otrzymania zwiększonych rat dotacji, wcześniej niż to miało miejsce w ostatnich latach, jest ważn</w:t>
            </w:r>
            <w:r>
              <w:rPr>
                <w:rFonts w:ascii="Century Gothic" w:hAnsi="Century Gothic"/>
                <w:sz w:val="16"/>
                <w:szCs w:val="16"/>
              </w:rPr>
              <w:t>e</w:t>
            </w:r>
            <w:r w:rsidRPr="007F1133">
              <w:rPr>
                <w:rFonts w:ascii="Century Gothic" w:hAnsi="Century Gothic"/>
                <w:sz w:val="16"/>
                <w:szCs w:val="16"/>
              </w:rPr>
              <w:t xml:space="preserve"> </w:t>
            </w:r>
            <w:r>
              <w:rPr>
                <w:rFonts w:ascii="Century Gothic" w:hAnsi="Century Gothic"/>
                <w:sz w:val="16"/>
                <w:szCs w:val="16"/>
              </w:rPr>
              <w:br/>
            </w:r>
            <w:r w:rsidRPr="007F1133">
              <w:rPr>
                <w:rFonts w:ascii="Century Gothic" w:hAnsi="Century Gothic"/>
                <w:sz w:val="16"/>
                <w:szCs w:val="16"/>
              </w:rPr>
              <w:t>w związku z prowadzeniem nauczania w okresie epidemii COVID-19</w:t>
            </w:r>
            <w:r>
              <w:rPr>
                <w:rFonts w:ascii="Century Gothic" w:hAnsi="Century Gothic"/>
                <w:sz w:val="16"/>
                <w:szCs w:val="16"/>
              </w:rPr>
              <w:t xml:space="preserve"> w zmienionych warunkach, które mogą powodować</w:t>
            </w:r>
            <w:r w:rsidRPr="007F1133">
              <w:rPr>
                <w:rFonts w:ascii="Century Gothic" w:hAnsi="Century Gothic"/>
                <w:sz w:val="16"/>
                <w:szCs w:val="16"/>
              </w:rPr>
              <w:t xml:space="preserve"> zwiększone koszty </w:t>
            </w:r>
            <w:r>
              <w:rPr>
                <w:rFonts w:ascii="Century Gothic" w:hAnsi="Century Gothic"/>
                <w:sz w:val="16"/>
                <w:szCs w:val="16"/>
              </w:rPr>
              <w:t>związane</w:t>
            </w:r>
            <w:r w:rsidRPr="007F1133">
              <w:rPr>
                <w:rFonts w:ascii="Century Gothic" w:hAnsi="Century Gothic"/>
                <w:sz w:val="16"/>
                <w:szCs w:val="16"/>
              </w:rPr>
              <w:t xml:space="preserve"> z koniecznością zapewnienia odpowiednich </w:t>
            </w:r>
            <w:r w:rsidRPr="007F1133">
              <w:rPr>
                <w:rFonts w:ascii="Century Gothic" w:hAnsi="Century Gothic"/>
                <w:sz w:val="16"/>
                <w:szCs w:val="16"/>
              </w:rPr>
              <w:lastRenderedPageBreak/>
              <w:t xml:space="preserve">warunków nauki, wychowania i opieki, zgodnych </w:t>
            </w:r>
            <w:r>
              <w:rPr>
                <w:rFonts w:ascii="Century Gothic" w:hAnsi="Century Gothic"/>
                <w:sz w:val="16"/>
                <w:szCs w:val="16"/>
              </w:rPr>
              <w:br/>
            </w:r>
            <w:r w:rsidRPr="007F1133">
              <w:rPr>
                <w:rFonts w:ascii="Century Gothic" w:hAnsi="Century Gothic"/>
                <w:sz w:val="16"/>
                <w:szCs w:val="16"/>
              </w:rPr>
              <w:t>z rekome</w:t>
            </w:r>
            <w:r w:rsidR="00007F08">
              <w:rPr>
                <w:rFonts w:ascii="Century Gothic" w:hAnsi="Century Gothic"/>
                <w:sz w:val="16"/>
                <w:szCs w:val="16"/>
              </w:rPr>
              <w:t>ndacjami odpowiednich służb.</w:t>
            </w:r>
          </w:p>
        </w:tc>
        <w:tc>
          <w:tcPr>
            <w:tcW w:w="4536" w:type="dxa"/>
          </w:tcPr>
          <w:p w14:paraId="7B32B645" w14:textId="3EEB79A3" w:rsidR="00835CB8" w:rsidRPr="00F77AF8" w:rsidRDefault="00835CB8" w:rsidP="00835CB8">
            <w:pPr>
              <w:spacing w:before="60" w:after="60"/>
              <w:rPr>
                <w:rFonts w:ascii="Century Gothic" w:hAnsi="Century Gothic"/>
                <w:sz w:val="16"/>
                <w:szCs w:val="16"/>
              </w:rPr>
            </w:pPr>
            <w:r w:rsidRPr="00C12C54">
              <w:rPr>
                <w:rFonts w:ascii="Century Gothic" w:hAnsi="Century Gothic"/>
                <w:sz w:val="16"/>
                <w:szCs w:val="16"/>
              </w:rPr>
              <w:lastRenderedPageBreak/>
              <w:t>Rozporządzenie</w:t>
            </w:r>
            <w:r>
              <w:rPr>
                <w:rFonts w:ascii="Century Gothic" w:hAnsi="Century Gothic"/>
                <w:sz w:val="16"/>
                <w:szCs w:val="16"/>
              </w:rPr>
              <w:t xml:space="preserve"> d</w:t>
            </w:r>
            <w:r w:rsidRPr="005A3B98">
              <w:rPr>
                <w:rFonts w:ascii="Century Gothic" w:hAnsi="Century Gothic"/>
                <w:sz w:val="16"/>
                <w:szCs w:val="16"/>
              </w:rPr>
              <w:t>a</w:t>
            </w:r>
            <w:r>
              <w:rPr>
                <w:rFonts w:ascii="Century Gothic" w:hAnsi="Century Gothic"/>
                <w:sz w:val="16"/>
                <w:szCs w:val="16"/>
              </w:rPr>
              <w:t xml:space="preserve"> </w:t>
            </w:r>
            <w:r w:rsidRPr="005A3B98">
              <w:rPr>
                <w:rFonts w:ascii="Century Gothic" w:hAnsi="Century Gothic"/>
                <w:sz w:val="16"/>
                <w:szCs w:val="16"/>
              </w:rPr>
              <w:t xml:space="preserve">możliwość wcześniejszego, </w:t>
            </w:r>
            <w:r w:rsidR="00801EF5">
              <w:rPr>
                <w:rFonts w:ascii="Century Gothic" w:hAnsi="Century Gothic"/>
                <w:sz w:val="16"/>
                <w:szCs w:val="16"/>
              </w:rPr>
              <w:br/>
            </w:r>
            <w:r w:rsidRPr="005A3B98">
              <w:rPr>
                <w:rFonts w:ascii="Century Gothic" w:hAnsi="Century Gothic"/>
                <w:sz w:val="16"/>
                <w:szCs w:val="16"/>
              </w:rPr>
              <w:t xml:space="preserve">niż to wynika z ogólnych przepisów ustawy </w:t>
            </w:r>
            <w:r>
              <w:rPr>
                <w:rFonts w:ascii="Century Gothic" w:hAnsi="Century Gothic"/>
                <w:sz w:val="16"/>
                <w:szCs w:val="16"/>
              </w:rPr>
              <w:t xml:space="preserve">z dnia </w:t>
            </w:r>
            <w:r w:rsidR="00801EF5">
              <w:rPr>
                <w:rFonts w:ascii="Century Gothic" w:hAnsi="Century Gothic"/>
                <w:sz w:val="16"/>
                <w:szCs w:val="16"/>
              </w:rPr>
              <w:br/>
            </w:r>
            <w:r>
              <w:rPr>
                <w:rFonts w:ascii="Century Gothic" w:hAnsi="Century Gothic"/>
                <w:sz w:val="16"/>
                <w:szCs w:val="16"/>
              </w:rPr>
              <w:t xml:space="preserve">27 października 2017 r. </w:t>
            </w:r>
            <w:r w:rsidRPr="005A3B98">
              <w:rPr>
                <w:rFonts w:ascii="Century Gothic" w:hAnsi="Century Gothic"/>
                <w:sz w:val="16"/>
                <w:szCs w:val="16"/>
              </w:rPr>
              <w:t xml:space="preserve">o finansowaniu zadań oświatowych, uwzględnienia zaktualizowanej kwoty dotacji na rok 2021. Jednostki samorządu terytorialnego, dotujące szkoły, przedszkola i placówki </w:t>
            </w:r>
            <w:r w:rsidRPr="00504432">
              <w:rPr>
                <w:rFonts w:ascii="Century Gothic" w:hAnsi="Century Gothic"/>
                <w:sz w:val="16"/>
                <w:szCs w:val="16"/>
              </w:rPr>
              <w:t xml:space="preserve">posiadają środki przekazane z budżetu państwa </w:t>
            </w:r>
            <w:r>
              <w:rPr>
                <w:rFonts w:ascii="Century Gothic" w:hAnsi="Century Gothic"/>
                <w:sz w:val="16"/>
                <w:szCs w:val="16"/>
              </w:rPr>
              <w:br/>
            </w:r>
            <w:r w:rsidRPr="00504432">
              <w:rPr>
                <w:rFonts w:ascii="Century Gothic" w:hAnsi="Century Gothic"/>
                <w:sz w:val="16"/>
                <w:szCs w:val="16"/>
              </w:rPr>
              <w:t xml:space="preserve">w ramach części oświatowej subwencji ogólnej i mają możliwość ich wypłacenia już w marcu 2021 r. </w:t>
            </w:r>
            <w:r>
              <w:rPr>
                <w:rFonts w:ascii="Century Gothic" w:hAnsi="Century Gothic"/>
                <w:sz w:val="16"/>
                <w:szCs w:val="16"/>
              </w:rPr>
              <w:br/>
            </w:r>
            <w:r w:rsidRPr="00504432">
              <w:rPr>
                <w:rFonts w:ascii="Century Gothic" w:hAnsi="Century Gothic"/>
                <w:sz w:val="16"/>
                <w:szCs w:val="16"/>
              </w:rPr>
              <w:t xml:space="preserve">w wysokości uwzględniającej aktualizację związaną </w:t>
            </w:r>
            <w:r>
              <w:rPr>
                <w:rFonts w:ascii="Century Gothic" w:hAnsi="Century Gothic"/>
                <w:sz w:val="16"/>
                <w:szCs w:val="16"/>
              </w:rPr>
              <w:br/>
            </w:r>
            <w:r w:rsidRPr="00504432">
              <w:rPr>
                <w:rFonts w:ascii="Century Gothic" w:hAnsi="Century Gothic"/>
                <w:sz w:val="16"/>
                <w:szCs w:val="16"/>
              </w:rPr>
              <w:t xml:space="preserve">z ogłoszeniem ustawy budżetowej na rok 2021. </w:t>
            </w:r>
            <w:r w:rsidRPr="005A3B98">
              <w:rPr>
                <w:rFonts w:ascii="Century Gothic" w:hAnsi="Century Gothic"/>
                <w:sz w:val="16"/>
                <w:szCs w:val="16"/>
              </w:rPr>
              <w:t xml:space="preserve">Biorąc pod uwagę, że środki przeznaczane na dotacje, </w:t>
            </w:r>
            <w:r>
              <w:rPr>
                <w:rFonts w:ascii="Century Gothic" w:hAnsi="Century Gothic"/>
                <w:sz w:val="16"/>
                <w:szCs w:val="16"/>
              </w:rPr>
              <w:br/>
            </w:r>
            <w:r w:rsidRPr="005A3B98">
              <w:rPr>
                <w:rFonts w:ascii="Century Gothic" w:hAnsi="Century Gothic"/>
                <w:sz w:val="16"/>
                <w:szCs w:val="16"/>
              </w:rPr>
              <w:t>o których mowa w</w:t>
            </w:r>
            <w:r>
              <w:rPr>
                <w:rFonts w:ascii="Century Gothic" w:hAnsi="Century Gothic"/>
                <w:sz w:val="16"/>
                <w:szCs w:val="16"/>
              </w:rPr>
              <w:t xml:space="preserve"> ww.</w:t>
            </w:r>
            <w:r w:rsidRPr="005A3B98">
              <w:rPr>
                <w:rFonts w:ascii="Century Gothic" w:hAnsi="Century Gothic"/>
                <w:sz w:val="16"/>
                <w:szCs w:val="16"/>
              </w:rPr>
              <w:t xml:space="preserve"> ustawie</w:t>
            </w:r>
            <w:r>
              <w:rPr>
                <w:rFonts w:ascii="Century Gothic" w:hAnsi="Century Gothic"/>
                <w:sz w:val="16"/>
                <w:szCs w:val="16"/>
              </w:rPr>
              <w:t xml:space="preserve">, są </w:t>
            </w:r>
            <w:r w:rsidRPr="005A3B98">
              <w:rPr>
                <w:rFonts w:ascii="Century Gothic" w:hAnsi="Century Gothic"/>
                <w:sz w:val="16"/>
                <w:szCs w:val="16"/>
              </w:rPr>
              <w:t xml:space="preserve">rok rocznie wyższe, zastosowanie nowych przepisów </w:t>
            </w:r>
            <w:r>
              <w:rPr>
                <w:rFonts w:ascii="Century Gothic" w:hAnsi="Century Gothic"/>
                <w:sz w:val="16"/>
                <w:szCs w:val="16"/>
              </w:rPr>
              <w:t xml:space="preserve"> </w:t>
            </w:r>
            <w:r w:rsidRPr="005A3B98">
              <w:rPr>
                <w:rFonts w:ascii="Century Gothic" w:hAnsi="Century Gothic"/>
                <w:sz w:val="16"/>
                <w:szCs w:val="16"/>
              </w:rPr>
              <w:t>będzie korzystne dla publicznych i niepublicznych jednostek sytemu oświaty prowadzonych przez osoby niebędące jednostkami samorządu terytorialnego.</w:t>
            </w:r>
            <w:r>
              <w:t xml:space="preserve"> </w:t>
            </w:r>
            <w:r w:rsidRPr="005A3B98">
              <w:rPr>
                <w:rFonts w:ascii="Century Gothic" w:hAnsi="Century Gothic" w:cstheme="minorHAnsi"/>
                <w:sz w:val="16"/>
                <w:szCs w:val="16"/>
              </w:rPr>
              <w:t>Rozporządzenie</w:t>
            </w:r>
            <w:r w:rsidRPr="005A3B98">
              <w:rPr>
                <w:rFonts w:asciiTheme="minorHAnsi" w:hAnsiTheme="minorHAnsi" w:cstheme="minorHAnsi"/>
              </w:rPr>
              <w:t xml:space="preserve"> </w:t>
            </w:r>
            <w:r>
              <w:rPr>
                <w:rFonts w:ascii="Century Gothic" w:hAnsi="Century Gothic"/>
                <w:sz w:val="16"/>
                <w:szCs w:val="16"/>
              </w:rPr>
              <w:t xml:space="preserve">nie nakłada </w:t>
            </w:r>
            <w:r w:rsidRPr="005A3B98">
              <w:rPr>
                <w:rFonts w:ascii="Century Gothic" w:hAnsi="Century Gothic"/>
                <w:sz w:val="16"/>
                <w:szCs w:val="16"/>
              </w:rPr>
              <w:t>dodatkowych obowiązków</w:t>
            </w:r>
            <w:r>
              <w:rPr>
                <w:rFonts w:ascii="Century Gothic" w:hAnsi="Century Gothic"/>
                <w:sz w:val="16"/>
                <w:szCs w:val="16"/>
              </w:rPr>
              <w:t xml:space="preserve"> na jednostki dotujące i dotowane.</w:t>
            </w:r>
          </w:p>
        </w:tc>
        <w:tc>
          <w:tcPr>
            <w:tcW w:w="1134" w:type="dxa"/>
          </w:tcPr>
          <w:p w14:paraId="638761B6" w14:textId="6ED40294" w:rsidR="00835CB8" w:rsidRPr="00500159" w:rsidRDefault="00835CB8" w:rsidP="00835CB8">
            <w:pPr>
              <w:spacing w:before="60" w:after="60"/>
              <w:jc w:val="center"/>
              <w:rPr>
                <w:rFonts w:ascii="Century Gothic" w:hAnsi="Century Gothic"/>
                <w:sz w:val="16"/>
                <w:szCs w:val="16"/>
              </w:rPr>
            </w:pPr>
            <w:r w:rsidRPr="00C12C54">
              <w:rPr>
                <w:rFonts w:ascii="Century Gothic" w:hAnsi="Century Gothic"/>
                <w:sz w:val="16"/>
                <w:szCs w:val="16"/>
              </w:rPr>
              <w:t>I kwartał 2021 r.</w:t>
            </w:r>
          </w:p>
        </w:tc>
        <w:tc>
          <w:tcPr>
            <w:tcW w:w="2268" w:type="dxa"/>
            <w:shd w:val="clear" w:color="auto" w:fill="auto"/>
          </w:tcPr>
          <w:p w14:paraId="5673E1BF" w14:textId="77777777" w:rsidR="00835CB8" w:rsidRPr="00C12C54" w:rsidRDefault="00835CB8" w:rsidP="00835CB8">
            <w:pPr>
              <w:spacing w:before="60" w:after="60"/>
              <w:jc w:val="center"/>
              <w:rPr>
                <w:rFonts w:ascii="Century Gothic" w:hAnsi="Century Gothic"/>
                <w:sz w:val="16"/>
                <w:szCs w:val="16"/>
              </w:rPr>
            </w:pPr>
            <w:r>
              <w:rPr>
                <w:rFonts w:ascii="Century Gothic" w:hAnsi="Century Gothic"/>
                <w:sz w:val="16"/>
                <w:szCs w:val="16"/>
              </w:rPr>
              <w:t>Beata Pawłowska</w:t>
            </w:r>
            <w:r w:rsidRPr="00C12C54">
              <w:rPr>
                <w:rFonts w:ascii="Century Gothic" w:hAnsi="Century Gothic"/>
                <w:sz w:val="16"/>
                <w:szCs w:val="16"/>
              </w:rPr>
              <w:t xml:space="preserve"> </w:t>
            </w:r>
            <w:r>
              <w:rPr>
                <w:rFonts w:ascii="Century Gothic" w:hAnsi="Century Gothic"/>
                <w:sz w:val="16"/>
                <w:szCs w:val="16"/>
              </w:rPr>
              <w:br/>
              <w:t xml:space="preserve">- </w:t>
            </w:r>
            <w:r w:rsidRPr="00C12C54">
              <w:rPr>
                <w:rFonts w:ascii="Century Gothic" w:hAnsi="Century Gothic"/>
                <w:sz w:val="16"/>
                <w:szCs w:val="16"/>
              </w:rPr>
              <w:t>naczelnik wydziału</w:t>
            </w:r>
          </w:p>
          <w:p w14:paraId="5BBC6BA4" w14:textId="36A85180" w:rsidR="00835CB8" w:rsidRPr="001E055B" w:rsidRDefault="00835CB8" w:rsidP="00835CB8">
            <w:pPr>
              <w:spacing w:before="60"/>
              <w:jc w:val="center"/>
              <w:rPr>
                <w:rFonts w:ascii="Century Gothic" w:hAnsi="Century Gothic"/>
                <w:sz w:val="16"/>
                <w:szCs w:val="16"/>
              </w:rPr>
            </w:pPr>
            <w:r w:rsidRPr="00C12C54">
              <w:rPr>
                <w:rFonts w:ascii="Century Gothic" w:hAnsi="Century Gothic"/>
                <w:sz w:val="16"/>
                <w:szCs w:val="16"/>
              </w:rPr>
              <w:t xml:space="preserve">Departament Współpracy </w:t>
            </w:r>
            <w:r w:rsidRPr="00C12C54">
              <w:rPr>
                <w:rFonts w:ascii="Century Gothic" w:hAnsi="Century Gothic"/>
                <w:sz w:val="16"/>
                <w:szCs w:val="16"/>
              </w:rPr>
              <w:br/>
              <w:t>z Samorządem Terytorialnym</w:t>
            </w:r>
          </w:p>
        </w:tc>
      </w:tr>
      <w:tr w:rsidR="00835CB8" w:rsidRPr="00822213" w14:paraId="60A2E8B4" w14:textId="77777777" w:rsidTr="00E158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E85C06" w14:textId="78E1DBAF" w:rsidR="00835CB8" w:rsidRDefault="00835CB8" w:rsidP="00835CB8">
            <w:pPr>
              <w:shd w:val="clear" w:color="auto" w:fill="FFFFFF"/>
              <w:spacing w:before="60" w:after="60"/>
              <w:rPr>
                <w:rFonts w:ascii="Century Gothic" w:hAnsi="Century Gothic"/>
                <w:sz w:val="16"/>
                <w:szCs w:val="16"/>
              </w:rPr>
            </w:pPr>
            <w:r>
              <w:rPr>
                <w:rFonts w:ascii="Century Gothic" w:hAnsi="Century Gothic"/>
                <w:sz w:val="16"/>
                <w:szCs w:val="16"/>
              </w:rPr>
              <w:lastRenderedPageBreak/>
              <w:t>35E.</w:t>
            </w:r>
          </w:p>
        </w:tc>
        <w:tc>
          <w:tcPr>
            <w:tcW w:w="3260" w:type="dxa"/>
          </w:tcPr>
          <w:p w14:paraId="0BB5B42D" w14:textId="77777777" w:rsidR="00835CB8" w:rsidRPr="00E15876" w:rsidRDefault="00835CB8" w:rsidP="00835CB8">
            <w:pPr>
              <w:spacing w:before="60" w:after="60"/>
              <w:rPr>
                <w:rFonts w:ascii="Century Gothic" w:hAnsi="Century Gothic"/>
                <w:b/>
                <w:sz w:val="16"/>
                <w:szCs w:val="16"/>
              </w:rPr>
            </w:pPr>
            <w:r w:rsidRPr="00E15876">
              <w:rPr>
                <w:rFonts w:ascii="Century Gothic" w:hAnsi="Century Gothic"/>
                <w:b/>
                <w:sz w:val="16"/>
                <w:szCs w:val="16"/>
              </w:rPr>
              <w:t xml:space="preserve">Rozporządzenie </w:t>
            </w:r>
          </w:p>
          <w:p w14:paraId="54CDCF87" w14:textId="77777777" w:rsidR="00835CB8" w:rsidRDefault="00835CB8" w:rsidP="00835CB8">
            <w:pPr>
              <w:spacing w:before="60" w:after="60"/>
              <w:rPr>
                <w:rFonts w:ascii="Century Gothic" w:hAnsi="Century Gothic"/>
                <w:b/>
                <w:sz w:val="16"/>
                <w:szCs w:val="16"/>
              </w:rPr>
            </w:pPr>
            <w:r w:rsidRPr="00E15876">
              <w:rPr>
                <w:rFonts w:ascii="Century Gothic" w:hAnsi="Century Gothic"/>
                <w:b/>
                <w:sz w:val="16"/>
                <w:szCs w:val="16"/>
              </w:rPr>
              <w:t xml:space="preserve">Ministra Edukacji i Nauki </w:t>
            </w:r>
          </w:p>
          <w:p w14:paraId="57FBC151" w14:textId="77777777" w:rsidR="00272E84" w:rsidRPr="00E15876" w:rsidRDefault="00272E84" w:rsidP="00272E84">
            <w:pPr>
              <w:spacing w:before="60" w:after="60"/>
              <w:rPr>
                <w:rFonts w:ascii="Century Gothic" w:hAnsi="Century Gothic"/>
                <w:b/>
                <w:sz w:val="16"/>
                <w:szCs w:val="16"/>
              </w:rPr>
            </w:pPr>
            <w:r>
              <w:rPr>
                <w:rFonts w:ascii="Century Gothic" w:hAnsi="Century Gothic"/>
                <w:b/>
                <w:sz w:val="16"/>
                <w:szCs w:val="16"/>
              </w:rPr>
              <w:t>z dnia 26 lutego 2021</w:t>
            </w:r>
            <w:r w:rsidRPr="00C81424">
              <w:rPr>
                <w:rFonts w:ascii="Century Gothic" w:hAnsi="Century Gothic"/>
                <w:b/>
                <w:sz w:val="16"/>
                <w:szCs w:val="16"/>
              </w:rPr>
              <w:t xml:space="preserve"> r.</w:t>
            </w:r>
          </w:p>
          <w:p w14:paraId="769F5C2F" w14:textId="77777777" w:rsidR="00835CB8" w:rsidRPr="00E15876" w:rsidRDefault="00835CB8" w:rsidP="00835CB8">
            <w:pPr>
              <w:spacing w:before="60" w:after="60"/>
              <w:rPr>
                <w:rFonts w:ascii="Century Gothic" w:hAnsi="Century Gothic"/>
                <w:b/>
                <w:sz w:val="16"/>
                <w:szCs w:val="16"/>
              </w:rPr>
            </w:pPr>
            <w:r w:rsidRPr="00E15876">
              <w:rPr>
                <w:rFonts w:ascii="Century Gothic" w:hAnsi="Century Gothic"/>
                <w:b/>
                <w:sz w:val="16"/>
                <w:szCs w:val="16"/>
              </w:rPr>
              <w:t xml:space="preserve">zmieniające rozporządzenie </w:t>
            </w:r>
          </w:p>
          <w:p w14:paraId="3BF1DFE0" w14:textId="77777777" w:rsidR="00835CB8" w:rsidRDefault="00835CB8" w:rsidP="00835CB8">
            <w:pPr>
              <w:spacing w:before="60" w:after="60"/>
              <w:rPr>
                <w:rFonts w:ascii="Century Gothic" w:hAnsi="Century Gothic"/>
                <w:b/>
                <w:sz w:val="16"/>
                <w:szCs w:val="16"/>
              </w:rPr>
            </w:pPr>
            <w:r w:rsidRPr="00E15876">
              <w:rPr>
                <w:rStyle w:val="Hipercze"/>
                <w:rFonts w:ascii="Century Gothic" w:hAnsi="Century Gothic"/>
                <w:b/>
                <w:color w:val="auto"/>
                <w:sz w:val="16"/>
                <w:szCs w:val="16"/>
                <w:u w:val="none"/>
              </w:rPr>
              <w:t xml:space="preserve">w sprawie </w:t>
            </w:r>
            <w:r w:rsidRPr="00E15876">
              <w:rPr>
                <w:rFonts w:ascii="Century Gothic" w:hAnsi="Century Gothic"/>
                <w:b/>
                <w:sz w:val="16"/>
                <w:szCs w:val="16"/>
              </w:rPr>
              <w:t>czasowego ograniczenia funkcjonowania jednostek systemu oświaty w związku z zapobieganiem, przeciwdziałaniem i zwalczaniem COVID-19</w:t>
            </w:r>
          </w:p>
          <w:p w14:paraId="03E2498C" w14:textId="77777777" w:rsidR="00835CB8" w:rsidRDefault="00835CB8" w:rsidP="00C615AE">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opublikowane w Dz. U. z d</w:t>
            </w:r>
            <w:r w:rsidR="00C615AE">
              <w:rPr>
                <w:rStyle w:val="Hipercze"/>
                <w:rFonts w:ascii="Century Gothic" w:hAnsi="Century Gothic"/>
                <w:color w:val="auto"/>
                <w:sz w:val="16"/>
                <w:szCs w:val="16"/>
                <w:u w:val="none"/>
              </w:rPr>
              <w:t xml:space="preserve">nia </w:t>
            </w:r>
            <w:r w:rsidR="00C615AE">
              <w:rPr>
                <w:rStyle w:val="Hipercze"/>
                <w:rFonts w:ascii="Century Gothic" w:hAnsi="Century Gothic"/>
                <w:color w:val="auto"/>
                <w:sz w:val="16"/>
                <w:szCs w:val="16"/>
                <w:u w:val="none"/>
              </w:rPr>
              <w:br/>
              <w:t>26 lutego 2021 r. poz. 366</w:t>
            </w:r>
          </w:p>
          <w:p w14:paraId="651F2978" w14:textId="5DCC6F19" w:rsidR="00C615AE" w:rsidRPr="00C615AE" w:rsidRDefault="00007F08" w:rsidP="00C615AE">
            <w:pPr>
              <w:spacing w:before="60" w:after="60"/>
              <w:rPr>
                <w:rFonts w:ascii="Century Gothic" w:hAnsi="Century Gothic" w:cs="Times New Roman"/>
                <w:sz w:val="16"/>
                <w:szCs w:val="16"/>
              </w:rPr>
            </w:pPr>
            <w:hyperlink r:id="rId33" w:history="1">
              <w:r w:rsidR="00C615AE" w:rsidRPr="00C615AE">
                <w:rPr>
                  <w:rStyle w:val="Hipercze"/>
                  <w:rFonts w:ascii="Century Gothic" w:hAnsi="Century Gothic"/>
                  <w:sz w:val="16"/>
                  <w:szCs w:val="16"/>
                </w:rPr>
                <w:t>link do rozporzą</w:t>
              </w:r>
              <w:r w:rsidR="00C615AE" w:rsidRPr="00C615AE">
                <w:rPr>
                  <w:rStyle w:val="Hipercze"/>
                  <w:rFonts w:ascii="Century Gothic" w:hAnsi="Century Gothic"/>
                  <w:sz w:val="16"/>
                  <w:szCs w:val="16"/>
                </w:rPr>
                <w:t>d</w:t>
              </w:r>
              <w:r w:rsidR="00C615AE" w:rsidRPr="00C615AE">
                <w:rPr>
                  <w:rStyle w:val="Hipercze"/>
                  <w:rFonts w:ascii="Century Gothic" w:hAnsi="Century Gothic"/>
                  <w:sz w:val="16"/>
                  <w:szCs w:val="16"/>
                </w:rPr>
                <w:t>z</w:t>
              </w:r>
              <w:r w:rsidR="00C615AE" w:rsidRPr="00C615AE">
                <w:rPr>
                  <w:rStyle w:val="Hipercze"/>
                  <w:rFonts w:ascii="Century Gothic" w:hAnsi="Century Gothic"/>
                  <w:sz w:val="16"/>
                  <w:szCs w:val="16"/>
                </w:rPr>
                <w:t>e</w:t>
              </w:r>
              <w:r w:rsidR="00C615AE" w:rsidRPr="00C615AE">
                <w:rPr>
                  <w:rStyle w:val="Hipercze"/>
                  <w:rFonts w:ascii="Century Gothic" w:hAnsi="Century Gothic"/>
                  <w:sz w:val="16"/>
                  <w:szCs w:val="16"/>
                </w:rPr>
                <w:t>nia</w:t>
              </w:r>
            </w:hyperlink>
          </w:p>
        </w:tc>
        <w:tc>
          <w:tcPr>
            <w:tcW w:w="4395" w:type="dxa"/>
          </w:tcPr>
          <w:p w14:paraId="7786D1E2" w14:textId="1F5A298A" w:rsidR="00835CB8" w:rsidRPr="006C339E" w:rsidRDefault="00835CB8" w:rsidP="00835CB8">
            <w:pPr>
              <w:spacing w:before="60" w:after="60"/>
              <w:rPr>
                <w:rFonts w:ascii="Century Gothic" w:hAnsi="Century Gothic"/>
                <w:sz w:val="16"/>
                <w:szCs w:val="16"/>
              </w:rPr>
            </w:pPr>
            <w:r w:rsidRPr="007059E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Pr>
                <w:rFonts w:ascii="Century Gothic" w:hAnsi="Century Gothic"/>
                <w:sz w:val="16"/>
                <w:szCs w:val="16"/>
              </w:rPr>
              <w:br/>
            </w:r>
            <w:r w:rsidRPr="007059E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7059E7">
              <w:rPr>
                <w:rFonts w:ascii="Century Gothic" w:hAnsi="Century Gothic"/>
                <w:sz w:val="16"/>
                <w:szCs w:val="16"/>
              </w:rPr>
              <w:t xml:space="preserve">z zapobieganiem, przeciwdziałaniem i zwalczaniem COVID-19 (Dz. U. </w:t>
            </w:r>
            <w:r>
              <w:rPr>
                <w:rFonts w:ascii="Century Gothic" w:hAnsi="Century Gothic"/>
                <w:sz w:val="16"/>
                <w:szCs w:val="16"/>
              </w:rPr>
              <w:t xml:space="preserve">poz. 1389, z późn. zm.) wynika </w:t>
            </w:r>
            <w:r>
              <w:rPr>
                <w:rFonts w:ascii="Century Gothic" w:hAnsi="Century Gothic"/>
                <w:sz w:val="16"/>
                <w:szCs w:val="16"/>
              </w:rPr>
              <w:br/>
            </w:r>
            <w:r w:rsidRPr="007059E7">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Pr>
          <w:p w14:paraId="6C83F9D5" w14:textId="77777777" w:rsidR="00835CB8" w:rsidRDefault="00835CB8" w:rsidP="00835CB8">
            <w:pPr>
              <w:spacing w:before="60"/>
              <w:rPr>
                <w:rFonts w:ascii="Century Gothic" w:hAnsi="Century Gothic"/>
                <w:sz w:val="16"/>
                <w:szCs w:val="16"/>
              </w:rPr>
            </w:pPr>
            <w:r w:rsidRPr="00F77AF8">
              <w:rPr>
                <w:rFonts w:ascii="Century Gothic" w:hAnsi="Century Gothic"/>
                <w:sz w:val="16"/>
                <w:szCs w:val="16"/>
              </w:rPr>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zahamowania rozwoju epidemii COVID-19 </w:t>
            </w:r>
            <w:r>
              <w:rPr>
                <w:rFonts w:ascii="Century Gothic" w:hAnsi="Century Gothic"/>
                <w:sz w:val="16"/>
                <w:szCs w:val="16"/>
              </w:rPr>
              <w:t xml:space="preserve">i zakłada </w:t>
            </w:r>
            <w:r w:rsidRPr="00757410">
              <w:rPr>
                <w:rFonts w:ascii="Century Gothic" w:hAnsi="Century Gothic"/>
                <w:sz w:val="16"/>
                <w:szCs w:val="16"/>
              </w:rPr>
              <w:t xml:space="preserve">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schronisk młodzieżowych do dnia 14 marca 2021 r. </w:t>
            </w:r>
          </w:p>
          <w:p w14:paraId="1E145319" w14:textId="51DC3D35" w:rsidR="00835CB8" w:rsidRDefault="00835CB8" w:rsidP="00835CB8">
            <w:pPr>
              <w:spacing w:before="60"/>
              <w:rPr>
                <w:rFonts w:ascii="Century Gothic" w:hAnsi="Century Gothic"/>
                <w:sz w:val="16"/>
                <w:szCs w:val="16"/>
              </w:rPr>
            </w:pPr>
            <w:r>
              <w:rPr>
                <w:rFonts w:ascii="Century Gothic" w:hAnsi="Century Gothic"/>
                <w:sz w:val="16"/>
                <w:szCs w:val="16"/>
              </w:rPr>
              <w:t>Ponadto, z</w:t>
            </w:r>
            <w:r w:rsidRPr="00757410">
              <w:rPr>
                <w:rFonts w:ascii="Century Gothic" w:hAnsi="Century Gothic"/>
                <w:sz w:val="16"/>
                <w:szCs w:val="16"/>
              </w:rPr>
              <w:t xml:space="preserve"> uwagi na wysoki wzrost zachorowalności </w:t>
            </w:r>
            <w:r>
              <w:rPr>
                <w:rFonts w:ascii="Century Gothic" w:hAnsi="Century Gothic"/>
                <w:sz w:val="16"/>
                <w:szCs w:val="16"/>
              </w:rPr>
              <w:br/>
            </w:r>
            <w:r w:rsidRPr="00757410">
              <w:rPr>
                <w:rFonts w:ascii="Century Gothic" w:hAnsi="Century Gothic"/>
                <w:sz w:val="16"/>
                <w:szCs w:val="16"/>
              </w:rPr>
              <w:t>w województwie warmińsko-mazurskim, wprowadz</w:t>
            </w:r>
            <w:r>
              <w:rPr>
                <w:rFonts w:ascii="Century Gothic" w:hAnsi="Century Gothic"/>
                <w:sz w:val="16"/>
                <w:szCs w:val="16"/>
              </w:rPr>
              <w:t>a się na tym obszarze</w:t>
            </w:r>
            <w:r w:rsidRPr="00757410">
              <w:rPr>
                <w:rFonts w:ascii="Century Gothic" w:hAnsi="Century Gothic"/>
                <w:sz w:val="16"/>
                <w:szCs w:val="16"/>
              </w:rPr>
              <w:t xml:space="preserve"> ograniczenia funkcjonowania klas I-III szkół podstawowych</w:t>
            </w:r>
            <w:r>
              <w:rPr>
                <w:rFonts w:ascii="Century Gothic" w:hAnsi="Century Gothic"/>
                <w:sz w:val="16"/>
                <w:szCs w:val="16"/>
              </w:rPr>
              <w:t xml:space="preserve"> </w:t>
            </w:r>
            <w:r w:rsidRPr="00757410">
              <w:rPr>
                <w:rFonts w:ascii="Century Gothic" w:hAnsi="Century Gothic"/>
                <w:sz w:val="16"/>
                <w:szCs w:val="16"/>
              </w:rPr>
              <w:t xml:space="preserve">od dnia </w:t>
            </w:r>
            <w:r>
              <w:rPr>
                <w:rFonts w:ascii="Century Gothic" w:hAnsi="Century Gothic"/>
                <w:sz w:val="16"/>
                <w:szCs w:val="16"/>
              </w:rPr>
              <w:t xml:space="preserve">1 marca 2021 r. do </w:t>
            </w:r>
            <w:r w:rsidR="00007F08">
              <w:rPr>
                <w:rFonts w:ascii="Century Gothic" w:hAnsi="Century Gothic"/>
                <w:sz w:val="16"/>
                <w:szCs w:val="16"/>
              </w:rPr>
              <w:br/>
            </w:r>
            <w:r>
              <w:rPr>
                <w:rFonts w:ascii="Century Gothic" w:hAnsi="Century Gothic"/>
                <w:sz w:val="16"/>
                <w:szCs w:val="16"/>
              </w:rPr>
              <w:t>14</w:t>
            </w:r>
            <w:r w:rsidRPr="00757410">
              <w:rPr>
                <w:rFonts w:ascii="Century Gothic" w:hAnsi="Century Gothic"/>
                <w:sz w:val="16"/>
                <w:szCs w:val="16"/>
              </w:rPr>
              <w:t xml:space="preserve"> marca 2021 r.</w:t>
            </w:r>
            <w:r>
              <w:rPr>
                <w:rFonts w:ascii="Century Gothic" w:hAnsi="Century Gothic"/>
                <w:sz w:val="16"/>
                <w:szCs w:val="16"/>
              </w:rPr>
              <w:t xml:space="preserve"> </w:t>
            </w:r>
            <w:r w:rsidRPr="00757410">
              <w:rPr>
                <w:rFonts w:ascii="Century Gothic" w:hAnsi="Century Gothic"/>
                <w:sz w:val="16"/>
                <w:szCs w:val="16"/>
              </w:rPr>
              <w:t xml:space="preserve">Ograniczenie polega na kontynuowaniu prowadzenia zajęć z wykorzystaniem metod i technik kształcenia na odległość lub innego ustalonego przez dyrektora sposobu realizowania zajęć. Uczniowie klas I–III szkół podstawowych na terenie pozostałych województw oraz dzieci </w:t>
            </w:r>
            <w:r>
              <w:rPr>
                <w:rFonts w:ascii="Century Gothic" w:hAnsi="Century Gothic"/>
                <w:sz w:val="16"/>
                <w:szCs w:val="16"/>
              </w:rPr>
              <w:t>objęte wychowaniem</w:t>
            </w:r>
            <w:r w:rsidRPr="00757410">
              <w:rPr>
                <w:rFonts w:ascii="Century Gothic" w:hAnsi="Century Gothic"/>
                <w:sz w:val="16"/>
                <w:szCs w:val="16"/>
              </w:rPr>
              <w:t xml:space="preserve"> przedszkolnym kontynuują naukę stacjonarną z zachowaniem zasad reżimu sanitarnego określonych w wytycznych MEiN, MZ i GIS.</w:t>
            </w:r>
          </w:p>
          <w:p w14:paraId="209F0A79" w14:textId="77777777" w:rsidR="00007F08" w:rsidRDefault="00835CB8" w:rsidP="00835CB8">
            <w:pPr>
              <w:spacing w:before="60" w:after="60"/>
              <w:rPr>
                <w:rFonts w:ascii="Century Gothic" w:hAnsi="Century Gothic"/>
                <w:sz w:val="16"/>
                <w:szCs w:val="16"/>
              </w:rPr>
            </w:pPr>
            <w:r>
              <w:rPr>
                <w:rFonts w:ascii="Century Gothic" w:hAnsi="Century Gothic"/>
                <w:sz w:val="16"/>
                <w:szCs w:val="16"/>
              </w:rPr>
              <w:t>Ponadto,</w:t>
            </w:r>
            <w:r w:rsidRPr="00846785">
              <w:rPr>
                <w:rFonts w:ascii="Century Gothic" w:hAnsi="Century Gothic"/>
                <w:sz w:val="16"/>
                <w:szCs w:val="16"/>
              </w:rPr>
              <w:t xml:space="preserve"> umożliwi</w:t>
            </w:r>
            <w:r>
              <w:rPr>
                <w:rFonts w:ascii="Century Gothic" w:hAnsi="Century Gothic"/>
                <w:sz w:val="16"/>
                <w:szCs w:val="16"/>
              </w:rPr>
              <w:t>ono</w:t>
            </w:r>
            <w:r w:rsidRPr="00846785">
              <w:rPr>
                <w:rFonts w:ascii="Century Gothic" w:hAnsi="Century Gothic"/>
                <w:sz w:val="16"/>
                <w:szCs w:val="16"/>
              </w:rPr>
              <w:t xml:space="preserve"> dyrektorowi szkoły lub placówki oświatowej, udostępnienie pomieszczenia odpowiednio w szkole lub placówce w celu prz</w:t>
            </w:r>
            <w:r>
              <w:rPr>
                <w:rFonts w:ascii="Century Gothic" w:hAnsi="Century Gothic"/>
                <w:sz w:val="16"/>
                <w:szCs w:val="16"/>
              </w:rPr>
              <w:t xml:space="preserve">eprowadzenia badań edukacyjnych, </w:t>
            </w:r>
            <w:r w:rsidRPr="00846785">
              <w:rPr>
                <w:rFonts w:ascii="Century Gothic" w:hAnsi="Century Gothic"/>
                <w:sz w:val="16"/>
                <w:szCs w:val="16"/>
              </w:rPr>
              <w:t>których realizatorem będzie Instytut Badań Edukacyjnych lub inny podmiot wybrany do realizacji badania.</w:t>
            </w:r>
            <w:r>
              <w:rPr>
                <w:rFonts w:ascii="Century Gothic" w:hAnsi="Century Gothic"/>
                <w:sz w:val="16"/>
                <w:szCs w:val="16"/>
              </w:rPr>
              <w:t xml:space="preserve"> </w:t>
            </w:r>
            <w:r w:rsidRPr="00846785">
              <w:rPr>
                <w:rFonts w:ascii="Century Gothic" w:hAnsi="Century Gothic"/>
                <w:sz w:val="16"/>
                <w:szCs w:val="16"/>
              </w:rPr>
              <w:t xml:space="preserve">Konieczność wprowadzenia takiego rozwiązania wynika z krajowych i międzynarodowych zobowiązań podjętych przez ministra właściwego do spraw oświaty </w:t>
            </w:r>
            <w:r>
              <w:rPr>
                <w:rFonts w:ascii="Century Gothic" w:hAnsi="Century Gothic"/>
                <w:sz w:val="16"/>
                <w:szCs w:val="16"/>
              </w:rPr>
              <w:br/>
            </w:r>
            <w:r w:rsidRPr="00846785">
              <w:rPr>
                <w:rFonts w:ascii="Century Gothic" w:hAnsi="Century Gothic"/>
                <w:sz w:val="16"/>
                <w:szCs w:val="16"/>
              </w:rPr>
              <w:t>i wychowania. Sytuacje, w których badacze/ankieterzy będą musieli wejść na teren szkoły lub placówki będą dotyczyć tylko wybranych szkół i placówek w skali kraju i stosunkowo niewielkiej grupy uczniów – tak więc będzie możliwe zachowanie odpowiednich środków bezpieczeństwa sanitarnego, które obowiązują na terenie szkół i placówek w związku z czasowym ograniczeniem ich funkcjonowania.</w:t>
            </w:r>
          </w:p>
          <w:p w14:paraId="0A2EBD85" w14:textId="3C76476E" w:rsidR="00007F08" w:rsidRPr="00F77AF8" w:rsidRDefault="00007F08" w:rsidP="00835CB8">
            <w:pPr>
              <w:spacing w:before="60" w:after="60"/>
              <w:rPr>
                <w:rFonts w:ascii="Century Gothic" w:hAnsi="Century Gothic"/>
                <w:sz w:val="16"/>
                <w:szCs w:val="16"/>
              </w:rPr>
            </w:pPr>
          </w:p>
        </w:tc>
        <w:tc>
          <w:tcPr>
            <w:tcW w:w="1134" w:type="dxa"/>
          </w:tcPr>
          <w:p w14:paraId="3E2958E1" w14:textId="6DCDCE69" w:rsidR="00835CB8" w:rsidRPr="00500159" w:rsidRDefault="00835CB8" w:rsidP="00835CB8">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0B748BE8" w14:textId="77777777" w:rsidR="00835CB8" w:rsidRDefault="00835CB8" w:rsidP="00835C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127FD34" w14:textId="77777777" w:rsidR="00835CB8" w:rsidRPr="002F01A8" w:rsidRDefault="00835CB8" w:rsidP="00835C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343871B" w14:textId="46297707" w:rsidR="00835CB8" w:rsidRPr="001E055B" w:rsidRDefault="00835CB8" w:rsidP="00835C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835CB8" w:rsidRPr="00822213" w14:paraId="57DE00C0" w14:textId="77777777" w:rsidTr="00E158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ADB1B" w14:textId="6A846DBD" w:rsidR="00835CB8" w:rsidRDefault="00835CB8" w:rsidP="00835CB8">
            <w:pPr>
              <w:shd w:val="clear" w:color="auto" w:fill="FFFFFF"/>
              <w:spacing w:before="60" w:after="60"/>
              <w:rPr>
                <w:rFonts w:ascii="Century Gothic" w:hAnsi="Century Gothic"/>
                <w:sz w:val="16"/>
                <w:szCs w:val="16"/>
              </w:rPr>
            </w:pPr>
            <w:r>
              <w:rPr>
                <w:rFonts w:ascii="Century Gothic" w:hAnsi="Century Gothic"/>
                <w:sz w:val="16"/>
                <w:szCs w:val="16"/>
              </w:rPr>
              <w:lastRenderedPageBreak/>
              <w:t>36E.</w:t>
            </w:r>
          </w:p>
        </w:tc>
        <w:tc>
          <w:tcPr>
            <w:tcW w:w="3260" w:type="dxa"/>
          </w:tcPr>
          <w:p w14:paraId="7572DEAC" w14:textId="77777777" w:rsidR="00835CB8" w:rsidRPr="00C12C54" w:rsidRDefault="00835CB8" w:rsidP="00835CB8">
            <w:pPr>
              <w:spacing w:before="60" w:after="60"/>
              <w:rPr>
                <w:rFonts w:ascii="Century Gothic" w:hAnsi="Century Gothic"/>
                <w:sz w:val="16"/>
                <w:szCs w:val="16"/>
              </w:rPr>
            </w:pPr>
            <w:r>
              <w:rPr>
                <w:rFonts w:ascii="Century Gothic" w:hAnsi="Century Gothic"/>
                <w:sz w:val="16"/>
                <w:szCs w:val="16"/>
              </w:rPr>
              <w:t>Rozporządzenie</w:t>
            </w:r>
          </w:p>
          <w:p w14:paraId="52D565B8" w14:textId="77777777" w:rsidR="00835CB8" w:rsidRPr="00C12C54" w:rsidRDefault="00835CB8" w:rsidP="00835CB8">
            <w:pPr>
              <w:spacing w:before="60" w:after="60"/>
              <w:rPr>
                <w:rFonts w:ascii="Century Gothic" w:hAnsi="Century Gothic"/>
                <w:sz w:val="16"/>
                <w:szCs w:val="16"/>
              </w:rPr>
            </w:pPr>
            <w:r>
              <w:rPr>
                <w:rFonts w:ascii="Century Gothic" w:hAnsi="Century Gothic"/>
                <w:sz w:val="16"/>
                <w:szCs w:val="16"/>
              </w:rPr>
              <w:t>Ministra Edukacji i Nauki</w:t>
            </w:r>
          </w:p>
          <w:p w14:paraId="5FAC19C9" w14:textId="77777777" w:rsidR="00835CB8" w:rsidRPr="00C12C54" w:rsidRDefault="00835CB8" w:rsidP="00835CB8">
            <w:pPr>
              <w:spacing w:before="60" w:after="60"/>
              <w:rPr>
                <w:rFonts w:ascii="Century Gothic" w:hAnsi="Century Gothic"/>
                <w:sz w:val="16"/>
                <w:szCs w:val="16"/>
              </w:rPr>
            </w:pPr>
            <w:r>
              <w:rPr>
                <w:rFonts w:ascii="Century Gothic" w:hAnsi="Century Gothic"/>
                <w:sz w:val="16"/>
                <w:szCs w:val="16"/>
              </w:rPr>
              <w:t>zmieniające rozporządzenie</w:t>
            </w:r>
          </w:p>
          <w:p w14:paraId="291469C9" w14:textId="7A4A2447" w:rsidR="00835CB8" w:rsidRPr="00E15876" w:rsidRDefault="00835CB8" w:rsidP="00835CB8">
            <w:pPr>
              <w:spacing w:before="60" w:after="60"/>
              <w:rPr>
                <w:rFonts w:ascii="Century Gothic" w:hAnsi="Century Gothic"/>
                <w:b/>
                <w:sz w:val="16"/>
                <w:szCs w:val="16"/>
              </w:rPr>
            </w:pPr>
            <w:r w:rsidRPr="00835CB8">
              <w:rPr>
                <w:rStyle w:val="Hipercze"/>
                <w:rFonts w:ascii="Century Gothic" w:hAnsi="Century Gothic"/>
                <w:color w:val="auto"/>
                <w:sz w:val="16"/>
                <w:szCs w:val="16"/>
                <w:u w:val="none"/>
              </w:rPr>
              <w:t xml:space="preserve">w sprawie </w:t>
            </w:r>
            <w:r w:rsidRPr="00835CB8">
              <w:rPr>
                <w:rFonts w:ascii="Century Gothic" w:hAnsi="Century Gothic"/>
                <w:sz w:val="16"/>
                <w:szCs w:val="16"/>
              </w:rPr>
              <w:t xml:space="preserve">szczegółowych </w:t>
            </w:r>
            <w:r w:rsidRPr="007B3A50">
              <w:rPr>
                <w:rFonts w:ascii="Century Gothic" w:hAnsi="Century Gothic"/>
                <w:sz w:val="16"/>
                <w:szCs w:val="16"/>
              </w:rPr>
              <w:t xml:space="preserve">warunków </w:t>
            </w:r>
            <w:r>
              <w:rPr>
                <w:rFonts w:ascii="Century Gothic" w:hAnsi="Century Gothic"/>
                <w:sz w:val="16"/>
                <w:szCs w:val="16"/>
              </w:rPr>
              <w:br/>
            </w:r>
            <w:r w:rsidRPr="007B3A50">
              <w:rPr>
                <w:rFonts w:ascii="Century Gothic" w:hAnsi="Century Gothic"/>
                <w:sz w:val="16"/>
                <w:szCs w:val="16"/>
              </w:rPr>
              <w:t>i sposobu przeprowadzania egzaminu gimnazjalnego i egzaminu maturalnego</w:t>
            </w:r>
          </w:p>
        </w:tc>
        <w:tc>
          <w:tcPr>
            <w:tcW w:w="4395" w:type="dxa"/>
          </w:tcPr>
          <w:p w14:paraId="0F2B08BB" w14:textId="06CEF3B8" w:rsidR="00835CB8" w:rsidRPr="007059E7" w:rsidRDefault="00835CB8" w:rsidP="00835CB8">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 sprawie szczegółowych warunków i sposobu przeprowadzania egzaminu gimnazjalnego </w:t>
            </w:r>
            <w:r w:rsidR="00C615AE">
              <w:rPr>
                <w:rFonts w:ascii="Century Gothic" w:hAnsi="Century Gothic"/>
                <w:sz w:val="16"/>
                <w:szCs w:val="16"/>
              </w:rPr>
              <w:br/>
            </w:r>
            <w:r w:rsidRPr="00E264F2">
              <w:rPr>
                <w:rFonts w:ascii="Century Gothic" w:hAnsi="Century Gothic"/>
                <w:sz w:val="16"/>
                <w:szCs w:val="16"/>
              </w:rPr>
              <w:t>i egzaminu maturalnego wynika ze zmiany przepisów dotyczących zasad przeprowadzania egzaminu maturalnego, wprowadzonych art. 127 ustawy z dnia 22 listopada 2018 r. o zmianie ustawy – Prawo oświatowe, ustawy o systemie oświaty oraz niektórych innych ustaw (Dz. U. poz. 2245, z późn. zm.).</w:t>
            </w:r>
          </w:p>
        </w:tc>
        <w:tc>
          <w:tcPr>
            <w:tcW w:w="4536" w:type="dxa"/>
          </w:tcPr>
          <w:p w14:paraId="2B773D7A" w14:textId="77777777" w:rsidR="00835CB8" w:rsidRPr="00E264F2" w:rsidRDefault="00835CB8" w:rsidP="00835CB8">
            <w:pPr>
              <w:spacing w:before="60" w:after="60"/>
              <w:rPr>
                <w:rFonts w:ascii="Century Gothic" w:hAnsi="Century Gothic"/>
                <w:sz w:val="16"/>
                <w:szCs w:val="16"/>
              </w:rPr>
            </w:pPr>
            <w:r w:rsidRPr="00E264F2">
              <w:rPr>
                <w:rFonts w:ascii="Century Gothic" w:hAnsi="Century Gothic"/>
                <w:sz w:val="16"/>
                <w:szCs w:val="16"/>
              </w:rPr>
              <w:t>Istotą planowanych regulacji jest rozszerzenie zakresu informacji podawanych przez zdającego w deklaracji przystąpienia do egzaminu maturalnego oraz dokumentów dołączanych przez zdającego do tej deklaracj</w:t>
            </w:r>
            <w:r>
              <w:rPr>
                <w:rFonts w:ascii="Century Gothic" w:hAnsi="Century Gothic"/>
                <w:sz w:val="16"/>
                <w:szCs w:val="16"/>
              </w:rPr>
              <w:t xml:space="preserve">i. Powyższe wynika z normy </w:t>
            </w:r>
            <w:r w:rsidRPr="00E264F2">
              <w:rPr>
                <w:rFonts w:ascii="Century Gothic" w:hAnsi="Century Gothic"/>
                <w:sz w:val="16"/>
                <w:szCs w:val="16"/>
              </w:rPr>
              <w:t xml:space="preserve">art. 44zzd ust. 4b ustawy z dnia 7 września 1991 r. o systemie oświaty, który umożliwia zwolnienie zdającego z obowiązku przystąpienia do co najmniej jednego przedmiotu dodatkowego, który posiada kwalifikacje zawodowe, potwierdzone dokumentem wymienionym w tym przepisie.  </w:t>
            </w:r>
          </w:p>
          <w:p w14:paraId="187E3462" w14:textId="77777777" w:rsidR="00835CB8" w:rsidRPr="00E264F2" w:rsidRDefault="00835CB8" w:rsidP="00835CB8">
            <w:pPr>
              <w:spacing w:before="60"/>
              <w:rPr>
                <w:rFonts w:ascii="Century Gothic" w:hAnsi="Century Gothic"/>
                <w:sz w:val="16"/>
                <w:szCs w:val="16"/>
              </w:rPr>
            </w:pPr>
            <w:r w:rsidRPr="00E264F2">
              <w:rPr>
                <w:rFonts w:ascii="Century Gothic" w:hAnsi="Century Gothic"/>
                <w:sz w:val="16"/>
                <w:szCs w:val="16"/>
              </w:rPr>
              <w:t xml:space="preserve">Zmienione zasady przystępowania do egzaminu maturalnego, zgodnie z art. 127 ustawy z dnia </w:t>
            </w:r>
            <w:r>
              <w:rPr>
                <w:rFonts w:ascii="Century Gothic" w:hAnsi="Century Gothic"/>
                <w:sz w:val="16"/>
                <w:szCs w:val="16"/>
              </w:rPr>
              <w:br/>
            </w:r>
            <w:r w:rsidRPr="00E264F2">
              <w:rPr>
                <w:rFonts w:ascii="Century Gothic" w:hAnsi="Century Gothic"/>
                <w:sz w:val="16"/>
                <w:szCs w:val="16"/>
              </w:rPr>
              <w:t>22 listopada 2018 r. o zmianie ustawy – Prawo oświatowe, ustawy o systemie oświaty oraz niektórych innych ustaw, będą obowiązywa</w:t>
            </w:r>
            <w:r>
              <w:rPr>
                <w:rFonts w:ascii="Century Gothic" w:hAnsi="Century Gothic"/>
                <w:sz w:val="16"/>
                <w:szCs w:val="16"/>
              </w:rPr>
              <w:t xml:space="preserve">ły od roku szkolnego 2021/2022 </w:t>
            </w:r>
            <w:r w:rsidRPr="00E264F2">
              <w:rPr>
                <w:rFonts w:ascii="Century Gothic" w:hAnsi="Century Gothic"/>
                <w:sz w:val="16"/>
                <w:szCs w:val="16"/>
              </w:rPr>
              <w:t>absolwentów:</w:t>
            </w:r>
          </w:p>
          <w:p w14:paraId="711D3E25" w14:textId="77777777" w:rsidR="00007F08" w:rsidRDefault="00835CB8" w:rsidP="00007F08">
            <w:pPr>
              <w:pStyle w:val="Akapitzlist"/>
              <w:numPr>
                <w:ilvl w:val="0"/>
                <w:numId w:val="37"/>
              </w:numPr>
              <w:spacing w:after="60"/>
              <w:ind w:left="130" w:hanging="130"/>
              <w:rPr>
                <w:rFonts w:ascii="Century Gothic" w:hAnsi="Century Gothic"/>
                <w:sz w:val="16"/>
                <w:szCs w:val="16"/>
              </w:rPr>
            </w:pPr>
            <w:r w:rsidRPr="00AE2516">
              <w:rPr>
                <w:rFonts w:ascii="Century Gothic" w:hAnsi="Century Gothic"/>
                <w:sz w:val="16"/>
                <w:szCs w:val="16"/>
              </w:rPr>
              <w:t>dotychczasowego czteroletniego technikum,</w:t>
            </w:r>
          </w:p>
          <w:p w14:paraId="00FAB711" w14:textId="2BB59B8D" w:rsidR="00835CB8" w:rsidRPr="00007F08" w:rsidRDefault="00835CB8" w:rsidP="00007F08">
            <w:pPr>
              <w:pStyle w:val="Akapitzlist"/>
              <w:numPr>
                <w:ilvl w:val="0"/>
                <w:numId w:val="37"/>
              </w:numPr>
              <w:spacing w:after="60"/>
              <w:ind w:left="130" w:hanging="130"/>
              <w:rPr>
                <w:rFonts w:ascii="Century Gothic" w:hAnsi="Century Gothic"/>
                <w:sz w:val="16"/>
                <w:szCs w:val="16"/>
              </w:rPr>
            </w:pPr>
            <w:r w:rsidRPr="00007F08">
              <w:rPr>
                <w:rFonts w:ascii="Century Gothic" w:hAnsi="Century Gothic"/>
                <w:sz w:val="16"/>
                <w:szCs w:val="16"/>
              </w:rPr>
              <w:t>branżowej szkoły II stopnia, którzy ukończyli kształcenie w branżowej szkole I stopnia jako absolwenci dotychczasowego gimnazjum.</w:t>
            </w:r>
          </w:p>
        </w:tc>
        <w:tc>
          <w:tcPr>
            <w:tcW w:w="1134" w:type="dxa"/>
          </w:tcPr>
          <w:p w14:paraId="2D4DC571" w14:textId="6F887DC2" w:rsidR="00835CB8" w:rsidRPr="00500159" w:rsidRDefault="00835CB8" w:rsidP="00835CB8">
            <w:pPr>
              <w:spacing w:before="60" w:after="60"/>
              <w:jc w:val="center"/>
              <w:rPr>
                <w:rFonts w:ascii="Century Gothic" w:hAnsi="Century Gothic"/>
                <w:sz w:val="16"/>
                <w:szCs w:val="16"/>
              </w:rPr>
            </w:pPr>
            <w:r w:rsidRPr="00E264F2">
              <w:rPr>
                <w:rFonts w:ascii="Century Gothic" w:hAnsi="Century Gothic"/>
                <w:sz w:val="16"/>
                <w:szCs w:val="16"/>
              </w:rPr>
              <w:t>II kwartał 2021 r.</w:t>
            </w:r>
            <w:r w:rsidRPr="00AB0D53">
              <w:rPr>
                <w:rFonts w:ascii="Arial Narrow" w:hAnsi="Arial Narrow"/>
                <w:sz w:val="20"/>
                <w:szCs w:val="20"/>
              </w:rPr>
              <w:t xml:space="preserve"> </w:t>
            </w:r>
          </w:p>
        </w:tc>
        <w:tc>
          <w:tcPr>
            <w:tcW w:w="2268" w:type="dxa"/>
            <w:shd w:val="clear" w:color="auto" w:fill="auto"/>
          </w:tcPr>
          <w:p w14:paraId="624D69FE" w14:textId="77777777" w:rsidR="00835CB8" w:rsidRPr="00E264F2" w:rsidRDefault="00835CB8" w:rsidP="00835CB8">
            <w:pPr>
              <w:spacing w:before="60" w:after="60"/>
              <w:jc w:val="center"/>
              <w:rPr>
                <w:rFonts w:ascii="Century Gothic" w:hAnsi="Century Gothic"/>
                <w:sz w:val="16"/>
                <w:szCs w:val="16"/>
              </w:rPr>
            </w:pPr>
            <w:r w:rsidRPr="00E264F2">
              <w:rPr>
                <w:rFonts w:ascii="Century Gothic" w:hAnsi="Century Gothic"/>
                <w:sz w:val="16"/>
                <w:szCs w:val="16"/>
              </w:rPr>
              <w:t>Urszula Witkowska</w:t>
            </w:r>
          </w:p>
          <w:p w14:paraId="4EE8327A" w14:textId="77777777" w:rsidR="00835CB8" w:rsidRPr="00E264F2" w:rsidRDefault="00835CB8" w:rsidP="00835CB8">
            <w:pPr>
              <w:spacing w:before="60" w:after="60"/>
              <w:jc w:val="center"/>
              <w:rPr>
                <w:rFonts w:ascii="Century Gothic" w:hAnsi="Century Gothic"/>
                <w:sz w:val="16"/>
                <w:szCs w:val="16"/>
              </w:rPr>
            </w:pPr>
            <w:r w:rsidRPr="00E264F2">
              <w:rPr>
                <w:rFonts w:ascii="Century Gothic" w:hAnsi="Century Gothic"/>
                <w:sz w:val="16"/>
                <w:szCs w:val="16"/>
              </w:rPr>
              <w:t>- naczelnik wydziału</w:t>
            </w:r>
          </w:p>
          <w:p w14:paraId="1B9C57B8" w14:textId="3CE5602A" w:rsidR="00835CB8" w:rsidRPr="002F3375" w:rsidRDefault="00835CB8" w:rsidP="00835CB8">
            <w:pPr>
              <w:spacing w:before="60"/>
              <w:jc w:val="center"/>
              <w:rPr>
                <w:rFonts w:ascii="Century Gothic" w:hAnsi="Century Gothic"/>
                <w:sz w:val="16"/>
                <w:szCs w:val="16"/>
              </w:rPr>
            </w:pPr>
            <w:r w:rsidRPr="00E264F2">
              <w:rPr>
                <w:rFonts w:ascii="Century Gothic" w:hAnsi="Century Gothic"/>
                <w:sz w:val="16"/>
                <w:szCs w:val="16"/>
              </w:rPr>
              <w:t>Departament Kształcenia Ogólnego</w:t>
            </w:r>
          </w:p>
        </w:tc>
      </w:tr>
    </w:tbl>
    <w:p w14:paraId="49BD4DE9" w14:textId="7F832046" w:rsidR="00C07A66" w:rsidRPr="00BF3B4D" w:rsidRDefault="00C07A66" w:rsidP="00076216">
      <w:pPr>
        <w:pStyle w:val="menfont"/>
        <w:shd w:val="clear" w:color="auto" w:fill="FFFFFF" w:themeFill="background1"/>
        <w:rPr>
          <w:rFonts w:ascii="Century Gothic" w:hAnsi="Century Gothic"/>
          <w:sz w:val="16"/>
          <w:szCs w:val="16"/>
          <w:u w:val="single"/>
        </w:rPr>
      </w:pPr>
    </w:p>
    <w:sectPr w:rsidR="00C07A66" w:rsidRPr="00BF3B4D"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7F42" w14:textId="77777777" w:rsidR="00C47C5E" w:rsidRDefault="00C47C5E">
      <w:r>
        <w:separator/>
      </w:r>
    </w:p>
  </w:endnote>
  <w:endnote w:type="continuationSeparator" w:id="0">
    <w:p w14:paraId="2424D66D" w14:textId="77777777" w:rsidR="00C47C5E" w:rsidRDefault="00C4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D7A2" w14:textId="77777777" w:rsidR="00007F08" w:rsidRPr="00162E54" w:rsidRDefault="00007F08">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007F08" w:rsidRDefault="00007F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53A" w14:textId="194E1031" w:rsidR="00007F08" w:rsidRPr="00162E54" w:rsidRDefault="00007F08">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B53CBA">
      <w:rPr>
        <w:rFonts w:ascii="Arial Narrow" w:hAnsi="Arial Narrow"/>
        <w:noProof/>
        <w:sz w:val="16"/>
        <w:szCs w:val="16"/>
      </w:rPr>
      <w:t>21</w:t>
    </w:r>
    <w:r w:rsidRPr="00162E54">
      <w:rPr>
        <w:rFonts w:ascii="Arial Narrow" w:hAnsi="Arial Narrow"/>
        <w:sz w:val="16"/>
        <w:szCs w:val="16"/>
      </w:rPr>
      <w:fldChar w:fldCharType="end"/>
    </w:r>
  </w:p>
  <w:p w14:paraId="3EE81D99" w14:textId="77777777" w:rsidR="00007F08" w:rsidRDefault="00007F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F4073" w14:textId="77777777" w:rsidR="00C47C5E" w:rsidRDefault="00C47C5E">
      <w:r>
        <w:separator/>
      </w:r>
    </w:p>
  </w:footnote>
  <w:footnote w:type="continuationSeparator" w:id="0">
    <w:p w14:paraId="6F996465" w14:textId="77777777" w:rsidR="00C47C5E" w:rsidRDefault="00C47C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9E1" w14:textId="77777777" w:rsidR="00007F08" w:rsidRDefault="00007F08" w:rsidP="00F030A2">
    <w:pPr>
      <w:pStyle w:val="Nagwek"/>
      <w:jc w:val="center"/>
      <w:rPr>
        <w:rFonts w:ascii="Cambria" w:hAnsi="Cambria"/>
        <w:sz w:val="34"/>
        <w:szCs w:val="34"/>
      </w:rPr>
    </w:pPr>
  </w:p>
  <w:p w14:paraId="7DC051B4" w14:textId="77777777" w:rsidR="00007F08" w:rsidRPr="00F030A2" w:rsidRDefault="00007F08"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0AB3" w14:textId="77777777" w:rsidR="00007F08" w:rsidRDefault="00007F08" w:rsidP="00F030A2">
    <w:pPr>
      <w:pStyle w:val="Nagwek"/>
      <w:jc w:val="center"/>
      <w:rPr>
        <w:rFonts w:ascii="Cambria" w:hAnsi="Cambria"/>
        <w:sz w:val="34"/>
        <w:szCs w:val="34"/>
      </w:rPr>
    </w:pPr>
  </w:p>
  <w:p w14:paraId="1A1F486D" w14:textId="49B57A69" w:rsidR="00007F08" w:rsidRPr="00F030A2" w:rsidRDefault="00007F08"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5961BFB"/>
    <w:multiLevelType w:val="hybridMultilevel"/>
    <w:tmpl w:val="26502878"/>
    <w:lvl w:ilvl="0" w:tplc="F2F2E202">
      <w:start w:val="1"/>
      <w:numFmt w:val="bullet"/>
      <w:lvlText w:val=""/>
      <w:lvlJc w:val="left"/>
      <w:pPr>
        <w:ind w:left="720" w:hanging="360"/>
      </w:pPr>
      <w:rPr>
        <w:rFonts w:ascii="Symbol" w:hAnsi="Symbol" w:hint="default"/>
      </w:rPr>
    </w:lvl>
    <w:lvl w:ilvl="1" w:tplc="2CC00AF6" w:tentative="1">
      <w:start w:val="1"/>
      <w:numFmt w:val="bullet"/>
      <w:lvlText w:val="o"/>
      <w:lvlJc w:val="left"/>
      <w:pPr>
        <w:ind w:left="1440" w:hanging="360"/>
      </w:pPr>
      <w:rPr>
        <w:rFonts w:ascii="Courier New" w:hAnsi="Courier New" w:cs="Courier New" w:hint="default"/>
      </w:rPr>
    </w:lvl>
    <w:lvl w:ilvl="2" w:tplc="D3F6121A" w:tentative="1">
      <w:start w:val="1"/>
      <w:numFmt w:val="bullet"/>
      <w:lvlText w:val=""/>
      <w:lvlJc w:val="left"/>
      <w:pPr>
        <w:ind w:left="2160" w:hanging="360"/>
      </w:pPr>
      <w:rPr>
        <w:rFonts w:ascii="Wingdings" w:hAnsi="Wingdings" w:hint="default"/>
      </w:rPr>
    </w:lvl>
    <w:lvl w:ilvl="3" w:tplc="DBC25674" w:tentative="1">
      <w:start w:val="1"/>
      <w:numFmt w:val="bullet"/>
      <w:lvlText w:val=""/>
      <w:lvlJc w:val="left"/>
      <w:pPr>
        <w:ind w:left="2880" w:hanging="360"/>
      </w:pPr>
      <w:rPr>
        <w:rFonts w:ascii="Symbol" w:hAnsi="Symbol" w:hint="default"/>
      </w:rPr>
    </w:lvl>
    <w:lvl w:ilvl="4" w:tplc="F8EE523A" w:tentative="1">
      <w:start w:val="1"/>
      <w:numFmt w:val="bullet"/>
      <w:lvlText w:val="o"/>
      <w:lvlJc w:val="left"/>
      <w:pPr>
        <w:ind w:left="3600" w:hanging="360"/>
      </w:pPr>
      <w:rPr>
        <w:rFonts w:ascii="Courier New" w:hAnsi="Courier New" w:cs="Courier New" w:hint="default"/>
      </w:rPr>
    </w:lvl>
    <w:lvl w:ilvl="5" w:tplc="0B6EFAB0" w:tentative="1">
      <w:start w:val="1"/>
      <w:numFmt w:val="bullet"/>
      <w:lvlText w:val=""/>
      <w:lvlJc w:val="left"/>
      <w:pPr>
        <w:ind w:left="4320" w:hanging="360"/>
      </w:pPr>
      <w:rPr>
        <w:rFonts w:ascii="Wingdings" w:hAnsi="Wingdings" w:hint="default"/>
      </w:rPr>
    </w:lvl>
    <w:lvl w:ilvl="6" w:tplc="B742EF48" w:tentative="1">
      <w:start w:val="1"/>
      <w:numFmt w:val="bullet"/>
      <w:lvlText w:val=""/>
      <w:lvlJc w:val="left"/>
      <w:pPr>
        <w:ind w:left="5040" w:hanging="360"/>
      </w:pPr>
      <w:rPr>
        <w:rFonts w:ascii="Symbol" w:hAnsi="Symbol" w:hint="default"/>
      </w:rPr>
    </w:lvl>
    <w:lvl w:ilvl="7" w:tplc="327E8546" w:tentative="1">
      <w:start w:val="1"/>
      <w:numFmt w:val="bullet"/>
      <w:lvlText w:val="o"/>
      <w:lvlJc w:val="left"/>
      <w:pPr>
        <w:ind w:left="5760" w:hanging="360"/>
      </w:pPr>
      <w:rPr>
        <w:rFonts w:ascii="Courier New" w:hAnsi="Courier New" w:cs="Courier New" w:hint="default"/>
      </w:rPr>
    </w:lvl>
    <w:lvl w:ilvl="8" w:tplc="31B2F782" w:tentative="1">
      <w:start w:val="1"/>
      <w:numFmt w:val="bullet"/>
      <w:lvlText w:val=""/>
      <w:lvlJc w:val="left"/>
      <w:pPr>
        <w:ind w:left="6480" w:hanging="360"/>
      </w:pPr>
      <w:rPr>
        <w:rFonts w:ascii="Wingdings" w:hAnsi="Wingdings" w:hint="default"/>
      </w:rPr>
    </w:lvl>
  </w:abstractNum>
  <w:abstractNum w:abstractNumId="20"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1"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3"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4"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7"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9"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30"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1"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2" w15:restartNumberingAfterBreak="0">
    <w:nsid w:val="70832634"/>
    <w:multiLevelType w:val="hybridMultilevel"/>
    <w:tmpl w:val="C8421C76"/>
    <w:lvl w:ilvl="0" w:tplc="4B64BCF8">
      <w:start w:val="1"/>
      <w:numFmt w:val="decimal"/>
      <w:lvlText w:val="%1)"/>
      <w:lvlJc w:val="left"/>
      <w:pPr>
        <w:ind w:left="720" w:hanging="360"/>
      </w:pPr>
    </w:lvl>
    <w:lvl w:ilvl="1" w:tplc="045A720C" w:tentative="1">
      <w:start w:val="1"/>
      <w:numFmt w:val="lowerLetter"/>
      <w:lvlText w:val="%2."/>
      <w:lvlJc w:val="left"/>
      <w:pPr>
        <w:ind w:left="1440" w:hanging="360"/>
      </w:pPr>
    </w:lvl>
    <w:lvl w:ilvl="2" w:tplc="D8EC62FC" w:tentative="1">
      <w:start w:val="1"/>
      <w:numFmt w:val="lowerRoman"/>
      <w:lvlText w:val="%3."/>
      <w:lvlJc w:val="right"/>
      <w:pPr>
        <w:ind w:left="2160" w:hanging="180"/>
      </w:pPr>
    </w:lvl>
    <w:lvl w:ilvl="3" w:tplc="E9E46B3C" w:tentative="1">
      <w:start w:val="1"/>
      <w:numFmt w:val="decimal"/>
      <w:lvlText w:val="%4."/>
      <w:lvlJc w:val="left"/>
      <w:pPr>
        <w:ind w:left="2880" w:hanging="360"/>
      </w:pPr>
    </w:lvl>
    <w:lvl w:ilvl="4" w:tplc="651C388E" w:tentative="1">
      <w:start w:val="1"/>
      <w:numFmt w:val="lowerLetter"/>
      <w:lvlText w:val="%5."/>
      <w:lvlJc w:val="left"/>
      <w:pPr>
        <w:ind w:left="3600" w:hanging="360"/>
      </w:pPr>
    </w:lvl>
    <w:lvl w:ilvl="5" w:tplc="100615BA" w:tentative="1">
      <w:start w:val="1"/>
      <w:numFmt w:val="lowerRoman"/>
      <w:lvlText w:val="%6."/>
      <w:lvlJc w:val="right"/>
      <w:pPr>
        <w:ind w:left="4320" w:hanging="180"/>
      </w:pPr>
    </w:lvl>
    <w:lvl w:ilvl="6" w:tplc="FD820C92" w:tentative="1">
      <w:start w:val="1"/>
      <w:numFmt w:val="decimal"/>
      <w:lvlText w:val="%7."/>
      <w:lvlJc w:val="left"/>
      <w:pPr>
        <w:ind w:left="5040" w:hanging="360"/>
      </w:pPr>
    </w:lvl>
    <w:lvl w:ilvl="7" w:tplc="95266854" w:tentative="1">
      <w:start w:val="1"/>
      <w:numFmt w:val="lowerLetter"/>
      <w:lvlText w:val="%8."/>
      <w:lvlJc w:val="left"/>
      <w:pPr>
        <w:ind w:left="5760" w:hanging="360"/>
      </w:pPr>
    </w:lvl>
    <w:lvl w:ilvl="8" w:tplc="CAFA6B9A" w:tentative="1">
      <w:start w:val="1"/>
      <w:numFmt w:val="lowerRoman"/>
      <w:lvlText w:val="%9."/>
      <w:lvlJc w:val="right"/>
      <w:pPr>
        <w:ind w:left="6480" w:hanging="180"/>
      </w:pPr>
    </w:lvl>
  </w:abstractNum>
  <w:abstractNum w:abstractNumId="33"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7"/>
  </w:num>
  <w:num w:numId="4">
    <w:abstractNumId w:val="16"/>
  </w:num>
  <w:num w:numId="5">
    <w:abstractNumId w:val="6"/>
  </w:num>
  <w:num w:numId="6">
    <w:abstractNumId w:val="33"/>
  </w:num>
  <w:num w:numId="7">
    <w:abstractNumId w:val="12"/>
  </w:num>
  <w:num w:numId="8">
    <w:abstractNumId w:val="31"/>
  </w:num>
  <w:num w:numId="9">
    <w:abstractNumId w:val="35"/>
  </w:num>
  <w:num w:numId="10">
    <w:abstractNumId w:val="7"/>
  </w:num>
  <w:num w:numId="11">
    <w:abstractNumId w:val="4"/>
  </w:num>
  <w:num w:numId="12">
    <w:abstractNumId w:val="22"/>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3"/>
  </w:num>
  <w:num w:numId="15">
    <w:abstractNumId w:val="3"/>
  </w:num>
  <w:num w:numId="16">
    <w:abstractNumId w:val="15"/>
  </w:num>
  <w:num w:numId="17">
    <w:abstractNumId w:val="2"/>
  </w:num>
  <w:num w:numId="18">
    <w:abstractNumId w:val="1"/>
  </w:num>
  <w:num w:numId="19">
    <w:abstractNumId w:val="29"/>
  </w:num>
  <w:num w:numId="20">
    <w:abstractNumId w:val="14"/>
  </w:num>
  <w:num w:numId="21">
    <w:abstractNumId w:val="20"/>
  </w:num>
  <w:num w:numId="22">
    <w:abstractNumId w:val="26"/>
  </w:num>
  <w:num w:numId="23">
    <w:abstractNumId w:val="30"/>
  </w:num>
  <w:num w:numId="24">
    <w:abstractNumId w:val="24"/>
  </w:num>
  <w:num w:numId="25">
    <w:abstractNumId w:val="34"/>
  </w:num>
  <w:num w:numId="26">
    <w:abstractNumId w:val="25"/>
  </w:num>
  <w:num w:numId="27">
    <w:abstractNumId w:val="11"/>
  </w:num>
  <w:num w:numId="28">
    <w:abstractNumId w:val="21"/>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8"/>
  </w:num>
  <w:num w:numId="36">
    <w:abstractNumId w:val="32"/>
  </w:num>
  <w:num w:numId="3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07F08"/>
    <w:rsid w:val="0001046E"/>
    <w:rsid w:val="00010B35"/>
    <w:rsid w:val="00011804"/>
    <w:rsid w:val="00011A35"/>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56E50"/>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4F25"/>
    <w:rsid w:val="0009516F"/>
    <w:rsid w:val="00095B1A"/>
    <w:rsid w:val="00095F4C"/>
    <w:rsid w:val="000968B5"/>
    <w:rsid w:val="000976DD"/>
    <w:rsid w:val="00097AB8"/>
    <w:rsid w:val="000A198E"/>
    <w:rsid w:val="000A1D5C"/>
    <w:rsid w:val="000A2D6A"/>
    <w:rsid w:val="000A44EB"/>
    <w:rsid w:val="000A7772"/>
    <w:rsid w:val="000A7946"/>
    <w:rsid w:val="000A7E4D"/>
    <w:rsid w:val="000B023C"/>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B66"/>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132B"/>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0BDE"/>
    <w:rsid w:val="002640FF"/>
    <w:rsid w:val="00264A50"/>
    <w:rsid w:val="0026670E"/>
    <w:rsid w:val="00266734"/>
    <w:rsid w:val="00266987"/>
    <w:rsid w:val="002679C2"/>
    <w:rsid w:val="0027103B"/>
    <w:rsid w:val="0027158C"/>
    <w:rsid w:val="00271F25"/>
    <w:rsid w:val="00272E84"/>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B0E5F"/>
    <w:rsid w:val="002B1DF3"/>
    <w:rsid w:val="002B2222"/>
    <w:rsid w:val="002B39E9"/>
    <w:rsid w:val="002B6604"/>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4EA9"/>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1DE1"/>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30A"/>
    <w:rsid w:val="00353DDE"/>
    <w:rsid w:val="00355CAD"/>
    <w:rsid w:val="003560FE"/>
    <w:rsid w:val="00357EC5"/>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4600"/>
    <w:rsid w:val="003D5AAC"/>
    <w:rsid w:val="003D5E0E"/>
    <w:rsid w:val="003D73F6"/>
    <w:rsid w:val="003D77AC"/>
    <w:rsid w:val="003E1CBF"/>
    <w:rsid w:val="003E2843"/>
    <w:rsid w:val="003E3A5F"/>
    <w:rsid w:val="003E3FE5"/>
    <w:rsid w:val="003E552A"/>
    <w:rsid w:val="003E5D2C"/>
    <w:rsid w:val="003E5ED0"/>
    <w:rsid w:val="003F0000"/>
    <w:rsid w:val="003F120F"/>
    <w:rsid w:val="003F1D4F"/>
    <w:rsid w:val="003F29A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06EB"/>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2FF"/>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2690"/>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358"/>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3FB1"/>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B797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691D"/>
    <w:rsid w:val="00647400"/>
    <w:rsid w:val="00650664"/>
    <w:rsid w:val="00651452"/>
    <w:rsid w:val="00652A74"/>
    <w:rsid w:val="006560D3"/>
    <w:rsid w:val="006568A9"/>
    <w:rsid w:val="00656CD4"/>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1820"/>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4685D"/>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0EB3"/>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3F08"/>
    <w:rsid w:val="007B60C2"/>
    <w:rsid w:val="007B71A9"/>
    <w:rsid w:val="007B75F2"/>
    <w:rsid w:val="007B77BB"/>
    <w:rsid w:val="007C0D06"/>
    <w:rsid w:val="007C0D36"/>
    <w:rsid w:val="007C0F63"/>
    <w:rsid w:val="007C1B90"/>
    <w:rsid w:val="007C1F5E"/>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55E1"/>
    <w:rsid w:val="007E76E3"/>
    <w:rsid w:val="007E78EF"/>
    <w:rsid w:val="007F106F"/>
    <w:rsid w:val="007F1655"/>
    <w:rsid w:val="007F49E0"/>
    <w:rsid w:val="007F7B69"/>
    <w:rsid w:val="00800F59"/>
    <w:rsid w:val="00801EF5"/>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5CB8"/>
    <w:rsid w:val="008376F3"/>
    <w:rsid w:val="00837DCE"/>
    <w:rsid w:val="008404A7"/>
    <w:rsid w:val="00840BFA"/>
    <w:rsid w:val="008413EF"/>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0E7B"/>
    <w:rsid w:val="008923C4"/>
    <w:rsid w:val="0089356E"/>
    <w:rsid w:val="00894A7E"/>
    <w:rsid w:val="0089577C"/>
    <w:rsid w:val="00895A14"/>
    <w:rsid w:val="008977F9"/>
    <w:rsid w:val="008A2E1E"/>
    <w:rsid w:val="008A3897"/>
    <w:rsid w:val="008A3FDB"/>
    <w:rsid w:val="008A6110"/>
    <w:rsid w:val="008A6E88"/>
    <w:rsid w:val="008B1FAD"/>
    <w:rsid w:val="008B4927"/>
    <w:rsid w:val="008B4CE3"/>
    <w:rsid w:val="008B5303"/>
    <w:rsid w:val="008B6B07"/>
    <w:rsid w:val="008C078D"/>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E63B9"/>
    <w:rsid w:val="008F1398"/>
    <w:rsid w:val="008F7476"/>
    <w:rsid w:val="00901552"/>
    <w:rsid w:val="00902AC8"/>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54B4"/>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56DF"/>
    <w:rsid w:val="00966A8C"/>
    <w:rsid w:val="00966BA4"/>
    <w:rsid w:val="0097107E"/>
    <w:rsid w:val="00971BFA"/>
    <w:rsid w:val="00971D7A"/>
    <w:rsid w:val="0097242C"/>
    <w:rsid w:val="00972742"/>
    <w:rsid w:val="00977739"/>
    <w:rsid w:val="00981E82"/>
    <w:rsid w:val="00983C96"/>
    <w:rsid w:val="00983CA8"/>
    <w:rsid w:val="00984F2D"/>
    <w:rsid w:val="009877AB"/>
    <w:rsid w:val="009907FF"/>
    <w:rsid w:val="00991CAA"/>
    <w:rsid w:val="009920A7"/>
    <w:rsid w:val="00992A7D"/>
    <w:rsid w:val="009930A4"/>
    <w:rsid w:val="00993DB5"/>
    <w:rsid w:val="0099454C"/>
    <w:rsid w:val="00994D29"/>
    <w:rsid w:val="009958C8"/>
    <w:rsid w:val="00995D22"/>
    <w:rsid w:val="009965CB"/>
    <w:rsid w:val="00996DF7"/>
    <w:rsid w:val="009A0B32"/>
    <w:rsid w:val="009A1443"/>
    <w:rsid w:val="009A2359"/>
    <w:rsid w:val="009A3DC7"/>
    <w:rsid w:val="009A5740"/>
    <w:rsid w:val="009A6936"/>
    <w:rsid w:val="009A7C54"/>
    <w:rsid w:val="009B0182"/>
    <w:rsid w:val="009B1F64"/>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3CA8"/>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52D"/>
    <w:rsid w:val="00AD269A"/>
    <w:rsid w:val="00AD3307"/>
    <w:rsid w:val="00AD337E"/>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22E"/>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3CBA"/>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D74"/>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5F05"/>
    <w:rsid w:val="00BE67B6"/>
    <w:rsid w:val="00BE6CD2"/>
    <w:rsid w:val="00BF027F"/>
    <w:rsid w:val="00BF04E8"/>
    <w:rsid w:val="00BF2650"/>
    <w:rsid w:val="00BF3AEF"/>
    <w:rsid w:val="00BF3B4D"/>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4725B"/>
    <w:rsid w:val="00C47C5E"/>
    <w:rsid w:val="00C51399"/>
    <w:rsid w:val="00C525F4"/>
    <w:rsid w:val="00C53412"/>
    <w:rsid w:val="00C53DFC"/>
    <w:rsid w:val="00C5595D"/>
    <w:rsid w:val="00C55C4E"/>
    <w:rsid w:val="00C56E91"/>
    <w:rsid w:val="00C57B2B"/>
    <w:rsid w:val="00C609DB"/>
    <w:rsid w:val="00C615AE"/>
    <w:rsid w:val="00C61896"/>
    <w:rsid w:val="00C638D5"/>
    <w:rsid w:val="00C6405F"/>
    <w:rsid w:val="00C6420B"/>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2AC2"/>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E66DA"/>
    <w:rsid w:val="00CF0526"/>
    <w:rsid w:val="00CF0782"/>
    <w:rsid w:val="00CF0AFD"/>
    <w:rsid w:val="00CF0B63"/>
    <w:rsid w:val="00CF350A"/>
    <w:rsid w:val="00CF3A77"/>
    <w:rsid w:val="00CF5634"/>
    <w:rsid w:val="00CF5D94"/>
    <w:rsid w:val="00CF5E46"/>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93E"/>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BD4"/>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5876"/>
    <w:rsid w:val="00E1619B"/>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7716F"/>
    <w:rsid w:val="00E8130C"/>
    <w:rsid w:val="00E81572"/>
    <w:rsid w:val="00E81FF5"/>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3E08"/>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37B9A"/>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A7694"/>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26" Type="http://schemas.openxmlformats.org/officeDocument/2006/relationships/hyperlink" Target="https://dziennikustaw.gov.pl/DU/2021/150" TargetMode="External"/><Relationship Id="rId3" Type="http://schemas.openxmlformats.org/officeDocument/2006/relationships/styles" Target="styles.xml"/><Relationship Id="rId21" Type="http://schemas.openxmlformats.org/officeDocument/2006/relationships/hyperlink" Target="https://dziennikustaw.gov.pl/DU/rok/2021/pozycja/21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hyperlink" Target="https://dziennikustaw.gov.pl/DU/2021/92" TargetMode="External"/><Relationship Id="rId33" Type="http://schemas.openxmlformats.org/officeDocument/2006/relationships/hyperlink" Target="https://dziennikustaw.gov.pl/DU/rok/2021/pozycja/366" TargetMode="Externa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29" Type="http://schemas.openxmlformats.org/officeDocument/2006/relationships/hyperlink" Target="https://dziennikustaw.gov.pl/DU/rok/2021/pozycja/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0/2382" TargetMode="External"/><Relationship Id="rId32" Type="http://schemas.openxmlformats.org/officeDocument/2006/relationships/hyperlink" Target="https://dziennikustaw.gov.pl/DU/rok/2021/pozycja/370" TargetMode="Externa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14" TargetMode="External"/><Relationship Id="rId28" Type="http://schemas.openxmlformats.org/officeDocument/2006/relationships/hyperlink" Target="https://dziennikustaw.gov.pl/DU/rok/2021/pozycja/242" TargetMode="External"/><Relationship Id="rId10" Type="http://schemas.openxmlformats.org/officeDocument/2006/relationships/footer" Target="footer2.xml"/><Relationship Id="rId19" Type="http://schemas.openxmlformats.org/officeDocument/2006/relationships/hyperlink" Target="https://dziennikustaw.gov.pl/DU/2020/2057" TargetMode="External"/><Relationship Id="rId31" Type="http://schemas.openxmlformats.org/officeDocument/2006/relationships/hyperlink" Target="https://dziennikustaw.gov.pl/DU/rok/2021/pozycja/39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111" TargetMode="External"/><Relationship Id="rId27" Type="http://schemas.openxmlformats.org/officeDocument/2006/relationships/hyperlink" Target="https://dziennikustaw.gov.pl/DU/rok/2021/pozycja/202" TargetMode="External"/><Relationship Id="rId30" Type="http://schemas.openxmlformats.org/officeDocument/2006/relationships/hyperlink" Target="https://dziennikustaw.gov.pl/DU/rok/2021/pozycja/283" TargetMode="Externa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77CF-C590-4D46-8AF8-D8CD7AF1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11054</Words>
  <Characters>66325</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77225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5</cp:revision>
  <cp:lastPrinted>2018-08-22T08:50:00Z</cp:lastPrinted>
  <dcterms:created xsi:type="dcterms:W3CDTF">2021-03-02T14:27:00Z</dcterms:created>
  <dcterms:modified xsi:type="dcterms:W3CDTF">2021-03-04T15:36:00Z</dcterms:modified>
</cp:coreProperties>
</file>