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7014748" w:rsidR="009C2911" w:rsidRDefault="003C2D3E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Pieniński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6D6AD78" w:rsidR="009C2911" w:rsidRDefault="00332D40" w:rsidP="003C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E91847">
              <w:t>01.0</w:t>
            </w:r>
            <w:r w:rsidR="003C2D3E">
              <w:t>5-IW.01-0020</w:t>
            </w:r>
            <w:r w:rsidR="00F65ECE">
              <w:t>/2</w:t>
            </w:r>
            <w:r w:rsidR="003C2D3E">
              <w:t>4</w:t>
            </w:r>
            <w:r w:rsidR="00556E7E">
              <w:t xml:space="preserve"> </w:t>
            </w:r>
            <w:r w:rsidR="00AF5BA3">
              <w:t>pn.: „</w:t>
            </w:r>
            <w:r w:rsidR="003C2D3E">
              <w:t>Ochrona in- situ zagrożonych gatunków i siedlisk przyrodniczych w pienińskim Parku Narodowym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26D1B706" w:rsidR="009C2911" w:rsidRDefault="009C2911" w:rsidP="003C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proofErr w:type="spellStart"/>
            <w:r w:rsidR="003C2D3E">
              <w:t>ante</w:t>
            </w:r>
            <w:proofErr w:type="spellEnd"/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1DD9C2D" w:rsidR="009C2911" w:rsidRDefault="003C2D3E" w:rsidP="003C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11.04.2025</w:t>
            </w:r>
            <w:r w:rsidR="00245CA9" w:rsidRPr="00F03A68">
              <w:t xml:space="preserve">- </w:t>
            </w:r>
            <w:r>
              <w:t>30.04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ACB9A2A" w:rsidR="009C2911" w:rsidRDefault="00556E7E" w:rsidP="003C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3C2D3E">
              <w:t>Zakup sprzętu wspierającego działania ochronne na łąkach i w ziołoroślach w Pienińskim Parku Narodowym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0C75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FENX.01.05-IW.01-0020/24-001</vt:lpstr>
    </vt:vector>
  </TitlesOfParts>
  <Company>NFOSiGW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FENX.01.05-IW.01-0020/24-001</dc:title>
  <dc:subject/>
  <dc:creator>Janicka-Struska Agnieszka</dc:creator>
  <cp:keywords/>
  <dc:description/>
  <cp:lastModifiedBy>Cendrowska Anna</cp:lastModifiedBy>
  <cp:revision>6</cp:revision>
  <cp:lastPrinted>2023-04-18T10:37:00Z</cp:lastPrinted>
  <dcterms:created xsi:type="dcterms:W3CDTF">2025-06-30T09:27:00Z</dcterms:created>
  <dcterms:modified xsi:type="dcterms:W3CDTF">2025-07-28T09:44:00Z</dcterms:modified>
</cp:coreProperties>
</file>