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6A701A" w:rsidRPr="00BF397E" w14:paraId="3DBFA75D" w14:textId="77777777" w:rsidTr="24B93B7F">
        <w:trPr>
          <w:gridAfter w:val="1"/>
          <w:wAfter w:w="10" w:type="dxa"/>
          <w:trHeight w:val="1611"/>
        </w:trPr>
        <w:tc>
          <w:tcPr>
            <w:tcW w:w="6631" w:type="dxa"/>
            <w:gridSpan w:val="17"/>
          </w:tcPr>
          <w:p w14:paraId="0F4C6750" w14:textId="77777777" w:rsidR="006A701A" w:rsidRPr="00BF397E" w:rsidRDefault="006A701A" w:rsidP="00616511">
            <w:pPr>
              <w:spacing w:before="120" w:line="240" w:lineRule="auto"/>
              <w:ind w:hanging="45"/>
              <w:rPr>
                <w:color w:val="000000"/>
                <w:sz w:val="24"/>
                <w:szCs w:val="24"/>
              </w:rPr>
            </w:pPr>
            <w:bookmarkStart w:id="0" w:name="t1"/>
            <w:r w:rsidRPr="00BF397E">
              <w:rPr>
                <w:b/>
                <w:color w:val="000000"/>
                <w:sz w:val="24"/>
                <w:szCs w:val="24"/>
              </w:rPr>
              <w:t xml:space="preserve">Nazwa </w:t>
            </w:r>
            <w:r w:rsidR="001B75D8" w:rsidRPr="00BF397E">
              <w:rPr>
                <w:b/>
                <w:color w:val="000000"/>
                <w:sz w:val="24"/>
                <w:szCs w:val="24"/>
              </w:rPr>
              <w:t>projektu</w:t>
            </w:r>
          </w:p>
          <w:p w14:paraId="01241C5E" w14:textId="07DEED63" w:rsidR="006A701A" w:rsidRPr="00BF397E" w:rsidRDefault="00000000" w:rsidP="00037876">
            <w:pPr>
              <w:spacing w:line="240" w:lineRule="auto"/>
              <w:ind w:hanging="34"/>
              <w:jc w:val="both"/>
              <w:rPr>
                <w:color w:val="000000"/>
                <w:sz w:val="24"/>
                <w:szCs w:val="24"/>
              </w:rPr>
            </w:pPr>
            <w:sdt>
              <w:sdtPr>
                <w:rPr>
                  <w:color w:val="000000"/>
                  <w:sz w:val="24"/>
                  <w:szCs w:val="24"/>
                </w:rPr>
                <w:id w:val="-1417935290"/>
                <w:placeholder>
                  <w:docPart w:val="000E95CC0B304933A0E6FFB18098BA81"/>
                </w:placeholder>
              </w:sdtPr>
              <w:sdtContent>
                <w:r w:rsidR="006D3D31" w:rsidRPr="00BF397E">
                  <w:rPr>
                    <w:color w:val="000000"/>
                    <w:sz w:val="24"/>
                    <w:szCs w:val="24"/>
                  </w:rPr>
                  <w:t xml:space="preserve">Rozporządzenie Rady Ministrów </w:t>
                </w:r>
                <w:r w:rsidR="006D3D31" w:rsidRPr="00BF397E">
                  <w:rPr>
                    <w:sz w:val="24"/>
                    <w:szCs w:val="24"/>
                  </w:rPr>
                  <w:t>w sprawie progów uznania incydentu za poważny</w:t>
                </w:r>
              </w:sdtContent>
            </w:sdt>
          </w:p>
          <w:p w14:paraId="6160ED61" w14:textId="5178212E" w:rsidR="006A701A" w:rsidRPr="00BF397E" w:rsidRDefault="006A701A" w:rsidP="00616511">
            <w:pPr>
              <w:spacing w:before="120" w:line="240" w:lineRule="auto"/>
              <w:ind w:hanging="45"/>
              <w:rPr>
                <w:b/>
                <w:color w:val="000000"/>
                <w:sz w:val="24"/>
                <w:szCs w:val="24"/>
              </w:rPr>
            </w:pPr>
            <w:r w:rsidRPr="00BF397E">
              <w:rPr>
                <w:b/>
                <w:color w:val="000000"/>
                <w:sz w:val="24"/>
                <w:szCs w:val="24"/>
              </w:rPr>
              <w:t xml:space="preserve">Ministerstwo wiodące </w:t>
            </w:r>
            <w:r w:rsidR="00454FFE" w:rsidRPr="00BF397E">
              <w:rPr>
                <w:b/>
                <w:color w:val="000000"/>
                <w:sz w:val="24"/>
                <w:szCs w:val="24"/>
              </w:rPr>
              <w:t>i </w:t>
            </w:r>
            <w:r w:rsidRPr="00BF397E">
              <w:rPr>
                <w:b/>
                <w:color w:val="000000"/>
                <w:sz w:val="24"/>
                <w:szCs w:val="24"/>
              </w:rPr>
              <w:t>ministerstwa współpracujące</w:t>
            </w:r>
          </w:p>
          <w:p w14:paraId="5E7F9B06" w14:textId="31706A4A" w:rsidR="006A701A" w:rsidRPr="00BF397E" w:rsidRDefault="00000000" w:rsidP="00A52ADB">
            <w:pPr>
              <w:spacing w:line="240" w:lineRule="auto"/>
              <w:ind w:hanging="34"/>
              <w:rPr>
                <w:color w:val="000000"/>
                <w:sz w:val="24"/>
                <w:szCs w:val="24"/>
              </w:rPr>
            </w:pPr>
            <w:sdt>
              <w:sdtPr>
                <w:rPr>
                  <w:color w:val="000000"/>
                  <w:sz w:val="24"/>
                  <w:szCs w:val="24"/>
                </w:rPr>
                <w:id w:val="-820037526"/>
                <w:placeholder>
                  <w:docPart w:val="1684C0E4EB9A44359F365E4EE8E3182B"/>
                </w:placeholder>
              </w:sdtPr>
              <w:sdtContent>
                <w:r w:rsidR="006D3D31" w:rsidRPr="00BF397E">
                  <w:rPr>
                    <w:color w:val="000000"/>
                    <w:sz w:val="24"/>
                    <w:szCs w:val="24"/>
                  </w:rPr>
                  <w:t>Ministerstwo Cyfryzacji</w:t>
                </w:r>
              </w:sdtContent>
            </w:sdt>
            <w:bookmarkEnd w:id="0"/>
          </w:p>
          <w:p w14:paraId="2C22DD00" w14:textId="77777777" w:rsidR="00CE60C3" w:rsidRPr="00BF397E" w:rsidRDefault="00CE60C3" w:rsidP="00A52ADB">
            <w:pPr>
              <w:spacing w:line="240" w:lineRule="auto"/>
              <w:ind w:hanging="34"/>
              <w:rPr>
                <w:color w:val="000000"/>
                <w:sz w:val="24"/>
                <w:szCs w:val="24"/>
              </w:rPr>
            </w:pPr>
          </w:p>
          <w:p w14:paraId="606B12FD" w14:textId="53BBBF42" w:rsidR="001B3460" w:rsidRPr="00BF397E" w:rsidRDefault="001B3460" w:rsidP="009E7695">
            <w:pPr>
              <w:spacing w:line="240" w:lineRule="auto"/>
              <w:jc w:val="both"/>
              <w:rPr>
                <w:b/>
                <w:sz w:val="24"/>
                <w:szCs w:val="24"/>
              </w:rPr>
            </w:pPr>
            <w:r w:rsidRPr="00BF397E">
              <w:rPr>
                <w:b/>
                <w:sz w:val="24"/>
                <w:szCs w:val="24"/>
              </w:rPr>
              <w:t xml:space="preserve">Osoba odpowiedzialna za projekt </w:t>
            </w:r>
            <w:r w:rsidR="00454FFE" w:rsidRPr="00BF397E">
              <w:rPr>
                <w:b/>
                <w:sz w:val="24"/>
                <w:szCs w:val="24"/>
              </w:rPr>
              <w:t>w </w:t>
            </w:r>
            <w:r w:rsidRPr="00BF397E">
              <w:rPr>
                <w:b/>
                <w:sz w:val="24"/>
                <w:szCs w:val="24"/>
              </w:rPr>
              <w:t xml:space="preserve">randze Ministra, Sekretarza Stanu lub Podsekretarza Stanu </w:t>
            </w:r>
          </w:p>
          <w:p w14:paraId="06C45DA3" w14:textId="1EE17163" w:rsidR="001B3460" w:rsidRPr="00BF397E" w:rsidRDefault="00000000" w:rsidP="009E7695">
            <w:pPr>
              <w:spacing w:line="240" w:lineRule="auto"/>
              <w:jc w:val="both"/>
              <w:rPr>
                <w:sz w:val="24"/>
                <w:szCs w:val="24"/>
              </w:rPr>
            </w:pPr>
            <w:sdt>
              <w:sdtPr>
                <w:rPr>
                  <w:color w:val="000000"/>
                  <w:sz w:val="24"/>
                  <w:szCs w:val="24"/>
                </w:rPr>
                <w:id w:val="1967616909"/>
                <w:placeholder>
                  <w:docPart w:val="FB06759E87044F17A6843C9AE091772D"/>
                </w:placeholder>
              </w:sdtPr>
              <w:sdtContent>
                <w:r w:rsidR="00225A7A" w:rsidRPr="00BF397E">
                  <w:rPr>
                    <w:color w:val="000000"/>
                    <w:sz w:val="24"/>
                    <w:szCs w:val="24"/>
                  </w:rPr>
                  <w:t xml:space="preserve">Paweł Olszewski, Sekretarz Stanu </w:t>
                </w:r>
                <w:r w:rsidR="00454FFE" w:rsidRPr="00BF397E">
                  <w:rPr>
                    <w:color w:val="000000"/>
                    <w:sz w:val="24"/>
                    <w:szCs w:val="24"/>
                  </w:rPr>
                  <w:t>w </w:t>
                </w:r>
                <w:r w:rsidR="00225A7A" w:rsidRPr="00BF397E">
                  <w:rPr>
                    <w:color w:val="000000"/>
                    <w:sz w:val="24"/>
                    <w:szCs w:val="24"/>
                  </w:rPr>
                  <w:t>Ministerstwie Cyfryzacji</w:t>
                </w:r>
              </w:sdtContent>
            </w:sdt>
          </w:p>
          <w:p w14:paraId="3648F501" w14:textId="77777777" w:rsidR="006A701A" w:rsidRPr="00BF397E" w:rsidRDefault="006A701A" w:rsidP="009E7695">
            <w:pPr>
              <w:spacing w:before="120" w:line="240" w:lineRule="auto"/>
              <w:ind w:hanging="45"/>
              <w:jc w:val="both"/>
              <w:rPr>
                <w:b/>
                <w:color w:val="000000"/>
                <w:sz w:val="24"/>
                <w:szCs w:val="24"/>
              </w:rPr>
            </w:pPr>
            <w:r w:rsidRPr="00BF397E">
              <w:rPr>
                <w:b/>
                <w:color w:val="000000"/>
                <w:sz w:val="24"/>
                <w:szCs w:val="24"/>
              </w:rPr>
              <w:t>Kontakt do opiekuna merytorycznego projektu</w:t>
            </w:r>
          </w:p>
          <w:sdt>
            <w:sdtPr>
              <w:rPr>
                <w:color w:val="000000"/>
                <w:sz w:val="24"/>
                <w:szCs w:val="24"/>
              </w:rPr>
              <w:id w:val="1789698728"/>
              <w:placeholder>
                <w:docPart w:val="32BE92EA500041BFAA6A8FABF4A0FF9D"/>
              </w:placeholder>
            </w:sdtPr>
            <w:sdtEndPr>
              <w:rPr>
                <w:color w:val="000000" w:themeColor="text1"/>
              </w:rPr>
            </w:sdtEndPr>
            <w:sdtContent>
              <w:p w14:paraId="32D3ABAF" w14:textId="3011C6D0" w:rsidR="006D3D31" w:rsidRPr="00BF397E" w:rsidRDefault="006D3D31" w:rsidP="009E7695">
                <w:pPr>
                  <w:spacing w:line="240" w:lineRule="auto"/>
                  <w:ind w:hanging="34"/>
                  <w:jc w:val="both"/>
                  <w:rPr>
                    <w:color w:val="000000"/>
                    <w:sz w:val="24"/>
                    <w:szCs w:val="24"/>
                  </w:rPr>
                </w:pPr>
                <w:r w:rsidRPr="00BF397E">
                  <w:rPr>
                    <w:color w:val="000000"/>
                    <w:sz w:val="24"/>
                    <w:szCs w:val="24"/>
                  </w:rPr>
                  <w:t xml:space="preserve">Łukasz Wojewoda, dyrektor Departamentu </w:t>
                </w:r>
                <w:proofErr w:type="spellStart"/>
                <w:r w:rsidRPr="00BF397E">
                  <w:rPr>
                    <w:color w:val="000000"/>
                    <w:sz w:val="24"/>
                    <w:szCs w:val="24"/>
                  </w:rPr>
                  <w:t>Cyberbezpieczeństwa</w:t>
                </w:r>
                <w:proofErr w:type="spellEnd"/>
                <w:r w:rsidR="003E5DAF">
                  <w:rPr>
                    <w:color w:val="000000"/>
                    <w:sz w:val="24"/>
                    <w:szCs w:val="24"/>
                  </w:rPr>
                  <w:t xml:space="preserve"> w Ministerstwie Cyfryzacji</w:t>
                </w:r>
                <w:r w:rsidRPr="00BF397E">
                  <w:rPr>
                    <w:color w:val="000000"/>
                    <w:sz w:val="24"/>
                    <w:szCs w:val="24"/>
                  </w:rPr>
                  <w:t>,</w:t>
                </w:r>
              </w:p>
              <w:p w14:paraId="28D99C2B" w14:textId="4A60CC89" w:rsidR="006D3D31" w:rsidRPr="00BF397E" w:rsidRDefault="006D3D31" w:rsidP="009E7695">
                <w:pPr>
                  <w:spacing w:line="240" w:lineRule="auto"/>
                  <w:ind w:hanging="34"/>
                  <w:jc w:val="both"/>
                  <w:rPr>
                    <w:color w:val="000000"/>
                    <w:sz w:val="24"/>
                    <w:szCs w:val="24"/>
                  </w:rPr>
                </w:pPr>
                <w:r w:rsidRPr="00BF397E">
                  <w:rPr>
                    <w:color w:val="000000"/>
                    <w:sz w:val="24"/>
                    <w:szCs w:val="24"/>
                  </w:rPr>
                  <w:t xml:space="preserve">Marcin Wysocki, zastępca dyrektora Departamentu </w:t>
                </w:r>
                <w:proofErr w:type="spellStart"/>
                <w:r w:rsidRPr="00BF397E">
                  <w:rPr>
                    <w:color w:val="000000"/>
                    <w:sz w:val="24"/>
                    <w:szCs w:val="24"/>
                  </w:rPr>
                  <w:t>Cyberbezpieczeństwa</w:t>
                </w:r>
                <w:proofErr w:type="spellEnd"/>
                <w:r w:rsidR="003E5DAF">
                  <w:rPr>
                    <w:color w:val="000000"/>
                    <w:sz w:val="24"/>
                    <w:szCs w:val="24"/>
                  </w:rPr>
                  <w:t xml:space="preserve"> w Ministerstwie Cyfryzacji</w:t>
                </w:r>
                <w:r w:rsidRPr="00BF397E">
                  <w:rPr>
                    <w:color w:val="000000"/>
                    <w:sz w:val="24"/>
                    <w:szCs w:val="24"/>
                  </w:rPr>
                  <w:t xml:space="preserve">, </w:t>
                </w:r>
              </w:p>
              <w:p w14:paraId="483E96D0" w14:textId="702E6D55" w:rsidR="006A701A" w:rsidRDefault="006D3D31" w:rsidP="009E7695">
                <w:pPr>
                  <w:spacing w:line="240" w:lineRule="auto"/>
                  <w:ind w:hanging="34"/>
                  <w:jc w:val="both"/>
                  <w:rPr>
                    <w:color w:val="000000"/>
                    <w:sz w:val="24"/>
                    <w:szCs w:val="24"/>
                  </w:rPr>
                </w:pPr>
                <w:r w:rsidRPr="00BF397E">
                  <w:rPr>
                    <w:color w:val="000000"/>
                    <w:sz w:val="24"/>
                    <w:szCs w:val="24"/>
                  </w:rPr>
                  <w:t xml:space="preserve">e-mail: </w:t>
                </w:r>
                <w:hyperlink r:id="rId11" w:history="1">
                  <w:r w:rsidR="008B69A6" w:rsidRPr="009534E0">
                    <w:rPr>
                      <w:rStyle w:val="Hipercze"/>
                      <w:sz w:val="24"/>
                      <w:szCs w:val="24"/>
                    </w:rPr>
                    <w:t>sekretariat.dc@cyfra.gov.pl</w:t>
                  </w:r>
                </w:hyperlink>
              </w:p>
              <w:p w14:paraId="27EC0972" w14:textId="6474B794" w:rsidR="008B69A6" w:rsidRPr="00BF397E" w:rsidRDefault="008B69A6" w:rsidP="009E7695">
                <w:pPr>
                  <w:spacing w:line="240" w:lineRule="auto"/>
                  <w:ind w:hanging="34"/>
                  <w:jc w:val="both"/>
                  <w:rPr>
                    <w:color w:val="000000"/>
                    <w:sz w:val="24"/>
                    <w:szCs w:val="24"/>
                  </w:rPr>
                </w:pPr>
                <w:r w:rsidRPr="001B5DB8">
                  <w:rPr>
                    <w:color w:val="000000"/>
                    <w:sz w:val="24"/>
                    <w:szCs w:val="24"/>
                  </w:rPr>
                  <w:t>tel. + 48 22 245 59 22</w:t>
                </w:r>
              </w:p>
            </w:sdtContent>
          </w:sdt>
        </w:tc>
        <w:tc>
          <w:tcPr>
            <w:tcW w:w="4306" w:type="dxa"/>
            <w:gridSpan w:val="12"/>
            <w:shd w:val="clear" w:color="auto" w:fill="FFFFFF" w:themeFill="background1"/>
          </w:tcPr>
          <w:p w14:paraId="2B209C23" w14:textId="40254A9E" w:rsidR="00C359C8" w:rsidRDefault="001B3460" w:rsidP="001B3460">
            <w:pPr>
              <w:spacing w:line="240" w:lineRule="auto"/>
              <w:rPr>
                <w:b/>
                <w:sz w:val="24"/>
                <w:szCs w:val="24"/>
              </w:rPr>
            </w:pPr>
            <w:r w:rsidRPr="00BF397E">
              <w:rPr>
                <w:b/>
                <w:sz w:val="24"/>
                <w:szCs w:val="24"/>
              </w:rPr>
              <w:t>Data sporządzenia</w:t>
            </w:r>
          </w:p>
          <w:p w14:paraId="25332B57" w14:textId="77B6BFFE" w:rsidR="001B3460" w:rsidRPr="00BF397E" w:rsidRDefault="00000000" w:rsidP="001B3460">
            <w:pPr>
              <w:spacing w:line="240" w:lineRule="auto"/>
              <w:rPr>
                <w:b/>
                <w:sz w:val="24"/>
                <w:szCs w:val="24"/>
              </w:rPr>
            </w:pPr>
            <w:sdt>
              <w:sdtPr>
                <w:rPr>
                  <w:b/>
                  <w:sz w:val="24"/>
                  <w:szCs w:val="24"/>
                </w:rPr>
                <w:id w:val="-1499342592"/>
                <w:placeholder>
                  <w:docPart w:val="09622B1B9BC8417DA8C24DA575C4328D"/>
                </w:placeholder>
                <w:date w:fullDate="2026-09-02T00:00:00Z">
                  <w:dateFormat w:val="dd.MM.yyyy"/>
                  <w:lid w:val="pl-PL"/>
                  <w:storeMappedDataAs w:val="dateTime"/>
                  <w:calendar w:val="gregorian"/>
                </w:date>
              </w:sdtPr>
              <w:sdtContent>
                <w:r w:rsidR="009E7695">
                  <w:rPr>
                    <w:b/>
                    <w:sz w:val="24"/>
                    <w:szCs w:val="24"/>
                  </w:rPr>
                  <w:t>02.09.2026</w:t>
                </w:r>
              </w:sdtContent>
            </w:sdt>
          </w:p>
          <w:p w14:paraId="371262AD" w14:textId="77777777" w:rsidR="00F76884" w:rsidRPr="00BF397E" w:rsidRDefault="00F76884" w:rsidP="00F76884">
            <w:pPr>
              <w:spacing w:line="240" w:lineRule="auto"/>
              <w:rPr>
                <w:b/>
                <w:sz w:val="24"/>
                <w:szCs w:val="24"/>
              </w:rPr>
            </w:pPr>
          </w:p>
          <w:p w14:paraId="576057EB" w14:textId="77777777" w:rsidR="00F76884" w:rsidRPr="00BF397E" w:rsidRDefault="00F76884" w:rsidP="00F76884">
            <w:pPr>
              <w:spacing w:line="240" w:lineRule="auto"/>
              <w:rPr>
                <w:b/>
                <w:sz w:val="24"/>
                <w:szCs w:val="24"/>
              </w:rPr>
            </w:pPr>
            <w:r w:rsidRPr="00BF397E">
              <w:rPr>
                <w:b/>
                <w:sz w:val="24"/>
                <w:szCs w:val="24"/>
              </w:rPr>
              <w:t xml:space="preserve">Źródło: </w:t>
            </w:r>
            <w:bookmarkStart w:id="1" w:name="Lista1"/>
          </w:p>
          <w:bookmarkEnd w:id="1"/>
          <w:p w14:paraId="2619C0BE" w14:textId="7216709B" w:rsidR="00F76884" w:rsidRPr="00BF397E" w:rsidRDefault="00000000" w:rsidP="009E7695">
            <w:pPr>
              <w:spacing w:line="240" w:lineRule="auto"/>
              <w:jc w:val="both"/>
              <w:rPr>
                <w:sz w:val="24"/>
                <w:szCs w:val="24"/>
              </w:rPr>
            </w:pPr>
            <w:sdt>
              <w:sdtPr>
                <w:rPr>
                  <w:color w:val="000000"/>
                  <w:sz w:val="24"/>
                  <w:szCs w:val="24"/>
                </w:rPr>
                <w:id w:val="-1025937883"/>
                <w:placeholder>
                  <w:docPart w:val="DD661464D8C0414E95C4D047EA9AAFCF"/>
                </w:placeholder>
              </w:sdtPr>
              <w:sdtContent>
                <w:r w:rsidR="006D3D31" w:rsidRPr="00BF397E">
                  <w:rPr>
                    <w:color w:val="000000"/>
                    <w:sz w:val="24"/>
                    <w:szCs w:val="24"/>
                  </w:rPr>
                  <w:t xml:space="preserve">art. 11 ust. 4 ustawy </w:t>
                </w:r>
                <w:r w:rsidR="00454FFE" w:rsidRPr="00BF397E">
                  <w:rPr>
                    <w:color w:val="000000"/>
                    <w:sz w:val="24"/>
                    <w:szCs w:val="24"/>
                  </w:rPr>
                  <w:t>z </w:t>
                </w:r>
                <w:r w:rsidR="006D3D31" w:rsidRPr="00BF397E">
                  <w:rPr>
                    <w:color w:val="000000"/>
                    <w:sz w:val="24"/>
                    <w:szCs w:val="24"/>
                  </w:rPr>
                  <w:t>dnia 5 lipca 2018 r. o</w:t>
                </w:r>
                <w:r w:rsidR="00CE60C3" w:rsidRPr="00BF397E">
                  <w:rPr>
                    <w:color w:val="000000"/>
                    <w:sz w:val="24"/>
                    <w:szCs w:val="24"/>
                  </w:rPr>
                  <w:t> </w:t>
                </w:r>
                <w:r w:rsidR="006D3D31" w:rsidRPr="00BF397E">
                  <w:rPr>
                    <w:color w:val="000000"/>
                    <w:sz w:val="24"/>
                    <w:szCs w:val="24"/>
                  </w:rPr>
                  <w:t xml:space="preserve">krajowym systemie </w:t>
                </w:r>
                <w:proofErr w:type="spellStart"/>
                <w:r w:rsidR="006D3D31" w:rsidRPr="00BF397E">
                  <w:rPr>
                    <w:color w:val="000000"/>
                    <w:sz w:val="24"/>
                    <w:szCs w:val="24"/>
                  </w:rPr>
                  <w:t>cyberbezpieczeństwa</w:t>
                </w:r>
                <w:proofErr w:type="spellEnd"/>
              </w:sdtContent>
            </w:sdt>
            <w:r w:rsidR="00B35AB7" w:rsidRPr="00BF397E">
              <w:rPr>
                <w:color w:val="000000"/>
                <w:sz w:val="24"/>
                <w:szCs w:val="24"/>
              </w:rPr>
              <w:t xml:space="preserve"> (Dz. U. </w:t>
            </w:r>
            <w:r w:rsidR="00454FFE" w:rsidRPr="00BF397E">
              <w:rPr>
                <w:color w:val="000000"/>
                <w:sz w:val="24"/>
                <w:szCs w:val="24"/>
              </w:rPr>
              <w:t>z </w:t>
            </w:r>
            <w:r w:rsidR="00B35AB7" w:rsidRPr="00BF397E">
              <w:rPr>
                <w:color w:val="000000"/>
                <w:sz w:val="24"/>
                <w:szCs w:val="24"/>
              </w:rPr>
              <w:t>202</w:t>
            </w:r>
            <w:r w:rsidR="00176798" w:rsidRPr="00BF397E">
              <w:rPr>
                <w:color w:val="000000"/>
                <w:sz w:val="24"/>
                <w:szCs w:val="24"/>
              </w:rPr>
              <w:t>6</w:t>
            </w:r>
            <w:r w:rsidR="00B35AB7" w:rsidRPr="00BF397E">
              <w:rPr>
                <w:color w:val="000000"/>
                <w:sz w:val="24"/>
                <w:szCs w:val="24"/>
              </w:rPr>
              <w:t xml:space="preserve"> r. poz.</w:t>
            </w:r>
            <w:r w:rsidR="00F25361" w:rsidRPr="00BF397E">
              <w:rPr>
                <w:color w:val="000000"/>
                <w:sz w:val="24"/>
                <w:szCs w:val="24"/>
              </w:rPr>
              <w:t xml:space="preserve"> </w:t>
            </w:r>
            <w:r w:rsidR="00176798" w:rsidRPr="00BF397E">
              <w:rPr>
                <w:color w:val="000000"/>
                <w:sz w:val="24"/>
                <w:szCs w:val="24"/>
              </w:rPr>
              <w:t>20</w:t>
            </w:r>
            <w:r w:rsidR="00215198">
              <w:rPr>
                <w:color w:val="000000"/>
                <w:sz w:val="24"/>
                <w:szCs w:val="24"/>
              </w:rPr>
              <w:t xml:space="preserve">, </w:t>
            </w:r>
            <w:r w:rsidR="00176798" w:rsidRPr="00BF397E">
              <w:rPr>
                <w:color w:val="000000"/>
                <w:sz w:val="24"/>
                <w:szCs w:val="24"/>
              </w:rPr>
              <w:t>252</w:t>
            </w:r>
            <w:r w:rsidR="0087462D">
              <w:rPr>
                <w:color w:val="000000"/>
                <w:sz w:val="24"/>
                <w:szCs w:val="24"/>
              </w:rPr>
              <w:t>,</w:t>
            </w:r>
            <w:r w:rsidR="00215198">
              <w:rPr>
                <w:color w:val="000000"/>
                <w:sz w:val="24"/>
                <w:szCs w:val="24"/>
              </w:rPr>
              <w:t xml:space="preserve"> 815</w:t>
            </w:r>
            <w:r w:rsidR="0087462D">
              <w:rPr>
                <w:color w:val="000000"/>
                <w:sz w:val="24"/>
                <w:szCs w:val="24"/>
              </w:rPr>
              <w:t xml:space="preserve"> i 1003</w:t>
            </w:r>
            <w:r w:rsidR="00B35AB7" w:rsidRPr="00BF397E">
              <w:rPr>
                <w:color w:val="000000"/>
                <w:sz w:val="24"/>
                <w:szCs w:val="24"/>
              </w:rPr>
              <w:t>)</w:t>
            </w:r>
          </w:p>
          <w:p w14:paraId="450401DB" w14:textId="77777777" w:rsidR="00F76884" w:rsidRPr="00BF397E" w:rsidRDefault="00F76884" w:rsidP="00F76884">
            <w:pPr>
              <w:spacing w:line="240" w:lineRule="auto"/>
              <w:rPr>
                <w:sz w:val="24"/>
                <w:szCs w:val="24"/>
              </w:rPr>
            </w:pPr>
          </w:p>
          <w:p w14:paraId="45C7F750" w14:textId="11B72180" w:rsidR="006A701A" w:rsidRPr="00BF397E" w:rsidRDefault="006A701A" w:rsidP="009E7695">
            <w:pPr>
              <w:spacing w:before="120" w:line="240" w:lineRule="auto"/>
              <w:jc w:val="both"/>
              <w:rPr>
                <w:b/>
                <w:color w:val="000000"/>
                <w:sz w:val="24"/>
                <w:szCs w:val="24"/>
              </w:rPr>
            </w:pPr>
            <w:r w:rsidRPr="00BF397E">
              <w:rPr>
                <w:b/>
                <w:color w:val="000000"/>
                <w:sz w:val="24"/>
                <w:szCs w:val="24"/>
              </w:rPr>
              <w:t xml:space="preserve">Nr </w:t>
            </w:r>
            <w:r w:rsidR="00454FFE" w:rsidRPr="00BF397E">
              <w:rPr>
                <w:b/>
                <w:color w:val="000000"/>
                <w:sz w:val="24"/>
                <w:szCs w:val="24"/>
              </w:rPr>
              <w:t>w </w:t>
            </w:r>
            <w:r w:rsidRPr="00BF397E">
              <w:rPr>
                <w:b/>
                <w:color w:val="000000"/>
                <w:sz w:val="24"/>
                <w:szCs w:val="24"/>
              </w:rPr>
              <w:t>wykaz</w:t>
            </w:r>
            <w:r w:rsidR="0057668E" w:rsidRPr="00BF397E">
              <w:rPr>
                <w:b/>
                <w:color w:val="000000"/>
                <w:sz w:val="24"/>
                <w:szCs w:val="24"/>
              </w:rPr>
              <w:t>ie</w:t>
            </w:r>
            <w:r w:rsidRPr="00BF397E">
              <w:rPr>
                <w:b/>
                <w:color w:val="000000"/>
                <w:sz w:val="24"/>
                <w:szCs w:val="24"/>
              </w:rPr>
              <w:t xml:space="preserve"> prac </w:t>
            </w:r>
            <w:r w:rsidR="0043660F">
              <w:rPr>
                <w:b/>
                <w:color w:val="000000"/>
                <w:sz w:val="24"/>
                <w:szCs w:val="24"/>
              </w:rPr>
              <w:t xml:space="preserve">legislacyjnych </w:t>
            </w:r>
            <w:r w:rsidR="00426A7C">
              <w:rPr>
                <w:b/>
                <w:color w:val="000000"/>
                <w:sz w:val="24"/>
                <w:szCs w:val="24"/>
              </w:rPr>
              <w:t>i </w:t>
            </w:r>
            <w:r w:rsidR="0043660F">
              <w:rPr>
                <w:b/>
                <w:color w:val="000000"/>
                <w:sz w:val="24"/>
                <w:szCs w:val="24"/>
              </w:rPr>
              <w:t>programowych Rady Ministrów</w:t>
            </w:r>
            <w:r w:rsidR="005D69F1">
              <w:rPr>
                <w:b/>
                <w:color w:val="000000"/>
                <w:sz w:val="24"/>
                <w:szCs w:val="24"/>
              </w:rPr>
              <w:t>:</w:t>
            </w:r>
            <w:r w:rsidR="0043660F">
              <w:rPr>
                <w:b/>
                <w:color w:val="000000"/>
                <w:sz w:val="24"/>
                <w:szCs w:val="24"/>
              </w:rPr>
              <w:t xml:space="preserve"> </w:t>
            </w:r>
          </w:p>
          <w:p w14:paraId="2367A037" w14:textId="6EA53A11" w:rsidR="006A701A" w:rsidRPr="00BF397E" w:rsidRDefault="00000000" w:rsidP="009E7695">
            <w:pPr>
              <w:spacing w:line="240" w:lineRule="auto"/>
              <w:jc w:val="both"/>
              <w:rPr>
                <w:color w:val="000000"/>
                <w:sz w:val="24"/>
                <w:szCs w:val="24"/>
              </w:rPr>
            </w:pPr>
            <w:sdt>
              <w:sdtPr>
                <w:rPr>
                  <w:color w:val="000000"/>
                  <w:sz w:val="24"/>
                  <w:szCs w:val="24"/>
                </w:rPr>
                <w:id w:val="330343221"/>
                <w:placeholder>
                  <w:docPart w:val="0EAF915FED2D4C38B75D535F12C60CAB"/>
                </w:placeholder>
              </w:sdtPr>
              <w:sdtContent>
                <w:proofErr w:type="spellStart"/>
                <w:r w:rsidR="005A12EA">
                  <w:rPr>
                    <w:color w:val="000000"/>
                    <w:sz w:val="24"/>
                    <w:szCs w:val="24"/>
                  </w:rPr>
                  <w:t>RD236</w:t>
                </w:r>
                <w:proofErr w:type="spellEnd"/>
              </w:sdtContent>
            </w:sdt>
          </w:p>
          <w:p w14:paraId="597A23E3" w14:textId="77777777" w:rsidR="006A701A" w:rsidRPr="00BF397E" w:rsidRDefault="006A701A" w:rsidP="00A17CB2">
            <w:pPr>
              <w:spacing w:line="240" w:lineRule="auto"/>
              <w:rPr>
                <w:color w:val="000000"/>
                <w:sz w:val="24"/>
                <w:szCs w:val="24"/>
              </w:rPr>
            </w:pPr>
          </w:p>
        </w:tc>
      </w:tr>
      <w:tr w:rsidR="006A701A" w:rsidRPr="00BF397E" w14:paraId="7DF70CC3" w14:textId="77777777" w:rsidTr="24B93B7F">
        <w:trPr>
          <w:gridAfter w:val="1"/>
          <w:wAfter w:w="10" w:type="dxa"/>
          <w:trHeight w:val="142"/>
        </w:trPr>
        <w:tc>
          <w:tcPr>
            <w:tcW w:w="10937" w:type="dxa"/>
            <w:gridSpan w:val="29"/>
            <w:shd w:val="clear" w:color="auto" w:fill="99CCFF"/>
          </w:tcPr>
          <w:p w14:paraId="7C8463D6" w14:textId="77777777" w:rsidR="006A701A" w:rsidRPr="00BF397E" w:rsidRDefault="006A701A" w:rsidP="001B4CA1">
            <w:pPr>
              <w:spacing w:line="240" w:lineRule="auto"/>
              <w:ind w:left="57"/>
              <w:jc w:val="center"/>
              <w:rPr>
                <w:b/>
                <w:color w:val="FFFFFF"/>
                <w:sz w:val="24"/>
                <w:szCs w:val="24"/>
              </w:rPr>
            </w:pPr>
            <w:r w:rsidRPr="00BF397E">
              <w:rPr>
                <w:b/>
                <w:color w:val="FFFFFF"/>
                <w:sz w:val="24"/>
                <w:szCs w:val="24"/>
              </w:rPr>
              <w:t>OCENA SKUTKÓW REGULACJI</w:t>
            </w:r>
          </w:p>
        </w:tc>
      </w:tr>
      <w:tr w:rsidR="006A701A" w:rsidRPr="00BF397E" w14:paraId="7D00151E" w14:textId="77777777" w:rsidTr="24B93B7F">
        <w:trPr>
          <w:gridAfter w:val="1"/>
          <w:wAfter w:w="10" w:type="dxa"/>
          <w:trHeight w:val="333"/>
        </w:trPr>
        <w:tc>
          <w:tcPr>
            <w:tcW w:w="10937" w:type="dxa"/>
            <w:gridSpan w:val="29"/>
            <w:shd w:val="clear" w:color="auto" w:fill="99CCFF"/>
            <w:vAlign w:val="center"/>
          </w:tcPr>
          <w:p w14:paraId="09B19725" w14:textId="77777777" w:rsidR="006A701A" w:rsidRPr="00BF397E" w:rsidRDefault="003D12F6" w:rsidP="006A701A">
            <w:pPr>
              <w:numPr>
                <w:ilvl w:val="0"/>
                <w:numId w:val="3"/>
              </w:numPr>
              <w:spacing w:before="60" w:after="60" w:line="240" w:lineRule="auto"/>
              <w:ind w:left="318" w:hanging="284"/>
              <w:jc w:val="both"/>
              <w:rPr>
                <w:b/>
                <w:color w:val="000000"/>
                <w:sz w:val="24"/>
                <w:szCs w:val="24"/>
              </w:rPr>
            </w:pPr>
            <w:r w:rsidRPr="00BF397E">
              <w:rPr>
                <w:b/>
                <w:sz w:val="24"/>
                <w:szCs w:val="24"/>
              </w:rPr>
              <w:t xml:space="preserve">Jaki problem jest </w:t>
            </w:r>
            <w:r w:rsidR="00CC6305" w:rsidRPr="00BF397E">
              <w:rPr>
                <w:b/>
                <w:sz w:val="24"/>
                <w:szCs w:val="24"/>
              </w:rPr>
              <w:t>rozwiązywany?</w:t>
            </w:r>
            <w:bookmarkStart w:id="2" w:name="Wybór1"/>
            <w:bookmarkEnd w:id="2"/>
          </w:p>
        </w:tc>
      </w:tr>
      <w:tr w:rsidR="006A701A" w:rsidRPr="00BF397E" w14:paraId="69C5EC88" w14:textId="77777777" w:rsidTr="24B93B7F">
        <w:trPr>
          <w:gridAfter w:val="1"/>
          <w:wAfter w:w="10" w:type="dxa"/>
          <w:trHeight w:val="142"/>
        </w:trPr>
        <w:tc>
          <w:tcPr>
            <w:tcW w:w="10937" w:type="dxa"/>
            <w:gridSpan w:val="29"/>
            <w:shd w:val="clear" w:color="auto" w:fill="FFFFFF" w:themeFill="background1"/>
          </w:tcPr>
          <w:p w14:paraId="1B282EF1" w14:textId="6EDC9143" w:rsidR="00C74EF6" w:rsidRDefault="00C74EF6" w:rsidP="00C74EF6">
            <w:pPr>
              <w:jc w:val="both"/>
              <w:rPr>
                <w:sz w:val="24"/>
                <w:szCs w:val="24"/>
              </w:rPr>
            </w:pPr>
            <w:r>
              <w:rPr>
                <w:sz w:val="24"/>
                <w:szCs w:val="24"/>
              </w:rPr>
              <w:t xml:space="preserve">Ustawa z dnia 5 lipca 2018 r. o krajowym systemie </w:t>
            </w:r>
            <w:proofErr w:type="spellStart"/>
            <w:r>
              <w:rPr>
                <w:sz w:val="24"/>
                <w:szCs w:val="24"/>
              </w:rPr>
              <w:t>cyberbezpieczeństwa</w:t>
            </w:r>
            <w:proofErr w:type="spellEnd"/>
            <w:r>
              <w:rPr>
                <w:sz w:val="24"/>
                <w:szCs w:val="24"/>
              </w:rPr>
              <w:t>, zwana dalej „ustawą”</w:t>
            </w:r>
            <w:r w:rsidR="005D69F1">
              <w:rPr>
                <w:sz w:val="24"/>
                <w:szCs w:val="24"/>
              </w:rPr>
              <w:t>,</w:t>
            </w:r>
            <w:r>
              <w:rPr>
                <w:sz w:val="24"/>
                <w:szCs w:val="24"/>
              </w:rPr>
              <w:t xml:space="preserve"> nakłada na podmioty kluczowe oraz podmioty ważne obowiązek zgłaszania incydentów poważnych za pomocą systemu teleinformatycznego, o którym mowa w art. 46 ustawy</w:t>
            </w:r>
            <w:r w:rsidR="005D69F1">
              <w:rPr>
                <w:sz w:val="24"/>
                <w:szCs w:val="24"/>
              </w:rPr>
              <w:t>,</w:t>
            </w:r>
            <w:r>
              <w:rPr>
                <w:sz w:val="24"/>
                <w:szCs w:val="24"/>
              </w:rPr>
              <w:t xml:space="preserve"> do właściwego zespołu </w:t>
            </w:r>
            <w:proofErr w:type="spellStart"/>
            <w:r>
              <w:rPr>
                <w:sz w:val="24"/>
                <w:szCs w:val="24"/>
              </w:rPr>
              <w:t>CSIRT</w:t>
            </w:r>
            <w:proofErr w:type="spellEnd"/>
            <w:r>
              <w:rPr>
                <w:sz w:val="24"/>
                <w:szCs w:val="24"/>
              </w:rPr>
              <w:t xml:space="preserve"> sektorowego w terminie 72 godzin od momentu wykrycia incydentu. Incydent poważny został zdefiniowany w ustawie jako incydent, który powoduje lub może spowodować poważne obniżenie jakości lub przerwanie ciągłości świadczenia usługi przez podmiot kluczowy lub podmiot ważny, może powodować straty finansowe dla tego podmiotu lub incydent ten wpływa na inne osoby fizyczne, osoby prawne, jednostki organizacyjne nieposiadające osobowości prawnej przez wywołanie poważnej szkody materialnej lub niematerialnej. Jednocześnie ustawa przewiduje, że progi uznania incydentu za poważny zostaną ustalone w rozporządzeniu Rady Ministrów, wydanym na podstawie art. 11 ust. 4 ustawy. Określenie progów uznania incydentu za poważny umożliwi podmiotom z danego sektora ustalenie momentu, w którym powstaje obowiązek zgłoszenia incydentu poważnego do właściwego zespołu </w:t>
            </w:r>
            <w:proofErr w:type="spellStart"/>
            <w:r>
              <w:rPr>
                <w:sz w:val="24"/>
                <w:szCs w:val="24"/>
              </w:rPr>
              <w:t>CSIRT</w:t>
            </w:r>
            <w:proofErr w:type="spellEnd"/>
            <w:r>
              <w:rPr>
                <w:sz w:val="24"/>
                <w:szCs w:val="24"/>
              </w:rPr>
              <w:t xml:space="preserve"> sektorowego. Jest to również istotne</w:t>
            </w:r>
            <w:r w:rsidR="00037876">
              <w:rPr>
                <w:sz w:val="24"/>
                <w:szCs w:val="24"/>
              </w:rPr>
              <w:t>,</w:t>
            </w:r>
            <w:r>
              <w:rPr>
                <w:sz w:val="24"/>
                <w:szCs w:val="24"/>
              </w:rPr>
              <w:t xml:space="preserve"> gdyż brak zgłoszenia incydentu poważnego przez podmiot kluczowy i podmiot ważny spowoduje konieczność nałożenia administracyjnej kary pieniężnej na dany podmiot. Ponadto incydenty poważne negatywnie oddziałują nie tylko na sam podmiot kluczowy lub podmiot ważny, w którym incydent wystąpił</w:t>
            </w:r>
            <w:r w:rsidR="00215198">
              <w:rPr>
                <w:sz w:val="24"/>
                <w:szCs w:val="24"/>
              </w:rPr>
              <w:t>,</w:t>
            </w:r>
            <w:r>
              <w:rPr>
                <w:sz w:val="24"/>
                <w:szCs w:val="24"/>
              </w:rPr>
              <w:t xml:space="preserve"> ale też w istotny sposób oddziałują na użytkowników usług danego podmiotu oraz na społeczeństwo i gospodarkę. Stąd konieczne jest, aby incydenty poważne były zgłaszane do </w:t>
            </w:r>
            <w:proofErr w:type="spellStart"/>
            <w:r>
              <w:rPr>
                <w:sz w:val="24"/>
                <w:szCs w:val="24"/>
              </w:rPr>
              <w:t>CSIRT</w:t>
            </w:r>
            <w:proofErr w:type="spellEnd"/>
            <w:r>
              <w:rPr>
                <w:sz w:val="24"/>
                <w:szCs w:val="24"/>
              </w:rPr>
              <w:t xml:space="preserve"> sektorowych, aby mogły one zareagować na incydent i wesprzeć podmiot kluczowy lub podmiot ważny w jego obsłudze. Informacja o incydencie poważnym jest również istotna dla </w:t>
            </w:r>
            <w:proofErr w:type="spellStart"/>
            <w:r>
              <w:rPr>
                <w:sz w:val="24"/>
                <w:szCs w:val="24"/>
              </w:rPr>
              <w:t>CSIRT</w:t>
            </w:r>
            <w:proofErr w:type="spellEnd"/>
            <w:r w:rsidR="00037876">
              <w:rPr>
                <w:sz w:val="24"/>
                <w:szCs w:val="24"/>
              </w:rPr>
              <w:t>-ów</w:t>
            </w:r>
            <w:r>
              <w:rPr>
                <w:sz w:val="24"/>
                <w:szCs w:val="24"/>
              </w:rPr>
              <w:t xml:space="preserve"> poziomu krajowego, które na bieżąco prowadzą szacowanie ryzyka na poziomie krajowym. Prawidłowe ustalenie progów uznania incydentu za incydent poważny z jednej strony powinno uwzględnić zdarzenia rzeczywiście niebezpieczne, z drugiej strony progi nie powinny dotyczyć zdarzeń, które mają nikły wpływ na funkcjonowanie podmiotu.</w:t>
            </w:r>
          </w:p>
          <w:p w14:paraId="07372653" w14:textId="795A5A35" w:rsidR="00C1130A" w:rsidRPr="00BF397E" w:rsidRDefault="00C74EF6" w:rsidP="00C74EF6">
            <w:pPr>
              <w:jc w:val="both"/>
              <w:rPr>
                <w:sz w:val="24"/>
                <w:szCs w:val="24"/>
              </w:rPr>
            </w:pPr>
            <w:r>
              <w:rPr>
                <w:sz w:val="24"/>
                <w:szCs w:val="24"/>
              </w:rPr>
              <w:t>Dotychczas</w:t>
            </w:r>
            <w:r w:rsidR="005D69F1">
              <w:rPr>
                <w:sz w:val="24"/>
                <w:szCs w:val="24"/>
              </w:rPr>
              <w:t xml:space="preserve"> obowiązujące</w:t>
            </w:r>
            <w:r>
              <w:rPr>
                <w:sz w:val="24"/>
                <w:szCs w:val="24"/>
              </w:rPr>
              <w:t xml:space="preserve"> rozporządzenie Rady Ministrów z dnia 31 października 2018 r. w sprawie progów uznania incydentu za poważny (Dz. U. poz. 2180) zostało utrzymane w mocy do czasu wydania nowego rozporządzenia, </w:t>
            </w:r>
            <w:proofErr w:type="spellStart"/>
            <w:r>
              <w:rPr>
                <w:sz w:val="24"/>
                <w:szCs w:val="24"/>
              </w:rPr>
              <w:t>niedłużej</w:t>
            </w:r>
            <w:proofErr w:type="spellEnd"/>
            <w:r>
              <w:rPr>
                <w:sz w:val="24"/>
                <w:szCs w:val="24"/>
              </w:rPr>
              <w:t xml:space="preserve"> niż przez 12 miesięcy od dnia wejścia w życie ustawy z dnia 23 stycznia 2026 r. o zmianie ustawy o krajowym systemie </w:t>
            </w:r>
            <w:proofErr w:type="spellStart"/>
            <w:r>
              <w:rPr>
                <w:sz w:val="24"/>
                <w:szCs w:val="24"/>
              </w:rPr>
              <w:t>cyberbezpieczeństwa</w:t>
            </w:r>
            <w:proofErr w:type="spellEnd"/>
            <w:r>
              <w:rPr>
                <w:sz w:val="24"/>
                <w:szCs w:val="24"/>
              </w:rPr>
              <w:t xml:space="preserve"> oraz niektórych innych ustaw (Dz. U. poz. 252). Jest to spójne z równocześnie trwającym okresem dostosowawczym dla podmiotów kluczowych i podmiotów ważnych, które do </w:t>
            </w:r>
            <w:r w:rsidR="005D69F1">
              <w:rPr>
                <w:sz w:val="24"/>
                <w:szCs w:val="24"/>
              </w:rPr>
              <w:t xml:space="preserve">dnia </w:t>
            </w:r>
            <w:r>
              <w:rPr>
                <w:sz w:val="24"/>
                <w:szCs w:val="24"/>
              </w:rPr>
              <w:t>3 kwietnia 2027 r. mają podjąć niezbędne czynności techniczne i organizacyjne w celu stosowania ustawy. Dotychczas</w:t>
            </w:r>
            <w:r w:rsidR="005D69F1">
              <w:rPr>
                <w:sz w:val="24"/>
                <w:szCs w:val="24"/>
              </w:rPr>
              <w:t xml:space="preserve"> obowiązujące</w:t>
            </w:r>
            <w:r>
              <w:rPr>
                <w:sz w:val="24"/>
                <w:szCs w:val="24"/>
              </w:rPr>
              <w:t xml:space="preserve"> rozporządzenie </w:t>
            </w:r>
            <w:r w:rsidR="005D69F1">
              <w:rPr>
                <w:sz w:val="24"/>
                <w:szCs w:val="24"/>
              </w:rPr>
              <w:t>Rady Ministrów z dnia 31 października 2018 r. w</w:t>
            </w:r>
            <w:r w:rsidR="009E7695">
              <w:rPr>
                <w:sz w:val="24"/>
                <w:szCs w:val="24"/>
              </w:rPr>
              <w:t> </w:t>
            </w:r>
            <w:r w:rsidR="005D69F1">
              <w:rPr>
                <w:sz w:val="24"/>
                <w:szCs w:val="24"/>
              </w:rPr>
              <w:t xml:space="preserve">sprawie progów uznania incydentu za poważny </w:t>
            </w:r>
            <w:r>
              <w:rPr>
                <w:sz w:val="24"/>
                <w:szCs w:val="24"/>
              </w:rPr>
              <w:t xml:space="preserve">nie obejmuje wszystkich nowych sektorów dodanych ustawą </w:t>
            </w:r>
            <w:r>
              <w:rPr>
                <w:sz w:val="24"/>
                <w:szCs w:val="24"/>
              </w:rPr>
              <w:lastRenderedPageBreak/>
              <w:t xml:space="preserve">z dnia 23 stycznia 2026 r. o zmianie ustawy o krajowym systemie </w:t>
            </w:r>
            <w:proofErr w:type="spellStart"/>
            <w:r>
              <w:rPr>
                <w:sz w:val="24"/>
                <w:szCs w:val="24"/>
              </w:rPr>
              <w:t>cyberbezpieczeństwa</w:t>
            </w:r>
            <w:proofErr w:type="spellEnd"/>
            <w:r>
              <w:rPr>
                <w:sz w:val="24"/>
                <w:szCs w:val="24"/>
              </w:rPr>
              <w:t xml:space="preserve"> oraz niektórych innych ustaw, z tego powodu konieczne jest wydanie rozporządzenia, które określi nowe progi incydentu poważnego.</w:t>
            </w:r>
            <w:r>
              <w:rPr>
                <w:sz w:val="24"/>
                <w:szCs w:val="24"/>
                <w:lang w:eastAsia="pl-PL"/>
              </w:rPr>
              <w:t xml:space="preserve"> </w:t>
            </w:r>
          </w:p>
        </w:tc>
      </w:tr>
      <w:tr w:rsidR="006A701A" w:rsidRPr="00BF397E" w14:paraId="270E00B9" w14:textId="77777777" w:rsidTr="24B93B7F">
        <w:trPr>
          <w:gridAfter w:val="1"/>
          <w:wAfter w:w="10" w:type="dxa"/>
          <w:trHeight w:val="142"/>
        </w:trPr>
        <w:tc>
          <w:tcPr>
            <w:tcW w:w="10937" w:type="dxa"/>
            <w:gridSpan w:val="29"/>
            <w:shd w:val="clear" w:color="auto" w:fill="99CCFF"/>
            <w:vAlign w:val="center"/>
          </w:tcPr>
          <w:p w14:paraId="691007F4" w14:textId="2DB49259" w:rsidR="006A701A" w:rsidRPr="00BF397E" w:rsidRDefault="0013216E" w:rsidP="00C53F26">
            <w:pPr>
              <w:numPr>
                <w:ilvl w:val="0"/>
                <w:numId w:val="3"/>
              </w:numPr>
              <w:spacing w:before="60" w:after="60" w:line="240" w:lineRule="auto"/>
              <w:ind w:left="318" w:hanging="284"/>
              <w:jc w:val="both"/>
              <w:rPr>
                <w:b/>
                <w:color w:val="000000"/>
                <w:sz w:val="24"/>
                <w:szCs w:val="24"/>
              </w:rPr>
            </w:pPr>
            <w:r w:rsidRPr="00BF397E">
              <w:rPr>
                <w:b/>
                <w:color w:val="000000"/>
                <w:spacing w:val="-2"/>
                <w:sz w:val="24"/>
                <w:szCs w:val="24"/>
              </w:rPr>
              <w:lastRenderedPageBreak/>
              <w:t xml:space="preserve">Rekomendowane rozwiązanie, </w:t>
            </w:r>
            <w:r w:rsidR="00454FFE" w:rsidRPr="00BF397E">
              <w:rPr>
                <w:b/>
                <w:color w:val="000000"/>
                <w:spacing w:val="-2"/>
                <w:sz w:val="24"/>
                <w:szCs w:val="24"/>
              </w:rPr>
              <w:t>w </w:t>
            </w:r>
            <w:r w:rsidRPr="00BF397E">
              <w:rPr>
                <w:b/>
                <w:color w:val="000000"/>
                <w:spacing w:val="-2"/>
                <w:sz w:val="24"/>
                <w:szCs w:val="24"/>
              </w:rPr>
              <w:t xml:space="preserve">tym planowane narzędzia interwencji, </w:t>
            </w:r>
            <w:r w:rsidR="00454FFE" w:rsidRPr="00BF397E">
              <w:rPr>
                <w:b/>
                <w:color w:val="000000"/>
                <w:spacing w:val="-2"/>
                <w:sz w:val="24"/>
                <w:szCs w:val="24"/>
              </w:rPr>
              <w:t>i </w:t>
            </w:r>
            <w:r w:rsidRPr="00BF397E">
              <w:rPr>
                <w:b/>
                <w:color w:val="000000"/>
                <w:spacing w:val="-2"/>
                <w:sz w:val="24"/>
                <w:szCs w:val="24"/>
              </w:rPr>
              <w:t>oczekiwany efekt</w:t>
            </w:r>
          </w:p>
        </w:tc>
      </w:tr>
      <w:tr w:rsidR="006A701A" w:rsidRPr="00BF397E" w14:paraId="790D250B" w14:textId="77777777" w:rsidTr="24B93B7F">
        <w:trPr>
          <w:gridAfter w:val="1"/>
          <w:wAfter w:w="10" w:type="dxa"/>
          <w:trHeight w:val="142"/>
        </w:trPr>
        <w:tc>
          <w:tcPr>
            <w:tcW w:w="10937" w:type="dxa"/>
            <w:gridSpan w:val="29"/>
          </w:tcPr>
          <w:p w14:paraId="3F01BC6E" w14:textId="77777777" w:rsidR="00DC5FA7" w:rsidRPr="00DF5D6D" w:rsidRDefault="00DC5FA7" w:rsidP="00DC5FA7">
            <w:pPr>
              <w:jc w:val="both"/>
              <w:rPr>
                <w:sz w:val="24"/>
                <w:szCs w:val="24"/>
              </w:rPr>
            </w:pPr>
            <w:r w:rsidRPr="00DF5D6D">
              <w:rPr>
                <w:sz w:val="24"/>
                <w:szCs w:val="24"/>
              </w:rPr>
              <w:t>Podmioty kluczowe i podmioty ważne identyfikując incydent i rejestrując go, będą dokonywały klasyfikacji incydentu</w:t>
            </w:r>
            <w:r>
              <w:rPr>
                <w:sz w:val="24"/>
                <w:szCs w:val="24"/>
              </w:rPr>
              <w:t xml:space="preserve"> jako poważnego</w:t>
            </w:r>
            <w:r w:rsidRPr="00DF5D6D">
              <w:rPr>
                <w:sz w:val="24"/>
                <w:szCs w:val="24"/>
              </w:rPr>
              <w:t xml:space="preserve"> na podstawie progów uznawania incydentu za poważny. Progi</w:t>
            </w:r>
            <w:r>
              <w:rPr>
                <w:sz w:val="24"/>
                <w:szCs w:val="24"/>
              </w:rPr>
              <w:t xml:space="preserve"> te</w:t>
            </w:r>
            <w:r w:rsidRPr="00DF5D6D">
              <w:rPr>
                <w:sz w:val="24"/>
                <w:szCs w:val="24"/>
              </w:rPr>
              <w:t xml:space="preserve">, w zależności od rodzaju zdarzenia, określają liczbę użytkowników, których dotyczy zakłócenie świadczenia usługi, czas oddziaływania incydentu na świadczoną usługę, zasięg geograficzny obszaru, którego dotyczy </w:t>
            </w:r>
            <w:r>
              <w:rPr>
                <w:sz w:val="24"/>
                <w:szCs w:val="24"/>
              </w:rPr>
              <w:t xml:space="preserve">ten </w:t>
            </w:r>
            <w:r w:rsidRPr="00DF5D6D">
              <w:rPr>
                <w:sz w:val="24"/>
                <w:szCs w:val="24"/>
              </w:rPr>
              <w:t>incydent lub inne czynniki charakterystyczne dla danego sektora lub podsektora.</w:t>
            </w:r>
          </w:p>
          <w:p w14:paraId="40A6AB04" w14:textId="34D7DF0F" w:rsidR="00DC5FA7" w:rsidRPr="00DF5D6D" w:rsidRDefault="00DC5FA7" w:rsidP="00DC5FA7">
            <w:pPr>
              <w:jc w:val="both"/>
              <w:rPr>
                <w:sz w:val="24"/>
                <w:szCs w:val="24"/>
              </w:rPr>
            </w:pPr>
            <w:r w:rsidRPr="00DF5D6D">
              <w:rPr>
                <w:sz w:val="24"/>
                <w:szCs w:val="24"/>
              </w:rPr>
              <w:t xml:space="preserve">Projektowane rozporządzenie zastępuje dotychczas obowiązujące rozporządzenie Rady Ministrów z dnia 31 października 2018 r. w sprawie progów uznania incydentu za poważny. W stosunku do obowiązujących przepisów wprowadza ono zmiany polegające w szczególności na dostosowaniu progów do aktualnych realiów funkcjonowania usług oraz wymagań wynikających z prawa Unii Europejskiej, w tym dyrektywy Parlamentu Europejskiego i Rady (UE) 2022/2555 z dnia 14 grudnia 2022 r. w sprawie środków na rzecz wysokiego wspólnego poziomu </w:t>
            </w:r>
            <w:proofErr w:type="spellStart"/>
            <w:r w:rsidRPr="00DF5D6D">
              <w:rPr>
                <w:sz w:val="24"/>
                <w:szCs w:val="24"/>
              </w:rPr>
              <w:t>cyberbezpieczeństwa</w:t>
            </w:r>
            <w:proofErr w:type="spellEnd"/>
            <w:r w:rsidRPr="00DF5D6D">
              <w:rPr>
                <w:sz w:val="24"/>
                <w:szCs w:val="24"/>
              </w:rPr>
              <w:t xml:space="preserve"> na terytorium Unii</w:t>
            </w:r>
            <w:r w:rsidR="00215198">
              <w:rPr>
                <w:sz w:val="24"/>
                <w:szCs w:val="24"/>
              </w:rPr>
              <w:t xml:space="preserve"> Europejskiej</w:t>
            </w:r>
            <w:r w:rsidRPr="00DF5D6D">
              <w:rPr>
                <w:sz w:val="24"/>
                <w:szCs w:val="24"/>
              </w:rPr>
              <w:t xml:space="preserve">, zmieniającą rozporządzenie (UE) nr 910/2014 i dyrektywę (UE) 2018/1972 oraz uchylającą dyrektywę (UE) 2016/1148 (dyrektywa </w:t>
            </w:r>
            <w:proofErr w:type="spellStart"/>
            <w:r w:rsidRPr="00DF5D6D">
              <w:rPr>
                <w:sz w:val="24"/>
                <w:szCs w:val="24"/>
              </w:rPr>
              <w:t>NIS</w:t>
            </w:r>
            <w:proofErr w:type="spellEnd"/>
            <w:r w:rsidRPr="00DF5D6D">
              <w:rPr>
                <w:sz w:val="24"/>
                <w:szCs w:val="24"/>
              </w:rPr>
              <w:t xml:space="preserve"> 2) (Dz. Urz. UE L 333 z 27.12.2022, str. 80).</w:t>
            </w:r>
          </w:p>
          <w:p w14:paraId="48857459" w14:textId="61115D0B" w:rsidR="006D3600" w:rsidRPr="00BB5721" w:rsidRDefault="006D3600" w:rsidP="00BB5721">
            <w:pPr>
              <w:jc w:val="both"/>
              <w:rPr>
                <w:sz w:val="24"/>
                <w:szCs w:val="24"/>
              </w:rPr>
            </w:pPr>
            <w:r w:rsidRPr="00BB5721">
              <w:rPr>
                <w:sz w:val="24"/>
                <w:szCs w:val="24"/>
              </w:rPr>
              <w:t xml:space="preserve">Rozporządzenie określa progi uznania incydentu za poważny dla następujących sektorów </w:t>
            </w:r>
            <w:r w:rsidR="00426A7C" w:rsidRPr="00BB5721">
              <w:rPr>
                <w:sz w:val="24"/>
                <w:szCs w:val="24"/>
              </w:rPr>
              <w:t>i</w:t>
            </w:r>
            <w:r w:rsidR="00426A7C">
              <w:rPr>
                <w:sz w:val="24"/>
                <w:szCs w:val="24"/>
              </w:rPr>
              <w:t> </w:t>
            </w:r>
            <w:r w:rsidRPr="00BB5721">
              <w:rPr>
                <w:sz w:val="24"/>
                <w:szCs w:val="24"/>
              </w:rPr>
              <w:t>podsektorów:</w:t>
            </w:r>
          </w:p>
          <w:tbl>
            <w:tblPr>
              <w:tblStyle w:val="Tabelalisty3akcent6"/>
              <w:tblW w:w="0" w:type="auto"/>
              <w:tblLook w:val="04A0" w:firstRow="1" w:lastRow="0" w:firstColumn="1" w:lastColumn="0" w:noHBand="0" w:noVBand="1"/>
            </w:tblPr>
            <w:tblGrid>
              <w:gridCol w:w="5355"/>
              <w:gridCol w:w="5356"/>
            </w:tblGrid>
            <w:tr w:rsidR="00062306" w:rsidRPr="00AC32B8" w14:paraId="467F7622" w14:textId="77777777" w:rsidTr="00BB572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55" w:type="dxa"/>
                </w:tcPr>
                <w:p w14:paraId="5592F514" w14:textId="77777777" w:rsidR="00062306" w:rsidRPr="00AC32B8" w:rsidRDefault="00062306">
                  <w:pPr>
                    <w:rPr>
                      <w:sz w:val="24"/>
                      <w:szCs w:val="24"/>
                    </w:rPr>
                  </w:pPr>
                  <w:r w:rsidRPr="00AC32B8">
                    <w:rPr>
                      <w:sz w:val="24"/>
                      <w:szCs w:val="24"/>
                    </w:rPr>
                    <w:t>Sektor</w:t>
                  </w:r>
                </w:p>
              </w:tc>
              <w:tc>
                <w:tcPr>
                  <w:tcW w:w="5356" w:type="dxa"/>
                </w:tcPr>
                <w:p w14:paraId="01D0E8CB" w14:textId="77777777" w:rsidR="00062306" w:rsidRPr="00AC32B8" w:rsidRDefault="00062306">
                  <w:pPr>
                    <w:cnfStyle w:val="100000000000" w:firstRow="1" w:lastRow="0" w:firstColumn="0" w:lastColumn="0" w:oddVBand="0" w:evenVBand="0" w:oddHBand="0" w:evenHBand="0" w:firstRowFirstColumn="0" w:firstRowLastColumn="0" w:lastRowFirstColumn="0" w:lastRowLastColumn="0"/>
                    <w:rPr>
                      <w:sz w:val="24"/>
                      <w:szCs w:val="24"/>
                    </w:rPr>
                  </w:pPr>
                  <w:r w:rsidRPr="00AC32B8">
                    <w:rPr>
                      <w:sz w:val="24"/>
                      <w:szCs w:val="24"/>
                    </w:rPr>
                    <w:t>Podsektor (jeśli występuje)</w:t>
                  </w:r>
                </w:p>
              </w:tc>
            </w:tr>
            <w:tr w:rsidR="004F659B" w:rsidRPr="00AC32B8" w14:paraId="130E985D"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val="restart"/>
                </w:tcPr>
                <w:p w14:paraId="22E3CDA6" w14:textId="77777777" w:rsidR="004F659B" w:rsidRPr="00AC32B8" w:rsidRDefault="004F659B">
                  <w:pPr>
                    <w:rPr>
                      <w:sz w:val="24"/>
                      <w:szCs w:val="24"/>
                    </w:rPr>
                  </w:pPr>
                  <w:r w:rsidRPr="00AC32B8">
                    <w:rPr>
                      <w:sz w:val="24"/>
                      <w:szCs w:val="24"/>
                    </w:rPr>
                    <w:t xml:space="preserve">Energia </w:t>
                  </w:r>
                </w:p>
              </w:tc>
              <w:tc>
                <w:tcPr>
                  <w:tcW w:w="5356" w:type="dxa"/>
                </w:tcPr>
                <w:p w14:paraId="185514E0"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Wydobywanie kopalin</w:t>
                  </w:r>
                </w:p>
              </w:tc>
            </w:tr>
            <w:tr w:rsidR="004F659B" w:rsidRPr="00AC32B8" w14:paraId="3EC311D5"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31F7EA19" w14:textId="77777777" w:rsidR="004F659B" w:rsidRPr="00AC32B8" w:rsidRDefault="004F659B">
                  <w:pPr>
                    <w:rPr>
                      <w:sz w:val="24"/>
                      <w:szCs w:val="24"/>
                    </w:rPr>
                  </w:pPr>
                </w:p>
              </w:tc>
              <w:tc>
                <w:tcPr>
                  <w:tcW w:w="5356" w:type="dxa"/>
                </w:tcPr>
                <w:p w14:paraId="0EDC9169"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Energia elektryczna</w:t>
                  </w:r>
                </w:p>
              </w:tc>
            </w:tr>
            <w:tr w:rsidR="004F659B" w:rsidRPr="00AC32B8" w14:paraId="2E78E582"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5C8FE40E" w14:textId="77777777" w:rsidR="004F659B" w:rsidRPr="00AC32B8" w:rsidRDefault="004F659B">
                  <w:pPr>
                    <w:rPr>
                      <w:sz w:val="24"/>
                      <w:szCs w:val="24"/>
                    </w:rPr>
                  </w:pPr>
                </w:p>
              </w:tc>
              <w:tc>
                <w:tcPr>
                  <w:tcW w:w="5356" w:type="dxa"/>
                </w:tcPr>
                <w:p w14:paraId="172CD876"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Ciepło</w:t>
                  </w:r>
                </w:p>
              </w:tc>
            </w:tr>
            <w:tr w:rsidR="004F659B" w:rsidRPr="00AC32B8" w14:paraId="2B10EDAF"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6F09805E" w14:textId="77777777" w:rsidR="004F659B" w:rsidRPr="00AC32B8" w:rsidRDefault="004F659B">
                  <w:pPr>
                    <w:rPr>
                      <w:sz w:val="24"/>
                      <w:szCs w:val="24"/>
                    </w:rPr>
                  </w:pPr>
                </w:p>
              </w:tc>
              <w:tc>
                <w:tcPr>
                  <w:tcW w:w="5356" w:type="dxa"/>
                </w:tcPr>
                <w:p w14:paraId="5A8E95AD" w14:textId="01CFE2A0"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Ropa </w:t>
                  </w:r>
                  <w:r w:rsidR="00426A7C" w:rsidRPr="00AC32B8">
                    <w:rPr>
                      <w:sz w:val="24"/>
                      <w:szCs w:val="24"/>
                    </w:rPr>
                    <w:t>i</w:t>
                  </w:r>
                  <w:r w:rsidR="00426A7C">
                    <w:rPr>
                      <w:sz w:val="24"/>
                      <w:szCs w:val="24"/>
                    </w:rPr>
                    <w:t> </w:t>
                  </w:r>
                  <w:r w:rsidRPr="00AC32B8">
                    <w:rPr>
                      <w:sz w:val="24"/>
                      <w:szCs w:val="24"/>
                    </w:rPr>
                    <w:t>paliwa</w:t>
                  </w:r>
                </w:p>
              </w:tc>
            </w:tr>
            <w:tr w:rsidR="004F659B" w:rsidRPr="00AC32B8" w14:paraId="206C5243"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437B1243" w14:textId="77777777" w:rsidR="004F659B" w:rsidRPr="00AC32B8" w:rsidRDefault="004F659B">
                  <w:pPr>
                    <w:rPr>
                      <w:sz w:val="24"/>
                      <w:szCs w:val="24"/>
                    </w:rPr>
                  </w:pPr>
                </w:p>
              </w:tc>
              <w:tc>
                <w:tcPr>
                  <w:tcW w:w="5356" w:type="dxa"/>
                </w:tcPr>
                <w:p w14:paraId="63787D50"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Gaz</w:t>
                  </w:r>
                </w:p>
              </w:tc>
            </w:tr>
            <w:tr w:rsidR="004F659B" w:rsidRPr="00AC32B8" w14:paraId="31A4B4F1"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769C92E7" w14:textId="77777777" w:rsidR="004F659B" w:rsidRPr="00AC32B8" w:rsidRDefault="004F659B">
                  <w:pPr>
                    <w:rPr>
                      <w:sz w:val="24"/>
                      <w:szCs w:val="24"/>
                    </w:rPr>
                  </w:pPr>
                </w:p>
              </w:tc>
              <w:tc>
                <w:tcPr>
                  <w:tcW w:w="5356" w:type="dxa"/>
                </w:tcPr>
                <w:p w14:paraId="6FBC9B74"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Energetyka jądrowa</w:t>
                  </w:r>
                </w:p>
              </w:tc>
            </w:tr>
            <w:tr w:rsidR="004F659B" w:rsidRPr="00AC32B8" w14:paraId="510EE5F1"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16BE4883" w14:textId="77777777" w:rsidR="004F659B" w:rsidRPr="00AC32B8" w:rsidRDefault="004F659B">
                  <w:pPr>
                    <w:rPr>
                      <w:sz w:val="24"/>
                      <w:szCs w:val="24"/>
                    </w:rPr>
                  </w:pPr>
                </w:p>
              </w:tc>
              <w:tc>
                <w:tcPr>
                  <w:tcW w:w="5356" w:type="dxa"/>
                </w:tcPr>
                <w:p w14:paraId="1CF07D98"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Wodór</w:t>
                  </w:r>
                </w:p>
              </w:tc>
            </w:tr>
            <w:tr w:rsidR="004F659B" w:rsidRPr="00AC32B8" w14:paraId="3F334922"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val="restart"/>
                </w:tcPr>
                <w:p w14:paraId="11320E17" w14:textId="0A411760" w:rsidR="004F659B" w:rsidRPr="00AC32B8" w:rsidRDefault="004F659B">
                  <w:pPr>
                    <w:rPr>
                      <w:sz w:val="24"/>
                      <w:szCs w:val="24"/>
                    </w:rPr>
                  </w:pPr>
                  <w:r w:rsidRPr="00AC32B8">
                    <w:rPr>
                      <w:sz w:val="24"/>
                      <w:szCs w:val="24"/>
                    </w:rPr>
                    <w:t>Transport</w:t>
                  </w:r>
                </w:p>
              </w:tc>
              <w:tc>
                <w:tcPr>
                  <w:tcW w:w="5356" w:type="dxa"/>
                </w:tcPr>
                <w:p w14:paraId="48535010"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Transport lotniczy</w:t>
                  </w:r>
                </w:p>
              </w:tc>
            </w:tr>
            <w:tr w:rsidR="004F659B" w:rsidRPr="00AC32B8" w14:paraId="041E003A"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2D897698" w14:textId="77777777" w:rsidR="004F659B" w:rsidRPr="00AC32B8" w:rsidRDefault="004F659B">
                  <w:pPr>
                    <w:rPr>
                      <w:sz w:val="24"/>
                      <w:szCs w:val="24"/>
                    </w:rPr>
                  </w:pPr>
                </w:p>
              </w:tc>
              <w:tc>
                <w:tcPr>
                  <w:tcW w:w="5356" w:type="dxa"/>
                </w:tcPr>
                <w:p w14:paraId="0D976583"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Transport kolejowy</w:t>
                  </w:r>
                </w:p>
              </w:tc>
            </w:tr>
            <w:tr w:rsidR="004F659B" w:rsidRPr="00AC32B8" w14:paraId="2A43321E"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0DFB55F0" w14:textId="77777777" w:rsidR="004F659B" w:rsidRPr="00AC32B8" w:rsidRDefault="004F659B">
                  <w:pPr>
                    <w:rPr>
                      <w:sz w:val="24"/>
                      <w:szCs w:val="24"/>
                    </w:rPr>
                  </w:pPr>
                </w:p>
              </w:tc>
              <w:tc>
                <w:tcPr>
                  <w:tcW w:w="5356" w:type="dxa"/>
                </w:tcPr>
                <w:p w14:paraId="7E1C99BF"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Transport wodny</w:t>
                  </w:r>
                </w:p>
              </w:tc>
            </w:tr>
            <w:tr w:rsidR="004F659B" w:rsidRPr="00AC32B8" w14:paraId="06BEB7CB"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6EE67AF1" w14:textId="77777777" w:rsidR="004F659B" w:rsidRPr="00AC32B8" w:rsidRDefault="004F659B">
                  <w:pPr>
                    <w:rPr>
                      <w:sz w:val="24"/>
                      <w:szCs w:val="24"/>
                    </w:rPr>
                  </w:pPr>
                </w:p>
              </w:tc>
              <w:tc>
                <w:tcPr>
                  <w:tcW w:w="5356" w:type="dxa"/>
                </w:tcPr>
                <w:p w14:paraId="1B076BC9"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Transport drogowy</w:t>
                  </w:r>
                </w:p>
              </w:tc>
            </w:tr>
            <w:tr w:rsidR="004F659B" w:rsidRPr="00AC32B8" w14:paraId="47493C1D"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val="restart"/>
                </w:tcPr>
                <w:p w14:paraId="5D9D9BF2" w14:textId="77777777" w:rsidR="004F659B" w:rsidRPr="00AC32B8" w:rsidRDefault="004F659B">
                  <w:pPr>
                    <w:rPr>
                      <w:sz w:val="24"/>
                      <w:szCs w:val="24"/>
                    </w:rPr>
                  </w:pPr>
                  <w:r w:rsidRPr="00AC32B8">
                    <w:rPr>
                      <w:sz w:val="24"/>
                      <w:szCs w:val="24"/>
                    </w:rPr>
                    <w:t>Ochrona zdrowia</w:t>
                  </w:r>
                </w:p>
              </w:tc>
              <w:tc>
                <w:tcPr>
                  <w:tcW w:w="5356" w:type="dxa"/>
                </w:tcPr>
                <w:p w14:paraId="02746B69" w14:textId="5DB21D6E"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Udzielanie świadczeń zdrowotnych </w:t>
                  </w:r>
                  <w:r w:rsidR="00426A7C" w:rsidRPr="00AC32B8">
                    <w:rPr>
                      <w:sz w:val="24"/>
                      <w:szCs w:val="24"/>
                    </w:rPr>
                    <w:t>i</w:t>
                  </w:r>
                  <w:r w:rsidR="00426A7C">
                    <w:rPr>
                      <w:sz w:val="24"/>
                      <w:szCs w:val="24"/>
                    </w:rPr>
                    <w:t> </w:t>
                  </w:r>
                  <w:r w:rsidRPr="00AC32B8">
                    <w:rPr>
                      <w:sz w:val="24"/>
                      <w:szCs w:val="24"/>
                    </w:rPr>
                    <w:t>zdrowie publiczne</w:t>
                  </w:r>
                </w:p>
              </w:tc>
            </w:tr>
            <w:tr w:rsidR="004F659B" w:rsidRPr="00AC32B8" w14:paraId="15E612EC"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5F93FB61" w14:textId="77777777" w:rsidR="004F659B" w:rsidRPr="00AC32B8" w:rsidRDefault="004F659B">
                  <w:pPr>
                    <w:rPr>
                      <w:sz w:val="24"/>
                      <w:szCs w:val="24"/>
                    </w:rPr>
                  </w:pPr>
                </w:p>
              </w:tc>
              <w:tc>
                <w:tcPr>
                  <w:tcW w:w="5356" w:type="dxa"/>
                </w:tcPr>
                <w:p w14:paraId="4B1F96B9" w14:textId="71389F04"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 xml:space="preserve">Produkcja </w:t>
                  </w:r>
                  <w:r w:rsidR="00426A7C" w:rsidRPr="00AC32B8">
                    <w:rPr>
                      <w:sz w:val="24"/>
                      <w:szCs w:val="24"/>
                    </w:rPr>
                    <w:t>i</w:t>
                  </w:r>
                  <w:r w:rsidR="00426A7C">
                    <w:rPr>
                      <w:sz w:val="24"/>
                      <w:szCs w:val="24"/>
                    </w:rPr>
                    <w:t> </w:t>
                  </w:r>
                  <w:r w:rsidRPr="00AC32B8">
                    <w:rPr>
                      <w:sz w:val="24"/>
                      <w:szCs w:val="24"/>
                    </w:rPr>
                    <w:t xml:space="preserve">dystrybucja substancji czynnych, produktów leczniczych </w:t>
                  </w:r>
                  <w:r w:rsidR="00426A7C" w:rsidRPr="00AC32B8">
                    <w:rPr>
                      <w:sz w:val="24"/>
                      <w:szCs w:val="24"/>
                    </w:rPr>
                    <w:t>i</w:t>
                  </w:r>
                  <w:r w:rsidR="00426A7C">
                    <w:rPr>
                      <w:sz w:val="24"/>
                      <w:szCs w:val="24"/>
                    </w:rPr>
                    <w:t> </w:t>
                  </w:r>
                  <w:r w:rsidRPr="00AC32B8">
                    <w:rPr>
                      <w:sz w:val="24"/>
                      <w:szCs w:val="24"/>
                    </w:rPr>
                    <w:t>wyrobów medycznych</w:t>
                  </w:r>
                </w:p>
              </w:tc>
            </w:tr>
            <w:tr w:rsidR="00062306" w:rsidRPr="00AC32B8" w14:paraId="7054C5E7" w14:textId="77777777" w:rsidTr="00BB5721">
              <w:tc>
                <w:tcPr>
                  <w:cnfStyle w:val="001000000000" w:firstRow="0" w:lastRow="0" w:firstColumn="1" w:lastColumn="0" w:oddVBand="0" w:evenVBand="0" w:oddHBand="0" w:evenHBand="0" w:firstRowFirstColumn="0" w:firstRowLastColumn="0" w:lastRowFirstColumn="0" w:lastRowLastColumn="0"/>
                  <w:tcW w:w="5355" w:type="dxa"/>
                </w:tcPr>
                <w:p w14:paraId="3670A7CD" w14:textId="1FE8D5A7" w:rsidR="00062306" w:rsidRPr="00AC32B8" w:rsidRDefault="00062306">
                  <w:pPr>
                    <w:rPr>
                      <w:sz w:val="24"/>
                      <w:szCs w:val="24"/>
                    </w:rPr>
                  </w:pPr>
                  <w:r w:rsidRPr="00AC32B8">
                    <w:rPr>
                      <w:sz w:val="24"/>
                      <w:szCs w:val="24"/>
                    </w:rPr>
                    <w:t xml:space="preserve">Zaopatrzenie </w:t>
                  </w:r>
                  <w:r w:rsidR="00426A7C" w:rsidRPr="00AC32B8">
                    <w:rPr>
                      <w:sz w:val="24"/>
                      <w:szCs w:val="24"/>
                    </w:rPr>
                    <w:t>w</w:t>
                  </w:r>
                  <w:r w:rsidR="00426A7C">
                    <w:rPr>
                      <w:sz w:val="24"/>
                      <w:szCs w:val="24"/>
                    </w:rPr>
                    <w:t> </w:t>
                  </w:r>
                  <w:r w:rsidRPr="00AC32B8">
                    <w:rPr>
                      <w:sz w:val="24"/>
                      <w:szCs w:val="24"/>
                    </w:rPr>
                    <w:t xml:space="preserve">wodę pitną </w:t>
                  </w:r>
                  <w:r w:rsidR="00426A7C" w:rsidRPr="00AC32B8">
                    <w:rPr>
                      <w:sz w:val="24"/>
                      <w:szCs w:val="24"/>
                    </w:rPr>
                    <w:t>i</w:t>
                  </w:r>
                  <w:r w:rsidR="00426A7C">
                    <w:rPr>
                      <w:sz w:val="24"/>
                      <w:szCs w:val="24"/>
                    </w:rPr>
                    <w:t> </w:t>
                  </w:r>
                  <w:r w:rsidRPr="00AC32B8">
                    <w:rPr>
                      <w:sz w:val="24"/>
                      <w:szCs w:val="24"/>
                    </w:rPr>
                    <w:t>jej dystrybucja</w:t>
                  </w:r>
                </w:p>
              </w:tc>
              <w:tc>
                <w:tcPr>
                  <w:tcW w:w="5356" w:type="dxa"/>
                </w:tcPr>
                <w:p w14:paraId="1AE22291" w14:textId="77777777" w:rsidR="00062306" w:rsidRPr="00AC32B8" w:rsidRDefault="00062306">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 </w:t>
                  </w:r>
                </w:p>
              </w:tc>
            </w:tr>
            <w:tr w:rsidR="00062306" w:rsidRPr="00AC32B8" w14:paraId="2D67365B"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7F3915B7" w14:textId="77777777" w:rsidR="00062306" w:rsidRPr="00AC32B8" w:rsidRDefault="00062306">
                  <w:pPr>
                    <w:rPr>
                      <w:sz w:val="24"/>
                      <w:szCs w:val="24"/>
                    </w:rPr>
                  </w:pPr>
                  <w:r w:rsidRPr="00AC32B8">
                    <w:rPr>
                      <w:sz w:val="24"/>
                      <w:szCs w:val="24"/>
                    </w:rPr>
                    <w:t>Zbiorowe odprowadzanie ścieków</w:t>
                  </w:r>
                </w:p>
              </w:tc>
              <w:tc>
                <w:tcPr>
                  <w:tcW w:w="5356" w:type="dxa"/>
                </w:tcPr>
                <w:p w14:paraId="4C0315C6" w14:textId="77777777" w:rsidR="00062306" w:rsidRPr="00AC32B8" w:rsidRDefault="00062306">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 xml:space="preserve"> </w:t>
                  </w:r>
                </w:p>
              </w:tc>
            </w:tr>
            <w:tr w:rsidR="004F659B" w:rsidRPr="00AC32B8" w14:paraId="2DDB0FB3"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val="restart"/>
                </w:tcPr>
                <w:p w14:paraId="6B9D0A56" w14:textId="77777777" w:rsidR="004F659B" w:rsidRPr="00AC32B8" w:rsidRDefault="004F659B">
                  <w:pPr>
                    <w:rPr>
                      <w:sz w:val="24"/>
                      <w:szCs w:val="24"/>
                    </w:rPr>
                  </w:pPr>
                  <w:r w:rsidRPr="00AC32B8">
                    <w:rPr>
                      <w:sz w:val="24"/>
                      <w:szCs w:val="24"/>
                    </w:rPr>
                    <w:t xml:space="preserve">Infrastruktura cyfrowa </w:t>
                  </w:r>
                </w:p>
              </w:tc>
              <w:tc>
                <w:tcPr>
                  <w:tcW w:w="5356" w:type="dxa"/>
                </w:tcPr>
                <w:p w14:paraId="02A277D0" w14:textId="740391C0"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Infrastruktura cyfrowa </w:t>
                  </w:r>
                  <w:r w:rsidR="00426A7C" w:rsidRPr="00AC32B8">
                    <w:rPr>
                      <w:sz w:val="24"/>
                      <w:szCs w:val="24"/>
                    </w:rPr>
                    <w:t>z</w:t>
                  </w:r>
                  <w:r w:rsidR="00426A7C">
                    <w:rPr>
                      <w:sz w:val="24"/>
                      <w:szCs w:val="24"/>
                    </w:rPr>
                    <w:t> </w:t>
                  </w:r>
                  <w:r w:rsidRPr="00AC32B8">
                    <w:rPr>
                      <w:sz w:val="24"/>
                      <w:szCs w:val="24"/>
                    </w:rPr>
                    <w:t>wyłączeniem komunikacji elektronicznej</w:t>
                  </w:r>
                </w:p>
              </w:tc>
            </w:tr>
            <w:tr w:rsidR="004F659B" w:rsidRPr="00AC32B8" w14:paraId="1259CA1D"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47F61527" w14:textId="77777777" w:rsidR="004F659B" w:rsidRPr="00AC32B8" w:rsidRDefault="004F659B">
                  <w:pPr>
                    <w:rPr>
                      <w:sz w:val="24"/>
                      <w:szCs w:val="24"/>
                    </w:rPr>
                  </w:pPr>
                </w:p>
              </w:tc>
              <w:tc>
                <w:tcPr>
                  <w:tcW w:w="5356" w:type="dxa"/>
                </w:tcPr>
                <w:p w14:paraId="469662D1"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Komunikacja elektroniczna</w:t>
                  </w:r>
                </w:p>
              </w:tc>
            </w:tr>
            <w:tr w:rsidR="00062306" w:rsidRPr="00AC32B8" w14:paraId="44456430" w14:textId="77777777" w:rsidTr="00BB5721">
              <w:tc>
                <w:tcPr>
                  <w:cnfStyle w:val="001000000000" w:firstRow="0" w:lastRow="0" w:firstColumn="1" w:lastColumn="0" w:oddVBand="0" w:evenVBand="0" w:oddHBand="0" w:evenHBand="0" w:firstRowFirstColumn="0" w:firstRowLastColumn="0" w:lastRowFirstColumn="0" w:lastRowLastColumn="0"/>
                  <w:tcW w:w="5355" w:type="dxa"/>
                </w:tcPr>
                <w:p w14:paraId="19AB7A60" w14:textId="77777777" w:rsidR="00062306" w:rsidRPr="00AC32B8" w:rsidRDefault="00062306">
                  <w:pPr>
                    <w:rPr>
                      <w:sz w:val="24"/>
                      <w:szCs w:val="24"/>
                    </w:rPr>
                  </w:pPr>
                  <w:r w:rsidRPr="00AC32B8">
                    <w:rPr>
                      <w:sz w:val="24"/>
                      <w:szCs w:val="24"/>
                    </w:rPr>
                    <w:t>Przestrzeń kosmiczna</w:t>
                  </w:r>
                </w:p>
              </w:tc>
              <w:tc>
                <w:tcPr>
                  <w:tcW w:w="5356" w:type="dxa"/>
                </w:tcPr>
                <w:p w14:paraId="6282856C" w14:textId="77777777" w:rsidR="00062306" w:rsidRPr="00AC32B8" w:rsidRDefault="00062306">
                  <w:pPr>
                    <w:cnfStyle w:val="000000000000" w:firstRow="0" w:lastRow="0" w:firstColumn="0" w:lastColumn="0" w:oddVBand="0" w:evenVBand="0" w:oddHBand="0" w:evenHBand="0" w:firstRowFirstColumn="0" w:firstRowLastColumn="0" w:lastRowFirstColumn="0" w:lastRowLastColumn="0"/>
                    <w:rPr>
                      <w:sz w:val="24"/>
                      <w:szCs w:val="24"/>
                    </w:rPr>
                  </w:pPr>
                </w:p>
              </w:tc>
            </w:tr>
            <w:tr w:rsidR="00062306" w:rsidRPr="00AC32B8" w14:paraId="38CE2158"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35216B1E" w14:textId="77777777" w:rsidR="00062306" w:rsidRPr="00AC32B8" w:rsidRDefault="00062306">
                  <w:pPr>
                    <w:rPr>
                      <w:sz w:val="24"/>
                      <w:szCs w:val="24"/>
                    </w:rPr>
                  </w:pPr>
                  <w:r w:rsidRPr="00AC32B8">
                    <w:rPr>
                      <w:sz w:val="24"/>
                      <w:szCs w:val="24"/>
                    </w:rPr>
                    <w:t>Podmioty publiczne</w:t>
                  </w:r>
                </w:p>
              </w:tc>
              <w:tc>
                <w:tcPr>
                  <w:tcW w:w="5356" w:type="dxa"/>
                </w:tcPr>
                <w:p w14:paraId="5E172408" w14:textId="77777777" w:rsidR="00062306" w:rsidRPr="00AC32B8" w:rsidRDefault="00062306">
                  <w:pPr>
                    <w:cnfStyle w:val="000000100000" w:firstRow="0" w:lastRow="0" w:firstColumn="0" w:lastColumn="0" w:oddVBand="0" w:evenVBand="0" w:oddHBand="1" w:evenHBand="0" w:firstRowFirstColumn="0" w:firstRowLastColumn="0" w:lastRowFirstColumn="0" w:lastRowLastColumn="0"/>
                    <w:rPr>
                      <w:sz w:val="24"/>
                      <w:szCs w:val="24"/>
                    </w:rPr>
                  </w:pPr>
                </w:p>
              </w:tc>
            </w:tr>
            <w:tr w:rsidR="00062306" w:rsidRPr="00AC32B8" w14:paraId="079898F5" w14:textId="77777777" w:rsidTr="00BB5721">
              <w:tc>
                <w:tcPr>
                  <w:cnfStyle w:val="001000000000" w:firstRow="0" w:lastRow="0" w:firstColumn="1" w:lastColumn="0" w:oddVBand="0" w:evenVBand="0" w:oddHBand="0" w:evenHBand="0" w:firstRowFirstColumn="0" w:firstRowLastColumn="0" w:lastRowFirstColumn="0" w:lastRowLastColumn="0"/>
                  <w:tcW w:w="5355" w:type="dxa"/>
                </w:tcPr>
                <w:p w14:paraId="56E21006" w14:textId="77777777" w:rsidR="00062306" w:rsidRPr="00AC32B8" w:rsidRDefault="00062306">
                  <w:pPr>
                    <w:rPr>
                      <w:sz w:val="24"/>
                      <w:szCs w:val="24"/>
                    </w:rPr>
                  </w:pPr>
                  <w:r w:rsidRPr="00AC32B8">
                    <w:rPr>
                      <w:sz w:val="24"/>
                      <w:szCs w:val="24"/>
                    </w:rPr>
                    <w:t>Usługi pocztowe</w:t>
                  </w:r>
                </w:p>
              </w:tc>
              <w:tc>
                <w:tcPr>
                  <w:tcW w:w="5356" w:type="dxa"/>
                </w:tcPr>
                <w:p w14:paraId="398D94F7" w14:textId="77777777" w:rsidR="00062306" w:rsidRPr="00AC32B8" w:rsidRDefault="00062306">
                  <w:pPr>
                    <w:cnfStyle w:val="000000000000" w:firstRow="0" w:lastRow="0" w:firstColumn="0" w:lastColumn="0" w:oddVBand="0" w:evenVBand="0" w:oddHBand="0" w:evenHBand="0" w:firstRowFirstColumn="0" w:firstRowLastColumn="0" w:lastRowFirstColumn="0" w:lastRowLastColumn="0"/>
                    <w:rPr>
                      <w:sz w:val="24"/>
                      <w:szCs w:val="24"/>
                    </w:rPr>
                  </w:pPr>
                </w:p>
              </w:tc>
            </w:tr>
            <w:tr w:rsidR="00062306" w:rsidRPr="00AC32B8" w14:paraId="42706C22"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04309E96" w14:textId="77777777" w:rsidR="00062306" w:rsidRPr="00AC32B8" w:rsidRDefault="00062306">
                  <w:pPr>
                    <w:rPr>
                      <w:sz w:val="24"/>
                      <w:szCs w:val="24"/>
                    </w:rPr>
                  </w:pPr>
                  <w:r w:rsidRPr="00AC32B8">
                    <w:rPr>
                      <w:sz w:val="24"/>
                      <w:szCs w:val="24"/>
                    </w:rPr>
                    <w:t>Inwestycje energetyki jądrowej</w:t>
                  </w:r>
                </w:p>
              </w:tc>
              <w:tc>
                <w:tcPr>
                  <w:tcW w:w="5356" w:type="dxa"/>
                </w:tcPr>
                <w:p w14:paraId="5840A114" w14:textId="77777777" w:rsidR="00062306" w:rsidRPr="00AC32B8" w:rsidRDefault="00062306">
                  <w:pPr>
                    <w:cnfStyle w:val="000000100000" w:firstRow="0" w:lastRow="0" w:firstColumn="0" w:lastColumn="0" w:oddVBand="0" w:evenVBand="0" w:oddHBand="1" w:evenHBand="0" w:firstRowFirstColumn="0" w:firstRowLastColumn="0" w:lastRowFirstColumn="0" w:lastRowLastColumn="0"/>
                    <w:rPr>
                      <w:sz w:val="24"/>
                      <w:szCs w:val="24"/>
                    </w:rPr>
                  </w:pPr>
                </w:p>
              </w:tc>
            </w:tr>
            <w:tr w:rsidR="004F659B" w:rsidRPr="00AC32B8" w14:paraId="6B891DD0"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val="restart"/>
                </w:tcPr>
                <w:p w14:paraId="6DF13575" w14:textId="77777777" w:rsidR="004F659B" w:rsidRPr="00AC32B8" w:rsidRDefault="004F659B">
                  <w:pPr>
                    <w:rPr>
                      <w:sz w:val="24"/>
                      <w:szCs w:val="24"/>
                    </w:rPr>
                  </w:pPr>
                  <w:r w:rsidRPr="00AC32B8">
                    <w:rPr>
                      <w:sz w:val="24"/>
                      <w:szCs w:val="24"/>
                    </w:rPr>
                    <w:t xml:space="preserve">Gospodarowanie odpadami </w:t>
                  </w:r>
                </w:p>
              </w:tc>
              <w:tc>
                <w:tcPr>
                  <w:tcW w:w="5356" w:type="dxa"/>
                </w:tcPr>
                <w:p w14:paraId="599CB2ED"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Zbieranie odpadów</w:t>
                  </w:r>
                </w:p>
              </w:tc>
            </w:tr>
            <w:tr w:rsidR="004F659B" w:rsidRPr="00AC32B8" w14:paraId="0BEF1E3E"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0649AE1A" w14:textId="77777777" w:rsidR="004F659B" w:rsidRPr="00AC32B8" w:rsidRDefault="004F659B">
                  <w:pPr>
                    <w:rPr>
                      <w:sz w:val="24"/>
                      <w:szCs w:val="24"/>
                    </w:rPr>
                  </w:pPr>
                </w:p>
              </w:tc>
              <w:tc>
                <w:tcPr>
                  <w:tcW w:w="5356" w:type="dxa"/>
                </w:tcPr>
                <w:p w14:paraId="53A8C089"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Transport odpadów</w:t>
                  </w:r>
                </w:p>
              </w:tc>
            </w:tr>
            <w:tr w:rsidR="004F659B" w:rsidRPr="00AC32B8" w14:paraId="5344AA86"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6F67D529" w14:textId="77777777" w:rsidR="004F659B" w:rsidRPr="00AC32B8" w:rsidRDefault="004F659B">
                  <w:pPr>
                    <w:rPr>
                      <w:sz w:val="24"/>
                      <w:szCs w:val="24"/>
                    </w:rPr>
                  </w:pPr>
                </w:p>
              </w:tc>
              <w:tc>
                <w:tcPr>
                  <w:tcW w:w="5356" w:type="dxa"/>
                </w:tcPr>
                <w:p w14:paraId="7D697F46" w14:textId="6220FBA3"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Przetwarzanie odpadów, </w:t>
                  </w:r>
                  <w:r w:rsidR="00426A7C" w:rsidRPr="00AC32B8">
                    <w:rPr>
                      <w:sz w:val="24"/>
                      <w:szCs w:val="24"/>
                    </w:rPr>
                    <w:t>w</w:t>
                  </w:r>
                  <w:r w:rsidR="00426A7C">
                    <w:rPr>
                      <w:sz w:val="24"/>
                      <w:szCs w:val="24"/>
                    </w:rPr>
                    <w:t> </w:t>
                  </w:r>
                  <w:r w:rsidRPr="00AC32B8">
                    <w:rPr>
                      <w:sz w:val="24"/>
                      <w:szCs w:val="24"/>
                    </w:rPr>
                    <w:t xml:space="preserve">tym sortowanie, wraz </w:t>
                  </w:r>
                  <w:r w:rsidR="00426A7C" w:rsidRPr="00AC32B8">
                    <w:rPr>
                      <w:sz w:val="24"/>
                      <w:szCs w:val="24"/>
                    </w:rPr>
                    <w:t>z</w:t>
                  </w:r>
                  <w:r w:rsidR="00426A7C">
                    <w:rPr>
                      <w:sz w:val="24"/>
                      <w:szCs w:val="24"/>
                    </w:rPr>
                    <w:t> </w:t>
                  </w:r>
                  <w:r w:rsidRPr="00AC32B8">
                    <w:rPr>
                      <w:sz w:val="24"/>
                      <w:szCs w:val="24"/>
                    </w:rPr>
                    <w:t xml:space="preserve">nadzorem nad wymienionymi działaniami, </w:t>
                  </w:r>
                  <w:r w:rsidR="00426A7C" w:rsidRPr="00AC32B8">
                    <w:rPr>
                      <w:sz w:val="24"/>
                      <w:szCs w:val="24"/>
                    </w:rPr>
                    <w:t>a</w:t>
                  </w:r>
                  <w:r w:rsidR="00426A7C">
                    <w:rPr>
                      <w:sz w:val="24"/>
                      <w:szCs w:val="24"/>
                    </w:rPr>
                    <w:t> </w:t>
                  </w:r>
                  <w:r w:rsidRPr="00AC32B8">
                    <w:rPr>
                      <w:sz w:val="24"/>
                      <w:szCs w:val="24"/>
                    </w:rPr>
                    <w:t xml:space="preserve">także </w:t>
                  </w:r>
                  <w:r w:rsidRPr="00AC32B8">
                    <w:rPr>
                      <w:sz w:val="24"/>
                      <w:szCs w:val="24"/>
                    </w:rPr>
                    <w:lastRenderedPageBreak/>
                    <w:t xml:space="preserve">późniejsze postępowanie </w:t>
                  </w:r>
                  <w:r w:rsidR="00426A7C" w:rsidRPr="00AC32B8">
                    <w:rPr>
                      <w:sz w:val="24"/>
                      <w:szCs w:val="24"/>
                    </w:rPr>
                    <w:t>z</w:t>
                  </w:r>
                  <w:r w:rsidR="00426A7C">
                    <w:rPr>
                      <w:sz w:val="24"/>
                      <w:szCs w:val="24"/>
                    </w:rPr>
                    <w:t> </w:t>
                  </w:r>
                  <w:r w:rsidRPr="00AC32B8">
                    <w:rPr>
                      <w:sz w:val="24"/>
                      <w:szCs w:val="24"/>
                    </w:rPr>
                    <w:t>miejscami unieszkodliwiania odpadów</w:t>
                  </w:r>
                </w:p>
              </w:tc>
            </w:tr>
            <w:tr w:rsidR="004F659B" w:rsidRPr="00AC32B8" w14:paraId="3328B36C"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0C4EA788" w14:textId="77777777" w:rsidR="004F659B" w:rsidRPr="00AC32B8" w:rsidRDefault="004F659B">
                  <w:pPr>
                    <w:rPr>
                      <w:sz w:val="24"/>
                      <w:szCs w:val="24"/>
                    </w:rPr>
                  </w:pPr>
                </w:p>
              </w:tc>
              <w:tc>
                <w:tcPr>
                  <w:tcW w:w="5356" w:type="dxa"/>
                </w:tcPr>
                <w:p w14:paraId="407DBF82" w14:textId="3017227B"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 xml:space="preserve">Działania wykonywane </w:t>
                  </w:r>
                  <w:r w:rsidR="00426A7C" w:rsidRPr="00AC32B8">
                    <w:rPr>
                      <w:sz w:val="24"/>
                      <w:szCs w:val="24"/>
                    </w:rPr>
                    <w:t>w</w:t>
                  </w:r>
                  <w:r w:rsidR="00426A7C">
                    <w:rPr>
                      <w:sz w:val="24"/>
                      <w:szCs w:val="24"/>
                    </w:rPr>
                    <w:t> </w:t>
                  </w:r>
                  <w:r w:rsidRPr="00AC32B8">
                    <w:rPr>
                      <w:sz w:val="24"/>
                      <w:szCs w:val="24"/>
                    </w:rPr>
                    <w:t xml:space="preserve">charakterze sprzedawcy odpadów lub pośrednika </w:t>
                  </w:r>
                  <w:r w:rsidR="00426A7C" w:rsidRPr="00AC32B8">
                    <w:rPr>
                      <w:sz w:val="24"/>
                      <w:szCs w:val="24"/>
                    </w:rPr>
                    <w:t>w</w:t>
                  </w:r>
                  <w:r w:rsidR="00426A7C">
                    <w:rPr>
                      <w:sz w:val="24"/>
                      <w:szCs w:val="24"/>
                    </w:rPr>
                    <w:t> </w:t>
                  </w:r>
                  <w:r w:rsidRPr="00AC32B8">
                    <w:rPr>
                      <w:sz w:val="24"/>
                      <w:szCs w:val="24"/>
                    </w:rPr>
                    <w:t>obrocie odpadami</w:t>
                  </w:r>
                </w:p>
              </w:tc>
            </w:tr>
            <w:tr w:rsidR="00062306" w:rsidRPr="00AC32B8" w14:paraId="5B4DAF5C" w14:textId="77777777" w:rsidTr="00BB5721">
              <w:tc>
                <w:tcPr>
                  <w:cnfStyle w:val="001000000000" w:firstRow="0" w:lastRow="0" w:firstColumn="1" w:lastColumn="0" w:oddVBand="0" w:evenVBand="0" w:oddHBand="0" w:evenHBand="0" w:firstRowFirstColumn="0" w:firstRowLastColumn="0" w:lastRowFirstColumn="0" w:lastRowLastColumn="0"/>
                  <w:tcW w:w="5355" w:type="dxa"/>
                </w:tcPr>
                <w:p w14:paraId="3B77FDDE" w14:textId="53D07D0E" w:rsidR="00062306" w:rsidRPr="00AC32B8" w:rsidRDefault="00062306">
                  <w:pPr>
                    <w:rPr>
                      <w:sz w:val="24"/>
                      <w:szCs w:val="24"/>
                    </w:rPr>
                  </w:pPr>
                  <w:r w:rsidRPr="00AC32B8">
                    <w:rPr>
                      <w:sz w:val="24"/>
                      <w:szCs w:val="24"/>
                    </w:rPr>
                    <w:t xml:space="preserve">Produkcja, wytwarzanie </w:t>
                  </w:r>
                  <w:r w:rsidR="00426A7C" w:rsidRPr="00AC32B8">
                    <w:rPr>
                      <w:sz w:val="24"/>
                      <w:szCs w:val="24"/>
                    </w:rPr>
                    <w:t>i</w:t>
                  </w:r>
                  <w:r w:rsidR="00426A7C">
                    <w:rPr>
                      <w:sz w:val="24"/>
                      <w:szCs w:val="24"/>
                    </w:rPr>
                    <w:t> </w:t>
                  </w:r>
                  <w:r w:rsidRPr="00AC32B8">
                    <w:rPr>
                      <w:sz w:val="24"/>
                      <w:szCs w:val="24"/>
                    </w:rPr>
                    <w:t>dystrybucja chemikaliów</w:t>
                  </w:r>
                </w:p>
              </w:tc>
              <w:tc>
                <w:tcPr>
                  <w:tcW w:w="5356" w:type="dxa"/>
                </w:tcPr>
                <w:p w14:paraId="0552FA01" w14:textId="77777777" w:rsidR="00062306" w:rsidRPr="00AC32B8" w:rsidRDefault="00062306">
                  <w:pPr>
                    <w:cnfStyle w:val="000000000000" w:firstRow="0" w:lastRow="0" w:firstColumn="0" w:lastColumn="0" w:oddVBand="0" w:evenVBand="0" w:oddHBand="0" w:evenHBand="0" w:firstRowFirstColumn="0" w:firstRowLastColumn="0" w:lastRowFirstColumn="0" w:lastRowLastColumn="0"/>
                    <w:rPr>
                      <w:sz w:val="24"/>
                      <w:szCs w:val="24"/>
                    </w:rPr>
                  </w:pPr>
                </w:p>
              </w:tc>
            </w:tr>
            <w:tr w:rsidR="00062306" w:rsidRPr="00AC32B8" w14:paraId="1E294855"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4E4D42B3" w14:textId="2A985151" w:rsidR="00062306" w:rsidRPr="00AC32B8" w:rsidRDefault="00062306">
                  <w:pPr>
                    <w:rPr>
                      <w:sz w:val="24"/>
                      <w:szCs w:val="24"/>
                    </w:rPr>
                  </w:pPr>
                  <w:r w:rsidRPr="00AC32B8">
                    <w:rPr>
                      <w:sz w:val="24"/>
                      <w:szCs w:val="24"/>
                    </w:rPr>
                    <w:t xml:space="preserve">Produkcja, przetwarzanie </w:t>
                  </w:r>
                  <w:r w:rsidR="00426A7C" w:rsidRPr="00AC32B8">
                    <w:rPr>
                      <w:sz w:val="24"/>
                      <w:szCs w:val="24"/>
                    </w:rPr>
                    <w:t>i</w:t>
                  </w:r>
                  <w:r w:rsidR="00426A7C">
                    <w:rPr>
                      <w:sz w:val="24"/>
                      <w:szCs w:val="24"/>
                    </w:rPr>
                    <w:t> </w:t>
                  </w:r>
                  <w:r w:rsidRPr="00AC32B8">
                    <w:rPr>
                      <w:sz w:val="24"/>
                      <w:szCs w:val="24"/>
                    </w:rPr>
                    <w:t>dystrybucja żywności</w:t>
                  </w:r>
                </w:p>
              </w:tc>
              <w:tc>
                <w:tcPr>
                  <w:tcW w:w="5356" w:type="dxa"/>
                </w:tcPr>
                <w:p w14:paraId="0504A48C" w14:textId="77777777" w:rsidR="00062306" w:rsidRPr="00AC32B8" w:rsidRDefault="00062306">
                  <w:pPr>
                    <w:cnfStyle w:val="000000100000" w:firstRow="0" w:lastRow="0" w:firstColumn="0" w:lastColumn="0" w:oddVBand="0" w:evenVBand="0" w:oddHBand="1" w:evenHBand="0" w:firstRowFirstColumn="0" w:firstRowLastColumn="0" w:lastRowFirstColumn="0" w:lastRowLastColumn="0"/>
                    <w:rPr>
                      <w:sz w:val="24"/>
                      <w:szCs w:val="24"/>
                    </w:rPr>
                  </w:pPr>
                </w:p>
              </w:tc>
            </w:tr>
            <w:tr w:rsidR="004F659B" w:rsidRPr="00AC32B8" w14:paraId="6589C780"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val="restart"/>
                </w:tcPr>
                <w:p w14:paraId="30C8A492" w14:textId="1D1632B6" w:rsidR="004F659B" w:rsidRPr="00AC32B8" w:rsidRDefault="004F659B">
                  <w:pPr>
                    <w:rPr>
                      <w:sz w:val="24"/>
                      <w:szCs w:val="24"/>
                    </w:rPr>
                  </w:pPr>
                  <w:r w:rsidRPr="00AC32B8">
                    <w:rPr>
                      <w:sz w:val="24"/>
                      <w:szCs w:val="24"/>
                    </w:rPr>
                    <w:t>Produkcja</w:t>
                  </w:r>
                  <w:r w:rsidR="005855AA">
                    <w:rPr>
                      <w:rStyle w:val="Odwoanieprzypisudolnego"/>
                      <w:sz w:val="24"/>
                      <w:szCs w:val="24"/>
                    </w:rPr>
                    <w:footnoteReference w:id="1"/>
                  </w:r>
                  <w:r w:rsidRPr="00AC32B8">
                    <w:rPr>
                      <w:sz w:val="24"/>
                      <w:szCs w:val="24"/>
                    </w:rPr>
                    <w:t xml:space="preserve"> </w:t>
                  </w:r>
                </w:p>
              </w:tc>
              <w:tc>
                <w:tcPr>
                  <w:tcW w:w="5356" w:type="dxa"/>
                </w:tcPr>
                <w:p w14:paraId="1C5E37A7" w14:textId="3832D278"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Produkcja wyrobów medycznych </w:t>
                  </w:r>
                  <w:r w:rsidR="00426A7C" w:rsidRPr="00AC32B8">
                    <w:rPr>
                      <w:sz w:val="24"/>
                      <w:szCs w:val="24"/>
                    </w:rPr>
                    <w:t>i</w:t>
                  </w:r>
                  <w:r w:rsidR="00426A7C">
                    <w:rPr>
                      <w:sz w:val="24"/>
                      <w:szCs w:val="24"/>
                    </w:rPr>
                    <w:t> </w:t>
                  </w:r>
                  <w:r w:rsidRPr="00AC32B8">
                    <w:rPr>
                      <w:sz w:val="24"/>
                      <w:szCs w:val="24"/>
                    </w:rPr>
                    <w:t>wyrobów medycznych do diagnostyki in vitro</w:t>
                  </w:r>
                </w:p>
              </w:tc>
            </w:tr>
            <w:tr w:rsidR="004F659B" w:rsidRPr="00AC32B8" w14:paraId="18EA6F27"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71B75E6D" w14:textId="77777777" w:rsidR="004F659B" w:rsidRPr="00AC32B8" w:rsidRDefault="004F659B">
                  <w:pPr>
                    <w:rPr>
                      <w:sz w:val="24"/>
                      <w:szCs w:val="24"/>
                    </w:rPr>
                  </w:pPr>
                </w:p>
              </w:tc>
              <w:tc>
                <w:tcPr>
                  <w:tcW w:w="5356" w:type="dxa"/>
                </w:tcPr>
                <w:p w14:paraId="22AE6F24" w14:textId="1B64B942"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 xml:space="preserve">Produkcja komputerów, wyrobów elektronicznych </w:t>
                  </w:r>
                  <w:r w:rsidR="00426A7C" w:rsidRPr="00AC32B8">
                    <w:rPr>
                      <w:sz w:val="24"/>
                      <w:szCs w:val="24"/>
                    </w:rPr>
                    <w:t>i</w:t>
                  </w:r>
                  <w:r w:rsidR="00426A7C">
                    <w:rPr>
                      <w:sz w:val="24"/>
                      <w:szCs w:val="24"/>
                    </w:rPr>
                    <w:t> </w:t>
                  </w:r>
                  <w:r w:rsidRPr="00AC32B8">
                    <w:rPr>
                      <w:sz w:val="24"/>
                      <w:szCs w:val="24"/>
                    </w:rPr>
                    <w:t>optycznych</w:t>
                  </w:r>
                </w:p>
              </w:tc>
            </w:tr>
            <w:tr w:rsidR="004F659B" w:rsidRPr="00AC32B8" w14:paraId="63214F2E"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74B6F20C" w14:textId="77777777" w:rsidR="004F659B" w:rsidRPr="00AC32B8" w:rsidRDefault="004F659B">
                  <w:pPr>
                    <w:rPr>
                      <w:sz w:val="24"/>
                      <w:szCs w:val="24"/>
                    </w:rPr>
                  </w:pPr>
                </w:p>
              </w:tc>
              <w:tc>
                <w:tcPr>
                  <w:tcW w:w="5356" w:type="dxa"/>
                </w:tcPr>
                <w:p w14:paraId="2970B01F" w14:textId="77777777"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Produkcja urządzeń elektrycznych</w:t>
                  </w:r>
                </w:p>
              </w:tc>
            </w:tr>
            <w:tr w:rsidR="004F659B" w:rsidRPr="00AC32B8" w14:paraId="321140BB"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0FE78137" w14:textId="77777777" w:rsidR="004F659B" w:rsidRPr="00AC32B8" w:rsidRDefault="004F659B">
                  <w:pPr>
                    <w:rPr>
                      <w:sz w:val="24"/>
                      <w:szCs w:val="24"/>
                    </w:rPr>
                  </w:pPr>
                </w:p>
              </w:tc>
              <w:tc>
                <w:tcPr>
                  <w:tcW w:w="5356" w:type="dxa"/>
                </w:tcPr>
                <w:p w14:paraId="3F54C4DE" w14:textId="36AAFFFA"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 xml:space="preserve">Produkcja maszyn </w:t>
                  </w:r>
                  <w:r w:rsidR="00426A7C" w:rsidRPr="00AC32B8">
                    <w:rPr>
                      <w:sz w:val="24"/>
                      <w:szCs w:val="24"/>
                    </w:rPr>
                    <w:t>i</w:t>
                  </w:r>
                  <w:r w:rsidR="00426A7C">
                    <w:rPr>
                      <w:sz w:val="24"/>
                      <w:szCs w:val="24"/>
                    </w:rPr>
                    <w:t> </w:t>
                  </w:r>
                  <w:r w:rsidRPr="00AC32B8">
                    <w:rPr>
                      <w:sz w:val="24"/>
                      <w:szCs w:val="24"/>
                    </w:rPr>
                    <w:t>urządzeń, gdzie indziej niesklasyfikowana</w:t>
                  </w:r>
                </w:p>
              </w:tc>
            </w:tr>
            <w:tr w:rsidR="004F659B" w:rsidRPr="00AC32B8" w14:paraId="24563FFD" w14:textId="77777777" w:rsidTr="00BB5721">
              <w:tc>
                <w:tcPr>
                  <w:cnfStyle w:val="001000000000" w:firstRow="0" w:lastRow="0" w:firstColumn="1" w:lastColumn="0" w:oddVBand="0" w:evenVBand="0" w:oddHBand="0" w:evenHBand="0" w:firstRowFirstColumn="0" w:firstRowLastColumn="0" w:lastRowFirstColumn="0" w:lastRowLastColumn="0"/>
                  <w:tcW w:w="5355" w:type="dxa"/>
                  <w:vMerge/>
                </w:tcPr>
                <w:p w14:paraId="5AED15BB" w14:textId="77777777" w:rsidR="004F659B" w:rsidRPr="00AC32B8" w:rsidRDefault="004F659B">
                  <w:pPr>
                    <w:rPr>
                      <w:sz w:val="24"/>
                      <w:szCs w:val="24"/>
                    </w:rPr>
                  </w:pPr>
                </w:p>
              </w:tc>
              <w:tc>
                <w:tcPr>
                  <w:tcW w:w="5356" w:type="dxa"/>
                </w:tcPr>
                <w:p w14:paraId="546791EE" w14:textId="2CF6CC41" w:rsidR="004F659B" w:rsidRPr="00AC32B8" w:rsidRDefault="004F659B">
                  <w:pPr>
                    <w:cnfStyle w:val="000000000000" w:firstRow="0" w:lastRow="0" w:firstColumn="0" w:lastColumn="0" w:oddVBand="0" w:evenVBand="0" w:oddHBand="0" w:evenHBand="0" w:firstRowFirstColumn="0" w:firstRowLastColumn="0" w:lastRowFirstColumn="0" w:lastRowLastColumn="0"/>
                    <w:rPr>
                      <w:sz w:val="24"/>
                      <w:szCs w:val="24"/>
                    </w:rPr>
                  </w:pPr>
                  <w:r w:rsidRPr="00AC32B8">
                    <w:rPr>
                      <w:sz w:val="24"/>
                      <w:szCs w:val="24"/>
                    </w:rPr>
                    <w:t xml:space="preserve">Produkcja pojazdów samochodowych, przyczep </w:t>
                  </w:r>
                  <w:r w:rsidR="00426A7C" w:rsidRPr="00AC32B8">
                    <w:rPr>
                      <w:sz w:val="24"/>
                      <w:szCs w:val="24"/>
                    </w:rPr>
                    <w:t>i</w:t>
                  </w:r>
                  <w:r w:rsidR="00426A7C">
                    <w:rPr>
                      <w:sz w:val="24"/>
                      <w:szCs w:val="24"/>
                    </w:rPr>
                    <w:t> </w:t>
                  </w:r>
                  <w:r w:rsidRPr="00AC32B8">
                    <w:rPr>
                      <w:sz w:val="24"/>
                      <w:szCs w:val="24"/>
                    </w:rPr>
                    <w:t>naczep</w:t>
                  </w:r>
                </w:p>
              </w:tc>
            </w:tr>
            <w:tr w:rsidR="004F659B" w:rsidRPr="00AC32B8" w14:paraId="2744C1D9" w14:textId="77777777" w:rsidTr="00BB5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vMerge/>
                </w:tcPr>
                <w:p w14:paraId="1BE18F4D" w14:textId="77777777" w:rsidR="004F659B" w:rsidRPr="00AC32B8" w:rsidRDefault="004F659B">
                  <w:pPr>
                    <w:rPr>
                      <w:sz w:val="24"/>
                      <w:szCs w:val="24"/>
                    </w:rPr>
                  </w:pPr>
                </w:p>
              </w:tc>
              <w:tc>
                <w:tcPr>
                  <w:tcW w:w="5356" w:type="dxa"/>
                </w:tcPr>
                <w:p w14:paraId="37432DE7" w14:textId="77777777" w:rsidR="004F659B" w:rsidRPr="00AC32B8" w:rsidRDefault="004F659B">
                  <w:pPr>
                    <w:cnfStyle w:val="000000100000" w:firstRow="0" w:lastRow="0" w:firstColumn="0" w:lastColumn="0" w:oddVBand="0" w:evenVBand="0" w:oddHBand="1" w:evenHBand="0" w:firstRowFirstColumn="0" w:firstRowLastColumn="0" w:lastRowFirstColumn="0" w:lastRowLastColumn="0"/>
                    <w:rPr>
                      <w:sz w:val="24"/>
                      <w:szCs w:val="24"/>
                    </w:rPr>
                  </w:pPr>
                  <w:r w:rsidRPr="00AC32B8">
                    <w:rPr>
                      <w:sz w:val="24"/>
                      <w:szCs w:val="24"/>
                    </w:rPr>
                    <w:t>Produkcja pozostałego sprzętu transportowego</w:t>
                  </w:r>
                </w:p>
              </w:tc>
            </w:tr>
            <w:tr w:rsidR="00062306" w:rsidRPr="00BF397E" w14:paraId="75308709" w14:textId="77777777" w:rsidTr="00BB5721">
              <w:tc>
                <w:tcPr>
                  <w:cnfStyle w:val="001000000000" w:firstRow="0" w:lastRow="0" w:firstColumn="1" w:lastColumn="0" w:oddVBand="0" w:evenVBand="0" w:oddHBand="0" w:evenHBand="0" w:firstRowFirstColumn="0" w:firstRowLastColumn="0" w:lastRowFirstColumn="0" w:lastRowLastColumn="0"/>
                  <w:tcW w:w="5355" w:type="dxa"/>
                </w:tcPr>
                <w:p w14:paraId="13CD6DE3" w14:textId="77777777" w:rsidR="00062306" w:rsidRPr="00AC32B8" w:rsidRDefault="00062306">
                  <w:pPr>
                    <w:rPr>
                      <w:sz w:val="24"/>
                      <w:szCs w:val="24"/>
                    </w:rPr>
                  </w:pPr>
                  <w:r w:rsidRPr="00AC32B8">
                    <w:rPr>
                      <w:sz w:val="24"/>
                      <w:szCs w:val="24"/>
                    </w:rPr>
                    <w:t>Badania naukowe</w:t>
                  </w:r>
                </w:p>
              </w:tc>
              <w:tc>
                <w:tcPr>
                  <w:tcW w:w="5356" w:type="dxa"/>
                </w:tcPr>
                <w:p w14:paraId="4AFD5EF4" w14:textId="77777777" w:rsidR="00062306" w:rsidRPr="00BF397E" w:rsidRDefault="00062306">
                  <w:pPr>
                    <w:cnfStyle w:val="000000000000" w:firstRow="0" w:lastRow="0" w:firstColumn="0" w:lastColumn="0" w:oddVBand="0" w:evenVBand="0" w:oddHBand="0" w:evenHBand="0" w:firstRowFirstColumn="0" w:firstRowLastColumn="0" w:lastRowFirstColumn="0" w:lastRowLastColumn="0"/>
                    <w:rPr>
                      <w:sz w:val="24"/>
                      <w:szCs w:val="24"/>
                    </w:rPr>
                  </w:pPr>
                </w:p>
              </w:tc>
            </w:tr>
          </w:tbl>
          <w:p w14:paraId="5E63FB98" w14:textId="57348B98" w:rsidR="00041DD0" w:rsidRDefault="005E61CC" w:rsidP="00CE5236">
            <w:pPr>
              <w:jc w:val="both"/>
              <w:rPr>
                <w:sz w:val="24"/>
                <w:szCs w:val="24"/>
              </w:rPr>
            </w:pPr>
            <w:r>
              <w:rPr>
                <w:sz w:val="24"/>
                <w:szCs w:val="24"/>
              </w:rPr>
              <w:t>Projekt</w:t>
            </w:r>
            <w:r w:rsidR="005D69F1">
              <w:rPr>
                <w:sz w:val="24"/>
                <w:szCs w:val="24"/>
              </w:rPr>
              <w:t>owane</w:t>
            </w:r>
            <w:r>
              <w:rPr>
                <w:sz w:val="24"/>
                <w:szCs w:val="24"/>
              </w:rPr>
              <w:t xml:space="preserve"> r</w:t>
            </w:r>
            <w:r w:rsidRPr="005E61CC">
              <w:rPr>
                <w:sz w:val="24"/>
                <w:szCs w:val="24"/>
              </w:rPr>
              <w:t>ozporządzeni</w:t>
            </w:r>
            <w:r>
              <w:rPr>
                <w:sz w:val="24"/>
                <w:szCs w:val="24"/>
              </w:rPr>
              <w:t>a</w:t>
            </w:r>
            <w:r w:rsidRPr="005E61CC">
              <w:rPr>
                <w:sz w:val="24"/>
                <w:szCs w:val="24"/>
              </w:rPr>
              <w:t xml:space="preserve"> oparto na dotychczasowym rozporządzeniu </w:t>
            </w:r>
            <w:r w:rsidR="00C74EF6">
              <w:rPr>
                <w:sz w:val="24"/>
                <w:szCs w:val="24"/>
              </w:rPr>
              <w:t xml:space="preserve">Rady Ministrów </w:t>
            </w:r>
            <w:r w:rsidR="002E3473" w:rsidRPr="00F064D9">
              <w:rPr>
                <w:sz w:val="24"/>
                <w:szCs w:val="24"/>
              </w:rPr>
              <w:t>z dnia 31 października 2018</w:t>
            </w:r>
            <w:r w:rsidR="00936516">
              <w:rPr>
                <w:sz w:val="24"/>
                <w:szCs w:val="24"/>
              </w:rPr>
              <w:t> </w:t>
            </w:r>
            <w:r w:rsidR="00B555C7">
              <w:rPr>
                <w:sz w:val="24"/>
                <w:szCs w:val="24"/>
              </w:rPr>
              <w:t>r</w:t>
            </w:r>
            <w:r w:rsidR="002E3473" w:rsidRPr="00F064D9">
              <w:rPr>
                <w:sz w:val="24"/>
                <w:szCs w:val="24"/>
              </w:rPr>
              <w:t>. w sprawie progów uznania incydentu za poważny</w:t>
            </w:r>
            <w:r w:rsidR="002E3473" w:rsidRPr="005E61CC">
              <w:rPr>
                <w:sz w:val="24"/>
                <w:szCs w:val="24"/>
              </w:rPr>
              <w:t xml:space="preserve"> </w:t>
            </w:r>
            <w:r w:rsidRPr="005E61CC">
              <w:rPr>
                <w:sz w:val="24"/>
                <w:szCs w:val="24"/>
              </w:rPr>
              <w:t>w zakresie w jakim dotyczy dotychczasowych sektorów.</w:t>
            </w:r>
            <w:r>
              <w:rPr>
                <w:sz w:val="24"/>
                <w:szCs w:val="24"/>
              </w:rPr>
              <w:t xml:space="preserve"> W pozostałym zakresie uzupełniono </w:t>
            </w:r>
            <w:r w:rsidR="00DD6BB9">
              <w:rPr>
                <w:sz w:val="24"/>
                <w:szCs w:val="24"/>
              </w:rPr>
              <w:t>progi uznania incydentu za poważny dla nowych sektorów.</w:t>
            </w:r>
          </w:p>
          <w:p w14:paraId="338A2816" w14:textId="60A02304" w:rsidR="00041DD0" w:rsidRPr="00262C4B" w:rsidRDefault="00041DD0" w:rsidP="00262C4B">
            <w:pPr>
              <w:jc w:val="both"/>
              <w:rPr>
                <w:sz w:val="24"/>
                <w:szCs w:val="24"/>
              </w:rPr>
            </w:pPr>
            <w:r w:rsidRPr="00262C4B">
              <w:rPr>
                <w:sz w:val="24"/>
                <w:szCs w:val="24"/>
              </w:rPr>
              <w:t>Przygotowując projektowane rozporządzenie uwzględniono fakt, że dla niektórych podmiotów kluczowych i</w:t>
            </w:r>
            <w:r w:rsidR="009E7695">
              <w:rPr>
                <w:sz w:val="24"/>
                <w:szCs w:val="24"/>
              </w:rPr>
              <w:t> </w:t>
            </w:r>
            <w:r w:rsidRPr="00262C4B">
              <w:rPr>
                <w:sz w:val="24"/>
                <w:szCs w:val="24"/>
              </w:rPr>
              <w:t>podmiotów ważnych progi incydentu zostały ustalone w rozporządzeniu wykonawczym Komisji (UE) 2024/2690 z dnia 17 października 2024 r. ustanawiającym zasady stosowania dyrektywy (UE) 2022/2555 w</w:t>
            </w:r>
            <w:r w:rsidR="009E7695">
              <w:rPr>
                <w:sz w:val="24"/>
                <w:szCs w:val="24"/>
              </w:rPr>
              <w:t> </w:t>
            </w:r>
            <w:r w:rsidRPr="00262C4B">
              <w:rPr>
                <w:sz w:val="24"/>
                <w:szCs w:val="24"/>
              </w:rPr>
              <w:t>odniesieniu do wymogów technicznych i metodycznych dotyczących środków zarządzania ryzykiem w </w:t>
            </w:r>
            <w:proofErr w:type="spellStart"/>
            <w:r w:rsidRPr="00262C4B">
              <w:rPr>
                <w:sz w:val="24"/>
                <w:szCs w:val="24"/>
              </w:rPr>
              <w:t>cyberbezpieczeństwie</w:t>
            </w:r>
            <w:proofErr w:type="spellEnd"/>
            <w:r w:rsidRPr="00262C4B">
              <w:rPr>
                <w:sz w:val="24"/>
                <w:szCs w:val="24"/>
              </w:rPr>
              <w:t xml:space="preserve"> oraz doprecyzowujące przypadki, w których incydent uznaje się za poważny w</w:t>
            </w:r>
            <w:r w:rsidR="009E7695">
              <w:rPr>
                <w:sz w:val="24"/>
                <w:szCs w:val="24"/>
              </w:rPr>
              <w:t> </w:t>
            </w:r>
            <w:r w:rsidRPr="00262C4B">
              <w:rPr>
                <w:sz w:val="24"/>
                <w:szCs w:val="24"/>
              </w:rPr>
              <w:t xml:space="preserve">odniesieniu do dostawców usług </w:t>
            </w:r>
            <w:proofErr w:type="spellStart"/>
            <w:r w:rsidRPr="00262C4B">
              <w:rPr>
                <w:sz w:val="24"/>
                <w:szCs w:val="24"/>
              </w:rPr>
              <w:t>DNS</w:t>
            </w:r>
            <w:proofErr w:type="spellEnd"/>
            <w:r w:rsidRPr="00262C4B">
              <w:rPr>
                <w:sz w:val="24"/>
                <w:szCs w:val="24"/>
              </w:rPr>
              <w:t xml:space="preserve">, rejestrów nazw </w:t>
            </w:r>
            <w:proofErr w:type="spellStart"/>
            <w:r w:rsidRPr="00262C4B">
              <w:rPr>
                <w:sz w:val="24"/>
                <w:szCs w:val="24"/>
              </w:rPr>
              <w:t>TLD</w:t>
            </w:r>
            <w:proofErr w:type="spellEnd"/>
            <w:r w:rsidRPr="00262C4B">
              <w:rPr>
                <w:sz w:val="24"/>
                <w:szCs w:val="24"/>
              </w:rPr>
              <w:t xml:space="preserve">, dostawców usług chmurowych, dostawców usług ośrodka przetwarzania danych, dostawców sieci dostarczania treści, dostawców usług zarządzanych, dostawców usług zarządzanych w zakresie bezpieczeństwa, dostawców internetowych platform handlowych, wyszukiwarek internetowych i platform usług sieci społecznościowych oraz dostawców usług zaufania (Dz. Urz. UE L </w:t>
            </w:r>
            <w:r w:rsidRPr="00262C4B">
              <w:rPr>
                <w:sz w:val="24"/>
                <w:szCs w:val="24"/>
              </w:rPr>
              <w:lastRenderedPageBreak/>
              <w:t>2024/2690 z 18.10.2024, z </w:t>
            </w:r>
            <w:proofErr w:type="spellStart"/>
            <w:r w:rsidRPr="00262C4B">
              <w:rPr>
                <w:sz w:val="24"/>
                <w:szCs w:val="24"/>
              </w:rPr>
              <w:t>późn</w:t>
            </w:r>
            <w:proofErr w:type="spellEnd"/>
            <w:r w:rsidRPr="00262C4B">
              <w:rPr>
                <w:sz w:val="24"/>
                <w:szCs w:val="24"/>
              </w:rPr>
              <w:t>. zm.), zwanym dalej „rozporządzeniem wykonawczym”. Dlatego nie wskazano progów incydentów dla następujących rodzajów podmiotów:</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178"/>
              <w:gridCol w:w="5866"/>
            </w:tblGrid>
            <w:tr w:rsidR="00041DD0" w:rsidRPr="0030785D" w14:paraId="72C77780" w14:textId="77777777">
              <w:tc>
                <w:tcPr>
                  <w:tcW w:w="3178" w:type="dxa"/>
                  <w:tcBorders>
                    <w:top w:val="single" w:sz="4" w:space="0" w:color="FFFFFF"/>
                    <w:left w:val="single" w:sz="4" w:space="0" w:color="FFFFFF"/>
                    <w:right w:val="nil"/>
                  </w:tcBorders>
                  <w:shd w:val="clear" w:color="auto" w:fill="156082"/>
                </w:tcPr>
                <w:p w14:paraId="5630AB82" w14:textId="77777777" w:rsidR="00041DD0" w:rsidRPr="00B31428" w:rsidRDefault="00041DD0" w:rsidP="00041DD0">
                  <w:pPr>
                    <w:rPr>
                      <w:b/>
                      <w:bCs/>
                      <w:color w:val="FFFFFF"/>
                    </w:rPr>
                  </w:pPr>
                  <w:r w:rsidRPr="00B31428">
                    <w:rPr>
                      <w:b/>
                      <w:color w:val="FFFFFF"/>
                    </w:rPr>
                    <w:t>Sektor</w:t>
                  </w:r>
                </w:p>
              </w:tc>
              <w:tc>
                <w:tcPr>
                  <w:tcW w:w="5866" w:type="dxa"/>
                  <w:tcBorders>
                    <w:top w:val="single" w:sz="4" w:space="0" w:color="FFFFFF"/>
                    <w:left w:val="nil"/>
                    <w:right w:val="single" w:sz="4" w:space="0" w:color="FFFFFF"/>
                  </w:tcBorders>
                  <w:shd w:val="clear" w:color="auto" w:fill="156082"/>
                </w:tcPr>
                <w:p w14:paraId="24307A10" w14:textId="77777777" w:rsidR="00041DD0" w:rsidRPr="00B31428" w:rsidRDefault="00041DD0" w:rsidP="00041DD0">
                  <w:pPr>
                    <w:rPr>
                      <w:b/>
                      <w:bCs/>
                      <w:color w:val="FFFFFF"/>
                    </w:rPr>
                  </w:pPr>
                  <w:r w:rsidRPr="00B31428">
                    <w:rPr>
                      <w:b/>
                      <w:color w:val="FFFFFF"/>
                    </w:rPr>
                    <w:t>Rodzaj podmiotu</w:t>
                  </w:r>
                </w:p>
              </w:tc>
            </w:tr>
            <w:tr w:rsidR="00041DD0" w:rsidRPr="0030785D" w14:paraId="5F7C14F7" w14:textId="77777777">
              <w:tc>
                <w:tcPr>
                  <w:tcW w:w="3178" w:type="dxa"/>
                  <w:vMerge w:val="restart"/>
                  <w:tcBorders>
                    <w:left w:val="single" w:sz="4" w:space="0" w:color="FFFFFF"/>
                  </w:tcBorders>
                  <w:shd w:val="clear" w:color="auto" w:fill="156082"/>
                </w:tcPr>
                <w:p w14:paraId="69405279" w14:textId="77777777" w:rsidR="00041DD0" w:rsidRPr="00B31428" w:rsidRDefault="00041DD0" w:rsidP="00041DD0">
                  <w:pPr>
                    <w:rPr>
                      <w:b/>
                      <w:bCs/>
                      <w:color w:val="FFFFFF"/>
                    </w:rPr>
                  </w:pPr>
                  <w:r w:rsidRPr="00B31428">
                    <w:rPr>
                      <w:b/>
                      <w:color w:val="FFFFFF"/>
                    </w:rPr>
                    <w:t>Infrastruktura cyfrowa</w:t>
                  </w:r>
                </w:p>
              </w:tc>
              <w:tc>
                <w:tcPr>
                  <w:tcW w:w="5866" w:type="dxa"/>
                  <w:shd w:val="clear" w:color="auto" w:fill="83CAEB"/>
                </w:tcPr>
                <w:p w14:paraId="63A8D83A" w14:textId="77777777" w:rsidR="00041DD0" w:rsidRPr="00B31428" w:rsidRDefault="00041DD0" w:rsidP="00041DD0">
                  <w:r w:rsidRPr="00B31428">
                    <w:t xml:space="preserve">Dostawca usług </w:t>
                  </w:r>
                  <w:proofErr w:type="spellStart"/>
                  <w:r w:rsidRPr="00B31428">
                    <w:t>DNS</w:t>
                  </w:r>
                  <w:proofErr w:type="spellEnd"/>
                  <w:r w:rsidRPr="00B31428">
                    <w:t>, z wyłączeniem operatorów głównych serwerów nazw.</w:t>
                  </w:r>
                </w:p>
              </w:tc>
            </w:tr>
            <w:tr w:rsidR="00041DD0" w:rsidRPr="0030785D" w14:paraId="02C1D306" w14:textId="77777777">
              <w:tc>
                <w:tcPr>
                  <w:tcW w:w="3178" w:type="dxa"/>
                  <w:vMerge/>
                  <w:tcBorders>
                    <w:left w:val="single" w:sz="4" w:space="0" w:color="FFFFFF"/>
                  </w:tcBorders>
                  <w:shd w:val="clear" w:color="auto" w:fill="156082"/>
                </w:tcPr>
                <w:p w14:paraId="363D3726" w14:textId="77777777" w:rsidR="00041DD0" w:rsidRPr="00B31428" w:rsidRDefault="00041DD0" w:rsidP="00041DD0">
                  <w:pPr>
                    <w:rPr>
                      <w:b/>
                      <w:bCs/>
                      <w:color w:val="FFFFFF"/>
                    </w:rPr>
                  </w:pPr>
                </w:p>
              </w:tc>
              <w:tc>
                <w:tcPr>
                  <w:tcW w:w="5866" w:type="dxa"/>
                  <w:shd w:val="clear" w:color="auto" w:fill="C1E4F5"/>
                </w:tcPr>
                <w:p w14:paraId="65798A77" w14:textId="77777777" w:rsidR="00041DD0" w:rsidRPr="00B31428" w:rsidRDefault="00041DD0" w:rsidP="00041DD0">
                  <w:r w:rsidRPr="00B31428">
                    <w:t>Rejestr nazw domen najwyższego poziomu (</w:t>
                  </w:r>
                  <w:proofErr w:type="spellStart"/>
                  <w:r w:rsidRPr="00B31428">
                    <w:t>TLD</w:t>
                  </w:r>
                  <w:proofErr w:type="spellEnd"/>
                  <w:r w:rsidRPr="00B31428">
                    <w:t>).</w:t>
                  </w:r>
                </w:p>
              </w:tc>
            </w:tr>
            <w:tr w:rsidR="00041DD0" w:rsidRPr="0030785D" w14:paraId="4EE29D3A" w14:textId="77777777">
              <w:tc>
                <w:tcPr>
                  <w:tcW w:w="3178" w:type="dxa"/>
                  <w:vMerge/>
                  <w:tcBorders>
                    <w:left w:val="single" w:sz="4" w:space="0" w:color="FFFFFF"/>
                  </w:tcBorders>
                  <w:shd w:val="clear" w:color="auto" w:fill="156082"/>
                </w:tcPr>
                <w:p w14:paraId="60C92DD9" w14:textId="77777777" w:rsidR="00041DD0" w:rsidRPr="00B31428" w:rsidRDefault="00041DD0" w:rsidP="00041DD0">
                  <w:pPr>
                    <w:rPr>
                      <w:b/>
                      <w:bCs/>
                      <w:color w:val="FFFFFF"/>
                    </w:rPr>
                  </w:pPr>
                </w:p>
              </w:tc>
              <w:tc>
                <w:tcPr>
                  <w:tcW w:w="5866" w:type="dxa"/>
                  <w:shd w:val="clear" w:color="auto" w:fill="83CAEB"/>
                </w:tcPr>
                <w:p w14:paraId="20F0BF2B" w14:textId="77777777" w:rsidR="00041DD0" w:rsidRPr="00B31428" w:rsidRDefault="00041DD0" w:rsidP="00041DD0">
                  <w:r w:rsidRPr="00B31428">
                    <w:t>Dostawca chmury obliczeniowej.</w:t>
                  </w:r>
                </w:p>
              </w:tc>
            </w:tr>
            <w:tr w:rsidR="00041DD0" w:rsidRPr="0030785D" w14:paraId="5598C544" w14:textId="77777777">
              <w:tc>
                <w:tcPr>
                  <w:tcW w:w="3178" w:type="dxa"/>
                  <w:vMerge/>
                  <w:tcBorders>
                    <w:left w:val="single" w:sz="4" w:space="0" w:color="FFFFFF"/>
                  </w:tcBorders>
                  <w:shd w:val="clear" w:color="auto" w:fill="156082"/>
                </w:tcPr>
                <w:p w14:paraId="66B69448" w14:textId="77777777" w:rsidR="00041DD0" w:rsidRPr="00B31428" w:rsidRDefault="00041DD0" w:rsidP="00041DD0">
                  <w:pPr>
                    <w:rPr>
                      <w:b/>
                      <w:bCs/>
                      <w:color w:val="FFFFFF"/>
                    </w:rPr>
                  </w:pPr>
                </w:p>
              </w:tc>
              <w:tc>
                <w:tcPr>
                  <w:tcW w:w="5866" w:type="dxa"/>
                  <w:shd w:val="clear" w:color="auto" w:fill="C1E4F5"/>
                </w:tcPr>
                <w:p w14:paraId="056382AC" w14:textId="77777777" w:rsidR="00041DD0" w:rsidRPr="00B31428" w:rsidRDefault="00041DD0" w:rsidP="00041DD0">
                  <w:r w:rsidRPr="00B31428">
                    <w:t>Dostawca usług centrum przetwarzania danych.</w:t>
                  </w:r>
                </w:p>
              </w:tc>
            </w:tr>
            <w:tr w:rsidR="00041DD0" w:rsidRPr="0030785D" w14:paraId="245F4E3F" w14:textId="77777777">
              <w:tc>
                <w:tcPr>
                  <w:tcW w:w="3178" w:type="dxa"/>
                  <w:vMerge/>
                  <w:tcBorders>
                    <w:left w:val="single" w:sz="4" w:space="0" w:color="FFFFFF"/>
                  </w:tcBorders>
                  <w:shd w:val="clear" w:color="auto" w:fill="156082"/>
                </w:tcPr>
                <w:p w14:paraId="60D4B82A" w14:textId="77777777" w:rsidR="00041DD0" w:rsidRPr="00B31428" w:rsidRDefault="00041DD0" w:rsidP="00041DD0">
                  <w:pPr>
                    <w:rPr>
                      <w:b/>
                      <w:bCs/>
                      <w:color w:val="FFFFFF"/>
                    </w:rPr>
                  </w:pPr>
                </w:p>
              </w:tc>
              <w:tc>
                <w:tcPr>
                  <w:tcW w:w="5866" w:type="dxa"/>
                  <w:shd w:val="clear" w:color="auto" w:fill="83CAEB"/>
                </w:tcPr>
                <w:p w14:paraId="5BAA03C4" w14:textId="77777777" w:rsidR="00041DD0" w:rsidRPr="00B31428" w:rsidRDefault="00041DD0" w:rsidP="00041DD0">
                  <w:r w:rsidRPr="00B31428">
                    <w:t>Dostawca sieci dostarczania treści.</w:t>
                  </w:r>
                </w:p>
              </w:tc>
            </w:tr>
            <w:tr w:rsidR="00041DD0" w:rsidRPr="0030785D" w14:paraId="307BDF06" w14:textId="77777777">
              <w:tc>
                <w:tcPr>
                  <w:tcW w:w="3178" w:type="dxa"/>
                  <w:vMerge/>
                  <w:tcBorders>
                    <w:left w:val="single" w:sz="4" w:space="0" w:color="FFFFFF"/>
                  </w:tcBorders>
                  <w:shd w:val="clear" w:color="auto" w:fill="156082"/>
                </w:tcPr>
                <w:p w14:paraId="77498AC5" w14:textId="77777777" w:rsidR="00041DD0" w:rsidRPr="00B31428" w:rsidRDefault="00041DD0" w:rsidP="00041DD0">
                  <w:pPr>
                    <w:rPr>
                      <w:b/>
                      <w:bCs/>
                      <w:color w:val="FFFFFF"/>
                    </w:rPr>
                  </w:pPr>
                </w:p>
              </w:tc>
              <w:tc>
                <w:tcPr>
                  <w:tcW w:w="5866" w:type="dxa"/>
                  <w:shd w:val="clear" w:color="auto" w:fill="C1E4F5"/>
                </w:tcPr>
                <w:p w14:paraId="5B5D9722" w14:textId="77777777" w:rsidR="00041DD0" w:rsidRPr="00B31428" w:rsidRDefault="00041DD0" w:rsidP="00041DD0">
                  <w:r w:rsidRPr="00B31428">
                    <w:t>Dostawca usług zaufania.</w:t>
                  </w:r>
                </w:p>
              </w:tc>
            </w:tr>
            <w:tr w:rsidR="00041DD0" w:rsidRPr="0030785D" w14:paraId="7D3C15D0" w14:textId="77777777">
              <w:tc>
                <w:tcPr>
                  <w:tcW w:w="3178" w:type="dxa"/>
                  <w:vMerge w:val="restart"/>
                  <w:tcBorders>
                    <w:left w:val="single" w:sz="4" w:space="0" w:color="FFFFFF"/>
                  </w:tcBorders>
                  <w:shd w:val="clear" w:color="auto" w:fill="156082"/>
                </w:tcPr>
                <w:p w14:paraId="1B27C3B2" w14:textId="77777777" w:rsidR="00041DD0" w:rsidRPr="00B31428" w:rsidRDefault="00041DD0" w:rsidP="00041DD0">
                  <w:pPr>
                    <w:rPr>
                      <w:b/>
                      <w:bCs/>
                      <w:color w:val="FFFFFF"/>
                    </w:rPr>
                  </w:pPr>
                  <w:r w:rsidRPr="00B31428">
                    <w:rPr>
                      <w:b/>
                      <w:color w:val="FFFFFF"/>
                    </w:rPr>
                    <w:t xml:space="preserve">Zarządzanie usługami </w:t>
                  </w:r>
                  <w:proofErr w:type="spellStart"/>
                  <w:r w:rsidRPr="00B31428">
                    <w:rPr>
                      <w:b/>
                      <w:color w:val="FFFFFF"/>
                    </w:rPr>
                    <w:t>ICT</w:t>
                  </w:r>
                  <w:proofErr w:type="spellEnd"/>
                  <w:r w:rsidRPr="00B31428">
                    <w:rPr>
                      <w:b/>
                      <w:color w:val="FFFFFF"/>
                    </w:rPr>
                    <w:t xml:space="preserve"> </w:t>
                  </w:r>
                </w:p>
              </w:tc>
              <w:tc>
                <w:tcPr>
                  <w:tcW w:w="5866" w:type="dxa"/>
                  <w:shd w:val="clear" w:color="auto" w:fill="83CAEB"/>
                </w:tcPr>
                <w:p w14:paraId="5F8B4753" w14:textId="77777777" w:rsidR="00041DD0" w:rsidRPr="00B31428" w:rsidRDefault="00041DD0" w:rsidP="00041DD0">
                  <w:r w:rsidRPr="00B31428">
                    <w:t>Dostawca usług zarządzanych.</w:t>
                  </w:r>
                </w:p>
              </w:tc>
            </w:tr>
            <w:tr w:rsidR="00041DD0" w:rsidRPr="0030785D" w14:paraId="126466AA" w14:textId="77777777">
              <w:tc>
                <w:tcPr>
                  <w:tcW w:w="3178" w:type="dxa"/>
                  <w:vMerge/>
                  <w:tcBorders>
                    <w:left w:val="single" w:sz="4" w:space="0" w:color="FFFFFF"/>
                  </w:tcBorders>
                  <w:shd w:val="clear" w:color="auto" w:fill="156082"/>
                </w:tcPr>
                <w:p w14:paraId="051DC487" w14:textId="77777777" w:rsidR="00041DD0" w:rsidRPr="00B31428" w:rsidRDefault="00041DD0" w:rsidP="00041DD0">
                  <w:pPr>
                    <w:rPr>
                      <w:b/>
                      <w:bCs/>
                      <w:color w:val="FFFFFF"/>
                    </w:rPr>
                  </w:pPr>
                </w:p>
              </w:tc>
              <w:tc>
                <w:tcPr>
                  <w:tcW w:w="5866" w:type="dxa"/>
                  <w:shd w:val="clear" w:color="auto" w:fill="C1E4F5"/>
                </w:tcPr>
                <w:p w14:paraId="62091B2D" w14:textId="77777777" w:rsidR="00041DD0" w:rsidRPr="00B31428" w:rsidRDefault="00041DD0" w:rsidP="00041DD0">
                  <w:r w:rsidRPr="00B31428">
                    <w:t xml:space="preserve">Dostawca usług zarządzanych w zakresie </w:t>
                  </w:r>
                  <w:proofErr w:type="spellStart"/>
                  <w:r w:rsidRPr="00B31428">
                    <w:t>cyberbezpieczeństwa</w:t>
                  </w:r>
                  <w:proofErr w:type="spellEnd"/>
                  <w:r w:rsidRPr="00B31428">
                    <w:t>.</w:t>
                  </w:r>
                </w:p>
              </w:tc>
            </w:tr>
            <w:tr w:rsidR="00041DD0" w:rsidRPr="0030785D" w14:paraId="583A8E1E" w14:textId="77777777">
              <w:tc>
                <w:tcPr>
                  <w:tcW w:w="3178" w:type="dxa"/>
                  <w:vMerge w:val="restart"/>
                  <w:tcBorders>
                    <w:left w:val="single" w:sz="4" w:space="0" w:color="FFFFFF"/>
                  </w:tcBorders>
                  <w:shd w:val="clear" w:color="auto" w:fill="156082"/>
                </w:tcPr>
                <w:p w14:paraId="30C34F04" w14:textId="77777777" w:rsidR="00041DD0" w:rsidRPr="00B31428" w:rsidRDefault="00041DD0" w:rsidP="00041DD0">
                  <w:pPr>
                    <w:rPr>
                      <w:b/>
                      <w:bCs/>
                      <w:color w:val="FFFFFF"/>
                    </w:rPr>
                  </w:pPr>
                  <w:r w:rsidRPr="00B31428">
                    <w:rPr>
                      <w:b/>
                      <w:color w:val="FFFFFF"/>
                    </w:rPr>
                    <w:t>Dostawcy usług cyfrowych</w:t>
                  </w:r>
                </w:p>
              </w:tc>
              <w:tc>
                <w:tcPr>
                  <w:tcW w:w="5866" w:type="dxa"/>
                  <w:shd w:val="clear" w:color="auto" w:fill="83CAEB"/>
                </w:tcPr>
                <w:p w14:paraId="4FBB1C53" w14:textId="77777777" w:rsidR="00041DD0" w:rsidRPr="00B31428" w:rsidRDefault="00041DD0" w:rsidP="00041DD0">
                  <w:r w:rsidRPr="00B31428">
                    <w:t xml:space="preserve">Dostawca internetowej platformy handlowej. </w:t>
                  </w:r>
                </w:p>
              </w:tc>
            </w:tr>
            <w:tr w:rsidR="00041DD0" w:rsidRPr="0030785D" w14:paraId="09D6DADB" w14:textId="77777777">
              <w:tc>
                <w:tcPr>
                  <w:tcW w:w="3178" w:type="dxa"/>
                  <w:vMerge/>
                  <w:tcBorders>
                    <w:left w:val="single" w:sz="4" w:space="0" w:color="FFFFFF"/>
                  </w:tcBorders>
                  <w:shd w:val="clear" w:color="auto" w:fill="156082"/>
                </w:tcPr>
                <w:p w14:paraId="596AF94D" w14:textId="77777777" w:rsidR="00041DD0" w:rsidRPr="00B31428" w:rsidRDefault="00041DD0" w:rsidP="00041DD0">
                  <w:pPr>
                    <w:rPr>
                      <w:b/>
                      <w:bCs/>
                      <w:color w:val="FFFFFF"/>
                    </w:rPr>
                  </w:pPr>
                </w:p>
              </w:tc>
              <w:tc>
                <w:tcPr>
                  <w:tcW w:w="5866" w:type="dxa"/>
                  <w:shd w:val="clear" w:color="auto" w:fill="C1E4F5"/>
                </w:tcPr>
                <w:p w14:paraId="77EAE818" w14:textId="77777777" w:rsidR="00041DD0" w:rsidRPr="00B31428" w:rsidRDefault="00041DD0" w:rsidP="00041DD0">
                  <w:r w:rsidRPr="00B31428">
                    <w:t>Dostawca wyszukiwarki internetowej.</w:t>
                  </w:r>
                </w:p>
              </w:tc>
            </w:tr>
            <w:tr w:rsidR="00041DD0" w:rsidRPr="0030785D" w14:paraId="2B037392" w14:textId="77777777">
              <w:tc>
                <w:tcPr>
                  <w:tcW w:w="3178" w:type="dxa"/>
                  <w:vMerge/>
                  <w:tcBorders>
                    <w:left w:val="single" w:sz="4" w:space="0" w:color="FFFFFF"/>
                    <w:bottom w:val="single" w:sz="4" w:space="0" w:color="FFFFFF"/>
                  </w:tcBorders>
                  <w:shd w:val="clear" w:color="auto" w:fill="156082"/>
                </w:tcPr>
                <w:p w14:paraId="1296BA09" w14:textId="77777777" w:rsidR="00041DD0" w:rsidRPr="00B31428" w:rsidRDefault="00041DD0" w:rsidP="00041DD0">
                  <w:pPr>
                    <w:rPr>
                      <w:b/>
                      <w:bCs/>
                      <w:color w:val="FFFFFF"/>
                    </w:rPr>
                  </w:pPr>
                </w:p>
              </w:tc>
              <w:tc>
                <w:tcPr>
                  <w:tcW w:w="5866" w:type="dxa"/>
                  <w:shd w:val="clear" w:color="auto" w:fill="83CAEB"/>
                </w:tcPr>
                <w:p w14:paraId="3B6BA0C5" w14:textId="77777777" w:rsidR="00041DD0" w:rsidRPr="00B31428" w:rsidRDefault="00041DD0" w:rsidP="00041DD0">
                  <w:r w:rsidRPr="00B31428">
                    <w:t xml:space="preserve">Dostawca platformy sieci usług społecznościowych. </w:t>
                  </w:r>
                </w:p>
              </w:tc>
            </w:tr>
          </w:tbl>
          <w:p w14:paraId="3E755EE3" w14:textId="79AF8E22" w:rsidR="00041DD0" w:rsidRPr="00262C4B" w:rsidRDefault="00041DD0" w:rsidP="00262C4B">
            <w:pPr>
              <w:spacing w:before="240"/>
              <w:jc w:val="both"/>
              <w:rPr>
                <w:sz w:val="24"/>
                <w:szCs w:val="24"/>
              </w:rPr>
            </w:pPr>
            <w:r w:rsidRPr="00262C4B">
              <w:rPr>
                <w:sz w:val="24"/>
                <w:szCs w:val="24"/>
              </w:rPr>
              <w:t>W zakresie sektora „Infrastruktury cyfrowej” ustalono progi dla pozostałych podmiotów z tego sektora, którym Komisja Europejska nie ustaliła progów incydentów w</w:t>
            </w:r>
            <w:r w:rsidR="00CE5236">
              <w:rPr>
                <w:sz w:val="24"/>
                <w:szCs w:val="24"/>
              </w:rPr>
              <w:t>w.</w:t>
            </w:r>
            <w:r w:rsidRPr="00262C4B">
              <w:rPr>
                <w:sz w:val="24"/>
                <w:szCs w:val="24"/>
              </w:rPr>
              <w:t> rozporządzeniu wykonawczym, to jest dla dostawcy punktu wymiany ruchu internetowego, podmiotu świadczącego usługę rejestracji nazw domen oraz przedsiębiorcy komunikacji elektronicznej.</w:t>
            </w:r>
          </w:p>
          <w:p w14:paraId="5F3E6DF4" w14:textId="4C7A1162" w:rsidR="00041DD0" w:rsidRPr="00262C4B" w:rsidRDefault="00041DD0" w:rsidP="00CE5236">
            <w:pPr>
              <w:jc w:val="both"/>
            </w:pPr>
            <w:r w:rsidRPr="00262C4B">
              <w:rPr>
                <w:sz w:val="24"/>
                <w:szCs w:val="24"/>
              </w:rPr>
              <w:t>Pominięto również ustalenie progów uznania incydentu za poważny dla sektora bankowości i infrastruktury rynków finansowych, ponieważ progi te ustala rozporządzenie delegowane Komisji (UE) 2024/1772 z dnia 13 marca 2024 r. uzupełniające rozporządzenie Parlamentu Europejskiego i Rady (UE) 2022/2554 w odniesieniu do regulacyjnych standardów technicznych określających kryteria klasyfikacji incydentów związanych z </w:t>
            </w:r>
            <w:proofErr w:type="spellStart"/>
            <w:r w:rsidRPr="00262C4B">
              <w:rPr>
                <w:sz w:val="24"/>
                <w:szCs w:val="24"/>
              </w:rPr>
              <w:t>ICT</w:t>
            </w:r>
            <w:proofErr w:type="spellEnd"/>
            <w:r w:rsidRPr="00262C4B">
              <w:rPr>
                <w:sz w:val="24"/>
                <w:szCs w:val="24"/>
              </w:rPr>
              <w:t xml:space="preserve"> i </w:t>
            </w:r>
            <w:proofErr w:type="spellStart"/>
            <w:r w:rsidRPr="00262C4B">
              <w:rPr>
                <w:sz w:val="24"/>
                <w:szCs w:val="24"/>
              </w:rPr>
              <w:t>cyberzagrożeń</w:t>
            </w:r>
            <w:proofErr w:type="spellEnd"/>
            <w:r w:rsidRPr="00262C4B">
              <w:rPr>
                <w:sz w:val="24"/>
                <w:szCs w:val="24"/>
              </w:rPr>
              <w:t>, progi istotności i szczegółowe informacje dotyczące zgłaszania poważnych incydentów (Dz. Urz. UE L 2024/1772 z 25.06.2024).</w:t>
            </w:r>
          </w:p>
        </w:tc>
      </w:tr>
      <w:tr w:rsidR="006A701A" w:rsidRPr="00BF397E" w14:paraId="779C669D" w14:textId="77777777" w:rsidTr="24B93B7F">
        <w:trPr>
          <w:gridAfter w:val="1"/>
          <w:wAfter w:w="10" w:type="dxa"/>
          <w:trHeight w:val="307"/>
        </w:trPr>
        <w:tc>
          <w:tcPr>
            <w:tcW w:w="10937" w:type="dxa"/>
            <w:gridSpan w:val="29"/>
            <w:shd w:val="clear" w:color="auto" w:fill="99CCFF"/>
            <w:vAlign w:val="center"/>
          </w:tcPr>
          <w:p w14:paraId="08531D6C" w14:textId="4E5C85D9" w:rsidR="006A701A" w:rsidRPr="00BF397E" w:rsidRDefault="009E3C4B" w:rsidP="007D2192">
            <w:pPr>
              <w:numPr>
                <w:ilvl w:val="0"/>
                <w:numId w:val="3"/>
              </w:numPr>
              <w:spacing w:before="60" w:after="60" w:line="240" w:lineRule="auto"/>
              <w:ind w:left="318" w:hanging="284"/>
              <w:jc w:val="both"/>
              <w:rPr>
                <w:b/>
                <w:color w:val="000000"/>
                <w:sz w:val="24"/>
                <w:szCs w:val="24"/>
              </w:rPr>
            </w:pPr>
            <w:r w:rsidRPr="00BF397E">
              <w:rPr>
                <w:b/>
                <w:spacing w:val="-2"/>
                <w:sz w:val="24"/>
                <w:szCs w:val="24"/>
              </w:rPr>
              <w:lastRenderedPageBreak/>
              <w:t xml:space="preserve">Jak problem został rozwiązany </w:t>
            </w:r>
            <w:r w:rsidR="00454FFE" w:rsidRPr="00BF397E">
              <w:rPr>
                <w:b/>
                <w:spacing w:val="-2"/>
                <w:sz w:val="24"/>
                <w:szCs w:val="24"/>
              </w:rPr>
              <w:t>w </w:t>
            </w:r>
            <w:r w:rsidRPr="00BF397E">
              <w:rPr>
                <w:b/>
                <w:spacing w:val="-2"/>
                <w:sz w:val="24"/>
                <w:szCs w:val="24"/>
              </w:rPr>
              <w:t xml:space="preserve">innych krajach, </w:t>
            </w:r>
            <w:r w:rsidR="00454FFE" w:rsidRPr="00BF397E">
              <w:rPr>
                <w:b/>
                <w:spacing w:val="-2"/>
                <w:sz w:val="24"/>
                <w:szCs w:val="24"/>
              </w:rPr>
              <w:t>w </w:t>
            </w:r>
            <w:r w:rsidRPr="00BF397E">
              <w:rPr>
                <w:b/>
                <w:spacing w:val="-2"/>
                <w:sz w:val="24"/>
                <w:szCs w:val="24"/>
              </w:rPr>
              <w:t>szczególności krajach członkowskich OECD/UE</w:t>
            </w:r>
            <w:r w:rsidR="006A701A" w:rsidRPr="00BF397E">
              <w:rPr>
                <w:b/>
                <w:color w:val="000000"/>
                <w:sz w:val="24"/>
                <w:szCs w:val="24"/>
              </w:rPr>
              <w:t>?</w:t>
            </w:r>
            <w:r w:rsidR="006A701A" w:rsidRPr="00BF397E">
              <w:rPr>
                <w:i/>
                <w:color w:val="000000"/>
                <w:sz w:val="24"/>
                <w:szCs w:val="24"/>
              </w:rPr>
              <w:t xml:space="preserve"> </w:t>
            </w:r>
          </w:p>
        </w:tc>
      </w:tr>
      <w:tr w:rsidR="006A701A" w:rsidRPr="00BF397E" w14:paraId="5B405C5B" w14:textId="77777777" w:rsidTr="24B93B7F">
        <w:trPr>
          <w:gridAfter w:val="1"/>
          <w:wAfter w:w="10" w:type="dxa"/>
          <w:trHeight w:val="142"/>
        </w:trPr>
        <w:tc>
          <w:tcPr>
            <w:tcW w:w="10937" w:type="dxa"/>
            <w:gridSpan w:val="29"/>
          </w:tcPr>
          <w:p w14:paraId="46197F95" w14:textId="4EB90A0B" w:rsidR="006A701A" w:rsidRPr="00BF397E" w:rsidRDefault="00454FFE" w:rsidP="00BB5721">
            <w:pPr>
              <w:jc w:val="both"/>
              <w:rPr>
                <w:sz w:val="24"/>
                <w:szCs w:val="24"/>
              </w:rPr>
            </w:pPr>
            <w:r w:rsidRPr="00BF397E">
              <w:rPr>
                <w:sz w:val="24"/>
                <w:szCs w:val="24"/>
              </w:rPr>
              <w:t>Z </w:t>
            </w:r>
            <w:r w:rsidR="00023370" w:rsidRPr="00BF397E">
              <w:rPr>
                <w:sz w:val="24"/>
                <w:szCs w:val="24"/>
              </w:rPr>
              <w:t>uwagi na szczegółowość regulacji odstąpiono od analizy prawno-porównawczej projektu na tle innych państw.</w:t>
            </w:r>
          </w:p>
        </w:tc>
      </w:tr>
      <w:tr w:rsidR="006A701A" w:rsidRPr="00BF397E" w14:paraId="31F216F9" w14:textId="77777777" w:rsidTr="24B93B7F">
        <w:trPr>
          <w:gridAfter w:val="1"/>
          <w:wAfter w:w="10" w:type="dxa"/>
          <w:trHeight w:val="359"/>
        </w:trPr>
        <w:tc>
          <w:tcPr>
            <w:tcW w:w="10937" w:type="dxa"/>
            <w:gridSpan w:val="29"/>
            <w:shd w:val="clear" w:color="auto" w:fill="99CCFF"/>
            <w:vAlign w:val="center"/>
          </w:tcPr>
          <w:p w14:paraId="4F23F81C" w14:textId="77777777" w:rsidR="006A701A" w:rsidRPr="00BF397E" w:rsidRDefault="006A701A" w:rsidP="00213EFD">
            <w:pPr>
              <w:numPr>
                <w:ilvl w:val="0"/>
                <w:numId w:val="3"/>
              </w:numPr>
              <w:spacing w:before="60" w:after="60" w:line="240" w:lineRule="auto"/>
              <w:ind w:left="318" w:hanging="284"/>
              <w:jc w:val="both"/>
              <w:rPr>
                <w:b/>
                <w:color w:val="000000"/>
                <w:sz w:val="24"/>
                <w:szCs w:val="24"/>
              </w:rPr>
            </w:pPr>
            <w:r w:rsidRPr="00BF397E">
              <w:rPr>
                <w:b/>
                <w:color w:val="000000"/>
                <w:sz w:val="24"/>
                <w:szCs w:val="24"/>
              </w:rPr>
              <w:t>Podmioty, na które oddziałuje projekt</w:t>
            </w:r>
          </w:p>
        </w:tc>
      </w:tr>
      <w:tr w:rsidR="00ED56A4" w:rsidRPr="00BF397E" w14:paraId="5A16A4F0" w14:textId="77777777" w:rsidTr="00BB5721">
        <w:trPr>
          <w:gridAfter w:val="1"/>
          <w:wAfter w:w="10" w:type="dxa"/>
          <w:trHeight w:val="359"/>
        </w:trPr>
        <w:tc>
          <w:tcPr>
            <w:tcW w:w="10937" w:type="dxa"/>
            <w:gridSpan w:val="29"/>
            <w:shd w:val="clear" w:color="auto" w:fill="FFFFFF" w:themeFill="background1"/>
            <w:vAlign w:val="center"/>
          </w:tcPr>
          <w:p w14:paraId="6D43B8D5" w14:textId="21D05C50" w:rsidR="006F0452" w:rsidRPr="00BB5721" w:rsidRDefault="00B73711" w:rsidP="00BB5721">
            <w:pPr>
              <w:spacing w:before="60" w:after="60" w:line="240" w:lineRule="auto"/>
              <w:jc w:val="both"/>
              <w:rPr>
                <w:bCs/>
                <w:color w:val="000000"/>
                <w:sz w:val="24"/>
                <w:szCs w:val="24"/>
              </w:rPr>
            </w:pPr>
            <w:r w:rsidRPr="00BB5721">
              <w:rPr>
                <w:bCs/>
                <w:color w:val="000000"/>
                <w:sz w:val="24"/>
                <w:szCs w:val="24"/>
              </w:rPr>
              <w:t>Obecnie trwa proces samoidentyfikacji podmiotów kluczowych oraz podmiotów ważnych</w:t>
            </w:r>
            <w:r w:rsidR="002E3473">
              <w:rPr>
                <w:bCs/>
                <w:color w:val="000000"/>
                <w:sz w:val="24"/>
                <w:szCs w:val="24"/>
              </w:rPr>
              <w:t xml:space="preserve">, który </w:t>
            </w:r>
            <w:r w:rsidR="000F2372" w:rsidRPr="00BB5721">
              <w:rPr>
                <w:bCs/>
                <w:color w:val="000000"/>
                <w:sz w:val="24"/>
                <w:szCs w:val="24"/>
              </w:rPr>
              <w:t xml:space="preserve">zakończy się do </w:t>
            </w:r>
            <w:r w:rsidR="002E3473">
              <w:rPr>
                <w:bCs/>
                <w:color w:val="000000"/>
                <w:sz w:val="24"/>
                <w:szCs w:val="24"/>
              </w:rPr>
              <w:t xml:space="preserve">dnia </w:t>
            </w:r>
            <w:r w:rsidR="000F2372" w:rsidRPr="00BB5721">
              <w:rPr>
                <w:bCs/>
                <w:color w:val="000000"/>
                <w:sz w:val="24"/>
                <w:szCs w:val="24"/>
              </w:rPr>
              <w:t xml:space="preserve">3 października 2026 r. Dopiero wtedy będzie znana liczba </w:t>
            </w:r>
            <w:r w:rsidR="00C208B4" w:rsidRPr="00BB5721">
              <w:rPr>
                <w:bCs/>
                <w:color w:val="000000"/>
                <w:sz w:val="24"/>
                <w:szCs w:val="24"/>
              </w:rPr>
              <w:t xml:space="preserve">tych podmiotów. </w:t>
            </w:r>
            <w:r w:rsidR="002E3473">
              <w:rPr>
                <w:bCs/>
                <w:color w:val="000000"/>
                <w:sz w:val="24"/>
                <w:szCs w:val="24"/>
              </w:rPr>
              <w:t>Lista podmiotów kluczowych oraz podmiotów ważnych b</w:t>
            </w:r>
            <w:r w:rsidR="00C208B4" w:rsidRPr="00BB5721">
              <w:rPr>
                <w:bCs/>
                <w:color w:val="000000"/>
                <w:sz w:val="24"/>
                <w:szCs w:val="24"/>
              </w:rPr>
              <w:t xml:space="preserve">ędzie się zmieniać </w:t>
            </w:r>
            <w:r w:rsidR="00426A7C" w:rsidRPr="00BB5721">
              <w:rPr>
                <w:bCs/>
                <w:color w:val="000000"/>
                <w:sz w:val="24"/>
                <w:szCs w:val="24"/>
              </w:rPr>
              <w:t>w</w:t>
            </w:r>
            <w:r w:rsidR="00426A7C">
              <w:rPr>
                <w:bCs/>
                <w:color w:val="000000"/>
                <w:sz w:val="24"/>
                <w:szCs w:val="24"/>
              </w:rPr>
              <w:t> </w:t>
            </w:r>
            <w:r w:rsidR="00C208B4" w:rsidRPr="00BB5721">
              <w:rPr>
                <w:bCs/>
                <w:color w:val="000000"/>
                <w:sz w:val="24"/>
                <w:szCs w:val="24"/>
              </w:rPr>
              <w:t>czasie ze względu na dynamikę życia gospodarczego (podmioty</w:t>
            </w:r>
            <w:r w:rsidR="00C421AE" w:rsidRPr="00BB5721">
              <w:rPr>
                <w:bCs/>
                <w:color w:val="000000"/>
                <w:sz w:val="24"/>
                <w:szCs w:val="24"/>
              </w:rPr>
              <w:t xml:space="preserve"> są</w:t>
            </w:r>
            <w:r w:rsidR="00C208B4" w:rsidRPr="00BB5721">
              <w:rPr>
                <w:bCs/>
                <w:color w:val="000000"/>
                <w:sz w:val="24"/>
                <w:szCs w:val="24"/>
              </w:rPr>
              <w:t xml:space="preserve"> tworz</w:t>
            </w:r>
            <w:r w:rsidR="00C421AE" w:rsidRPr="00BB5721">
              <w:rPr>
                <w:bCs/>
                <w:color w:val="000000"/>
                <w:sz w:val="24"/>
                <w:szCs w:val="24"/>
              </w:rPr>
              <w:t>one</w:t>
            </w:r>
            <w:r w:rsidR="00C208B4" w:rsidRPr="00BB5721">
              <w:rPr>
                <w:bCs/>
                <w:color w:val="000000"/>
                <w:sz w:val="24"/>
                <w:szCs w:val="24"/>
              </w:rPr>
              <w:t>, przekształca</w:t>
            </w:r>
            <w:r w:rsidR="00C421AE" w:rsidRPr="00BB5721">
              <w:rPr>
                <w:bCs/>
                <w:color w:val="000000"/>
                <w:sz w:val="24"/>
                <w:szCs w:val="24"/>
              </w:rPr>
              <w:t>ne</w:t>
            </w:r>
            <w:r w:rsidR="002E3473">
              <w:rPr>
                <w:bCs/>
                <w:color w:val="000000"/>
                <w:sz w:val="24"/>
                <w:szCs w:val="24"/>
              </w:rPr>
              <w:t xml:space="preserve"> albo</w:t>
            </w:r>
            <w:r w:rsidR="00C421AE" w:rsidRPr="00BB5721">
              <w:rPr>
                <w:bCs/>
                <w:color w:val="000000"/>
                <w:sz w:val="24"/>
                <w:szCs w:val="24"/>
              </w:rPr>
              <w:t xml:space="preserve"> likwidowane) oraz przez działania </w:t>
            </w:r>
            <w:r w:rsidR="004414C8" w:rsidRPr="00BB5721">
              <w:rPr>
                <w:bCs/>
                <w:color w:val="000000"/>
                <w:sz w:val="24"/>
                <w:szCs w:val="24"/>
              </w:rPr>
              <w:t xml:space="preserve">organów właściwych do spraw </w:t>
            </w:r>
            <w:proofErr w:type="spellStart"/>
            <w:r w:rsidR="004414C8" w:rsidRPr="00BB5721">
              <w:rPr>
                <w:bCs/>
                <w:color w:val="000000"/>
                <w:sz w:val="24"/>
                <w:szCs w:val="24"/>
              </w:rPr>
              <w:t>cyberbezpieczeństwa</w:t>
            </w:r>
            <w:proofErr w:type="spellEnd"/>
            <w:r w:rsidR="00215198">
              <w:rPr>
                <w:bCs/>
                <w:color w:val="000000"/>
                <w:sz w:val="24"/>
                <w:szCs w:val="24"/>
              </w:rPr>
              <w:t>,</w:t>
            </w:r>
            <w:r w:rsidR="002E3473">
              <w:rPr>
                <w:bCs/>
                <w:color w:val="000000"/>
                <w:sz w:val="24"/>
                <w:szCs w:val="24"/>
              </w:rPr>
              <w:t xml:space="preserve"> które </w:t>
            </w:r>
            <w:r w:rsidR="004414C8" w:rsidRPr="00BB5721">
              <w:rPr>
                <w:bCs/>
                <w:color w:val="000000"/>
                <w:sz w:val="24"/>
                <w:szCs w:val="24"/>
              </w:rPr>
              <w:t>weryfik</w:t>
            </w:r>
            <w:r w:rsidR="002E3473">
              <w:rPr>
                <w:bCs/>
                <w:color w:val="000000"/>
                <w:sz w:val="24"/>
                <w:szCs w:val="24"/>
              </w:rPr>
              <w:t xml:space="preserve">ują </w:t>
            </w:r>
            <w:r w:rsidR="00641F37" w:rsidRPr="00BB5721">
              <w:rPr>
                <w:bCs/>
                <w:color w:val="000000"/>
                <w:sz w:val="24"/>
                <w:szCs w:val="24"/>
              </w:rPr>
              <w:t xml:space="preserve">kompletności danych </w:t>
            </w:r>
            <w:r w:rsidR="00426A7C" w:rsidRPr="00BB5721">
              <w:rPr>
                <w:bCs/>
                <w:color w:val="000000"/>
                <w:sz w:val="24"/>
                <w:szCs w:val="24"/>
              </w:rPr>
              <w:t>w</w:t>
            </w:r>
            <w:r w:rsidR="00426A7C">
              <w:rPr>
                <w:bCs/>
                <w:color w:val="000000"/>
                <w:sz w:val="24"/>
                <w:szCs w:val="24"/>
              </w:rPr>
              <w:t> </w:t>
            </w:r>
            <w:r w:rsidR="00641F37" w:rsidRPr="00BB5721">
              <w:rPr>
                <w:bCs/>
                <w:color w:val="000000"/>
                <w:sz w:val="24"/>
                <w:szCs w:val="24"/>
              </w:rPr>
              <w:t xml:space="preserve">wykazie podmiotów kluczowych </w:t>
            </w:r>
            <w:r w:rsidR="00426A7C" w:rsidRPr="00BB5721">
              <w:rPr>
                <w:bCs/>
                <w:color w:val="000000"/>
                <w:sz w:val="24"/>
                <w:szCs w:val="24"/>
              </w:rPr>
              <w:t>i</w:t>
            </w:r>
            <w:r w:rsidR="00426A7C">
              <w:rPr>
                <w:bCs/>
                <w:color w:val="000000"/>
                <w:sz w:val="24"/>
                <w:szCs w:val="24"/>
              </w:rPr>
              <w:t> </w:t>
            </w:r>
            <w:r w:rsidR="00641F37" w:rsidRPr="00BB5721">
              <w:rPr>
                <w:bCs/>
                <w:color w:val="000000"/>
                <w:sz w:val="24"/>
                <w:szCs w:val="24"/>
              </w:rPr>
              <w:t>podmiotów ważnych.</w:t>
            </w:r>
          </w:p>
        </w:tc>
      </w:tr>
      <w:tr w:rsidR="00260F33" w:rsidRPr="00BF397E" w14:paraId="7482060F" w14:textId="77777777" w:rsidTr="24B93B7F">
        <w:trPr>
          <w:gridAfter w:val="1"/>
          <w:wAfter w:w="10" w:type="dxa"/>
          <w:trHeight w:val="142"/>
        </w:trPr>
        <w:tc>
          <w:tcPr>
            <w:tcW w:w="2668" w:type="dxa"/>
            <w:gridSpan w:val="3"/>
          </w:tcPr>
          <w:p w14:paraId="2F682F44" w14:textId="77777777" w:rsidR="00260F33" w:rsidRPr="00BF397E" w:rsidRDefault="00260F33" w:rsidP="0072636A">
            <w:pPr>
              <w:spacing w:before="40" w:line="240" w:lineRule="auto"/>
              <w:jc w:val="center"/>
              <w:rPr>
                <w:color w:val="000000"/>
                <w:spacing w:val="-2"/>
                <w:sz w:val="24"/>
                <w:szCs w:val="24"/>
              </w:rPr>
            </w:pPr>
            <w:r w:rsidRPr="00BF397E">
              <w:rPr>
                <w:color w:val="000000"/>
                <w:spacing w:val="-2"/>
                <w:sz w:val="24"/>
                <w:szCs w:val="24"/>
              </w:rPr>
              <w:t>Grupa</w:t>
            </w:r>
          </w:p>
        </w:tc>
        <w:tc>
          <w:tcPr>
            <w:tcW w:w="2292" w:type="dxa"/>
            <w:gridSpan w:val="8"/>
          </w:tcPr>
          <w:p w14:paraId="4AEA1141" w14:textId="77777777" w:rsidR="00260F33" w:rsidRPr="00BF397E" w:rsidRDefault="00563199" w:rsidP="0072636A">
            <w:pPr>
              <w:spacing w:before="40" w:line="240" w:lineRule="auto"/>
              <w:jc w:val="center"/>
              <w:rPr>
                <w:color w:val="000000"/>
                <w:spacing w:val="-2"/>
                <w:sz w:val="24"/>
                <w:szCs w:val="24"/>
              </w:rPr>
            </w:pPr>
            <w:r w:rsidRPr="00BF397E">
              <w:rPr>
                <w:color w:val="000000"/>
                <w:spacing w:val="-2"/>
                <w:sz w:val="24"/>
                <w:szCs w:val="24"/>
              </w:rPr>
              <w:t>Wielkość</w:t>
            </w:r>
          </w:p>
        </w:tc>
        <w:tc>
          <w:tcPr>
            <w:tcW w:w="2996" w:type="dxa"/>
            <w:gridSpan w:val="12"/>
          </w:tcPr>
          <w:p w14:paraId="10A4C461" w14:textId="77777777" w:rsidR="00260F33" w:rsidRPr="00BF397E" w:rsidRDefault="00260F33" w:rsidP="0072636A">
            <w:pPr>
              <w:spacing w:before="40" w:line="240" w:lineRule="auto"/>
              <w:jc w:val="center"/>
              <w:rPr>
                <w:color w:val="000000"/>
                <w:spacing w:val="-2"/>
                <w:sz w:val="24"/>
                <w:szCs w:val="24"/>
              </w:rPr>
            </w:pPr>
            <w:r w:rsidRPr="00BF397E">
              <w:rPr>
                <w:color w:val="000000"/>
                <w:spacing w:val="-2"/>
                <w:sz w:val="24"/>
                <w:szCs w:val="24"/>
              </w:rPr>
              <w:t>Źródło danych</w:t>
            </w:r>
            <w:r w:rsidRPr="00BF397E" w:rsidDel="00260F33">
              <w:rPr>
                <w:color w:val="000000"/>
                <w:spacing w:val="-2"/>
                <w:sz w:val="24"/>
                <w:szCs w:val="24"/>
              </w:rPr>
              <w:t xml:space="preserve"> </w:t>
            </w:r>
          </w:p>
        </w:tc>
        <w:tc>
          <w:tcPr>
            <w:tcW w:w="2981" w:type="dxa"/>
            <w:gridSpan w:val="6"/>
          </w:tcPr>
          <w:p w14:paraId="1C0E87F2" w14:textId="77777777" w:rsidR="00260F33" w:rsidRPr="00BF397E" w:rsidRDefault="00260F33" w:rsidP="0072636A">
            <w:pPr>
              <w:spacing w:before="40" w:line="240" w:lineRule="auto"/>
              <w:jc w:val="center"/>
              <w:rPr>
                <w:color w:val="000000"/>
                <w:spacing w:val="-2"/>
                <w:sz w:val="24"/>
                <w:szCs w:val="24"/>
              </w:rPr>
            </w:pPr>
            <w:r w:rsidRPr="00BF397E">
              <w:rPr>
                <w:color w:val="000000"/>
                <w:spacing w:val="-2"/>
                <w:sz w:val="24"/>
                <w:szCs w:val="24"/>
              </w:rPr>
              <w:t>Oddziaływanie</w:t>
            </w:r>
          </w:p>
        </w:tc>
      </w:tr>
      <w:tr w:rsidR="006D3D31" w:rsidRPr="00BF397E" w14:paraId="4973A844" w14:textId="77777777" w:rsidTr="24B93B7F">
        <w:trPr>
          <w:gridAfter w:val="1"/>
          <w:wAfter w:w="10" w:type="dxa"/>
          <w:trHeight w:val="142"/>
        </w:trPr>
        <w:tc>
          <w:tcPr>
            <w:tcW w:w="2668" w:type="dxa"/>
            <w:gridSpan w:val="3"/>
          </w:tcPr>
          <w:p w14:paraId="267972A4" w14:textId="07878F7F" w:rsidR="006D3D31" w:rsidRPr="00BF397E" w:rsidRDefault="006D3D31" w:rsidP="00E63054">
            <w:pPr>
              <w:jc w:val="both"/>
              <w:rPr>
                <w:sz w:val="24"/>
                <w:szCs w:val="24"/>
              </w:rPr>
            </w:pPr>
            <w:r w:rsidRPr="00BF397E">
              <w:rPr>
                <w:sz w:val="24"/>
                <w:szCs w:val="24"/>
              </w:rPr>
              <w:t>Podmioty kluczowe i podmioty ważne z sektora energii</w:t>
            </w:r>
          </w:p>
        </w:tc>
        <w:tc>
          <w:tcPr>
            <w:tcW w:w="2292" w:type="dxa"/>
            <w:gridSpan w:val="8"/>
          </w:tcPr>
          <w:p w14:paraId="1C2FD15A" w14:textId="1E837562" w:rsidR="006D3D31" w:rsidRPr="00BF397E" w:rsidRDefault="00F742FF" w:rsidP="00E63054">
            <w:pPr>
              <w:jc w:val="center"/>
              <w:rPr>
                <w:spacing w:val="-2"/>
                <w:sz w:val="24"/>
                <w:szCs w:val="24"/>
              </w:rPr>
            </w:pPr>
            <w:r>
              <w:rPr>
                <w:sz w:val="24"/>
                <w:szCs w:val="24"/>
              </w:rPr>
              <w:t>23</w:t>
            </w:r>
            <w:r w:rsidR="00A20265">
              <w:rPr>
                <w:sz w:val="24"/>
                <w:szCs w:val="24"/>
              </w:rPr>
              <w:t>9</w:t>
            </w:r>
          </w:p>
        </w:tc>
        <w:tc>
          <w:tcPr>
            <w:tcW w:w="2996" w:type="dxa"/>
            <w:gridSpan w:val="12"/>
          </w:tcPr>
          <w:p w14:paraId="63EF9303" w14:textId="574D722C" w:rsidR="00DC5FA7" w:rsidRDefault="00F742FF" w:rsidP="00E63054">
            <w:pPr>
              <w:jc w:val="both"/>
              <w:rPr>
                <w:sz w:val="24"/>
                <w:szCs w:val="24"/>
              </w:rPr>
            </w:pPr>
            <w:r>
              <w:rPr>
                <w:sz w:val="24"/>
                <w:szCs w:val="24"/>
              </w:rPr>
              <w:t xml:space="preserve">REGON </w:t>
            </w:r>
            <w:r w:rsidR="009F0D27" w:rsidRPr="009F0D27">
              <w:rPr>
                <w:sz w:val="24"/>
                <w:szCs w:val="24"/>
              </w:rPr>
              <w:t xml:space="preserve">Dział 35 </w:t>
            </w:r>
            <w:r w:rsidR="00DC5FA7">
              <w:rPr>
                <w:rFonts w:ascii="Symbol" w:eastAsia="Symbol" w:hAnsi="Symbol" w:cs="Symbol"/>
                <w:sz w:val="24"/>
                <w:szCs w:val="24"/>
              </w:rPr>
              <w:t>-</w:t>
            </w:r>
            <w:r w:rsidR="009F0D27" w:rsidRPr="009F0D27">
              <w:rPr>
                <w:sz w:val="24"/>
                <w:szCs w:val="24"/>
              </w:rPr>
              <w:t xml:space="preserve"> wytwarzanie </w:t>
            </w:r>
            <w:r w:rsidR="00426A7C" w:rsidRPr="009F0D27">
              <w:rPr>
                <w:sz w:val="24"/>
                <w:szCs w:val="24"/>
              </w:rPr>
              <w:t>i</w:t>
            </w:r>
            <w:r w:rsidR="00426A7C">
              <w:rPr>
                <w:sz w:val="24"/>
                <w:szCs w:val="24"/>
              </w:rPr>
              <w:t> </w:t>
            </w:r>
            <w:r w:rsidR="009F0D27" w:rsidRPr="009F0D27">
              <w:rPr>
                <w:sz w:val="24"/>
                <w:szCs w:val="24"/>
              </w:rPr>
              <w:t xml:space="preserve">zaopatrywanie </w:t>
            </w:r>
            <w:r w:rsidR="00426A7C" w:rsidRPr="009F0D27">
              <w:rPr>
                <w:sz w:val="24"/>
                <w:szCs w:val="24"/>
              </w:rPr>
              <w:t>w</w:t>
            </w:r>
            <w:r w:rsidR="00426A7C">
              <w:rPr>
                <w:sz w:val="24"/>
                <w:szCs w:val="24"/>
              </w:rPr>
              <w:t> </w:t>
            </w:r>
            <w:r w:rsidR="009F0D27" w:rsidRPr="009F0D27">
              <w:rPr>
                <w:sz w:val="24"/>
                <w:szCs w:val="24"/>
              </w:rPr>
              <w:t xml:space="preserve">energię elektryczną, gaz, parę wodną, gorącą wodę </w:t>
            </w:r>
            <w:r w:rsidR="00426A7C" w:rsidRPr="009F0D27">
              <w:rPr>
                <w:sz w:val="24"/>
                <w:szCs w:val="24"/>
              </w:rPr>
              <w:t>i</w:t>
            </w:r>
            <w:r w:rsidR="00426A7C">
              <w:rPr>
                <w:sz w:val="24"/>
                <w:szCs w:val="24"/>
              </w:rPr>
              <w:t> </w:t>
            </w:r>
            <w:r w:rsidR="009F0D27" w:rsidRPr="009F0D27">
              <w:rPr>
                <w:sz w:val="24"/>
                <w:szCs w:val="24"/>
              </w:rPr>
              <w:t>powietrze do układów klimatyzacyjnych</w:t>
            </w:r>
          </w:p>
          <w:p w14:paraId="176D2010" w14:textId="5121E770" w:rsidR="00DC5FA7" w:rsidRDefault="003657A7" w:rsidP="00E63054">
            <w:pPr>
              <w:jc w:val="both"/>
              <w:rPr>
                <w:spacing w:val="-2"/>
                <w:sz w:val="24"/>
                <w:szCs w:val="24"/>
              </w:rPr>
            </w:pPr>
            <w:r w:rsidRPr="003657A7">
              <w:rPr>
                <w:sz w:val="24"/>
                <w:szCs w:val="24"/>
              </w:rPr>
              <w:t xml:space="preserve">Dział 49 </w:t>
            </w:r>
            <w:r w:rsidR="002E3473">
              <w:rPr>
                <w:rFonts w:ascii="Symbol" w:eastAsia="Symbol" w:hAnsi="Symbol" w:cs="Symbol"/>
                <w:sz w:val="24"/>
                <w:szCs w:val="24"/>
              </w:rPr>
              <w:t>-</w:t>
            </w:r>
            <w:r w:rsidRPr="003657A7">
              <w:rPr>
                <w:sz w:val="24"/>
                <w:szCs w:val="24"/>
              </w:rPr>
              <w:t xml:space="preserve"> </w:t>
            </w:r>
            <w:r>
              <w:rPr>
                <w:sz w:val="24"/>
                <w:szCs w:val="24"/>
              </w:rPr>
              <w:t>T</w:t>
            </w:r>
            <w:r w:rsidRPr="003657A7">
              <w:rPr>
                <w:sz w:val="24"/>
                <w:szCs w:val="24"/>
              </w:rPr>
              <w:t>ransport lądowy oraz transport rurociągowy</w:t>
            </w:r>
            <w:r>
              <w:rPr>
                <w:sz w:val="24"/>
                <w:szCs w:val="24"/>
              </w:rPr>
              <w:t xml:space="preserve"> Podklasa </w:t>
            </w:r>
            <w:proofErr w:type="spellStart"/>
            <w:r w:rsidR="00FA005F" w:rsidRPr="00FA005F">
              <w:rPr>
                <w:spacing w:val="-2"/>
                <w:sz w:val="24"/>
                <w:szCs w:val="24"/>
              </w:rPr>
              <w:t>49.50.A</w:t>
            </w:r>
            <w:proofErr w:type="spellEnd"/>
          </w:p>
          <w:p w14:paraId="717F2004" w14:textId="1CB88B48" w:rsidR="006D3D31" w:rsidRPr="00BF397E" w:rsidRDefault="00FA005F" w:rsidP="00E63054">
            <w:pPr>
              <w:jc w:val="both"/>
              <w:rPr>
                <w:spacing w:val="-2"/>
                <w:sz w:val="24"/>
                <w:szCs w:val="24"/>
              </w:rPr>
            </w:pPr>
            <w:r w:rsidRPr="00FA005F">
              <w:rPr>
                <w:spacing w:val="-2"/>
                <w:sz w:val="24"/>
                <w:szCs w:val="24"/>
              </w:rPr>
              <w:t>Transport rurociągami paliw gazowych</w:t>
            </w:r>
          </w:p>
        </w:tc>
        <w:tc>
          <w:tcPr>
            <w:tcW w:w="2981" w:type="dxa"/>
            <w:gridSpan w:val="6"/>
          </w:tcPr>
          <w:p w14:paraId="34FC2DBE" w14:textId="24DE370E" w:rsidR="006D3D31"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7C5A04">
              <w:rPr>
                <w:spacing w:val="-2"/>
                <w:sz w:val="24"/>
                <w:szCs w:val="24"/>
              </w:rPr>
              <w:t xml:space="preserve"> </w:t>
            </w:r>
            <w:r w:rsidR="00430234" w:rsidRPr="002F0F3C">
              <w:rPr>
                <w:spacing w:val="-2"/>
                <w:sz w:val="24"/>
                <w:szCs w:val="24"/>
              </w:rPr>
              <w:t xml:space="preserve">Dzięki temu podmioty będą mogły dostosować </w:t>
            </w:r>
            <w:r w:rsidR="002F0F3C" w:rsidRPr="00262C4B">
              <w:rPr>
                <w:rFonts w:eastAsia="Times New Roman"/>
                <w:sz w:val="24"/>
                <w:szCs w:val="24"/>
                <w:lang w:eastAsia="pl-PL"/>
              </w:rPr>
              <w:t xml:space="preserve">wewnętrzne procedury </w:t>
            </w:r>
            <w:r w:rsidR="002F0F3C" w:rsidRPr="00262C4B">
              <w:rPr>
                <w:rFonts w:eastAsia="Times New Roman"/>
                <w:sz w:val="24"/>
                <w:szCs w:val="24"/>
                <w:lang w:eastAsia="pl-PL"/>
              </w:rPr>
              <w:lastRenderedPageBreak/>
              <w:t>zgłaszania incydentów do projektowanych rozwiązań</w:t>
            </w:r>
            <w:r w:rsidR="002F0F3C">
              <w:rPr>
                <w:rFonts w:ascii="Segoe UI" w:eastAsia="Times New Roman" w:hAnsi="Segoe UI" w:cs="Segoe UI"/>
                <w:sz w:val="21"/>
                <w:szCs w:val="21"/>
                <w:lang w:eastAsia="pl-PL"/>
              </w:rPr>
              <w:t>.</w:t>
            </w:r>
          </w:p>
        </w:tc>
      </w:tr>
      <w:tr w:rsidR="004E3DF3" w:rsidRPr="00BF397E" w14:paraId="1FC80228" w14:textId="22B70DC7" w:rsidTr="24B93B7F">
        <w:trPr>
          <w:gridAfter w:val="1"/>
          <w:wAfter w:w="10" w:type="dxa"/>
          <w:trHeight w:val="142"/>
        </w:trPr>
        <w:tc>
          <w:tcPr>
            <w:tcW w:w="2668" w:type="dxa"/>
            <w:gridSpan w:val="3"/>
          </w:tcPr>
          <w:p w14:paraId="2714653E" w14:textId="28843BCD" w:rsidR="004E3DF3" w:rsidRPr="00BF397E" w:rsidRDefault="004E3DF3" w:rsidP="00E63054">
            <w:pPr>
              <w:jc w:val="both"/>
              <w:rPr>
                <w:sz w:val="24"/>
                <w:szCs w:val="24"/>
              </w:rPr>
            </w:pPr>
            <w:r w:rsidRPr="00BF397E">
              <w:rPr>
                <w:sz w:val="24"/>
                <w:szCs w:val="24"/>
              </w:rPr>
              <w:lastRenderedPageBreak/>
              <w:t>Podmioty kluczowe i podmioty ważne z podsektora komunikacji elektronicznej</w:t>
            </w:r>
          </w:p>
        </w:tc>
        <w:tc>
          <w:tcPr>
            <w:tcW w:w="2292" w:type="dxa"/>
            <w:gridSpan w:val="8"/>
          </w:tcPr>
          <w:p w14:paraId="547CB9DD" w14:textId="7CD4EE17" w:rsidR="004E3DF3" w:rsidRPr="00BF397E" w:rsidRDefault="00403664" w:rsidP="00E63054">
            <w:pPr>
              <w:jc w:val="center"/>
              <w:rPr>
                <w:spacing w:val="-2"/>
                <w:sz w:val="24"/>
                <w:szCs w:val="24"/>
              </w:rPr>
            </w:pPr>
            <w:r>
              <w:rPr>
                <w:sz w:val="24"/>
                <w:szCs w:val="24"/>
              </w:rPr>
              <w:t xml:space="preserve">Co najmniej </w:t>
            </w:r>
            <w:r w:rsidR="004E3DF3" w:rsidRPr="00BF397E">
              <w:rPr>
                <w:sz w:val="24"/>
                <w:szCs w:val="24"/>
              </w:rPr>
              <w:t>3784</w:t>
            </w:r>
          </w:p>
        </w:tc>
        <w:tc>
          <w:tcPr>
            <w:tcW w:w="2996" w:type="dxa"/>
            <w:gridSpan w:val="12"/>
          </w:tcPr>
          <w:p w14:paraId="4FF33D6C" w14:textId="75DBF838" w:rsidR="004E3DF3" w:rsidRPr="00BF397E" w:rsidRDefault="004E3DF3" w:rsidP="00E63054">
            <w:pPr>
              <w:jc w:val="both"/>
              <w:rPr>
                <w:spacing w:val="-2"/>
                <w:sz w:val="24"/>
                <w:szCs w:val="24"/>
              </w:rPr>
            </w:pPr>
            <w:r w:rsidRPr="00BF397E">
              <w:rPr>
                <w:sz w:val="24"/>
                <w:szCs w:val="24"/>
              </w:rPr>
              <w:t>Rejestr przedsiębiorców telekomunikacyjnych; w zakresie podmiotów świadczących usługę komunikacji interpersonalnej niewykorzystującej numerów (</w:t>
            </w:r>
            <w:proofErr w:type="spellStart"/>
            <w:r w:rsidRPr="00BF397E">
              <w:rPr>
                <w:sz w:val="24"/>
                <w:szCs w:val="24"/>
              </w:rPr>
              <w:t>OTT</w:t>
            </w:r>
            <w:proofErr w:type="spellEnd"/>
            <w:r w:rsidRPr="00BF397E">
              <w:rPr>
                <w:sz w:val="24"/>
                <w:szCs w:val="24"/>
              </w:rPr>
              <w:t>-1)</w:t>
            </w:r>
            <w:r w:rsidR="00403664">
              <w:rPr>
                <w:sz w:val="24"/>
                <w:szCs w:val="24"/>
              </w:rPr>
              <w:t xml:space="preserve"> </w:t>
            </w:r>
            <w:r w:rsidR="00403664">
              <w:rPr>
                <w:sz w:val="24"/>
                <w:szCs w:val="24"/>
              </w:rPr>
              <w:sym w:font="Symbol" w:char="F02D"/>
            </w:r>
            <w:r w:rsidR="00403664">
              <w:rPr>
                <w:sz w:val="24"/>
                <w:szCs w:val="24"/>
              </w:rPr>
              <w:t xml:space="preserve"> rejestr przedsiębiorców telekomunikacyjnych nie obejmuje tego rodzaju podmiotów</w:t>
            </w:r>
          </w:p>
        </w:tc>
        <w:tc>
          <w:tcPr>
            <w:tcW w:w="2981" w:type="dxa"/>
            <w:gridSpan w:val="6"/>
          </w:tcPr>
          <w:p w14:paraId="41882A35" w14:textId="2ECA0F5C" w:rsidR="004E3DF3" w:rsidRPr="00BF397E" w:rsidRDefault="00C74EF6"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7310EF" w:rsidRPr="00BF397E" w14:paraId="2989B538" w14:textId="77777777" w:rsidTr="24B93B7F">
        <w:trPr>
          <w:gridAfter w:val="1"/>
          <w:wAfter w:w="10" w:type="dxa"/>
          <w:trHeight w:val="142"/>
        </w:trPr>
        <w:tc>
          <w:tcPr>
            <w:tcW w:w="2668" w:type="dxa"/>
            <w:gridSpan w:val="3"/>
          </w:tcPr>
          <w:p w14:paraId="338DAACC" w14:textId="20D64D2E" w:rsidR="007310EF" w:rsidRPr="00BF397E" w:rsidRDefault="007310EF" w:rsidP="00E63054">
            <w:pPr>
              <w:jc w:val="both"/>
              <w:rPr>
                <w:sz w:val="24"/>
                <w:szCs w:val="24"/>
              </w:rPr>
            </w:pPr>
            <w:r w:rsidRPr="00BF397E">
              <w:rPr>
                <w:sz w:val="24"/>
                <w:szCs w:val="24"/>
              </w:rPr>
              <w:t xml:space="preserve">Podmioty kluczowe i podmioty ważne z sektora </w:t>
            </w:r>
            <w:r>
              <w:rPr>
                <w:sz w:val="24"/>
                <w:szCs w:val="24"/>
              </w:rPr>
              <w:t xml:space="preserve">zaopatrzenia </w:t>
            </w:r>
            <w:r w:rsidR="00426A7C">
              <w:rPr>
                <w:sz w:val="24"/>
                <w:szCs w:val="24"/>
              </w:rPr>
              <w:t>w </w:t>
            </w:r>
            <w:r w:rsidRPr="00BF397E">
              <w:rPr>
                <w:sz w:val="24"/>
                <w:szCs w:val="24"/>
              </w:rPr>
              <w:t>wod</w:t>
            </w:r>
            <w:r>
              <w:rPr>
                <w:sz w:val="24"/>
                <w:szCs w:val="24"/>
              </w:rPr>
              <w:t>ę</w:t>
            </w:r>
            <w:r w:rsidRPr="00BF397E">
              <w:rPr>
                <w:sz w:val="24"/>
                <w:szCs w:val="24"/>
              </w:rPr>
              <w:t xml:space="preserve"> pitn</w:t>
            </w:r>
            <w:r>
              <w:rPr>
                <w:sz w:val="24"/>
                <w:szCs w:val="24"/>
              </w:rPr>
              <w:t xml:space="preserve">ą </w:t>
            </w:r>
            <w:r w:rsidR="00426A7C">
              <w:rPr>
                <w:sz w:val="24"/>
                <w:szCs w:val="24"/>
              </w:rPr>
              <w:t>i </w:t>
            </w:r>
            <w:r>
              <w:rPr>
                <w:sz w:val="24"/>
                <w:szCs w:val="24"/>
              </w:rPr>
              <w:t>jej dystrybucja</w:t>
            </w:r>
          </w:p>
        </w:tc>
        <w:tc>
          <w:tcPr>
            <w:tcW w:w="2292" w:type="dxa"/>
            <w:gridSpan w:val="8"/>
          </w:tcPr>
          <w:p w14:paraId="5CDE14C5" w14:textId="303E5257" w:rsidR="007310EF" w:rsidRPr="00BF397E" w:rsidRDefault="007310EF" w:rsidP="00E63054">
            <w:pPr>
              <w:jc w:val="center"/>
              <w:rPr>
                <w:sz w:val="24"/>
                <w:szCs w:val="24"/>
              </w:rPr>
            </w:pPr>
            <w:r w:rsidRPr="00BF397E">
              <w:rPr>
                <w:sz w:val="24"/>
                <w:szCs w:val="24"/>
              </w:rPr>
              <w:t>26</w:t>
            </w:r>
            <w:r w:rsidR="0005207C">
              <w:rPr>
                <w:sz w:val="24"/>
                <w:szCs w:val="24"/>
              </w:rPr>
              <w:t>9</w:t>
            </w:r>
          </w:p>
        </w:tc>
        <w:tc>
          <w:tcPr>
            <w:tcW w:w="2996" w:type="dxa"/>
            <w:gridSpan w:val="12"/>
          </w:tcPr>
          <w:p w14:paraId="2EFDDB66" w14:textId="77777777" w:rsidR="007310EF" w:rsidRPr="00BF397E" w:rsidRDefault="007310EF" w:rsidP="00E63054">
            <w:pPr>
              <w:jc w:val="both"/>
              <w:rPr>
                <w:sz w:val="24"/>
                <w:szCs w:val="24"/>
              </w:rPr>
            </w:pPr>
            <w:r w:rsidRPr="00BF397E">
              <w:rPr>
                <w:sz w:val="24"/>
                <w:szCs w:val="24"/>
              </w:rPr>
              <w:t>REGON</w:t>
            </w:r>
          </w:p>
          <w:p w14:paraId="4ECFC067" w14:textId="5BD6B4BD" w:rsidR="007310EF" w:rsidRPr="00BF397E" w:rsidRDefault="007310EF" w:rsidP="00E63054">
            <w:pPr>
              <w:ind w:right="126"/>
              <w:jc w:val="both"/>
              <w:rPr>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E dział 36 podklasa </w:t>
            </w:r>
            <w:proofErr w:type="spellStart"/>
            <w:r w:rsidRPr="00BF397E">
              <w:rPr>
                <w:color w:val="000000"/>
                <w:spacing w:val="-2"/>
                <w:sz w:val="24"/>
                <w:szCs w:val="24"/>
              </w:rPr>
              <w:t>3600Z</w:t>
            </w:r>
            <w:proofErr w:type="spellEnd"/>
            <w:r w:rsidRPr="00BF397E">
              <w:rPr>
                <w:color w:val="000000"/>
                <w:spacing w:val="-2"/>
                <w:sz w:val="24"/>
                <w:szCs w:val="24"/>
              </w:rPr>
              <w:t xml:space="preserve"> Pobór, uzdatnianie i dostarczanie wody</w:t>
            </w:r>
          </w:p>
        </w:tc>
        <w:tc>
          <w:tcPr>
            <w:tcW w:w="2981" w:type="dxa"/>
            <w:gridSpan w:val="6"/>
          </w:tcPr>
          <w:p w14:paraId="13150C68" w14:textId="030AD5E1" w:rsidR="007310EF"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7310EF" w:rsidRPr="00BF397E" w14:paraId="3CB69E1F" w14:textId="77777777" w:rsidTr="24B93B7F">
        <w:trPr>
          <w:gridAfter w:val="1"/>
          <w:wAfter w:w="10" w:type="dxa"/>
          <w:trHeight w:val="142"/>
        </w:trPr>
        <w:tc>
          <w:tcPr>
            <w:tcW w:w="2668" w:type="dxa"/>
            <w:gridSpan w:val="3"/>
          </w:tcPr>
          <w:p w14:paraId="1466FEE6" w14:textId="191EDF6D" w:rsidR="007310EF" w:rsidRPr="00BF397E" w:rsidRDefault="007310EF" w:rsidP="00E63054">
            <w:pPr>
              <w:jc w:val="both"/>
              <w:rPr>
                <w:sz w:val="24"/>
                <w:szCs w:val="24"/>
              </w:rPr>
            </w:pPr>
            <w:r w:rsidRPr="00BF397E">
              <w:rPr>
                <w:sz w:val="24"/>
                <w:szCs w:val="24"/>
              </w:rPr>
              <w:t>Podmioty kluczowe i podmioty ważne z sektora</w:t>
            </w:r>
            <w:r>
              <w:rPr>
                <w:sz w:val="24"/>
                <w:szCs w:val="24"/>
              </w:rPr>
              <w:t xml:space="preserve"> zbiorowego odprowadzania</w:t>
            </w:r>
            <w:r w:rsidRPr="00BF397E">
              <w:rPr>
                <w:sz w:val="24"/>
                <w:szCs w:val="24"/>
              </w:rPr>
              <w:t xml:space="preserve"> ścieków</w:t>
            </w:r>
          </w:p>
        </w:tc>
        <w:tc>
          <w:tcPr>
            <w:tcW w:w="2292" w:type="dxa"/>
            <w:gridSpan w:val="8"/>
          </w:tcPr>
          <w:p w14:paraId="4E4D700E" w14:textId="6735918D" w:rsidR="007310EF" w:rsidRPr="00BF397E" w:rsidRDefault="0005207C" w:rsidP="00E63054">
            <w:pPr>
              <w:jc w:val="center"/>
              <w:rPr>
                <w:spacing w:val="-2"/>
                <w:sz w:val="24"/>
                <w:szCs w:val="24"/>
              </w:rPr>
            </w:pPr>
            <w:r>
              <w:rPr>
                <w:sz w:val="24"/>
                <w:szCs w:val="24"/>
              </w:rPr>
              <w:t>99</w:t>
            </w:r>
          </w:p>
        </w:tc>
        <w:tc>
          <w:tcPr>
            <w:tcW w:w="2996" w:type="dxa"/>
            <w:gridSpan w:val="12"/>
          </w:tcPr>
          <w:p w14:paraId="7B23DA3E" w14:textId="77777777" w:rsidR="007310EF" w:rsidRPr="00BF397E" w:rsidRDefault="007310EF" w:rsidP="00E63054">
            <w:pPr>
              <w:ind w:right="126"/>
              <w:jc w:val="both"/>
              <w:rPr>
                <w:sz w:val="24"/>
                <w:szCs w:val="24"/>
              </w:rPr>
            </w:pPr>
            <w:r w:rsidRPr="00BF397E">
              <w:rPr>
                <w:sz w:val="24"/>
                <w:szCs w:val="24"/>
              </w:rPr>
              <w:t>REGON</w:t>
            </w:r>
          </w:p>
          <w:p w14:paraId="0BD0B343" w14:textId="3F6917AD" w:rsidR="007310EF" w:rsidRPr="00BF397E" w:rsidRDefault="007310EF" w:rsidP="00E63054">
            <w:pPr>
              <w:jc w:val="both"/>
              <w:rPr>
                <w:spacing w:val="-2"/>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E dział 37 podklasa </w:t>
            </w:r>
            <w:proofErr w:type="spellStart"/>
            <w:r w:rsidRPr="00BF397E">
              <w:rPr>
                <w:color w:val="000000"/>
                <w:spacing w:val="-2"/>
                <w:sz w:val="24"/>
                <w:szCs w:val="24"/>
              </w:rPr>
              <w:t>3700z</w:t>
            </w:r>
            <w:proofErr w:type="spellEnd"/>
            <w:r w:rsidRPr="00BF397E">
              <w:rPr>
                <w:color w:val="000000"/>
                <w:spacing w:val="-2"/>
                <w:sz w:val="24"/>
                <w:szCs w:val="24"/>
              </w:rPr>
              <w:t xml:space="preserve"> Odprowadzanie i oczyszczanie ścieków</w:t>
            </w:r>
          </w:p>
        </w:tc>
        <w:tc>
          <w:tcPr>
            <w:tcW w:w="2981" w:type="dxa"/>
            <w:gridSpan w:val="6"/>
          </w:tcPr>
          <w:p w14:paraId="6079D393" w14:textId="2A010967" w:rsidR="007310EF"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C04596" w:rsidRPr="00BF397E" w14:paraId="5FD6846E" w14:textId="77777777" w:rsidTr="24B93B7F">
        <w:trPr>
          <w:gridAfter w:val="1"/>
          <w:wAfter w:w="10" w:type="dxa"/>
          <w:trHeight w:val="142"/>
        </w:trPr>
        <w:tc>
          <w:tcPr>
            <w:tcW w:w="2668" w:type="dxa"/>
            <w:gridSpan w:val="3"/>
          </w:tcPr>
          <w:p w14:paraId="6DF7D75D" w14:textId="646FB94F" w:rsidR="00C04596" w:rsidRPr="00BF397E" w:rsidRDefault="00033030" w:rsidP="00E63054">
            <w:pPr>
              <w:jc w:val="both"/>
              <w:rPr>
                <w:sz w:val="24"/>
                <w:szCs w:val="24"/>
              </w:rPr>
            </w:pPr>
            <w:r>
              <w:rPr>
                <w:sz w:val="24"/>
                <w:szCs w:val="24"/>
              </w:rPr>
              <w:t xml:space="preserve">Podmioty kluczowe </w:t>
            </w:r>
            <w:r w:rsidR="00426A7C">
              <w:rPr>
                <w:sz w:val="24"/>
                <w:szCs w:val="24"/>
              </w:rPr>
              <w:t>i </w:t>
            </w:r>
            <w:r>
              <w:rPr>
                <w:sz w:val="24"/>
                <w:szCs w:val="24"/>
              </w:rPr>
              <w:t xml:space="preserve">podmioty ważne – dostawcy </w:t>
            </w:r>
            <w:r w:rsidR="00D24888">
              <w:rPr>
                <w:sz w:val="24"/>
                <w:szCs w:val="24"/>
              </w:rPr>
              <w:t>punktu wymiany ruchu internetowego</w:t>
            </w:r>
          </w:p>
        </w:tc>
        <w:tc>
          <w:tcPr>
            <w:tcW w:w="2292" w:type="dxa"/>
            <w:gridSpan w:val="8"/>
          </w:tcPr>
          <w:p w14:paraId="580E0AFC" w14:textId="3CDC90A5" w:rsidR="00C04596" w:rsidRPr="00BF397E" w:rsidRDefault="00E63054" w:rsidP="00E63054">
            <w:pPr>
              <w:jc w:val="center"/>
              <w:rPr>
                <w:sz w:val="24"/>
                <w:szCs w:val="24"/>
              </w:rPr>
            </w:pPr>
            <w:r>
              <w:rPr>
                <w:sz w:val="24"/>
                <w:szCs w:val="24"/>
              </w:rPr>
              <w:t>k</w:t>
            </w:r>
            <w:r w:rsidR="00033030">
              <w:rPr>
                <w:sz w:val="24"/>
                <w:szCs w:val="24"/>
              </w:rPr>
              <w:t>ilk</w:t>
            </w:r>
            <w:r>
              <w:rPr>
                <w:sz w:val="24"/>
                <w:szCs w:val="24"/>
              </w:rPr>
              <w:t>a</w:t>
            </w:r>
            <w:r w:rsidR="00033030">
              <w:rPr>
                <w:sz w:val="24"/>
                <w:szCs w:val="24"/>
              </w:rPr>
              <w:t>na</w:t>
            </w:r>
            <w:r>
              <w:rPr>
                <w:sz w:val="24"/>
                <w:szCs w:val="24"/>
              </w:rPr>
              <w:t xml:space="preserve">ście </w:t>
            </w:r>
            <w:r w:rsidR="00033030">
              <w:rPr>
                <w:sz w:val="24"/>
                <w:szCs w:val="24"/>
              </w:rPr>
              <w:t>podmiotów</w:t>
            </w:r>
          </w:p>
        </w:tc>
        <w:tc>
          <w:tcPr>
            <w:tcW w:w="2996" w:type="dxa"/>
            <w:gridSpan w:val="12"/>
          </w:tcPr>
          <w:p w14:paraId="2DC85DA9" w14:textId="4F585DB0" w:rsidR="00C04596" w:rsidRPr="00BF397E" w:rsidRDefault="00033030" w:rsidP="00E63054">
            <w:pPr>
              <w:ind w:right="126"/>
              <w:jc w:val="both"/>
              <w:rPr>
                <w:sz w:val="24"/>
                <w:szCs w:val="24"/>
              </w:rPr>
            </w:pPr>
            <w:r>
              <w:rPr>
                <w:sz w:val="24"/>
                <w:szCs w:val="24"/>
              </w:rPr>
              <w:t>Szacunki własne</w:t>
            </w:r>
            <w:r w:rsidR="00D64E96">
              <w:rPr>
                <w:sz w:val="24"/>
                <w:szCs w:val="24"/>
              </w:rPr>
              <w:t xml:space="preserve"> Ministerstwa Cyfryzacji</w:t>
            </w:r>
          </w:p>
        </w:tc>
        <w:tc>
          <w:tcPr>
            <w:tcW w:w="2981" w:type="dxa"/>
            <w:gridSpan w:val="6"/>
          </w:tcPr>
          <w:p w14:paraId="7ABDD663" w14:textId="189A9A56" w:rsidR="00C04596" w:rsidRPr="00262C4B" w:rsidRDefault="00DC5FA7" w:rsidP="00E63054">
            <w:pPr>
              <w:spacing w:line="300" w:lineRule="atLeast"/>
              <w:jc w:val="both"/>
              <w:rPr>
                <w:rFonts w:ascii="Segoe UI" w:eastAsia="Times New Roman" w:hAnsi="Segoe UI" w:cs="Segoe UI"/>
                <w:sz w:val="21"/>
                <w:szCs w:val="21"/>
                <w:lang w:eastAsia="pl-PL"/>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w:t>
            </w:r>
            <w:r w:rsidRPr="00D24888">
              <w:rPr>
                <w:spacing w:val="-2"/>
                <w:sz w:val="24"/>
                <w:szCs w:val="24"/>
              </w:rPr>
              <w:lastRenderedPageBreak/>
              <w:t xml:space="preserve">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 xml:space="preserve">. </w:t>
            </w:r>
          </w:p>
        </w:tc>
      </w:tr>
      <w:tr w:rsidR="00416EF2" w:rsidRPr="00BF397E" w14:paraId="5260CABC" w14:textId="77777777" w:rsidTr="24B93B7F">
        <w:trPr>
          <w:gridAfter w:val="1"/>
          <w:wAfter w:w="10" w:type="dxa"/>
          <w:trHeight w:val="142"/>
        </w:trPr>
        <w:tc>
          <w:tcPr>
            <w:tcW w:w="2668" w:type="dxa"/>
            <w:gridSpan w:val="3"/>
          </w:tcPr>
          <w:p w14:paraId="767C37CD" w14:textId="3D034219" w:rsidR="00416EF2" w:rsidRDefault="00416EF2" w:rsidP="00E63054">
            <w:pPr>
              <w:jc w:val="both"/>
              <w:rPr>
                <w:sz w:val="24"/>
                <w:szCs w:val="24"/>
              </w:rPr>
            </w:pPr>
            <w:r>
              <w:rPr>
                <w:sz w:val="24"/>
                <w:szCs w:val="24"/>
              </w:rPr>
              <w:lastRenderedPageBreak/>
              <w:t>Podmioty świadczące usługi rejestracji nazw domen</w:t>
            </w:r>
          </w:p>
        </w:tc>
        <w:tc>
          <w:tcPr>
            <w:tcW w:w="2292" w:type="dxa"/>
            <w:gridSpan w:val="8"/>
          </w:tcPr>
          <w:p w14:paraId="1675A837" w14:textId="7CF0B401" w:rsidR="00416EF2" w:rsidRDefault="00416EF2" w:rsidP="00E63054">
            <w:pPr>
              <w:jc w:val="center"/>
              <w:rPr>
                <w:sz w:val="24"/>
                <w:szCs w:val="24"/>
              </w:rPr>
            </w:pPr>
            <w:r>
              <w:rPr>
                <w:sz w:val="24"/>
                <w:szCs w:val="24"/>
              </w:rPr>
              <w:t>198</w:t>
            </w:r>
          </w:p>
        </w:tc>
        <w:tc>
          <w:tcPr>
            <w:tcW w:w="2996" w:type="dxa"/>
            <w:gridSpan w:val="12"/>
          </w:tcPr>
          <w:p w14:paraId="102B67FD" w14:textId="7CEA68C4" w:rsidR="00B555C7" w:rsidRDefault="0009776A" w:rsidP="00E63054">
            <w:pPr>
              <w:ind w:right="126"/>
              <w:jc w:val="both"/>
              <w:rPr>
                <w:sz w:val="24"/>
                <w:szCs w:val="24"/>
              </w:rPr>
            </w:pPr>
            <w:r w:rsidRPr="0009776A">
              <w:rPr>
                <w:sz w:val="24"/>
                <w:szCs w:val="24"/>
              </w:rPr>
              <w:t xml:space="preserve">RAPORT ROCZNY </w:t>
            </w:r>
            <w:proofErr w:type="spellStart"/>
            <w:r w:rsidRPr="0009776A">
              <w:rPr>
                <w:sz w:val="24"/>
                <w:szCs w:val="24"/>
              </w:rPr>
              <w:t>NASK</w:t>
            </w:r>
            <w:r w:rsidR="00936516">
              <w:rPr>
                <w:sz w:val="24"/>
                <w:szCs w:val="24"/>
              </w:rPr>
              <w:t>-BIP</w:t>
            </w:r>
            <w:proofErr w:type="spellEnd"/>
            <w:r>
              <w:rPr>
                <w:sz w:val="24"/>
                <w:szCs w:val="24"/>
              </w:rPr>
              <w:t xml:space="preserve"> Rynek nazw domeny.</w:t>
            </w:r>
          </w:p>
          <w:p w14:paraId="3AC2F975" w14:textId="279F8FC1" w:rsidR="00416EF2" w:rsidRDefault="00B555C7" w:rsidP="00E63054">
            <w:pPr>
              <w:ind w:right="126"/>
              <w:jc w:val="both"/>
              <w:rPr>
                <w:sz w:val="24"/>
                <w:szCs w:val="24"/>
              </w:rPr>
            </w:pPr>
            <w:r>
              <w:rPr>
                <w:sz w:val="24"/>
                <w:szCs w:val="24"/>
              </w:rPr>
              <w:t>p</w:t>
            </w:r>
            <w:r w:rsidR="0009776A">
              <w:rPr>
                <w:sz w:val="24"/>
                <w:szCs w:val="24"/>
              </w:rPr>
              <w:t>l</w:t>
            </w:r>
            <w:r>
              <w:rPr>
                <w:sz w:val="24"/>
                <w:szCs w:val="24"/>
              </w:rPr>
              <w:t> h</w:t>
            </w:r>
            <w:r w:rsidR="00453966" w:rsidRPr="00453966">
              <w:rPr>
                <w:sz w:val="24"/>
                <w:szCs w:val="24"/>
              </w:rPr>
              <w:t>ttps://www.dns.pl/sites/default/files/2026-04/Raport-roczny-2025.pdf</w:t>
            </w:r>
          </w:p>
        </w:tc>
        <w:tc>
          <w:tcPr>
            <w:tcW w:w="2981" w:type="dxa"/>
            <w:gridSpan w:val="6"/>
          </w:tcPr>
          <w:p w14:paraId="64E8CF2C" w14:textId="1F3679B1" w:rsidR="00416EF2" w:rsidRPr="00BF397E" w:rsidRDefault="00D24888" w:rsidP="00E63054">
            <w:pPr>
              <w:spacing w:line="300" w:lineRule="atLeast"/>
              <w:jc w:val="both"/>
              <w:rPr>
                <w:spacing w:val="-2"/>
                <w:sz w:val="24"/>
                <w:szCs w:val="24"/>
              </w:rPr>
            </w:pPr>
            <w:r w:rsidRPr="00D24888">
              <w:rPr>
                <w:spacing w:val="-2"/>
                <w:sz w:val="24"/>
                <w:szCs w:val="24"/>
              </w:rPr>
              <w:t xml:space="preserve">Określenie kryteriów uznania incydentu za incydent poważny umożliwi podmiotom </w:t>
            </w:r>
            <w:r>
              <w:rPr>
                <w:spacing w:val="-2"/>
                <w:sz w:val="24"/>
                <w:szCs w:val="24"/>
              </w:rPr>
              <w:t>świadczącym usługi rejestracji nazw domen</w:t>
            </w:r>
            <w:r w:rsidRPr="00D24888">
              <w:rPr>
                <w:spacing w:val="-2"/>
                <w:sz w:val="24"/>
                <w:szCs w:val="24"/>
              </w:rPr>
              <w:t xml:space="preserve">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C153FE" w:rsidRPr="00BF397E" w14:paraId="0BE1AEEB" w14:textId="77777777" w:rsidTr="24B93B7F">
        <w:trPr>
          <w:gridAfter w:val="1"/>
          <w:wAfter w:w="10" w:type="dxa"/>
          <w:trHeight w:val="142"/>
        </w:trPr>
        <w:tc>
          <w:tcPr>
            <w:tcW w:w="2668" w:type="dxa"/>
            <w:gridSpan w:val="3"/>
          </w:tcPr>
          <w:p w14:paraId="5322A2D0" w14:textId="4C57BA2C" w:rsidR="00C153FE" w:rsidRPr="00BF397E" w:rsidRDefault="00C153FE" w:rsidP="00E63054">
            <w:pPr>
              <w:jc w:val="both"/>
              <w:rPr>
                <w:sz w:val="24"/>
                <w:szCs w:val="24"/>
              </w:rPr>
            </w:pPr>
            <w:r w:rsidRPr="00BF397E">
              <w:rPr>
                <w:sz w:val="24"/>
                <w:szCs w:val="24"/>
              </w:rPr>
              <w:t>Podmioty kluczowe i podmioty ważne z sektora podmiotów publicznych</w:t>
            </w:r>
          </w:p>
        </w:tc>
        <w:tc>
          <w:tcPr>
            <w:tcW w:w="2292" w:type="dxa"/>
            <w:gridSpan w:val="8"/>
          </w:tcPr>
          <w:p w14:paraId="72CCF08F" w14:textId="051ED60E" w:rsidR="00C153FE" w:rsidRPr="00BF397E" w:rsidRDefault="00E63054" w:rsidP="00E63054">
            <w:pPr>
              <w:jc w:val="center"/>
              <w:rPr>
                <w:sz w:val="24"/>
                <w:szCs w:val="24"/>
              </w:rPr>
            </w:pPr>
            <w:r>
              <w:rPr>
                <w:sz w:val="24"/>
                <w:szCs w:val="24"/>
              </w:rPr>
              <w:t>c</w:t>
            </w:r>
            <w:r w:rsidR="00C153FE">
              <w:rPr>
                <w:sz w:val="24"/>
                <w:szCs w:val="24"/>
              </w:rPr>
              <w:t xml:space="preserve">o najmniej </w:t>
            </w:r>
            <w:r w:rsidR="00C153FE" w:rsidRPr="00BF397E">
              <w:rPr>
                <w:sz w:val="24"/>
                <w:szCs w:val="24"/>
              </w:rPr>
              <w:t>27</w:t>
            </w:r>
            <w:r>
              <w:rPr>
                <w:sz w:val="24"/>
                <w:szCs w:val="24"/>
              </w:rPr>
              <w:t xml:space="preserve"> </w:t>
            </w:r>
            <w:r w:rsidR="00C153FE" w:rsidRPr="00BF397E">
              <w:rPr>
                <w:sz w:val="24"/>
                <w:szCs w:val="24"/>
              </w:rPr>
              <w:t>905</w:t>
            </w:r>
          </w:p>
        </w:tc>
        <w:tc>
          <w:tcPr>
            <w:tcW w:w="2996" w:type="dxa"/>
            <w:gridSpan w:val="12"/>
          </w:tcPr>
          <w:p w14:paraId="3B35867A" w14:textId="502CBC34" w:rsidR="00C153FE" w:rsidRPr="00BF397E" w:rsidRDefault="00C153FE" w:rsidP="00E63054">
            <w:pPr>
              <w:ind w:right="126"/>
              <w:jc w:val="both"/>
              <w:rPr>
                <w:sz w:val="24"/>
                <w:szCs w:val="24"/>
              </w:rPr>
            </w:pPr>
            <w:r w:rsidRPr="00BF397E">
              <w:rPr>
                <w:sz w:val="24"/>
                <w:szCs w:val="24"/>
              </w:rPr>
              <w:t>REGON</w:t>
            </w:r>
          </w:p>
        </w:tc>
        <w:tc>
          <w:tcPr>
            <w:tcW w:w="2981" w:type="dxa"/>
            <w:gridSpan w:val="6"/>
          </w:tcPr>
          <w:p w14:paraId="0F74B8C9" w14:textId="4F6CA6C0" w:rsidR="00C153FE"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C153FE" w:rsidRPr="00BF397E" w14:paraId="7D5E3A56" w14:textId="77777777" w:rsidTr="24B93B7F">
        <w:trPr>
          <w:gridAfter w:val="1"/>
          <w:wAfter w:w="10" w:type="dxa"/>
          <w:trHeight w:val="142"/>
        </w:trPr>
        <w:tc>
          <w:tcPr>
            <w:tcW w:w="2668" w:type="dxa"/>
            <w:gridSpan w:val="3"/>
          </w:tcPr>
          <w:p w14:paraId="0C18332E" w14:textId="61D1C48E" w:rsidR="00C153FE" w:rsidRDefault="00C153FE" w:rsidP="00E63054">
            <w:pPr>
              <w:jc w:val="both"/>
              <w:rPr>
                <w:sz w:val="24"/>
                <w:szCs w:val="24"/>
              </w:rPr>
            </w:pPr>
            <w:r w:rsidRPr="00BF397E">
              <w:rPr>
                <w:sz w:val="24"/>
                <w:szCs w:val="24"/>
              </w:rPr>
              <w:t>Podmioty ważne z sektora poczty</w:t>
            </w:r>
          </w:p>
        </w:tc>
        <w:tc>
          <w:tcPr>
            <w:tcW w:w="2292" w:type="dxa"/>
            <w:gridSpan w:val="8"/>
          </w:tcPr>
          <w:p w14:paraId="17701466" w14:textId="476E7605" w:rsidR="00C153FE" w:rsidRDefault="00C153FE" w:rsidP="00E63054">
            <w:pPr>
              <w:jc w:val="center"/>
              <w:rPr>
                <w:sz w:val="24"/>
                <w:szCs w:val="24"/>
              </w:rPr>
            </w:pPr>
            <w:r w:rsidRPr="00BF397E">
              <w:rPr>
                <w:sz w:val="24"/>
                <w:szCs w:val="24"/>
              </w:rPr>
              <w:t>280</w:t>
            </w:r>
          </w:p>
        </w:tc>
        <w:tc>
          <w:tcPr>
            <w:tcW w:w="2996" w:type="dxa"/>
            <w:gridSpan w:val="12"/>
          </w:tcPr>
          <w:p w14:paraId="41CB58BC" w14:textId="73B27003" w:rsidR="00C153FE" w:rsidRDefault="00C153FE" w:rsidP="00E63054">
            <w:pPr>
              <w:ind w:right="126"/>
              <w:jc w:val="both"/>
              <w:rPr>
                <w:sz w:val="24"/>
                <w:szCs w:val="24"/>
              </w:rPr>
            </w:pPr>
            <w:r w:rsidRPr="00BF397E">
              <w:rPr>
                <w:sz w:val="24"/>
                <w:szCs w:val="24"/>
              </w:rPr>
              <w:t>Rejestr operatorów pocztowych</w:t>
            </w:r>
          </w:p>
        </w:tc>
        <w:tc>
          <w:tcPr>
            <w:tcW w:w="2981" w:type="dxa"/>
            <w:gridSpan w:val="6"/>
          </w:tcPr>
          <w:p w14:paraId="3117E94F" w14:textId="164DADC9" w:rsidR="00C153FE"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 xml:space="preserve">wewnętrzne procedury </w:t>
            </w:r>
            <w:r w:rsidR="002F0F3C" w:rsidRPr="00C54D80">
              <w:rPr>
                <w:rFonts w:eastAsia="Times New Roman"/>
                <w:sz w:val="24"/>
                <w:szCs w:val="24"/>
                <w:lang w:eastAsia="pl-PL"/>
              </w:rPr>
              <w:lastRenderedPageBreak/>
              <w:t>zgłaszania incydentów do projektowanych rozwiązań</w:t>
            </w:r>
            <w:r w:rsidR="002F0F3C">
              <w:rPr>
                <w:rFonts w:ascii="Segoe UI" w:eastAsia="Times New Roman" w:hAnsi="Segoe UI" w:cs="Segoe UI"/>
                <w:sz w:val="21"/>
                <w:szCs w:val="21"/>
                <w:lang w:eastAsia="pl-PL"/>
              </w:rPr>
              <w:t>.</w:t>
            </w:r>
          </w:p>
        </w:tc>
      </w:tr>
      <w:tr w:rsidR="00C153FE" w:rsidRPr="00BF397E" w14:paraId="02D77BFE" w14:textId="77777777" w:rsidTr="24B93B7F">
        <w:trPr>
          <w:gridAfter w:val="1"/>
          <w:wAfter w:w="10" w:type="dxa"/>
          <w:trHeight w:val="142"/>
        </w:trPr>
        <w:tc>
          <w:tcPr>
            <w:tcW w:w="2668" w:type="dxa"/>
            <w:gridSpan w:val="3"/>
          </w:tcPr>
          <w:p w14:paraId="2F103577" w14:textId="413A6860" w:rsidR="00C153FE" w:rsidRPr="00BF397E" w:rsidRDefault="00C153FE" w:rsidP="00E63054">
            <w:pPr>
              <w:jc w:val="both"/>
              <w:rPr>
                <w:sz w:val="24"/>
                <w:szCs w:val="24"/>
              </w:rPr>
            </w:pPr>
            <w:r>
              <w:rPr>
                <w:sz w:val="24"/>
                <w:szCs w:val="24"/>
              </w:rPr>
              <w:lastRenderedPageBreak/>
              <w:t xml:space="preserve">Podmioty ważne </w:t>
            </w:r>
            <w:r w:rsidR="00426A7C">
              <w:rPr>
                <w:sz w:val="24"/>
                <w:szCs w:val="24"/>
              </w:rPr>
              <w:t>z </w:t>
            </w:r>
            <w:r>
              <w:rPr>
                <w:sz w:val="24"/>
                <w:szCs w:val="24"/>
              </w:rPr>
              <w:t>sektora inwestycji energetyki jądrowej</w:t>
            </w:r>
          </w:p>
        </w:tc>
        <w:tc>
          <w:tcPr>
            <w:tcW w:w="2292" w:type="dxa"/>
            <w:gridSpan w:val="8"/>
          </w:tcPr>
          <w:p w14:paraId="1BDFE43C" w14:textId="5FE5EB15" w:rsidR="00C153FE" w:rsidRPr="00BF397E" w:rsidRDefault="00C153FE" w:rsidP="00E63054">
            <w:pPr>
              <w:jc w:val="center"/>
              <w:rPr>
                <w:sz w:val="24"/>
                <w:szCs w:val="24"/>
              </w:rPr>
            </w:pPr>
            <w:r>
              <w:rPr>
                <w:sz w:val="24"/>
                <w:szCs w:val="24"/>
              </w:rPr>
              <w:t>1</w:t>
            </w:r>
          </w:p>
        </w:tc>
        <w:tc>
          <w:tcPr>
            <w:tcW w:w="2996" w:type="dxa"/>
            <w:gridSpan w:val="12"/>
          </w:tcPr>
          <w:p w14:paraId="774388A4" w14:textId="1AFF7B10" w:rsidR="00C153FE" w:rsidRPr="00BF397E" w:rsidRDefault="00C153FE" w:rsidP="00E63054">
            <w:pPr>
              <w:ind w:right="126"/>
              <w:jc w:val="both"/>
              <w:rPr>
                <w:sz w:val="24"/>
                <w:szCs w:val="24"/>
              </w:rPr>
            </w:pPr>
            <w:r>
              <w:rPr>
                <w:sz w:val="24"/>
                <w:szCs w:val="24"/>
              </w:rPr>
              <w:t>Szacunki własne</w:t>
            </w:r>
            <w:r w:rsidR="00D64E96">
              <w:rPr>
                <w:sz w:val="24"/>
                <w:szCs w:val="24"/>
              </w:rPr>
              <w:t xml:space="preserve"> Ministerstwa Cyfryzacji </w:t>
            </w:r>
          </w:p>
        </w:tc>
        <w:tc>
          <w:tcPr>
            <w:tcW w:w="2981" w:type="dxa"/>
            <w:gridSpan w:val="6"/>
          </w:tcPr>
          <w:p w14:paraId="74DDFA47" w14:textId="452DE630" w:rsidR="00C153FE"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C153FE" w:rsidRPr="00BF397E" w14:paraId="4E75B4F6" w14:textId="77777777" w:rsidTr="24B93B7F">
        <w:trPr>
          <w:gridAfter w:val="1"/>
          <w:wAfter w:w="10" w:type="dxa"/>
          <w:trHeight w:val="142"/>
        </w:trPr>
        <w:tc>
          <w:tcPr>
            <w:tcW w:w="2668" w:type="dxa"/>
            <w:gridSpan w:val="3"/>
          </w:tcPr>
          <w:p w14:paraId="28BCBDF0" w14:textId="4DCC6248" w:rsidR="00C153FE" w:rsidRPr="00BF397E" w:rsidRDefault="00C153FE" w:rsidP="00E63054">
            <w:pPr>
              <w:jc w:val="both"/>
              <w:rPr>
                <w:sz w:val="24"/>
                <w:szCs w:val="24"/>
              </w:rPr>
            </w:pPr>
            <w:r w:rsidRPr="00BF397E">
              <w:rPr>
                <w:sz w:val="24"/>
                <w:szCs w:val="24"/>
              </w:rPr>
              <w:t>Podmioty ważne z sektora gospodarowania odpadami</w:t>
            </w:r>
          </w:p>
        </w:tc>
        <w:tc>
          <w:tcPr>
            <w:tcW w:w="2292" w:type="dxa"/>
            <w:gridSpan w:val="8"/>
          </w:tcPr>
          <w:p w14:paraId="6BCF565C" w14:textId="34E34DE2" w:rsidR="00C153FE" w:rsidRPr="00BF397E" w:rsidRDefault="00C153FE" w:rsidP="00E63054">
            <w:pPr>
              <w:jc w:val="center"/>
              <w:rPr>
                <w:sz w:val="24"/>
                <w:szCs w:val="24"/>
              </w:rPr>
            </w:pPr>
            <w:r w:rsidRPr="00BF397E">
              <w:rPr>
                <w:sz w:val="24"/>
                <w:szCs w:val="24"/>
              </w:rPr>
              <w:t>276</w:t>
            </w:r>
          </w:p>
        </w:tc>
        <w:tc>
          <w:tcPr>
            <w:tcW w:w="2996" w:type="dxa"/>
            <w:gridSpan w:val="12"/>
          </w:tcPr>
          <w:p w14:paraId="0F2F95E5" w14:textId="77777777" w:rsidR="00C153FE" w:rsidRPr="00BF397E" w:rsidRDefault="00C153FE" w:rsidP="00E63054">
            <w:pPr>
              <w:ind w:right="126"/>
              <w:jc w:val="both"/>
              <w:rPr>
                <w:sz w:val="24"/>
                <w:szCs w:val="24"/>
              </w:rPr>
            </w:pPr>
            <w:r w:rsidRPr="00BF397E">
              <w:rPr>
                <w:sz w:val="24"/>
                <w:szCs w:val="24"/>
              </w:rPr>
              <w:t>REGON</w:t>
            </w:r>
          </w:p>
          <w:p w14:paraId="2F962DE9" w14:textId="77777777" w:rsidR="00C153FE" w:rsidRPr="00BF397E" w:rsidRDefault="00C153FE" w:rsidP="00E63054">
            <w:pPr>
              <w:ind w:right="126"/>
              <w:jc w:val="both"/>
              <w:rPr>
                <w:sz w:val="24"/>
                <w:szCs w:val="24"/>
              </w:rPr>
            </w:pPr>
            <w:proofErr w:type="spellStart"/>
            <w:r w:rsidRPr="00BF397E">
              <w:rPr>
                <w:sz w:val="24"/>
                <w:szCs w:val="24"/>
              </w:rPr>
              <w:t>PKD</w:t>
            </w:r>
            <w:proofErr w:type="spellEnd"/>
            <w:r w:rsidRPr="00BF397E">
              <w:rPr>
                <w:sz w:val="24"/>
                <w:szCs w:val="24"/>
              </w:rPr>
              <w:t>:</w:t>
            </w:r>
          </w:p>
          <w:p w14:paraId="2F6C1492"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3811Z</w:t>
            </w:r>
            <w:proofErr w:type="spellEnd"/>
            <w:r w:rsidRPr="00BF397E">
              <w:rPr>
                <w:color w:val="000000"/>
                <w:spacing w:val="-2"/>
                <w:sz w:val="24"/>
                <w:szCs w:val="24"/>
              </w:rPr>
              <w:t xml:space="preserve"> Zbieranie odpadów innych niż niebezpieczne</w:t>
            </w:r>
          </w:p>
          <w:p w14:paraId="605DDF1B"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3812Z</w:t>
            </w:r>
            <w:proofErr w:type="spellEnd"/>
            <w:r w:rsidRPr="00BF397E">
              <w:rPr>
                <w:color w:val="000000"/>
                <w:spacing w:val="-2"/>
                <w:sz w:val="24"/>
                <w:szCs w:val="24"/>
              </w:rPr>
              <w:t xml:space="preserve"> Zbieranie odpadów niebezpiecznych</w:t>
            </w:r>
          </w:p>
          <w:p w14:paraId="0C45063F"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3821Z</w:t>
            </w:r>
            <w:proofErr w:type="spellEnd"/>
            <w:r w:rsidRPr="00BF397E">
              <w:rPr>
                <w:color w:val="000000"/>
                <w:spacing w:val="-2"/>
                <w:sz w:val="24"/>
                <w:szCs w:val="24"/>
              </w:rPr>
              <w:t xml:space="preserve"> Obróbka i usuwanie odpadów innych niż niebezpieczne</w:t>
            </w:r>
          </w:p>
          <w:p w14:paraId="4F0D66E4"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3822Z</w:t>
            </w:r>
            <w:proofErr w:type="spellEnd"/>
            <w:r w:rsidRPr="00BF397E">
              <w:rPr>
                <w:color w:val="000000"/>
                <w:spacing w:val="-2"/>
                <w:sz w:val="24"/>
                <w:szCs w:val="24"/>
              </w:rPr>
              <w:t xml:space="preserve"> Przetwarzanie i unieszkodliwianie odpadów niebezpiecznych</w:t>
            </w:r>
          </w:p>
          <w:p w14:paraId="50312805"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3831Z</w:t>
            </w:r>
            <w:proofErr w:type="spellEnd"/>
            <w:r w:rsidRPr="00BF397E">
              <w:rPr>
                <w:color w:val="000000"/>
                <w:spacing w:val="-2"/>
                <w:sz w:val="24"/>
                <w:szCs w:val="24"/>
              </w:rPr>
              <w:t xml:space="preserve"> Demontaż wyrobów zużytych</w:t>
            </w:r>
          </w:p>
          <w:p w14:paraId="08D936F0"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3832Z</w:t>
            </w:r>
            <w:proofErr w:type="spellEnd"/>
            <w:r w:rsidRPr="00BF397E">
              <w:rPr>
                <w:color w:val="000000"/>
                <w:spacing w:val="-2"/>
                <w:sz w:val="24"/>
                <w:szCs w:val="24"/>
              </w:rPr>
              <w:t xml:space="preserve"> Odzysk surowców z materiałów segregowanych</w:t>
            </w:r>
          </w:p>
          <w:p w14:paraId="0C30EDC7" w14:textId="101D56FA" w:rsidR="00C153FE" w:rsidRPr="00BF397E" w:rsidRDefault="00C153FE" w:rsidP="00E63054">
            <w:pPr>
              <w:ind w:right="126"/>
              <w:jc w:val="both"/>
              <w:rPr>
                <w:sz w:val="24"/>
                <w:szCs w:val="24"/>
              </w:rPr>
            </w:pPr>
            <w:r w:rsidRPr="00BF397E">
              <w:rPr>
                <w:color w:val="000000"/>
                <w:spacing w:val="-2"/>
                <w:sz w:val="24"/>
                <w:szCs w:val="24"/>
              </w:rPr>
              <w:t xml:space="preserve">Sekcja E dział 38 podklasa </w:t>
            </w:r>
            <w:proofErr w:type="spellStart"/>
            <w:r w:rsidRPr="00BF397E">
              <w:rPr>
                <w:color w:val="000000"/>
                <w:spacing w:val="-2"/>
                <w:sz w:val="24"/>
                <w:szCs w:val="24"/>
              </w:rPr>
              <w:t>3900Z</w:t>
            </w:r>
            <w:proofErr w:type="spellEnd"/>
            <w:r w:rsidRPr="00BF397E">
              <w:rPr>
                <w:color w:val="000000"/>
                <w:spacing w:val="-2"/>
                <w:sz w:val="24"/>
                <w:szCs w:val="24"/>
              </w:rPr>
              <w:t xml:space="preserve"> Działalność związana z rekultywacją i pozostała działalność usługowa związana z gospodarką odpadami</w:t>
            </w:r>
          </w:p>
        </w:tc>
        <w:tc>
          <w:tcPr>
            <w:tcW w:w="2981" w:type="dxa"/>
            <w:gridSpan w:val="6"/>
          </w:tcPr>
          <w:p w14:paraId="378FD07F" w14:textId="3615EA48" w:rsidR="002F0F3C" w:rsidRPr="002F0F3C" w:rsidRDefault="00D24888" w:rsidP="00E63054">
            <w:pPr>
              <w:spacing w:line="300" w:lineRule="atLeast"/>
              <w:jc w:val="both"/>
              <w:rPr>
                <w:rFonts w:ascii="Segoe UI" w:eastAsia="Times New Roman" w:hAnsi="Segoe UI" w:cs="Segoe UI"/>
                <w:sz w:val="21"/>
                <w:szCs w:val="21"/>
                <w:lang w:eastAsia="pl-PL"/>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p w14:paraId="4C1EA390" w14:textId="6992573C" w:rsidR="00C153FE" w:rsidRPr="00BF397E" w:rsidRDefault="00C153FE" w:rsidP="00E63054">
            <w:pPr>
              <w:jc w:val="both"/>
              <w:rPr>
                <w:spacing w:val="-2"/>
                <w:sz w:val="24"/>
                <w:szCs w:val="24"/>
              </w:rPr>
            </w:pPr>
          </w:p>
        </w:tc>
      </w:tr>
      <w:tr w:rsidR="00C153FE" w:rsidRPr="00BF397E" w14:paraId="257AD525" w14:textId="77777777" w:rsidTr="24B93B7F">
        <w:trPr>
          <w:gridAfter w:val="1"/>
          <w:wAfter w:w="10" w:type="dxa"/>
          <w:trHeight w:val="142"/>
        </w:trPr>
        <w:tc>
          <w:tcPr>
            <w:tcW w:w="2668" w:type="dxa"/>
            <w:gridSpan w:val="3"/>
          </w:tcPr>
          <w:p w14:paraId="6A6B38D6" w14:textId="522634DD" w:rsidR="00C153FE" w:rsidRPr="00BF397E" w:rsidRDefault="00C153FE" w:rsidP="00E63054">
            <w:pPr>
              <w:jc w:val="both"/>
              <w:rPr>
                <w:sz w:val="24"/>
                <w:szCs w:val="24"/>
              </w:rPr>
            </w:pPr>
            <w:r w:rsidRPr="00BF397E">
              <w:rPr>
                <w:sz w:val="24"/>
                <w:szCs w:val="24"/>
              </w:rPr>
              <w:t xml:space="preserve">Podmioty kluczowe i podmioty ważne z sektora produkcja, </w:t>
            </w:r>
            <w:r w:rsidRPr="00BF397E">
              <w:rPr>
                <w:sz w:val="24"/>
                <w:szCs w:val="24"/>
              </w:rPr>
              <w:lastRenderedPageBreak/>
              <w:t>przetwarzanie i dystrybucja żywności</w:t>
            </w:r>
          </w:p>
        </w:tc>
        <w:tc>
          <w:tcPr>
            <w:tcW w:w="2292" w:type="dxa"/>
            <w:gridSpan w:val="8"/>
          </w:tcPr>
          <w:p w14:paraId="2E704F45" w14:textId="3A30696E" w:rsidR="00C153FE" w:rsidRDefault="00C153FE" w:rsidP="00E63054">
            <w:pPr>
              <w:jc w:val="center"/>
              <w:rPr>
                <w:sz w:val="24"/>
                <w:szCs w:val="24"/>
              </w:rPr>
            </w:pPr>
            <w:r w:rsidRPr="00BF397E">
              <w:rPr>
                <w:sz w:val="24"/>
                <w:szCs w:val="24"/>
              </w:rPr>
              <w:lastRenderedPageBreak/>
              <w:t>1</w:t>
            </w:r>
            <w:r w:rsidR="00B14741">
              <w:rPr>
                <w:sz w:val="24"/>
                <w:szCs w:val="24"/>
              </w:rPr>
              <w:t>139</w:t>
            </w:r>
          </w:p>
        </w:tc>
        <w:tc>
          <w:tcPr>
            <w:tcW w:w="2996" w:type="dxa"/>
            <w:gridSpan w:val="12"/>
          </w:tcPr>
          <w:p w14:paraId="50A0CAA5" w14:textId="77777777" w:rsidR="00C153FE" w:rsidRPr="00BF397E" w:rsidRDefault="00C153FE" w:rsidP="00E63054">
            <w:pPr>
              <w:ind w:right="126"/>
              <w:jc w:val="both"/>
              <w:rPr>
                <w:sz w:val="24"/>
                <w:szCs w:val="24"/>
              </w:rPr>
            </w:pPr>
            <w:r w:rsidRPr="00BF397E">
              <w:rPr>
                <w:sz w:val="24"/>
                <w:szCs w:val="24"/>
              </w:rPr>
              <w:t>REGON</w:t>
            </w:r>
          </w:p>
          <w:p w14:paraId="438B0A16"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t>PKD</w:t>
            </w:r>
            <w:proofErr w:type="spellEnd"/>
            <w:r w:rsidRPr="00BF397E">
              <w:rPr>
                <w:color w:val="000000"/>
                <w:spacing w:val="-2"/>
                <w:sz w:val="24"/>
                <w:szCs w:val="24"/>
              </w:rPr>
              <w:t>:</w:t>
            </w:r>
          </w:p>
          <w:p w14:paraId="480EC848"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lastRenderedPageBreak/>
              <w:t>sekcja C dział 10 Produkcja artykułów spożywczych</w:t>
            </w:r>
          </w:p>
          <w:p w14:paraId="7A264746"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H dział 46 podklasa </w:t>
            </w:r>
            <w:proofErr w:type="spellStart"/>
            <w:r w:rsidRPr="00BF397E">
              <w:rPr>
                <w:color w:val="000000"/>
                <w:spacing w:val="-2"/>
                <w:sz w:val="24"/>
                <w:szCs w:val="24"/>
              </w:rPr>
              <w:t>4631Z</w:t>
            </w:r>
            <w:proofErr w:type="spellEnd"/>
            <w:r w:rsidRPr="00BF397E">
              <w:rPr>
                <w:color w:val="000000"/>
                <w:spacing w:val="-2"/>
                <w:sz w:val="24"/>
                <w:szCs w:val="24"/>
              </w:rPr>
              <w:t xml:space="preserve"> Sprzedaż hurtowa owoców i warzyw</w:t>
            </w:r>
          </w:p>
          <w:p w14:paraId="29892F75"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H dział 46 podklasa </w:t>
            </w:r>
            <w:proofErr w:type="spellStart"/>
            <w:r w:rsidRPr="00BF397E">
              <w:rPr>
                <w:color w:val="000000"/>
                <w:spacing w:val="-2"/>
                <w:sz w:val="24"/>
                <w:szCs w:val="24"/>
              </w:rPr>
              <w:t>4632Z</w:t>
            </w:r>
            <w:proofErr w:type="spellEnd"/>
            <w:r w:rsidRPr="00BF397E">
              <w:rPr>
                <w:color w:val="000000"/>
                <w:spacing w:val="-2"/>
                <w:sz w:val="24"/>
                <w:szCs w:val="24"/>
              </w:rPr>
              <w:t xml:space="preserve"> Sprzedaż hurtowa mięsa i wyrobów z mięsa</w:t>
            </w:r>
          </w:p>
          <w:p w14:paraId="0EEE6C0E"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H dział 46 podklasa </w:t>
            </w:r>
            <w:proofErr w:type="spellStart"/>
            <w:r w:rsidRPr="00BF397E">
              <w:rPr>
                <w:color w:val="000000"/>
                <w:spacing w:val="-2"/>
                <w:sz w:val="24"/>
                <w:szCs w:val="24"/>
              </w:rPr>
              <w:t>4633Z</w:t>
            </w:r>
            <w:proofErr w:type="spellEnd"/>
            <w:r w:rsidRPr="00BF397E">
              <w:rPr>
                <w:color w:val="000000"/>
                <w:spacing w:val="-2"/>
                <w:sz w:val="24"/>
                <w:szCs w:val="24"/>
              </w:rPr>
              <w:t xml:space="preserve"> Sprzedaż hurtowa mleka, wyrobów mleczarskich, jaj, olejów i tłuszczów jadalnych</w:t>
            </w:r>
          </w:p>
          <w:p w14:paraId="6BB412AD" w14:textId="77777777" w:rsidR="00C153FE" w:rsidRPr="00BF397E" w:rsidRDefault="00C153FE" w:rsidP="00E63054">
            <w:pPr>
              <w:ind w:right="126"/>
              <w:jc w:val="both"/>
              <w:rPr>
                <w:color w:val="000000"/>
                <w:spacing w:val="-2"/>
                <w:sz w:val="24"/>
                <w:szCs w:val="24"/>
              </w:rPr>
            </w:pPr>
            <w:r w:rsidRPr="00BF397E">
              <w:rPr>
                <w:color w:val="000000"/>
                <w:spacing w:val="-2"/>
                <w:sz w:val="24"/>
                <w:szCs w:val="24"/>
              </w:rPr>
              <w:t xml:space="preserve">Sekcja H dział 46 podklasa </w:t>
            </w:r>
            <w:proofErr w:type="spellStart"/>
            <w:r w:rsidRPr="00BF397E">
              <w:rPr>
                <w:color w:val="000000"/>
                <w:spacing w:val="-2"/>
                <w:sz w:val="24"/>
                <w:szCs w:val="24"/>
              </w:rPr>
              <w:t>4634A</w:t>
            </w:r>
            <w:proofErr w:type="spellEnd"/>
            <w:r w:rsidRPr="00BF397E">
              <w:rPr>
                <w:color w:val="000000"/>
                <w:spacing w:val="-2"/>
                <w:sz w:val="24"/>
                <w:szCs w:val="24"/>
              </w:rPr>
              <w:t xml:space="preserve"> Sprzedaż hurtowa napojów alkoholowych</w:t>
            </w:r>
          </w:p>
          <w:p w14:paraId="259DE8A1" w14:textId="763D5C86" w:rsidR="00C153FE" w:rsidRPr="00BF397E" w:rsidRDefault="00C153FE" w:rsidP="00E63054">
            <w:pPr>
              <w:ind w:right="126"/>
              <w:jc w:val="both"/>
              <w:rPr>
                <w:sz w:val="24"/>
                <w:szCs w:val="24"/>
              </w:rPr>
            </w:pPr>
            <w:r w:rsidRPr="00BF397E">
              <w:rPr>
                <w:color w:val="000000"/>
                <w:spacing w:val="-2"/>
                <w:sz w:val="24"/>
                <w:szCs w:val="24"/>
              </w:rPr>
              <w:t xml:space="preserve">Sekcja H dział 46 podklasa </w:t>
            </w:r>
            <w:proofErr w:type="spellStart"/>
            <w:r w:rsidRPr="00BF397E">
              <w:rPr>
                <w:color w:val="000000"/>
                <w:spacing w:val="-2"/>
                <w:sz w:val="24"/>
                <w:szCs w:val="24"/>
              </w:rPr>
              <w:t>4634B</w:t>
            </w:r>
            <w:proofErr w:type="spellEnd"/>
            <w:r w:rsidRPr="00BF397E">
              <w:rPr>
                <w:color w:val="000000"/>
                <w:spacing w:val="-2"/>
                <w:sz w:val="24"/>
                <w:szCs w:val="24"/>
              </w:rPr>
              <w:t xml:space="preserve"> Sprzedaż hurtowa napojów bezalkoholowych</w:t>
            </w:r>
          </w:p>
        </w:tc>
        <w:tc>
          <w:tcPr>
            <w:tcW w:w="2981" w:type="dxa"/>
            <w:gridSpan w:val="6"/>
          </w:tcPr>
          <w:p w14:paraId="37DC60D7" w14:textId="2C93A01C" w:rsidR="002F0F3C" w:rsidRPr="002F0F3C" w:rsidRDefault="00D24888" w:rsidP="00E63054">
            <w:pPr>
              <w:spacing w:line="300" w:lineRule="atLeast"/>
              <w:jc w:val="both"/>
              <w:rPr>
                <w:rFonts w:ascii="Segoe UI" w:eastAsia="Times New Roman" w:hAnsi="Segoe UI" w:cs="Segoe UI"/>
                <w:sz w:val="21"/>
                <w:szCs w:val="21"/>
                <w:lang w:eastAsia="pl-PL"/>
              </w:rPr>
            </w:pPr>
            <w:r w:rsidRPr="00D24888">
              <w:rPr>
                <w:spacing w:val="-2"/>
                <w:sz w:val="24"/>
                <w:szCs w:val="24"/>
              </w:rPr>
              <w:lastRenderedPageBreak/>
              <w:t xml:space="preserve">Określenie kryteriów uznania incydentu za incydent poważny umożliwi podmiotom z danego sektora </w:t>
            </w:r>
            <w:r w:rsidRPr="00D24888">
              <w:rPr>
                <w:spacing w:val="-2"/>
                <w:sz w:val="24"/>
                <w:szCs w:val="24"/>
              </w:rPr>
              <w:lastRenderedPageBreak/>
              <w:t>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p w14:paraId="35F224CE" w14:textId="2E29952E" w:rsidR="00C153FE" w:rsidRPr="00BF397E" w:rsidRDefault="00C153FE" w:rsidP="00E63054">
            <w:pPr>
              <w:jc w:val="both"/>
              <w:rPr>
                <w:spacing w:val="-2"/>
                <w:sz w:val="24"/>
                <w:szCs w:val="24"/>
              </w:rPr>
            </w:pPr>
          </w:p>
        </w:tc>
      </w:tr>
      <w:tr w:rsidR="00C153FE" w:rsidRPr="00BF397E" w14:paraId="282EB539" w14:textId="77777777" w:rsidTr="24B93B7F">
        <w:trPr>
          <w:gridAfter w:val="1"/>
          <w:wAfter w:w="10" w:type="dxa"/>
          <w:trHeight w:val="142"/>
        </w:trPr>
        <w:tc>
          <w:tcPr>
            <w:tcW w:w="2668" w:type="dxa"/>
            <w:gridSpan w:val="3"/>
          </w:tcPr>
          <w:p w14:paraId="2B7DF8F6" w14:textId="3588EE12" w:rsidR="00C153FE" w:rsidRPr="00BF397E" w:rsidRDefault="00C153FE" w:rsidP="00E63054">
            <w:pPr>
              <w:jc w:val="both"/>
              <w:rPr>
                <w:sz w:val="24"/>
                <w:szCs w:val="24"/>
              </w:rPr>
            </w:pPr>
            <w:r w:rsidRPr="00BF397E">
              <w:rPr>
                <w:sz w:val="24"/>
                <w:szCs w:val="24"/>
              </w:rPr>
              <w:lastRenderedPageBreak/>
              <w:t>Podmioty kluczowe i podmioty ważne z sektora produkcja, wytwarzanie i dystrybucja chemikaliów</w:t>
            </w:r>
          </w:p>
        </w:tc>
        <w:tc>
          <w:tcPr>
            <w:tcW w:w="2292" w:type="dxa"/>
            <w:gridSpan w:val="8"/>
          </w:tcPr>
          <w:p w14:paraId="1AC4B3B6" w14:textId="30362A4E" w:rsidR="00C153FE" w:rsidRPr="00BF397E" w:rsidRDefault="00C153FE" w:rsidP="00E63054">
            <w:pPr>
              <w:jc w:val="center"/>
              <w:rPr>
                <w:sz w:val="24"/>
                <w:szCs w:val="24"/>
              </w:rPr>
            </w:pPr>
            <w:r>
              <w:rPr>
                <w:sz w:val="24"/>
                <w:szCs w:val="24"/>
              </w:rPr>
              <w:t>205</w:t>
            </w:r>
          </w:p>
        </w:tc>
        <w:tc>
          <w:tcPr>
            <w:tcW w:w="2996" w:type="dxa"/>
            <w:gridSpan w:val="12"/>
          </w:tcPr>
          <w:p w14:paraId="6FF5FE17" w14:textId="77777777" w:rsidR="00C153FE" w:rsidRPr="00BF397E" w:rsidRDefault="00C153FE" w:rsidP="00E63054">
            <w:pPr>
              <w:ind w:right="126"/>
              <w:jc w:val="both"/>
              <w:rPr>
                <w:sz w:val="24"/>
                <w:szCs w:val="24"/>
              </w:rPr>
            </w:pPr>
            <w:r w:rsidRPr="00BF397E">
              <w:rPr>
                <w:sz w:val="24"/>
                <w:szCs w:val="24"/>
              </w:rPr>
              <w:t>REGON</w:t>
            </w:r>
          </w:p>
          <w:p w14:paraId="072F0564" w14:textId="4B21A9CC" w:rsidR="00C153FE" w:rsidRPr="00BF397E" w:rsidRDefault="00C153FE" w:rsidP="00E63054">
            <w:pPr>
              <w:ind w:right="126"/>
              <w:jc w:val="both"/>
              <w:rPr>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C dział 20 Produkcja chemikaliów i wyrobów chemicznych</w:t>
            </w:r>
          </w:p>
        </w:tc>
        <w:tc>
          <w:tcPr>
            <w:tcW w:w="2981" w:type="dxa"/>
            <w:gridSpan w:val="6"/>
          </w:tcPr>
          <w:p w14:paraId="31EE909D" w14:textId="508BCBC1" w:rsidR="00C153FE"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2F0F3C" w:rsidRPr="002F0F3C">
              <w:rPr>
                <w:spacing w:val="-2"/>
                <w:sz w:val="24"/>
                <w:szCs w:val="24"/>
              </w:rPr>
              <w:t xml:space="preserve">Dzięki temu podmioty będą mogły dostosować </w:t>
            </w:r>
            <w:r w:rsidR="002F0F3C" w:rsidRPr="00C54D80">
              <w:rPr>
                <w:rFonts w:eastAsia="Times New Roman"/>
                <w:sz w:val="24"/>
                <w:szCs w:val="24"/>
                <w:lang w:eastAsia="pl-PL"/>
              </w:rPr>
              <w:t>wewnętrzne procedury zgłaszania incydentów do projektowanych rozwiązań</w:t>
            </w:r>
            <w:r w:rsidR="002F0F3C">
              <w:rPr>
                <w:rFonts w:ascii="Segoe UI" w:eastAsia="Times New Roman" w:hAnsi="Segoe UI" w:cs="Segoe UI"/>
                <w:sz w:val="21"/>
                <w:szCs w:val="21"/>
                <w:lang w:eastAsia="pl-PL"/>
              </w:rPr>
              <w:t>.</w:t>
            </w:r>
          </w:p>
        </w:tc>
      </w:tr>
      <w:tr w:rsidR="00C153FE" w:rsidRPr="00BF397E" w14:paraId="77A3576A" w14:textId="77777777" w:rsidTr="24B93B7F">
        <w:trPr>
          <w:gridAfter w:val="1"/>
          <w:wAfter w:w="10" w:type="dxa"/>
          <w:trHeight w:val="142"/>
        </w:trPr>
        <w:tc>
          <w:tcPr>
            <w:tcW w:w="2668" w:type="dxa"/>
            <w:gridSpan w:val="3"/>
          </w:tcPr>
          <w:p w14:paraId="27A4B7CF" w14:textId="6A506947" w:rsidR="00C153FE" w:rsidRPr="00BF397E" w:rsidRDefault="00C153FE" w:rsidP="00E63054">
            <w:pPr>
              <w:jc w:val="both"/>
              <w:rPr>
                <w:sz w:val="24"/>
                <w:szCs w:val="24"/>
              </w:rPr>
            </w:pPr>
            <w:r w:rsidRPr="00BF397E">
              <w:rPr>
                <w:sz w:val="24"/>
                <w:szCs w:val="24"/>
              </w:rPr>
              <w:t>Podmioty kluczowe i podmioty ważne z podsektora produkcji wyrobów medycznych i wyrobów medycznych do diagnostyki in vitro</w:t>
            </w:r>
          </w:p>
        </w:tc>
        <w:tc>
          <w:tcPr>
            <w:tcW w:w="2292" w:type="dxa"/>
            <w:gridSpan w:val="8"/>
          </w:tcPr>
          <w:p w14:paraId="752C3A1E" w14:textId="32489209" w:rsidR="00C153FE" w:rsidRPr="00BF397E" w:rsidRDefault="00C153FE" w:rsidP="00E63054">
            <w:pPr>
              <w:jc w:val="center"/>
              <w:rPr>
                <w:sz w:val="24"/>
                <w:szCs w:val="24"/>
              </w:rPr>
            </w:pPr>
            <w:r w:rsidRPr="00BF397E">
              <w:rPr>
                <w:sz w:val="24"/>
                <w:szCs w:val="24"/>
              </w:rPr>
              <w:t>4</w:t>
            </w:r>
            <w:r w:rsidR="00B14741">
              <w:rPr>
                <w:sz w:val="24"/>
                <w:szCs w:val="24"/>
              </w:rPr>
              <w:t>3</w:t>
            </w:r>
          </w:p>
        </w:tc>
        <w:tc>
          <w:tcPr>
            <w:tcW w:w="2996" w:type="dxa"/>
            <w:gridSpan w:val="12"/>
          </w:tcPr>
          <w:p w14:paraId="3CBE7A66" w14:textId="1FCB7108" w:rsidR="00C153FE" w:rsidRPr="00BF397E" w:rsidRDefault="00C153FE" w:rsidP="00E63054">
            <w:pPr>
              <w:ind w:right="126"/>
              <w:jc w:val="both"/>
              <w:rPr>
                <w:sz w:val="24"/>
                <w:szCs w:val="24"/>
              </w:rPr>
            </w:pPr>
            <w:r w:rsidRPr="00BF397E">
              <w:rPr>
                <w:sz w:val="24"/>
                <w:szCs w:val="24"/>
              </w:rPr>
              <w:t xml:space="preserve">REGON </w:t>
            </w:r>
            <w:proofErr w:type="spellStart"/>
            <w:r w:rsidRPr="00BF397E">
              <w:rPr>
                <w:sz w:val="24"/>
                <w:szCs w:val="24"/>
              </w:rPr>
              <w:t>PKD</w:t>
            </w:r>
            <w:proofErr w:type="spellEnd"/>
            <w:r w:rsidRPr="00BF397E">
              <w:rPr>
                <w:sz w:val="24"/>
                <w:szCs w:val="24"/>
              </w:rPr>
              <w:t xml:space="preserve"> sekcja C dział 32 podklasa </w:t>
            </w:r>
            <w:proofErr w:type="spellStart"/>
            <w:r w:rsidRPr="00BF397E">
              <w:rPr>
                <w:sz w:val="24"/>
                <w:szCs w:val="24"/>
              </w:rPr>
              <w:t>3250z</w:t>
            </w:r>
            <w:proofErr w:type="spellEnd"/>
          </w:p>
        </w:tc>
        <w:tc>
          <w:tcPr>
            <w:tcW w:w="2981" w:type="dxa"/>
            <w:gridSpan w:val="6"/>
          </w:tcPr>
          <w:p w14:paraId="726A6B4D" w14:textId="13DE7A95" w:rsidR="00C153FE" w:rsidRPr="00BF397E" w:rsidRDefault="00D24888" w:rsidP="00E63054">
            <w:pPr>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p>
        </w:tc>
      </w:tr>
      <w:tr w:rsidR="00C153FE" w:rsidRPr="00BF397E" w14:paraId="5489D5A1" w14:textId="77777777" w:rsidTr="24B93B7F">
        <w:trPr>
          <w:gridAfter w:val="1"/>
          <w:wAfter w:w="10" w:type="dxa"/>
          <w:trHeight w:val="142"/>
        </w:trPr>
        <w:tc>
          <w:tcPr>
            <w:tcW w:w="2668" w:type="dxa"/>
            <w:gridSpan w:val="3"/>
          </w:tcPr>
          <w:p w14:paraId="4E94CA70" w14:textId="060C7941" w:rsidR="00C153FE" w:rsidRPr="00BF397E" w:rsidRDefault="00C153FE" w:rsidP="00E63054">
            <w:pPr>
              <w:jc w:val="both"/>
              <w:rPr>
                <w:sz w:val="24"/>
                <w:szCs w:val="24"/>
              </w:rPr>
            </w:pPr>
            <w:r w:rsidRPr="00BF397E">
              <w:rPr>
                <w:sz w:val="24"/>
                <w:szCs w:val="24"/>
              </w:rPr>
              <w:t>Podmioty kluczowe i podmioty ważne z sektora produkcji, z wyłączeniem wyrobów medycznych</w:t>
            </w:r>
          </w:p>
        </w:tc>
        <w:tc>
          <w:tcPr>
            <w:tcW w:w="2292" w:type="dxa"/>
            <w:gridSpan w:val="8"/>
          </w:tcPr>
          <w:p w14:paraId="3D271490" w14:textId="3A8BB0F6" w:rsidR="00C153FE" w:rsidRPr="00BF397E" w:rsidRDefault="00C153FE" w:rsidP="00E63054">
            <w:pPr>
              <w:jc w:val="center"/>
              <w:rPr>
                <w:sz w:val="24"/>
                <w:szCs w:val="24"/>
              </w:rPr>
            </w:pPr>
            <w:r w:rsidRPr="00BF397E">
              <w:rPr>
                <w:sz w:val="24"/>
                <w:szCs w:val="24"/>
              </w:rPr>
              <w:t>1</w:t>
            </w:r>
            <w:r w:rsidR="00B14741">
              <w:rPr>
                <w:sz w:val="24"/>
                <w:szCs w:val="24"/>
              </w:rPr>
              <w:t>074</w:t>
            </w:r>
          </w:p>
        </w:tc>
        <w:tc>
          <w:tcPr>
            <w:tcW w:w="2996" w:type="dxa"/>
            <w:gridSpan w:val="12"/>
          </w:tcPr>
          <w:p w14:paraId="04B29FCC" w14:textId="77777777" w:rsidR="00C153FE" w:rsidRPr="00BF397E" w:rsidRDefault="00C153FE" w:rsidP="00E63054">
            <w:pPr>
              <w:ind w:right="126"/>
              <w:jc w:val="both"/>
              <w:rPr>
                <w:sz w:val="24"/>
                <w:szCs w:val="24"/>
              </w:rPr>
            </w:pPr>
            <w:r w:rsidRPr="00BF397E">
              <w:rPr>
                <w:sz w:val="24"/>
                <w:szCs w:val="24"/>
              </w:rPr>
              <w:t>REGON</w:t>
            </w:r>
          </w:p>
          <w:p w14:paraId="53A90284"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C dział 26 Produkcja komputerów, wyrobów elektronicznych i optycznych</w:t>
            </w:r>
          </w:p>
          <w:p w14:paraId="15D25EA4"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lastRenderedPageBreak/>
              <w:t>PKD</w:t>
            </w:r>
            <w:proofErr w:type="spellEnd"/>
            <w:r w:rsidRPr="00BF397E">
              <w:rPr>
                <w:color w:val="000000"/>
                <w:spacing w:val="-2"/>
                <w:sz w:val="24"/>
                <w:szCs w:val="24"/>
              </w:rPr>
              <w:t xml:space="preserve"> sekcja C dział 27 Produkcja urządzeń elektrycznych</w:t>
            </w:r>
          </w:p>
          <w:p w14:paraId="42858781"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C dział 28 Produkcja maszyn i urządzeń, gdzie indziej niesklasyfikowana</w:t>
            </w:r>
          </w:p>
          <w:p w14:paraId="17AC361C"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C dział 29 Produkcja pojazdów samochodowych, przyczep i naczep, z wyłączeniem motocykli</w:t>
            </w:r>
          </w:p>
          <w:p w14:paraId="1F4CA50B" w14:textId="44A48645" w:rsidR="00C153FE" w:rsidRPr="00BF397E" w:rsidRDefault="00C153FE" w:rsidP="00E63054">
            <w:pPr>
              <w:ind w:right="126"/>
              <w:jc w:val="both"/>
              <w:rPr>
                <w:sz w:val="24"/>
                <w:szCs w:val="24"/>
              </w:rPr>
            </w:pPr>
            <w:proofErr w:type="spellStart"/>
            <w:r w:rsidRPr="00BF397E">
              <w:rPr>
                <w:color w:val="000000"/>
                <w:spacing w:val="-2"/>
                <w:sz w:val="24"/>
                <w:szCs w:val="24"/>
              </w:rPr>
              <w:t>PKD</w:t>
            </w:r>
            <w:proofErr w:type="spellEnd"/>
            <w:r w:rsidRPr="00BF397E">
              <w:rPr>
                <w:color w:val="000000"/>
                <w:spacing w:val="-2"/>
                <w:sz w:val="24"/>
                <w:szCs w:val="24"/>
              </w:rPr>
              <w:t xml:space="preserve"> sekcja C dział 30 Produkcja pozostałego sprzętu transportowego</w:t>
            </w:r>
          </w:p>
        </w:tc>
        <w:tc>
          <w:tcPr>
            <w:tcW w:w="2981" w:type="dxa"/>
            <w:gridSpan w:val="6"/>
          </w:tcPr>
          <w:p w14:paraId="2B8AA9BB" w14:textId="0CB81DAE" w:rsidR="00F91AB4" w:rsidRPr="002F0F3C" w:rsidRDefault="00D24888" w:rsidP="00E63054">
            <w:pPr>
              <w:spacing w:line="300" w:lineRule="atLeast"/>
              <w:jc w:val="both"/>
              <w:rPr>
                <w:rFonts w:ascii="Segoe UI" w:eastAsia="Times New Roman" w:hAnsi="Segoe UI" w:cs="Segoe UI"/>
                <w:sz w:val="21"/>
                <w:szCs w:val="21"/>
                <w:lang w:eastAsia="pl-PL"/>
              </w:rPr>
            </w:pPr>
            <w:r w:rsidRPr="00D24888">
              <w:rPr>
                <w:spacing w:val="-2"/>
                <w:sz w:val="24"/>
                <w:szCs w:val="24"/>
              </w:rPr>
              <w:lastRenderedPageBreak/>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w:t>
            </w:r>
            <w:r w:rsidRPr="00D24888">
              <w:rPr>
                <w:spacing w:val="-2"/>
                <w:sz w:val="24"/>
                <w:szCs w:val="24"/>
              </w:rPr>
              <w:lastRenderedPageBreak/>
              <w:t xml:space="preserve">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F91AB4" w:rsidRPr="002F0F3C">
              <w:rPr>
                <w:spacing w:val="-2"/>
                <w:sz w:val="24"/>
                <w:szCs w:val="24"/>
              </w:rPr>
              <w:t xml:space="preserve">Dzięki temu podmioty będą mogły dostosować </w:t>
            </w:r>
            <w:r w:rsidR="00F91AB4" w:rsidRPr="00C54D80">
              <w:rPr>
                <w:rFonts w:eastAsia="Times New Roman"/>
                <w:sz w:val="24"/>
                <w:szCs w:val="24"/>
                <w:lang w:eastAsia="pl-PL"/>
              </w:rPr>
              <w:t>wewnętrzne procedury zgłaszania incydentów do projektowanych rozwiązań</w:t>
            </w:r>
            <w:r w:rsidR="00F91AB4">
              <w:rPr>
                <w:rFonts w:ascii="Segoe UI" w:eastAsia="Times New Roman" w:hAnsi="Segoe UI" w:cs="Segoe UI"/>
                <w:sz w:val="21"/>
                <w:szCs w:val="21"/>
                <w:lang w:eastAsia="pl-PL"/>
              </w:rPr>
              <w:t>.</w:t>
            </w:r>
          </w:p>
          <w:p w14:paraId="79CAF341" w14:textId="796B9572" w:rsidR="00C153FE" w:rsidRDefault="00C153FE" w:rsidP="00E63054">
            <w:pPr>
              <w:jc w:val="both"/>
              <w:rPr>
                <w:spacing w:val="-2"/>
                <w:sz w:val="24"/>
                <w:szCs w:val="24"/>
              </w:rPr>
            </w:pPr>
          </w:p>
          <w:p w14:paraId="5A644A78" w14:textId="2F051888" w:rsidR="00F91AB4" w:rsidRPr="00BF397E" w:rsidRDefault="00F91AB4" w:rsidP="00E63054">
            <w:pPr>
              <w:jc w:val="both"/>
              <w:rPr>
                <w:spacing w:val="-2"/>
                <w:sz w:val="24"/>
                <w:szCs w:val="24"/>
              </w:rPr>
            </w:pPr>
          </w:p>
        </w:tc>
      </w:tr>
      <w:tr w:rsidR="00C153FE" w:rsidRPr="00BF397E" w14:paraId="578CCCE7" w14:textId="77777777" w:rsidTr="24B93B7F">
        <w:trPr>
          <w:gridAfter w:val="1"/>
          <w:wAfter w:w="10" w:type="dxa"/>
          <w:trHeight w:val="142"/>
        </w:trPr>
        <w:tc>
          <w:tcPr>
            <w:tcW w:w="2668" w:type="dxa"/>
            <w:gridSpan w:val="3"/>
          </w:tcPr>
          <w:p w14:paraId="45883139" w14:textId="478838D5" w:rsidR="00C153FE" w:rsidRPr="00BF397E" w:rsidRDefault="00C153FE" w:rsidP="00E63054">
            <w:pPr>
              <w:jc w:val="both"/>
              <w:rPr>
                <w:sz w:val="24"/>
                <w:szCs w:val="24"/>
              </w:rPr>
            </w:pPr>
            <w:r w:rsidRPr="00BF397E">
              <w:rPr>
                <w:sz w:val="24"/>
                <w:szCs w:val="24"/>
              </w:rPr>
              <w:lastRenderedPageBreak/>
              <w:t>Podmioty ważne z sektora badań naukowych</w:t>
            </w:r>
          </w:p>
        </w:tc>
        <w:tc>
          <w:tcPr>
            <w:tcW w:w="2292" w:type="dxa"/>
            <w:gridSpan w:val="8"/>
          </w:tcPr>
          <w:p w14:paraId="14D540E9" w14:textId="62E29D6D" w:rsidR="00C153FE" w:rsidRPr="00BF397E" w:rsidRDefault="00C153FE" w:rsidP="00E63054">
            <w:pPr>
              <w:jc w:val="center"/>
              <w:rPr>
                <w:sz w:val="24"/>
                <w:szCs w:val="24"/>
              </w:rPr>
            </w:pPr>
            <w:r w:rsidRPr="00BF397E">
              <w:rPr>
                <w:sz w:val="24"/>
                <w:szCs w:val="24"/>
              </w:rPr>
              <w:t>16</w:t>
            </w:r>
            <w:r w:rsidR="000C5178">
              <w:rPr>
                <w:sz w:val="24"/>
                <w:szCs w:val="24"/>
              </w:rPr>
              <w:t>7</w:t>
            </w:r>
          </w:p>
        </w:tc>
        <w:tc>
          <w:tcPr>
            <w:tcW w:w="2996" w:type="dxa"/>
            <w:gridSpan w:val="12"/>
          </w:tcPr>
          <w:p w14:paraId="20A0F903" w14:textId="77777777" w:rsidR="00C153FE" w:rsidRPr="00BF397E" w:rsidRDefault="00C153FE" w:rsidP="00E63054">
            <w:pPr>
              <w:ind w:right="126"/>
              <w:jc w:val="both"/>
              <w:rPr>
                <w:sz w:val="24"/>
                <w:szCs w:val="24"/>
              </w:rPr>
            </w:pPr>
            <w:r w:rsidRPr="00BF397E">
              <w:rPr>
                <w:sz w:val="24"/>
                <w:szCs w:val="24"/>
              </w:rPr>
              <w:t>REGON</w:t>
            </w:r>
          </w:p>
          <w:p w14:paraId="5A7DB1D1" w14:textId="77777777" w:rsidR="00C153FE" w:rsidRPr="00BF397E" w:rsidRDefault="00C153FE" w:rsidP="00E63054">
            <w:pPr>
              <w:ind w:right="126"/>
              <w:jc w:val="both"/>
              <w:rPr>
                <w:sz w:val="24"/>
                <w:szCs w:val="24"/>
              </w:rPr>
            </w:pPr>
            <w:proofErr w:type="spellStart"/>
            <w:r w:rsidRPr="00BF397E">
              <w:rPr>
                <w:sz w:val="24"/>
                <w:szCs w:val="24"/>
              </w:rPr>
              <w:t>PKD</w:t>
            </w:r>
            <w:proofErr w:type="spellEnd"/>
            <w:r w:rsidRPr="00BF397E">
              <w:rPr>
                <w:sz w:val="24"/>
                <w:szCs w:val="24"/>
              </w:rPr>
              <w:t xml:space="preserve"> sekcja M dział 72 podklasa:</w:t>
            </w:r>
          </w:p>
          <w:p w14:paraId="231B94F1" w14:textId="77777777" w:rsidR="00C153FE" w:rsidRPr="00BF397E" w:rsidRDefault="00C153FE" w:rsidP="00E63054">
            <w:pPr>
              <w:ind w:right="126"/>
              <w:jc w:val="both"/>
              <w:rPr>
                <w:color w:val="000000"/>
                <w:spacing w:val="-2"/>
                <w:sz w:val="24"/>
                <w:szCs w:val="24"/>
              </w:rPr>
            </w:pPr>
            <w:proofErr w:type="spellStart"/>
            <w:r w:rsidRPr="00BF397E">
              <w:rPr>
                <w:color w:val="000000"/>
                <w:spacing w:val="-2"/>
                <w:sz w:val="24"/>
                <w:szCs w:val="24"/>
              </w:rPr>
              <w:t>7219Z</w:t>
            </w:r>
            <w:proofErr w:type="spellEnd"/>
            <w:r w:rsidRPr="00BF397E">
              <w:rPr>
                <w:color w:val="000000"/>
                <w:spacing w:val="-2"/>
                <w:sz w:val="24"/>
                <w:szCs w:val="24"/>
              </w:rPr>
              <w:tab/>
              <w:t>Badania naukowe i prace rozwojowe w dziedzinie pozostałych nauk przyrodniczych i technicznych</w:t>
            </w:r>
          </w:p>
          <w:p w14:paraId="5427DF05" w14:textId="742D983F" w:rsidR="00C153FE" w:rsidRPr="00BF397E" w:rsidRDefault="00C153FE" w:rsidP="00E63054">
            <w:pPr>
              <w:ind w:right="126"/>
              <w:jc w:val="both"/>
              <w:rPr>
                <w:sz w:val="24"/>
                <w:szCs w:val="24"/>
              </w:rPr>
            </w:pPr>
            <w:proofErr w:type="spellStart"/>
            <w:r w:rsidRPr="00BF397E">
              <w:rPr>
                <w:color w:val="000000"/>
                <w:spacing w:val="-2"/>
                <w:sz w:val="24"/>
                <w:szCs w:val="24"/>
              </w:rPr>
              <w:t>7220Z</w:t>
            </w:r>
            <w:proofErr w:type="spellEnd"/>
            <w:r w:rsidRPr="00BF397E">
              <w:rPr>
                <w:color w:val="000000"/>
                <w:spacing w:val="-2"/>
                <w:sz w:val="24"/>
                <w:szCs w:val="24"/>
              </w:rPr>
              <w:tab/>
              <w:t>Badania naukowe i prace rozwojowe w dziedzinie nauk społecznych i humanistycznych</w:t>
            </w:r>
          </w:p>
        </w:tc>
        <w:tc>
          <w:tcPr>
            <w:tcW w:w="2981" w:type="dxa"/>
            <w:gridSpan w:val="6"/>
          </w:tcPr>
          <w:p w14:paraId="18A39B62" w14:textId="44A79AFC" w:rsidR="00C153FE" w:rsidRPr="00BF397E" w:rsidRDefault="00D24888" w:rsidP="00E63054">
            <w:pPr>
              <w:spacing w:line="300" w:lineRule="atLeast"/>
              <w:jc w:val="both"/>
              <w:rPr>
                <w:spacing w:val="-2"/>
                <w:sz w:val="24"/>
                <w:szCs w:val="24"/>
              </w:rPr>
            </w:pPr>
            <w:r w:rsidRPr="00D24888">
              <w:rPr>
                <w:spacing w:val="-2"/>
                <w:sz w:val="24"/>
                <w:szCs w:val="24"/>
              </w:rPr>
              <w:t>Określenie kryteriów uznania incydentu za incydent poważny umożliwi podmiotom z danego sektora ustalenie momentu, w</w:t>
            </w:r>
            <w:r w:rsidR="009E7695">
              <w:rPr>
                <w:spacing w:val="-2"/>
                <w:sz w:val="24"/>
                <w:szCs w:val="24"/>
              </w:rPr>
              <w:t> </w:t>
            </w:r>
            <w:r w:rsidRPr="00D24888">
              <w:rPr>
                <w:spacing w:val="-2"/>
                <w:sz w:val="24"/>
                <w:szCs w:val="24"/>
              </w:rPr>
              <w:t xml:space="preserve">którym powstaje obowiązek zgłoszenia incydentu do właściwego zespołu </w:t>
            </w:r>
            <w:proofErr w:type="spellStart"/>
            <w:r w:rsidRPr="00D24888">
              <w:rPr>
                <w:spacing w:val="-2"/>
                <w:sz w:val="24"/>
                <w:szCs w:val="24"/>
              </w:rPr>
              <w:t>CSIRT</w:t>
            </w:r>
            <w:proofErr w:type="spellEnd"/>
            <w:r w:rsidRPr="00D24888">
              <w:rPr>
                <w:spacing w:val="-2"/>
                <w:sz w:val="24"/>
                <w:szCs w:val="24"/>
              </w:rPr>
              <w:t xml:space="preserve"> sektorowego.</w:t>
            </w:r>
            <w:r w:rsidR="00430234">
              <w:rPr>
                <w:spacing w:val="-2"/>
                <w:sz w:val="24"/>
                <w:szCs w:val="24"/>
              </w:rPr>
              <w:t xml:space="preserve"> </w:t>
            </w:r>
            <w:r w:rsidR="00F91AB4" w:rsidRPr="002F0F3C">
              <w:rPr>
                <w:spacing w:val="-2"/>
                <w:sz w:val="24"/>
                <w:szCs w:val="24"/>
              </w:rPr>
              <w:t xml:space="preserve">Dzięki temu podmioty będą mogły dostosować </w:t>
            </w:r>
            <w:r w:rsidR="00F91AB4" w:rsidRPr="00C54D80">
              <w:rPr>
                <w:rFonts w:eastAsia="Times New Roman"/>
                <w:sz w:val="24"/>
                <w:szCs w:val="24"/>
                <w:lang w:eastAsia="pl-PL"/>
              </w:rPr>
              <w:t>wewnętrzne procedury zgłaszania incydentów do projektowanych rozwiązań</w:t>
            </w:r>
            <w:r w:rsidR="00F91AB4">
              <w:rPr>
                <w:rFonts w:ascii="Segoe UI" w:eastAsia="Times New Roman" w:hAnsi="Segoe UI" w:cs="Segoe UI"/>
                <w:sz w:val="21"/>
                <w:szCs w:val="21"/>
                <w:lang w:eastAsia="pl-PL"/>
              </w:rPr>
              <w:t>.</w:t>
            </w:r>
          </w:p>
        </w:tc>
      </w:tr>
      <w:tr w:rsidR="00C153FE" w:rsidRPr="00BF397E" w14:paraId="01680364" w14:textId="77777777" w:rsidTr="24B93B7F">
        <w:trPr>
          <w:gridAfter w:val="1"/>
          <w:wAfter w:w="10" w:type="dxa"/>
          <w:trHeight w:val="142"/>
        </w:trPr>
        <w:tc>
          <w:tcPr>
            <w:tcW w:w="2668" w:type="dxa"/>
            <w:gridSpan w:val="3"/>
          </w:tcPr>
          <w:p w14:paraId="6E699B5A" w14:textId="678DB79B" w:rsidR="00C153FE" w:rsidRPr="00BF397E" w:rsidRDefault="00C153FE" w:rsidP="00E63054">
            <w:pPr>
              <w:jc w:val="both"/>
              <w:rPr>
                <w:sz w:val="24"/>
                <w:szCs w:val="24"/>
                <w:lang w:val="en-GB"/>
              </w:rPr>
            </w:pPr>
            <w:r w:rsidRPr="00BF397E">
              <w:rPr>
                <w:sz w:val="24"/>
                <w:szCs w:val="24"/>
                <w:lang w:val="en-GB"/>
              </w:rPr>
              <w:t xml:space="preserve">CSIRT MON, CSIRT </w:t>
            </w:r>
            <w:proofErr w:type="spellStart"/>
            <w:r w:rsidRPr="00BF397E">
              <w:rPr>
                <w:sz w:val="24"/>
                <w:szCs w:val="24"/>
                <w:lang w:val="en-GB"/>
              </w:rPr>
              <w:t>NASK</w:t>
            </w:r>
            <w:proofErr w:type="spellEnd"/>
            <w:r w:rsidRPr="00BF397E">
              <w:rPr>
                <w:sz w:val="24"/>
                <w:szCs w:val="24"/>
                <w:lang w:val="en-GB"/>
              </w:rPr>
              <w:t>, CSIRT GOV</w:t>
            </w:r>
          </w:p>
        </w:tc>
        <w:tc>
          <w:tcPr>
            <w:tcW w:w="2292" w:type="dxa"/>
            <w:gridSpan w:val="8"/>
          </w:tcPr>
          <w:p w14:paraId="6479B8CA" w14:textId="0154433C" w:rsidR="00C153FE" w:rsidRPr="00BF397E" w:rsidRDefault="00C153FE" w:rsidP="00E63054">
            <w:pPr>
              <w:jc w:val="center"/>
              <w:rPr>
                <w:spacing w:val="-2"/>
                <w:sz w:val="24"/>
                <w:szCs w:val="24"/>
              </w:rPr>
            </w:pPr>
            <w:r w:rsidRPr="00BF397E">
              <w:rPr>
                <w:sz w:val="24"/>
                <w:szCs w:val="24"/>
              </w:rPr>
              <w:t>3</w:t>
            </w:r>
          </w:p>
        </w:tc>
        <w:tc>
          <w:tcPr>
            <w:tcW w:w="2996" w:type="dxa"/>
            <w:gridSpan w:val="12"/>
          </w:tcPr>
          <w:p w14:paraId="2CB30935" w14:textId="18A410BE" w:rsidR="00C153FE" w:rsidRPr="00BF397E" w:rsidRDefault="00C153FE" w:rsidP="00E63054">
            <w:pPr>
              <w:jc w:val="both"/>
              <w:rPr>
                <w:spacing w:val="-2"/>
                <w:sz w:val="24"/>
                <w:szCs w:val="24"/>
              </w:rPr>
            </w:pPr>
            <w:r w:rsidRPr="00BF397E">
              <w:rPr>
                <w:sz w:val="24"/>
                <w:szCs w:val="24"/>
              </w:rPr>
              <w:t>Informacje ogólnodostępne</w:t>
            </w:r>
          </w:p>
        </w:tc>
        <w:tc>
          <w:tcPr>
            <w:tcW w:w="2981" w:type="dxa"/>
            <w:gridSpan w:val="6"/>
            <w:vMerge w:val="restart"/>
          </w:tcPr>
          <w:p w14:paraId="6B74F857" w14:textId="05DE7411" w:rsidR="00C153FE" w:rsidRPr="00BF397E" w:rsidRDefault="00C153FE" w:rsidP="00E63054">
            <w:pPr>
              <w:jc w:val="both"/>
              <w:rPr>
                <w:spacing w:val="-2"/>
                <w:sz w:val="24"/>
                <w:szCs w:val="24"/>
              </w:rPr>
            </w:pPr>
            <w:r w:rsidRPr="00BF397E">
              <w:rPr>
                <w:spacing w:val="-2"/>
                <w:sz w:val="24"/>
                <w:szCs w:val="24"/>
              </w:rPr>
              <w:t xml:space="preserve">Prawidłowe określenie kryteriów uznania incydentu za incydent poważny umożliwi </w:t>
            </w:r>
            <w:r>
              <w:rPr>
                <w:spacing w:val="-2"/>
                <w:sz w:val="24"/>
                <w:szCs w:val="24"/>
              </w:rPr>
              <w:t xml:space="preserve">identyfikację </w:t>
            </w:r>
            <w:r w:rsidR="00426A7C">
              <w:rPr>
                <w:spacing w:val="-2"/>
                <w:sz w:val="24"/>
                <w:szCs w:val="24"/>
              </w:rPr>
              <w:t>i </w:t>
            </w:r>
            <w:r w:rsidRPr="00BF397E">
              <w:rPr>
                <w:spacing w:val="-2"/>
                <w:sz w:val="24"/>
                <w:szCs w:val="24"/>
              </w:rPr>
              <w:t>zgł</w:t>
            </w:r>
            <w:r>
              <w:rPr>
                <w:spacing w:val="-2"/>
                <w:sz w:val="24"/>
                <w:szCs w:val="24"/>
              </w:rPr>
              <w:t xml:space="preserve">aszanie </w:t>
            </w:r>
            <w:r w:rsidRPr="00BF397E">
              <w:rPr>
                <w:spacing w:val="-2"/>
                <w:sz w:val="24"/>
                <w:szCs w:val="24"/>
              </w:rPr>
              <w:t xml:space="preserve">incydentów w istotny sposób wpływających na społeczeństwo i gospodarkę do zespołów </w:t>
            </w:r>
            <w:proofErr w:type="spellStart"/>
            <w:r w:rsidRPr="00BF397E">
              <w:rPr>
                <w:spacing w:val="-2"/>
                <w:sz w:val="24"/>
                <w:szCs w:val="24"/>
              </w:rPr>
              <w:t>CSIRT</w:t>
            </w:r>
            <w:proofErr w:type="spellEnd"/>
            <w:r>
              <w:rPr>
                <w:spacing w:val="-2"/>
                <w:sz w:val="24"/>
                <w:szCs w:val="24"/>
              </w:rPr>
              <w:t xml:space="preserve">, które następnie będą mogły podjąć działania </w:t>
            </w:r>
            <w:r w:rsidR="00426A7C">
              <w:rPr>
                <w:spacing w:val="-2"/>
                <w:sz w:val="24"/>
                <w:szCs w:val="24"/>
              </w:rPr>
              <w:t>w </w:t>
            </w:r>
            <w:r>
              <w:rPr>
                <w:spacing w:val="-2"/>
                <w:sz w:val="24"/>
                <w:szCs w:val="24"/>
              </w:rPr>
              <w:t xml:space="preserve">celu ich obsługi </w:t>
            </w:r>
            <w:r w:rsidR="00426A7C">
              <w:rPr>
                <w:spacing w:val="-2"/>
                <w:sz w:val="24"/>
                <w:szCs w:val="24"/>
              </w:rPr>
              <w:t>i </w:t>
            </w:r>
            <w:r>
              <w:rPr>
                <w:spacing w:val="-2"/>
                <w:sz w:val="24"/>
                <w:szCs w:val="24"/>
              </w:rPr>
              <w:t xml:space="preserve">ograniczenia skutków. </w:t>
            </w:r>
          </w:p>
        </w:tc>
      </w:tr>
      <w:tr w:rsidR="00C153FE" w:rsidRPr="00BF397E" w14:paraId="560FD33B" w14:textId="77777777" w:rsidTr="24B93B7F">
        <w:trPr>
          <w:gridAfter w:val="1"/>
          <w:wAfter w:w="10" w:type="dxa"/>
          <w:trHeight w:val="142"/>
        </w:trPr>
        <w:tc>
          <w:tcPr>
            <w:tcW w:w="2668" w:type="dxa"/>
            <w:gridSpan w:val="3"/>
          </w:tcPr>
          <w:p w14:paraId="52F13F84" w14:textId="410AA6BD" w:rsidR="00C153FE" w:rsidRPr="00BF397E" w:rsidRDefault="00C153FE" w:rsidP="00C153FE">
            <w:pPr>
              <w:rPr>
                <w:sz w:val="24"/>
                <w:szCs w:val="24"/>
              </w:rPr>
            </w:pPr>
            <w:proofErr w:type="spellStart"/>
            <w:r w:rsidRPr="00BF397E">
              <w:rPr>
                <w:spacing w:val="-2"/>
                <w:sz w:val="24"/>
                <w:szCs w:val="24"/>
              </w:rPr>
              <w:t>CSIRT</w:t>
            </w:r>
            <w:proofErr w:type="spellEnd"/>
            <w:r w:rsidRPr="00BF397E">
              <w:rPr>
                <w:spacing w:val="-2"/>
                <w:sz w:val="24"/>
                <w:szCs w:val="24"/>
              </w:rPr>
              <w:t xml:space="preserve"> sektorowe</w:t>
            </w:r>
          </w:p>
        </w:tc>
        <w:tc>
          <w:tcPr>
            <w:tcW w:w="2292" w:type="dxa"/>
            <w:gridSpan w:val="8"/>
          </w:tcPr>
          <w:p w14:paraId="0C1E7BCE" w14:textId="70D48338" w:rsidR="00C153FE" w:rsidRPr="00BF397E" w:rsidRDefault="00E63054" w:rsidP="00E63054">
            <w:pPr>
              <w:jc w:val="center"/>
              <w:rPr>
                <w:spacing w:val="-2"/>
                <w:sz w:val="24"/>
                <w:szCs w:val="24"/>
              </w:rPr>
            </w:pPr>
            <w:r>
              <w:rPr>
                <w:spacing w:val="-2"/>
                <w:sz w:val="24"/>
                <w:szCs w:val="24"/>
              </w:rPr>
              <w:t>c</w:t>
            </w:r>
            <w:r w:rsidR="00C153FE" w:rsidRPr="00BF397E">
              <w:rPr>
                <w:spacing w:val="-2"/>
                <w:sz w:val="24"/>
                <w:szCs w:val="24"/>
              </w:rPr>
              <w:t xml:space="preserve">o najmniej 10 </w:t>
            </w:r>
            <w:r w:rsidR="00C153FE">
              <w:rPr>
                <w:spacing w:val="-2"/>
                <w:sz w:val="24"/>
                <w:szCs w:val="24"/>
              </w:rPr>
              <w:t xml:space="preserve">podmiotów </w:t>
            </w:r>
            <w:r w:rsidR="00C153FE" w:rsidRPr="00BF397E">
              <w:rPr>
                <w:spacing w:val="-2"/>
                <w:sz w:val="24"/>
                <w:szCs w:val="24"/>
              </w:rPr>
              <w:t>obejmując</w:t>
            </w:r>
            <w:r w:rsidR="00C153FE">
              <w:rPr>
                <w:spacing w:val="-2"/>
                <w:sz w:val="24"/>
                <w:szCs w:val="24"/>
              </w:rPr>
              <w:t>ych</w:t>
            </w:r>
            <w:r w:rsidR="00C153FE" w:rsidRPr="00BF397E">
              <w:rPr>
                <w:spacing w:val="-2"/>
                <w:sz w:val="24"/>
                <w:szCs w:val="24"/>
              </w:rPr>
              <w:t xml:space="preserve"> wszystkie sektory </w:t>
            </w:r>
            <w:r w:rsidR="00C153FE">
              <w:rPr>
                <w:spacing w:val="-2"/>
                <w:sz w:val="24"/>
                <w:szCs w:val="24"/>
              </w:rPr>
              <w:t xml:space="preserve">na podstawie </w:t>
            </w:r>
            <w:r w:rsidR="00C153FE" w:rsidRPr="00BF397E">
              <w:rPr>
                <w:spacing w:val="-2"/>
                <w:sz w:val="24"/>
                <w:szCs w:val="24"/>
              </w:rPr>
              <w:t>ustawy z </w:t>
            </w:r>
            <w:r w:rsidR="00C153FE" w:rsidRPr="00BF397E">
              <w:rPr>
                <w:sz w:val="24"/>
                <w:szCs w:val="24"/>
              </w:rPr>
              <w:t>dnia 5 lipca 2018 r.</w:t>
            </w:r>
            <w:r w:rsidR="00C153FE">
              <w:rPr>
                <w:sz w:val="24"/>
                <w:szCs w:val="24"/>
              </w:rPr>
              <w:t xml:space="preserve"> </w:t>
            </w:r>
            <w:r w:rsidR="00C153FE" w:rsidRPr="00BF397E">
              <w:rPr>
                <w:spacing w:val="-2"/>
                <w:sz w:val="24"/>
                <w:szCs w:val="24"/>
              </w:rPr>
              <w:t xml:space="preserve">o krajowym systemie </w:t>
            </w:r>
            <w:proofErr w:type="spellStart"/>
            <w:r w:rsidR="00C153FE" w:rsidRPr="00BF397E">
              <w:rPr>
                <w:spacing w:val="-2"/>
                <w:sz w:val="24"/>
                <w:szCs w:val="24"/>
              </w:rPr>
              <w:t>cyberbezpieczeństwa</w:t>
            </w:r>
            <w:proofErr w:type="spellEnd"/>
          </w:p>
        </w:tc>
        <w:tc>
          <w:tcPr>
            <w:tcW w:w="2996" w:type="dxa"/>
            <w:gridSpan w:val="12"/>
          </w:tcPr>
          <w:p w14:paraId="088040F1" w14:textId="17F490A1" w:rsidR="00C153FE" w:rsidRPr="00BF397E" w:rsidRDefault="00C153FE" w:rsidP="00C153FE">
            <w:pPr>
              <w:rPr>
                <w:spacing w:val="-2"/>
                <w:sz w:val="24"/>
                <w:szCs w:val="24"/>
              </w:rPr>
            </w:pPr>
            <w:r w:rsidRPr="00BF397E">
              <w:rPr>
                <w:spacing w:val="-2"/>
                <w:sz w:val="24"/>
                <w:szCs w:val="24"/>
              </w:rPr>
              <w:t>Informacje ogólnodostępne</w:t>
            </w:r>
          </w:p>
        </w:tc>
        <w:tc>
          <w:tcPr>
            <w:tcW w:w="2981" w:type="dxa"/>
            <w:gridSpan w:val="6"/>
            <w:vMerge/>
          </w:tcPr>
          <w:p w14:paraId="3B480C62" w14:textId="77777777" w:rsidR="00C153FE" w:rsidRPr="00BF397E" w:rsidRDefault="00C153FE" w:rsidP="00C153FE">
            <w:pPr>
              <w:rPr>
                <w:spacing w:val="-2"/>
                <w:sz w:val="24"/>
                <w:szCs w:val="24"/>
              </w:rPr>
            </w:pPr>
          </w:p>
        </w:tc>
      </w:tr>
      <w:tr w:rsidR="00C153FE" w:rsidRPr="00BF397E" w14:paraId="3984CFC2" w14:textId="77777777" w:rsidTr="24B93B7F">
        <w:trPr>
          <w:gridAfter w:val="1"/>
          <w:wAfter w:w="10" w:type="dxa"/>
          <w:trHeight w:val="302"/>
        </w:trPr>
        <w:tc>
          <w:tcPr>
            <w:tcW w:w="10937" w:type="dxa"/>
            <w:gridSpan w:val="29"/>
            <w:shd w:val="clear" w:color="auto" w:fill="99CCFF"/>
            <w:vAlign w:val="center"/>
          </w:tcPr>
          <w:p w14:paraId="7766B042" w14:textId="5B25DC0D" w:rsidR="00C153FE" w:rsidRPr="00BF397E" w:rsidRDefault="00C153FE" w:rsidP="00C153FE">
            <w:pPr>
              <w:numPr>
                <w:ilvl w:val="0"/>
                <w:numId w:val="3"/>
              </w:numPr>
              <w:spacing w:before="60" w:after="60" w:line="240" w:lineRule="auto"/>
              <w:ind w:left="318" w:hanging="284"/>
              <w:jc w:val="both"/>
              <w:rPr>
                <w:b/>
                <w:color w:val="000000"/>
                <w:sz w:val="24"/>
                <w:szCs w:val="24"/>
              </w:rPr>
            </w:pPr>
            <w:r w:rsidRPr="00BF397E">
              <w:rPr>
                <w:b/>
                <w:color w:val="000000"/>
                <w:sz w:val="24"/>
                <w:szCs w:val="24"/>
              </w:rPr>
              <w:t>Informacje na temat zakresu, czasu trwania i podsumowanie wyników konsultacji</w:t>
            </w:r>
          </w:p>
        </w:tc>
      </w:tr>
      <w:tr w:rsidR="00C153FE" w:rsidRPr="00BF397E" w14:paraId="59DCB371" w14:textId="77777777" w:rsidTr="24B93B7F">
        <w:trPr>
          <w:gridAfter w:val="1"/>
          <w:wAfter w:w="10" w:type="dxa"/>
          <w:trHeight w:val="342"/>
        </w:trPr>
        <w:tc>
          <w:tcPr>
            <w:tcW w:w="10937" w:type="dxa"/>
            <w:gridSpan w:val="29"/>
            <w:shd w:val="clear" w:color="auto" w:fill="FFFFFF" w:themeFill="background1"/>
          </w:tcPr>
          <w:p w14:paraId="7C6D0EA6" w14:textId="3ED4B29B" w:rsidR="00C153FE" w:rsidRPr="00BF397E" w:rsidRDefault="00C153FE" w:rsidP="00C153FE">
            <w:pPr>
              <w:spacing w:line="240" w:lineRule="auto"/>
              <w:jc w:val="both"/>
              <w:rPr>
                <w:color w:val="000000"/>
                <w:spacing w:val="-2"/>
                <w:sz w:val="24"/>
                <w:szCs w:val="24"/>
              </w:rPr>
            </w:pPr>
            <w:r w:rsidRPr="00BF397E">
              <w:rPr>
                <w:color w:val="000000"/>
                <w:spacing w:val="-2"/>
                <w:sz w:val="24"/>
                <w:szCs w:val="24"/>
              </w:rPr>
              <w:t>Stosownie do art. 5 ustawy z dnia 7 lipca 2005 r. o działalności lobbingowej w procesie stanowienia prawa (Dz. U. z </w:t>
            </w:r>
            <w:r>
              <w:rPr>
                <w:color w:val="000000"/>
                <w:spacing w:val="-2"/>
                <w:sz w:val="24"/>
                <w:szCs w:val="24"/>
              </w:rPr>
              <w:t xml:space="preserve">2026 r. poz. </w:t>
            </w:r>
            <w:r w:rsidR="009C1449">
              <w:rPr>
                <w:color w:val="000000"/>
                <w:spacing w:val="-2"/>
                <w:sz w:val="24"/>
                <w:szCs w:val="24"/>
              </w:rPr>
              <w:t>936</w:t>
            </w:r>
            <w:r w:rsidRPr="00BF397E">
              <w:rPr>
                <w:color w:val="000000"/>
                <w:spacing w:val="-2"/>
                <w:sz w:val="24"/>
                <w:szCs w:val="24"/>
              </w:rPr>
              <w:t xml:space="preserve">) projekt </w:t>
            </w:r>
            <w:r w:rsidR="00E63054">
              <w:rPr>
                <w:color w:val="000000"/>
                <w:spacing w:val="-2"/>
                <w:sz w:val="24"/>
                <w:szCs w:val="24"/>
              </w:rPr>
              <w:t xml:space="preserve">rozporządzenia </w:t>
            </w:r>
            <w:r w:rsidR="005A12EA">
              <w:rPr>
                <w:color w:val="000000"/>
                <w:spacing w:val="-2"/>
                <w:sz w:val="24"/>
                <w:szCs w:val="24"/>
              </w:rPr>
              <w:t>został</w:t>
            </w:r>
            <w:r w:rsidR="005A12EA" w:rsidRPr="00BF397E">
              <w:rPr>
                <w:color w:val="000000"/>
                <w:spacing w:val="-2"/>
                <w:sz w:val="24"/>
                <w:szCs w:val="24"/>
              </w:rPr>
              <w:t xml:space="preserve"> </w:t>
            </w:r>
            <w:r w:rsidRPr="00BF397E">
              <w:rPr>
                <w:color w:val="000000"/>
                <w:spacing w:val="-2"/>
                <w:sz w:val="24"/>
                <w:szCs w:val="24"/>
              </w:rPr>
              <w:t>udostępniony w Biuletynie Informacji Publicznej Ministerstwa Cyfryzacji. Ponadto</w:t>
            </w:r>
            <w:r>
              <w:rPr>
                <w:color w:val="000000"/>
                <w:spacing w:val="-2"/>
                <w:sz w:val="24"/>
                <w:szCs w:val="24"/>
              </w:rPr>
              <w:t>,</w:t>
            </w:r>
            <w:r w:rsidRPr="00BF397E">
              <w:rPr>
                <w:color w:val="000000"/>
                <w:spacing w:val="-2"/>
                <w:sz w:val="24"/>
                <w:szCs w:val="24"/>
              </w:rPr>
              <w:t xml:space="preserve"> zgodnie z § 52 ust. 1 uchwały nr 190 Rady Ministrów z dnia 29 października 2013 r. – Regulamin pracy Rady Ministrów (</w:t>
            </w:r>
            <w:proofErr w:type="spellStart"/>
            <w:r w:rsidRPr="00BF397E">
              <w:rPr>
                <w:color w:val="000000"/>
                <w:spacing w:val="-2"/>
                <w:sz w:val="24"/>
                <w:szCs w:val="24"/>
              </w:rPr>
              <w:t>M.P</w:t>
            </w:r>
            <w:proofErr w:type="spellEnd"/>
            <w:r w:rsidRPr="00BF397E">
              <w:rPr>
                <w:color w:val="000000"/>
                <w:spacing w:val="-2"/>
                <w:sz w:val="24"/>
                <w:szCs w:val="24"/>
              </w:rPr>
              <w:t>. z 202</w:t>
            </w:r>
            <w:r>
              <w:rPr>
                <w:color w:val="000000"/>
                <w:spacing w:val="-2"/>
                <w:sz w:val="24"/>
                <w:szCs w:val="24"/>
              </w:rPr>
              <w:t>6</w:t>
            </w:r>
            <w:r w:rsidRPr="00BF397E">
              <w:rPr>
                <w:color w:val="000000"/>
                <w:spacing w:val="-2"/>
                <w:sz w:val="24"/>
                <w:szCs w:val="24"/>
              </w:rPr>
              <w:t xml:space="preserve"> r. poz. </w:t>
            </w:r>
            <w:r>
              <w:rPr>
                <w:color w:val="000000"/>
                <w:spacing w:val="-2"/>
                <w:sz w:val="24"/>
                <w:szCs w:val="24"/>
              </w:rPr>
              <w:t>404</w:t>
            </w:r>
            <w:r w:rsidRPr="00BF397E">
              <w:rPr>
                <w:color w:val="000000"/>
                <w:spacing w:val="-2"/>
                <w:sz w:val="24"/>
                <w:szCs w:val="24"/>
              </w:rPr>
              <w:t xml:space="preserve">), projekt </w:t>
            </w:r>
            <w:r w:rsidR="00E63054">
              <w:rPr>
                <w:color w:val="000000"/>
                <w:spacing w:val="-2"/>
                <w:sz w:val="24"/>
                <w:szCs w:val="24"/>
              </w:rPr>
              <w:t>rozporządzenia</w:t>
            </w:r>
            <w:r w:rsidR="00E63054" w:rsidRPr="00BF397E">
              <w:rPr>
                <w:color w:val="000000"/>
                <w:spacing w:val="-2"/>
                <w:sz w:val="24"/>
                <w:szCs w:val="24"/>
              </w:rPr>
              <w:t xml:space="preserve"> </w:t>
            </w:r>
            <w:r w:rsidR="008E210B" w:rsidRPr="00BF397E">
              <w:rPr>
                <w:color w:val="000000"/>
                <w:spacing w:val="-2"/>
                <w:sz w:val="24"/>
                <w:szCs w:val="24"/>
              </w:rPr>
              <w:t>zosta</w:t>
            </w:r>
            <w:r w:rsidR="008E210B">
              <w:rPr>
                <w:color w:val="000000"/>
                <w:spacing w:val="-2"/>
                <w:sz w:val="24"/>
                <w:szCs w:val="24"/>
              </w:rPr>
              <w:t>ł</w:t>
            </w:r>
            <w:r w:rsidR="008E210B" w:rsidRPr="00BF397E">
              <w:rPr>
                <w:color w:val="000000"/>
                <w:spacing w:val="-2"/>
                <w:sz w:val="24"/>
                <w:szCs w:val="24"/>
              </w:rPr>
              <w:t xml:space="preserve"> </w:t>
            </w:r>
            <w:r w:rsidRPr="00BF397E">
              <w:rPr>
                <w:color w:val="000000"/>
                <w:spacing w:val="-2"/>
                <w:sz w:val="24"/>
                <w:szCs w:val="24"/>
              </w:rPr>
              <w:t xml:space="preserve">udostępniony w Biuletynie Informacji Publicznej na stronie podmiotowej Rządowego Centrum Legislacji, w serwisie Rządowy Proces Legislacyjny. </w:t>
            </w:r>
          </w:p>
          <w:p w14:paraId="21F95E22" w14:textId="77777777" w:rsidR="00C153FE" w:rsidRPr="00BF397E" w:rsidRDefault="00C153FE" w:rsidP="00C153FE">
            <w:pPr>
              <w:spacing w:line="240" w:lineRule="auto"/>
              <w:jc w:val="both"/>
              <w:rPr>
                <w:color w:val="000000"/>
                <w:spacing w:val="-2"/>
                <w:sz w:val="24"/>
                <w:szCs w:val="24"/>
              </w:rPr>
            </w:pPr>
          </w:p>
          <w:p w14:paraId="0B44BDE4" w14:textId="60571B42" w:rsidR="00C153FE" w:rsidRPr="00BF397E" w:rsidRDefault="00C153FE" w:rsidP="00C153FE">
            <w:pPr>
              <w:spacing w:line="240" w:lineRule="auto"/>
              <w:jc w:val="both"/>
              <w:rPr>
                <w:color w:val="000000"/>
                <w:spacing w:val="-2"/>
                <w:sz w:val="24"/>
                <w:szCs w:val="24"/>
              </w:rPr>
            </w:pPr>
            <w:r w:rsidRPr="00BF397E">
              <w:rPr>
                <w:color w:val="000000"/>
                <w:spacing w:val="-2"/>
                <w:sz w:val="24"/>
                <w:szCs w:val="24"/>
                <w:u w:val="single"/>
              </w:rPr>
              <w:lastRenderedPageBreak/>
              <w:t xml:space="preserve">W ramach </w:t>
            </w:r>
            <w:r>
              <w:rPr>
                <w:color w:val="000000"/>
                <w:spacing w:val="-2"/>
                <w:sz w:val="24"/>
                <w:szCs w:val="24"/>
                <w:u w:val="single"/>
              </w:rPr>
              <w:t>21</w:t>
            </w:r>
            <w:r w:rsidRPr="00BF397E">
              <w:rPr>
                <w:color w:val="000000"/>
                <w:spacing w:val="-2"/>
                <w:sz w:val="24"/>
                <w:szCs w:val="24"/>
                <w:u w:val="single"/>
              </w:rPr>
              <w:t xml:space="preserve">-dniowych konsultacji publicznych projekt </w:t>
            </w:r>
            <w:r>
              <w:rPr>
                <w:color w:val="000000"/>
                <w:spacing w:val="-2"/>
                <w:sz w:val="24"/>
                <w:szCs w:val="24"/>
                <w:u w:val="single"/>
              </w:rPr>
              <w:t>rozporządzenia</w:t>
            </w:r>
            <w:r w:rsidRPr="00BF397E">
              <w:rPr>
                <w:color w:val="000000"/>
                <w:spacing w:val="-2"/>
                <w:sz w:val="24"/>
                <w:szCs w:val="24"/>
                <w:u w:val="single"/>
              </w:rPr>
              <w:t xml:space="preserve"> </w:t>
            </w:r>
            <w:r w:rsidR="008E210B" w:rsidRPr="00BF397E">
              <w:rPr>
                <w:color w:val="000000"/>
                <w:spacing w:val="-2"/>
                <w:sz w:val="24"/>
                <w:szCs w:val="24"/>
                <w:u w:val="single"/>
              </w:rPr>
              <w:t>otrzyma</w:t>
            </w:r>
            <w:r w:rsidR="008E210B">
              <w:rPr>
                <w:color w:val="000000"/>
                <w:spacing w:val="-2"/>
                <w:sz w:val="24"/>
                <w:szCs w:val="24"/>
                <w:u w:val="single"/>
              </w:rPr>
              <w:t>ły</w:t>
            </w:r>
            <w:r w:rsidR="008E210B" w:rsidRPr="00BF397E">
              <w:rPr>
                <w:color w:val="000000"/>
                <w:spacing w:val="-2"/>
                <w:sz w:val="24"/>
                <w:szCs w:val="24"/>
                <w:u w:val="single"/>
              </w:rPr>
              <w:t xml:space="preserve"> </w:t>
            </w:r>
            <w:r w:rsidRPr="00BF397E">
              <w:rPr>
                <w:color w:val="000000"/>
                <w:spacing w:val="-2"/>
                <w:sz w:val="24"/>
                <w:szCs w:val="24"/>
                <w:u w:val="single"/>
              </w:rPr>
              <w:t>następujące podmioty:</w:t>
            </w:r>
            <w:r>
              <w:rPr>
                <w:color w:val="000000"/>
                <w:spacing w:val="-2"/>
                <w:sz w:val="24"/>
                <w:szCs w:val="24"/>
                <w:u w:val="single"/>
              </w:rPr>
              <w:t xml:space="preserve"> </w:t>
            </w:r>
          </w:p>
          <w:p w14:paraId="71B1420B" w14:textId="08BD9789" w:rsidR="00722053" w:rsidRDefault="00722053" w:rsidP="00BB5721">
            <w:pPr>
              <w:pStyle w:val="Akapitzlist"/>
              <w:numPr>
                <w:ilvl w:val="0"/>
                <w:numId w:val="34"/>
              </w:numPr>
              <w:spacing w:line="240" w:lineRule="auto"/>
              <w:rPr>
                <w:sz w:val="24"/>
                <w:szCs w:val="24"/>
              </w:rPr>
            </w:pPr>
            <w:r w:rsidRPr="00722053">
              <w:rPr>
                <w:sz w:val="24"/>
                <w:szCs w:val="24"/>
              </w:rPr>
              <w:t xml:space="preserve">17 </w:t>
            </w:r>
            <w:proofErr w:type="spellStart"/>
            <w:r w:rsidRPr="00722053">
              <w:rPr>
                <w:sz w:val="24"/>
                <w:szCs w:val="24"/>
              </w:rPr>
              <w:t>53C</w:t>
            </w:r>
            <w:proofErr w:type="spellEnd"/>
            <w:r w:rsidR="00F91AB4">
              <w:rPr>
                <w:sz w:val="24"/>
                <w:szCs w:val="24"/>
              </w:rPr>
              <w:t xml:space="preserve"> </w:t>
            </w:r>
            <w:r w:rsidR="00F91AB4">
              <w:rPr>
                <w:sz w:val="24"/>
                <w:szCs w:val="24"/>
              </w:rPr>
              <w:sym w:font="Symbol" w:char="F02D"/>
            </w:r>
            <w:r w:rsidRPr="00722053">
              <w:rPr>
                <w:sz w:val="24"/>
                <w:szCs w:val="24"/>
              </w:rPr>
              <w:t xml:space="preserve"> Stowarzyszenie Na Rzecz </w:t>
            </w:r>
            <w:proofErr w:type="spellStart"/>
            <w:r w:rsidRPr="00722053">
              <w:rPr>
                <w:sz w:val="24"/>
                <w:szCs w:val="24"/>
              </w:rPr>
              <w:t>Cyberbezpieczeństwa</w:t>
            </w:r>
            <w:proofErr w:type="spellEnd"/>
            <w:r>
              <w:rPr>
                <w:sz w:val="24"/>
                <w:szCs w:val="24"/>
              </w:rPr>
              <w:t>;</w:t>
            </w:r>
          </w:p>
          <w:p w14:paraId="61A10E18" w14:textId="7BE740E3" w:rsidR="00C153FE" w:rsidRPr="00BF397E" w:rsidRDefault="00C153FE" w:rsidP="00BB5721">
            <w:pPr>
              <w:pStyle w:val="Akapitzlist"/>
              <w:numPr>
                <w:ilvl w:val="0"/>
                <w:numId w:val="34"/>
              </w:numPr>
              <w:spacing w:line="240" w:lineRule="auto"/>
              <w:rPr>
                <w:sz w:val="24"/>
                <w:szCs w:val="24"/>
              </w:rPr>
            </w:pPr>
            <w:r w:rsidRPr="00BF397E">
              <w:rPr>
                <w:sz w:val="24"/>
                <w:szCs w:val="24"/>
              </w:rPr>
              <w:t>Amerykańska Izba Handlowa w Polsce;</w:t>
            </w:r>
          </w:p>
          <w:p w14:paraId="7AA69AD6" w14:textId="12234F84" w:rsidR="00C153FE" w:rsidRPr="00BB5721" w:rsidRDefault="00C153FE" w:rsidP="00BB5721">
            <w:pPr>
              <w:pStyle w:val="Akapitzlist"/>
              <w:numPr>
                <w:ilvl w:val="0"/>
                <w:numId w:val="34"/>
              </w:numPr>
              <w:spacing w:line="240" w:lineRule="auto"/>
              <w:rPr>
                <w:sz w:val="24"/>
                <w:szCs w:val="24"/>
              </w:rPr>
            </w:pPr>
            <w:r w:rsidRPr="00BF397E">
              <w:rPr>
                <w:sz w:val="24"/>
                <w:szCs w:val="24"/>
              </w:rPr>
              <w:t>Centrum Łukasiewicz</w:t>
            </w:r>
            <w:r w:rsidR="002E3473">
              <w:rPr>
                <w:sz w:val="24"/>
                <w:szCs w:val="24"/>
              </w:rPr>
              <w:t xml:space="preserve"> </w:t>
            </w:r>
            <w:r w:rsidR="002E3473">
              <w:rPr>
                <w:rFonts w:ascii="Symbol" w:eastAsia="Symbol" w:hAnsi="Symbol" w:cs="Symbol"/>
                <w:sz w:val="24"/>
                <w:szCs w:val="24"/>
              </w:rPr>
              <w:t>-</w:t>
            </w:r>
            <w:r w:rsidR="00432DCF" w:rsidRPr="00432DCF">
              <w:rPr>
                <w:rFonts w:ascii="Segoe UI" w:eastAsia="Times New Roman" w:hAnsi="Segoe UI" w:cs="Segoe UI"/>
                <w:sz w:val="18"/>
                <w:szCs w:val="18"/>
              </w:rPr>
              <w:t xml:space="preserve"> </w:t>
            </w:r>
            <w:r w:rsidR="00432DCF" w:rsidRPr="00432DCF">
              <w:rPr>
                <w:sz w:val="24"/>
                <w:szCs w:val="24"/>
              </w:rPr>
              <w:t>Sieć Badawcza Łukasiewicz</w:t>
            </w:r>
            <w:r w:rsidRPr="00BB5721">
              <w:rPr>
                <w:sz w:val="24"/>
                <w:szCs w:val="24"/>
              </w:rPr>
              <w:t>;</w:t>
            </w:r>
          </w:p>
          <w:p w14:paraId="648F0810" w14:textId="77777777" w:rsidR="00C153FE" w:rsidRPr="00BF397E" w:rsidRDefault="00C153FE" w:rsidP="00BB5721">
            <w:pPr>
              <w:pStyle w:val="Akapitzlist"/>
              <w:numPr>
                <w:ilvl w:val="0"/>
                <w:numId w:val="34"/>
              </w:numPr>
              <w:rPr>
                <w:sz w:val="24"/>
                <w:szCs w:val="24"/>
              </w:rPr>
            </w:pPr>
            <w:proofErr w:type="spellStart"/>
            <w:r w:rsidRPr="00BF397E">
              <w:rPr>
                <w:sz w:val="24"/>
                <w:szCs w:val="24"/>
              </w:rPr>
              <w:t>European</w:t>
            </w:r>
            <w:proofErr w:type="spellEnd"/>
            <w:r w:rsidRPr="00BF397E">
              <w:rPr>
                <w:sz w:val="24"/>
                <w:szCs w:val="24"/>
              </w:rPr>
              <w:t xml:space="preserve"> AI Forum;</w:t>
            </w:r>
          </w:p>
          <w:p w14:paraId="5E35459F" w14:textId="77777777" w:rsidR="00C153FE" w:rsidRPr="00BF397E" w:rsidRDefault="00C153FE" w:rsidP="00BB5721">
            <w:pPr>
              <w:pStyle w:val="Akapitzlist"/>
              <w:numPr>
                <w:ilvl w:val="0"/>
                <w:numId w:val="34"/>
              </w:numPr>
              <w:rPr>
                <w:sz w:val="24"/>
                <w:szCs w:val="24"/>
                <w:lang w:val="en-GB"/>
              </w:rPr>
            </w:pPr>
            <w:r w:rsidRPr="00BF397E">
              <w:rPr>
                <w:sz w:val="24"/>
                <w:szCs w:val="24"/>
                <w:lang w:val="en-GB"/>
              </w:rPr>
              <w:t>FAIR MARKET INSTITUTE;</w:t>
            </w:r>
          </w:p>
          <w:p w14:paraId="3CBCCF9C" w14:textId="77777777" w:rsidR="00C153FE" w:rsidRPr="00BF397E" w:rsidRDefault="00C153FE" w:rsidP="00BB5721">
            <w:pPr>
              <w:pStyle w:val="Akapitzlist"/>
              <w:numPr>
                <w:ilvl w:val="0"/>
                <w:numId w:val="34"/>
              </w:numPr>
              <w:rPr>
                <w:sz w:val="24"/>
                <w:szCs w:val="24"/>
                <w:lang w:val="en-GB"/>
              </w:rPr>
            </w:pPr>
            <w:proofErr w:type="spellStart"/>
            <w:r w:rsidRPr="00BF397E">
              <w:rPr>
                <w:sz w:val="24"/>
                <w:szCs w:val="24"/>
                <w:lang w:val="en-GB"/>
              </w:rPr>
              <w:t>Federacja</w:t>
            </w:r>
            <w:proofErr w:type="spellEnd"/>
            <w:r w:rsidRPr="00BF397E">
              <w:rPr>
                <w:sz w:val="24"/>
                <w:szCs w:val="24"/>
                <w:lang w:val="en-GB"/>
              </w:rPr>
              <w:t xml:space="preserve"> </w:t>
            </w:r>
            <w:proofErr w:type="spellStart"/>
            <w:r w:rsidRPr="00BF397E">
              <w:rPr>
                <w:sz w:val="24"/>
                <w:szCs w:val="24"/>
                <w:lang w:val="en-GB"/>
              </w:rPr>
              <w:t>Konsumentów</w:t>
            </w:r>
            <w:proofErr w:type="spellEnd"/>
            <w:r w:rsidRPr="00BF397E">
              <w:rPr>
                <w:sz w:val="24"/>
                <w:szCs w:val="24"/>
                <w:lang w:val="en-GB"/>
              </w:rPr>
              <w:t>;</w:t>
            </w:r>
          </w:p>
          <w:p w14:paraId="5E13CAF8" w14:textId="77777777" w:rsidR="00C153FE" w:rsidRPr="00BF397E" w:rsidRDefault="00C153FE" w:rsidP="00BB5721">
            <w:pPr>
              <w:pStyle w:val="Akapitzlist"/>
              <w:numPr>
                <w:ilvl w:val="0"/>
                <w:numId w:val="34"/>
              </w:numPr>
              <w:rPr>
                <w:sz w:val="24"/>
                <w:szCs w:val="24"/>
              </w:rPr>
            </w:pPr>
            <w:r w:rsidRPr="00BF397E">
              <w:rPr>
                <w:sz w:val="24"/>
                <w:szCs w:val="24"/>
              </w:rPr>
              <w:t>Fundacja Bezpieczna Cyberprzestrzeń;</w:t>
            </w:r>
          </w:p>
          <w:p w14:paraId="385E62A3" w14:textId="77777777" w:rsidR="00C153FE" w:rsidRDefault="00C153FE" w:rsidP="00BB5721">
            <w:pPr>
              <w:pStyle w:val="Akapitzlist"/>
              <w:numPr>
                <w:ilvl w:val="0"/>
                <w:numId w:val="34"/>
              </w:numPr>
              <w:rPr>
                <w:sz w:val="24"/>
                <w:szCs w:val="24"/>
              </w:rPr>
            </w:pPr>
            <w:r w:rsidRPr="00BF397E">
              <w:rPr>
                <w:sz w:val="24"/>
                <w:szCs w:val="24"/>
              </w:rPr>
              <w:t>Fundacja Centrum Bezpieczeństwa;</w:t>
            </w:r>
          </w:p>
          <w:p w14:paraId="4DFAC2A1" w14:textId="6CF17EF9" w:rsidR="00432217" w:rsidRPr="00432217" w:rsidRDefault="00432217" w:rsidP="00432217">
            <w:pPr>
              <w:pStyle w:val="Akapitzlist"/>
              <w:numPr>
                <w:ilvl w:val="0"/>
                <w:numId w:val="34"/>
              </w:numPr>
              <w:rPr>
                <w:sz w:val="24"/>
                <w:szCs w:val="24"/>
              </w:rPr>
            </w:pPr>
            <w:r w:rsidRPr="00432217">
              <w:rPr>
                <w:sz w:val="24"/>
                <w:szCs w:val="24"/>
              </w:rPr>
              <w:t>Fundacja Fabian Digital</w:t>
            </w:r>
            <w:r w:rsidR="009E7695">
              <w:rPr>
                <w:sz w:val="24"/>
                <w:szCs w:val="24"/>
              </w:rPr>
              <w:t>;</w:t>
            </w:r>
          </w:p>
          <w:p w14:paraId="39DD0EFB" w14:textId="2809790D" w:rsidR="00432217" w:rsidRPr="00BF397E" w:rsidRDefault="00432217" w:rsidP="00432217">
            <w:pPr>
              <w:pStyle w:val="Akapitzlist"/>
              <w:numPr>
                <w:ilvl w:val="0"/>
                <w:numId w:val="34"/>
              </w:numPr>
              <w:rPr>
                <w:sz w:val="24"/>
                <w:szCs w:val="24"/>
              </w:rPr>
            </w:pPr>
            <w:r w:rsidRPr="00432217">
              <w:rPr>
                <w:sz w:val="24"/>
                <w:szCs w:val="24"/>
              </w:rPr>
              <w:t>Fundacja Hackerspace Kraków</w:t>
            </w:r>
          </w:p>
          <w:p w14:paraId="56872858" w14:textId="5534AA18" w:rsidR="00C153FE" w:rsidRDefault="0049639E" w:rsidP="00BB5721">
            <w:pPr>
              <w:pStyle w:val="Akapitzlist"/>
              <w:numPr>
                <w:ilvl w:val="0"/>
                <w:numId w:val="34"/>
              </w:numPr>
              <w:rPr>
                <w:sz w:val="24"/>
                <w:szCs w:val="24"/>
              </w:rPr>
            </w:pPr>
            <w:r w:rsidRPr="0049639E">
              <w:rPr>
                <w:sz w:val="24"/>
                <w:szCs w:val="24"/>
              </w:rPr>
              <w:t>Fundacja im. Kazimierza Pułaskiego</w:t>
            </w:r>
            <w:r w:rsidR="00C153FE" w:rsidRPr="00BF397E">
              <w:rPr>
                <w:sz w:val="24"/>
                <w:szCs w:val="24"/>
              </w:rPr>
              <w:t>;</w:t>
            </w:r>
          </w:p>
          <w:p w14:paraId="5A72B171" w14:textId="2E013369" w:rsidR="0049639E" w:rsidRPr="00BF397E" w:rsidRDefault="0049639E" w:rsidP="00BB5721">
            <w:pPr>
              <w:pStyle w:val="Akapitzlist"/>
              <w:numPr>
                <w:ilvl w:val="0"/>
                <w:numId w:val="34"/>
              </w:numPr>
              <w:rPr>
                <w:sz w:val="24"/>
                <w:szCs w:val="24"/>
              </w:rPr>
            </w:pPr>
            <w:r w:rsidRPr="0049639E">
              <w:rPr>
                <w:sz w:val="24"/>
                <w:szCs w:val="24"/>
              </w:rPr>
              <w:t xml:space="preserve">Fundacja Instytut </w:t>
            </w:r>
            <w:proofErr w:type="spellStart"/>
            <w:r w:rsidRPr="0049639E">
              <w:rPr>
                <w:sz w:val="24"/>
                <w:szCs w:val="24"/>
              </w:rPr>
              <w:t>Cyberbezpieczeństwa</w:t>
            </w:r>
            <w:proofErr w:type="spellEnd"/>
            <w:r>
              <w:rPr>
                <w:sz w:val="24"/>
                <w:szCs w:val="24"/>
              </w:rPr>
              <w:t>;</w:t>
            </w:r>
          </w:p>
          <w:p w14:paraId="7EC8B082" w14:textId="77777777" w:rsidR="0049639E" w:rsidRPr="00BF397E" w:rsidRDefault="0049639E" w:rsidP="0049639E">
            <w:pPr>
              <w:pStyle w:val="Akapitzlist"/>
              <w:numPr>
                <w:ilvl w:val="0"/>
                <w:numId w:val="34"/>
              </w:numPr>
              <w:rPr>
                <w:sz w:val="24"/>
                <w:szCs w:val="24"/>
              </w:rPr>
            </w:pPr>
            <w:r w:rsidRPr="00BF397E">
              <w:rPr>
                <w:sz w:val="24"/>
                <w:szCs w:val="24"/>
              </w:rPr>
              <w:t xml:space="preserve">Fundacja Open </w:t>
            </w:r>
            <w:proofErr w:type="spellStart"/>
            <w:r w:rsidRPr="00BF397E">
              <w:rPr>
                <w:sz w:val="24"/>
                <w:szCs w:val="24"/>
              </w:rPr>
              <w:t>Allies</w:t>
            </w:r>
            <w:proofErr w:type="spellEnd"/>
            <w:r w:rsidRPr="00BF397E">
              <w:rPr>
                <w:sz w:val="24"/>
                <w:szCs w:val="24"/>
              </w:rPr>
              <w:t>;</w:t>
            </w:r>
          </w:p>
          <w:p w14:paraId="1F3A2537" w14:textId="77777777" w:rsidR="009538C1" w:rsidRPr="00BF397E" w:rsidRDefault="009538C1" w:rsidP="009538C1">
            <w:pPr>
              <w:pStyle w:val="Akapitzlist"/>
              <w:numPr>
                <w:ilvl w:val="0"/>
                <w:numId w:val="34"/>
              </w:numPr>
              <w:rPr>
                <w:sz w:val="24"/>
                <w:szCs w:val="24"/>
              </w:rPr>
            </w:pPr>
            <w:r w:rsidRPr="00BF397E">
              <w:rPr>
                <w:sz w:val="24"/>
                <w:szCs w:val="24"/>
              </w:rPr>
              <w:t>Fundacja OPOR;</w:t>
            </w:r>
          </w:p>
          <w:p w14:paraId="1A23AB96" w14:textId="77777777" w:rsidR="00C153FE" w:rsidRPr="00BF397E" w:rsidRDefault="00C153FE" w:rsidP="00BB5721">
            <w:pPr>
              <w:pStyle w:val="Akapitzlist"/>
              <w:numPr>
                <w:ilvl w:val="0"/>
                <w:numId w:val="34"/>
              </w:numPr>
              <w:rPr>
                <w:sz w:val="24"/>
                <w:szCs w:val="24"/>
              </w:rPr>
            </w:pPr>
            <w:r w:rsidRPr="00BF397E">
              <w:rPr>
                <w:sz w:val="24"/>
                <w:szCs w:val="24"/>
              </w:rPr>
              <w:t>Fundacja Rozwoju Obrotu Bezgotówkowego;</w:t>
            </w:r>
          </w:p>
          <w:p w14:paraId="657A5762" w14:textId="77777777" w:rsidR="00C153FE" w:rsidRPr="00BF397E" w:rsidRDefault="00C153FE" w:rsidP="00BB5721">
            <w:pPr>
              <w:pStyle w:val="Akapitzlist"/>
              <w:numPr>
                <w:ilvl w:val="0"/>
                <w:numId w:val="34"/>
              </w:numPr>
              <w:rPr>
                <w:sz w:val="24"/>
                <w:szCs w:val="24"/>
                <w:lang w:val="en-GB"/>
              </w:rPr>
            </w:pPr>
            <w:r w:rsidRPr="00BF397E">
              <w:rPr>
                <w:sz w:val="24"/>
                <w:szCs w:val="24"/>
                <w:lang w:val="en-GB"/>
              </w:rPr>
              <w:t>Green Rev Institute;</w:t>
            </w:r>
          </w:p>
          <w:p w14:paraId="217725CB" w14:textId="77777777" w:rsidR="00C153FE" w:rsidRPr="00BF397E" w:rsidRDefault="00C153FE" w:rsidP="00BB5721">
            <w:pPr>
              <w:pStyle w:val="Akapitzlist"/>
              <w:numPr>
                <w:ilvl w:val="0"/>
                <w:numId w:val="34"/>
              </w:numPr>
              <w:rPr>
                <w:sz w:val="24"/>
                <w:szCs w:val="24"/>
                <w:lang w:val="en-GB"/>
              </w:rPr>
            </w:pPr>
            <w:proofErr w:type="spellStart"/>
            <w:r w:rsidRPr="00BF397E">
              <w:rPr>
                <w:sz w:val="24"/>
                <w:szCs w:val="24"/>
                <w:lang w:val="en-GB"/>
              </w:rPr>
              <w:t>Instytut</w:t>
            </w:r>
            <w:proofErr w:type="spellEnd"/>
            <w:r w:rsidRPr="00BF397E">
              <w:rPr>
                <w:sz w:val="24"/>
                <w:szCs w:val="24"/>
                <w:lang w:val="en-GB"/>
              </w:rPr>
              <w:t xml:space="preserve"> </w:t>
            </w:r>
            <w:proofErr w:type="spellStart"/>
            <w:r w:rsidRPr="00BF397E">
              <w:rPr>
                <w:sz w:val="24"/>
                <w:szCs w:val="24"/>
                <w:lang w:val="en-GB"/>
              </w:rPr>
              <w:t>Kolejnictwa</w:t>
            </w:r>
            <w:proofErr w:type="spellEnd"/>
            <w:r w:rsidRPr="00BF397E">
              <w:rPr>
                <w:sz w:val="24"/>
                <w:szCs w:val="24"/>
                <w:lang w:val="en-GB"/>
              </w:rPr>
              <w:t>;</w:t>
            </w:r>
          </w:p>
          <w:p w14:paraId="72F19264" w14:textId="77777777" w:rsidR="00C153FE" w:rsidRDefault="00C153FE" w:rsidP="00BB5721">
            <w:pPr>
              <w:pStyle w:val="Akapitzlist"/>
              <w:numPr>
                <w:ilvl w:val="0"/>
                <w:numId w:val="34"/>
              </w:numPr>
              <w:rPr>
                <w:sz w:val="24"/>
                <w:szCs w:val="24"/>
                <w:lang w:val="en-GB"/>
              </w:rPr>
            </w:pPr>
            <w:r w:rsidRPr="00BF397E">
              <w:rPr>
                <w:sz w:val="24"/>
                <w:szCs w:val="24"/>
                <w:lang w:val="en-GB"/>
              </w:rPr>
              <w:t>Internet Society Poland;</w:t>
            </w:r>
          </w:p>
          <w:p w14:paraId="388A08A1" w14:textId="77777777" w:rsidR="00C153FE" w:rsidRPr="00BF397E" w:rsidRDefault="00C153FE" w:rsidP="00BB5721">
            <w:pPr>
              <w:pStyle w:val="Akapitzlist"/>
              <w:numPr>
                <w:ilvl w:val="0"/>
                <w:numId w:val="34"/>
              </w:numPr>
              <w:rPr>
                <w:sz w:val="24"/>
                <w:szCs w:val="24"/>
                <w:lang w:val="en-GB"/>
              </w:rPr>
            </w:pPr>
            <w:r w:rsidRPr="00BF397E">
              <w:rPr>
                <w:sz w:val="24"/>
                <w:szCs w:val="24"/>
                <w:lang w:val="en-GB"/>
              </w:rPr>
              <w:t>ISAC-GIG;</w:t>
            </w:r>
          </w:p>
          <w:p w14:paraId="3B277334" w14:textId="77777777" w:rsidR="009538C1" w:rsidRPr="00BF397E" w:rsidRDefault="009538C1" w:rsidP="009538C1">
            <w:pPr>
              <w:pStyle w:val="Akapitzlist"/>
              <w:numPr>
                <w:ilvl w:val="0"/>
                <w:numId w:val="34"/>
              </w:numPr>
              <w:rPr>
                <w:sz w:val="24"/>
                <w:szCs w:val="24"/>
                <w:lang w:val="en-GB"/>
              </w:rPr>
            </w:pPr>
            <w:r>
              <w:rPr>
                <w:sz w:val="24"/>
                <w:szCs w:val="24"/>
                <w:lang w:val="en-GB"/>
              </w:rPr>
              <w:t>ISAC-JST;</w:t>
            </w:r>
          </w:p>
          <w:p w14:paraId="2279DD89" w14:textId="77777777" w:rsidR="00C153FE" w:rsidRPr="00BF397E" w:rsidRDefault="00C153FE" w:rsidP="00BB5721">
            <w:pPr>
              <w:pStyle w:val="Akapitzlist"/>
              <w:numPr>
                <w:ilvl w:val="0"/>
                <w:numId w:val="34"/>
              </w:numPr>
              <w:rPr>
                <w:sz w:val="24"/>
                <w:szCs w:val="24"/>
              </w:rPr>
            </w:pPr>
            <w:proofErr w:type="spellStart"/>
            <w:r w:rsidRPr="00BF397E">
              <w:rPr>
                <w:sz w:val="24"/>
                <w:szCs w:val="24"/>
              </w:rPr>
              <w:t>ISAC</w:t>
            </w:r>
            <w:proofErr w:type="spellEnd"/>
            <w:r w:rsidRPr="00BF397E">
              <w:rPr>
                <w:sz w:val="24"/>
                <w:szCs w:val="24"/>
              </w:rPr>
              <w:t>-Kolej;</w:t>
            </w:r>
          </w:p>
          <w:p w14:paraId="52B0CBD3" w14:textId="53C96CC6" w:rsidR="00C153FE" w:rsidRPr="00BF397E" w:rsidRDefault="00C153FE" w:rsidP="00BB5721">
            <w:pPr>
              <w:pStyle w:val="Akapitzlist"/>
              <w:numPr>
                <w:ilvl w:val="0"/>
                <w:numId w:val="34"/>
              </w:numPr>
              <w:rPr>
                <w:sz w:val="24"/>
                <w:szCs w:val="24"/>
              </w:rPr>
            </w:pPr>
            <w:r w:rsidRPr="00BF397E">
              <w:rPr>
                <w:sz w:val="24"/>
                <w:szCs w:val="24"/>
              </w:rPr>
              <w:t>Izba Gospodarcza Lubuskich Winnic;</w:t>
            </w:r>
          </w:p>
          <w:p w14:paraId="63883A43" w14:textId="692F39CD" w:rsidR="00C153FE" w:rsidRPr="00BF397E" w:rsidRDefault="00C153FE" w:rsidP="00BB5721">
            <w:pPr>
              <w:pStyle w:val="Akapitzlist"/>
              <w:numPr>
                <w:ilvl w:val="0"/>
                <w:numId w:val="34"/>
              </w:numPr>
              <w:rPr>
                <w:sz w:val="24"/>
                <w:szCs w:val="24"/>
              </w:rPr>
            </w:pPr>
            <w:r w:rsidRPr="00BF397E">
              <w:rPr>
                <w:sz w:val="24"/>
                <w:szCs w:val="24"/>
              </w:rPr>
              <w:t>Izba Gospodarcza Medycyna Polska;</w:t>
            </w:r>
          </w:p>
          <w:p w14:paraId="7C3009A8" w14:textId="6D657B11" w:rsidR="00C153FE" w:rsidRPr="00BF397E" w:rsidRDefault="00C153FE" w:rsidP="00BB5721">
            <w:pPr>
              <w:pStyle w:val="Akapitzlist"/>
              <w:numPr>
                <w:ilvl w:val="0"/>
                <w:numId w:val="34"/>
              </w:numPr>
              <w:rPr>
                <w:sz w:val="24"/>
                <w:szCs w:val="24"/>
              </w:rPr>
            </w:pPr>
            <w:r w:rsidRPr="00BF397E">
              <w:rPr>
                <w:sz w:val="24"/>
                <w:szCs w:val="24"/>
              </w:rPr>
              <w:t xml:space="preserve">Izba Gospodarcza Urządzeń </w:t>
            </w:r>
            <w:proofErr w:type="spellStart"/>
            <w:r w:rsidRPr="00BF397E">
              <w:rPr>
                <w:sz w:val="24"/>
                <w:szCs w:val="24"/>
              </w:rPr>
              <w:t>OZE</w:t>
            </w:r>
            <w:proofErr w:type="spellEnd"/>
            <w:r w:rsidRPr="00BF397E">
              <w:rPr>
                <w:sz w:val="24"/>
                <w:szCs w:val="24"/>
              </w:rPr>
              <w:t>;</w:t>
            </w:r>
          </w:p>
          <w:p w14:paraId="59EF72C2" w14:textId="32EC56CE" w:rsidR="00C153FE" w:rsidRPr="00BF397E" w:rsidRDefault="00C153FE" w:rsidP="00BB5721">
            <w:pPr>
              <w:pStyle w:val="Akapitzlist"/>
              <w:numPr>
                <w:ilvl w:val="0"/>
                <w:numId w:val="34"/>
              </w:numPr>
              <w:rPr>
                <w:sz w:val="24"/>
                <w:szCs w:val="24"/>
              </w:rPr>
            </w:pPr>
            <w:r w:rsidRPr="00BF397E">
              <w:rPr>
                <w:sz w:val="24"/>
                <w:szCs w:val="24"/>
              </w:rPr>
              <w:t>Izba Gospodarcza Właścicieli Punktów Aptecznych i Aptek</w:t>
            </w:r>
            <w:r>
              <w:rPr>
                <w:sz w:val="24"/>
                <w:szCs w:val="24"/>
              </w:rPr>
              <w:t>;</w:t>
            </w:r>
          </w:p>
          <w:p w14:paraId="521258B6" w14:textId="77777777" w:rsidR="00C153FE" w:rsidRPr="00BF397E" w:rsidRDefault="00C153FE" w:rsidP="00BB5721">
            <w:pPr>
              <w:pStyle w:val="Akapitzlist"/>
              <w:numPr>
                <w:ilvl w:val="0"/>
                <w:numId w:val="34"/>
              </w:numPr>
              <w:rPr>
                <w:sz w:val="24"/>
                <w:szCs w:val="24"/>
              </w:rPr>
            </w:pPr>
            <w:r w:rsidRPr="00BF397E">
              <w:rPr>
                <w:sz w:val="24"/>
                <w:szCs w:val="24"/>
              </w:rPr>
              <w:t>Izba Gospodarcza Wodociągi Polskie;</w:t>
            </w:r>
          </w:p>
          <w:p w14:paraId="24E22EF6" w14:textId="06AB557C" w:rsidR="00C153FE" w:rsidRPr="00BF397E" w:rsidRDefault="00C153FE" w:rsidP="00BB5721">
            <w:pPr>
              <w:pStyle w:val="Akapitzlist"/>
              <w:numPr>
                <w:ilvl w:val="0"/>
                <w:numId w:val="34"/>
              </w:numPr>
              <w:rPr>
                <w:sz w:val="24"/>
                <w:szCs w:val="24"/>
              </w:rPr>
            </w:pPr>
            <w:r w:rsidRPr="00BF397E">
              <w:rPr>
                <w:sz w:val="24"/>
                <w:szCs w:val="24"/>
              </w:rPr>
              <w:t>Izba Gospodarczo Handlowa;</w:t>
            </w:r>
          </w:p>
          <w:p w14:paraId="14305BFA" w14:textId="77777777" w:rsidR="00C153FE" w:rsidRPr="00BF397E" w:rsidRDefault="00C153FE" w:rsidP="00BB5721">
            <w:pPr>
              <w:pStyle w:val="Akapitzlist"/>
              <w:numPr>
                <w:ilvl w:val="0"/>
                <w:numId w:val="34"/>
              </w:numPr>
              <w:rPr>
                <w:sz w:val="24"/>
                <w:szCs w:val="24"/>
              </w:rPr>
            </w:pPr>
            <w:r w:rsidRPr="00BF397E">
              <w:rPr>
                <w:sz w:val="24"/>
                <w:szCs w:val="24"/>
              </w:rPr>
              <w:t>Izba Gospodarki Elektronicznej;</w:t>
            </w:r>
          </w:p>
          <w:p w14:paraId="60C249A2" w14:textId="75FB2254" w:rsidR="00C153FE" w:rsidRPr="00BF397E" w:rsidRDefault="00C153FE" w:rsidP="00BB5721">
            <w:pPr>
              <w:pStyle w:val="Akapitzlist"/>
              <w:numPr>
                <w:ilvl w:val="0"/>
                <w:numId w:val="34"/>
              </w:numPr>
              <w:rPr>
                <w:sz w:val="24"/>
                <w:szCs w:val="24"/>
              </w:rPr>
            </w:pPr>
            <w:r w:rsidRPr="24B93B7F">
              <w:rPr>
                <w:sz w:val="24"/>
                <w:szCs w:val="24"/>
              </w:rPr>
              <w:t>Izba Recyklingu i Odzysku Odpadów;</w:t>
            </w:r>
          </w:p>
          <w:p w14:paraId="4189DE97" w14:textId="472A2DA9" w:rsidR="00C153FE" w:rsidRPr="00BF397E" w:rsidRDefault="00C153FE" w:rsidP="00BB5721">
            <w:pPr>
              <w:pStyle w:val="Akapitzlist"/>
              <w:numPr>
                <w:ilvl w:val="0"/>
                <w:numId w:val="34"/>
              </w:numPr>
              <w:rPr>
                <w:sz w:val="24"/>
                <w:szCs w:val="24"/>
              </w:rPr>
            </w:pPr>
            <w:r w:rsidRPr="00BF397E">
              <w:rPr>
                <w:sz w:val="24"/>
                <w:szCs w:val="24"/>
              </w:rPr>
              <w:t>Konferencja Rektorów Akademickich Szkół Polskich</w:t>
            </w:r>
            <w:r>
              <w:rPr>
                <w:sz w:val="24"/>
                <w:szCs w:val="24"/>
              </w:rPr>
              <w:t>;</w:t>
            </w:r>
          </w:p>
          <w:p w14:paraId="612D1EE5" w14:textId="0FD6655B" w:rsidR="00C153FE" w:rsidRPr="00BF397E" w:rsidRDefault="00C153FE" w:rsidP="00BB5721">
            <w:pPr>
              <w:pStyle w:val="Akapitzlist"/>
              <w:numPr>
                <w:ilvl w:val="0"/>
                <w:numId w:val="34"/>
              </w:numPr>
              <w:rPr>
                <w:sz w:val="24"/>
                <w:szCs w:val="24"/>
              </w:rPr>
            </w:pPr>
            <w:r w:rsidRPr="00BF397E">
              <w:rPr>
                <w:sz w:val="24"/>
                <w:szCs w:val="24"/>
              </w:rPr>
              <w:t>Krajowa Izba Gospodarcza Elektroniki i Telekomunikacji;</w:t>
            </w:r>
          </w:p>
          <w:p w14:paraId="1B072171" w14:textId="77777777" w:rsidR="00C153FE" w:rsidRPr="00BF397E" w:rsidRDefault="00C153FE" w:rsidP="00BB5721">
            <w:pPr>
              <w:pStyle w:val="Akapitzlist"/>
              <w:numPr>
                <w:ilvl w:val="0"/>
                <w:numId w:val="34"/>
              </w:numPr>
              <w:rPr>
                <w:sz w:val="24"/>
                <w:szCs w:val="24"/>
              </w:rPr>
            </w:pPr>
            <w:r w:rsidRPr="00BF397E">
              <w:rPr>
                <w:sz w:val="24"/>
                <w:szCs w:val="24"/>
              </w:rPr>
              <w:t>Krajowa Izba Gospodarcza;</w:t>
            </w:r>
          </w:p>
          <w:p w14:paraId="7B9AB541" w14:textId="77777777" w:rsidR="00C153FE" w:rsidRPr="00BF397E" w:rsidRDefault="00C153FE" w:rsidP="00BB5721">
            <w:pPr>
              <w:pStyle w:val="Akapitzlist"/>
              <w:numPr>
                <w:ilvl w:val="0"/>
                <w:numId w:val="34"/>
              </w:numPr>
              <w:rPr>
                <w:sz w:val="24"/>
                <w:szCs w:val="24"/>
              </w:rPr>
            </w:pPr>
            <w:r w:rsidRPr="00BF397E">
              <w:rPr>
                <w:sz w:val="24"/>
                <w:szCs w:val="24"/>
              </w:rPr>
              <w:t>Krajowa Izba Gospodarki Cyfrowej;</w:t>
            </w:r>
          </w:p>
          <w:p w14:paraId="79286A35" w14:textId="3102A8EE" w:rsidR="00C153FE" w:rsidRPr="00BF397E" w:rsidRDefault="00C153FE" w:rsidP="00BB5721">
            <w:pPr>
              <w:pStyle w:val="Akapitzlist"/>
              <w:numPr>
                <w:ilvl w:val="0"/>
                <w:numId w:val="34"/>
              </w:numPr>
              <w:rPr>
                <w:sz w:val="24"/>
                <w:szCs w:val="24"/>
              </w:rPr>
            </w:pPr>
            <w:r w:rsidRPr="00BF397E">
              <w:rPr>
                <w:sz w:val="24"/>
                <w:szCs w:val="24"/>
              </w:rPr>
              <w:t>Krajowa Izba Klastrów Energii</w:t>
            </w:r>
            <w:r w:rsidR="009538C1">
              <w:rPr>
                <w:sz w:val="24"/>
                <w:szCs w:val="24"/>
              </w:rPr>
              <w:t xml:space="preserve"> i </w:t>
            </w:r>
            <w:proofErr w:type="spellStart"/>
            <w:r w:rsidR="009538C1">
              <w:rPr>
                <w:sz w:val="24"/>
                <w:szCs w:val="24"/>
              </w:rPr>
              <w:t>OZE</w:t>
            </w:r>
            <w:proofErr w:type="spellEnd"/>
            <w:r>
              <w:rPr>
                <w:sz w:val="24"/>
                <w:szCs w:val="24"/>
              </w:rPr>
              <w:t>;</w:t>
            </w:r>
          </w:p>
          <w:p w14:paraId="1E7F6D2A" w14:textId="77777777" w:rsidR="00C153FE" w:rsidRPr="00BF397E" w:rsidRDefault="00C153FE" w:rsidP="00BB5721">
            <w:pPr>
              <w:pStyle w:val="Akapitzlist"/>
              <w:numPr>
                <w:ilvl w:val="0"/>
                <w:numId w:val="34"/>
              </w:numPr>
              <w:rPr>
                <w:sz w:val="24"/>
                <w:szCs w:val="24"/>
              </w:rPr>
            </w:pPr>
            <w:r w:rsidRPr="00BF397E">
              <w:rPr>
                <w:sz w:val="24"/>
                <w:szCs w:val="24"/>
              </w:rPr>
              <w:t xml:space="preserve">Krajowa Izba Komunikacji </w:t>
            </w:r>
            <w:proofErr w:type="spellStart"/>
            <w:r w:rsidRPr="00BF397E">
              <w:rPr>
                <w:sz w:val="24"/>
                <w:szCs w:val="24"/>
              </w:rPr>
              <w:t>Ethernetowej</w:t>
            </w:r>
            <w:proofErr w:type="spellEnd"/>
            <w:r w:rsidRPr="00BF397E">
              <w:rPr>
                <w:sz w:val="24"/>
                <w:szCs w:val="24"/>
              </w:rPr>
              <w:t>;</w:t>
            </w:r>
          </w:p>
          <w:p w14:paraId="198BAC1E" w14:textId="3A0F50ED" w:rsidR="00C153FE" w:rsidRPr="00BF397E" w:rsidRDefault="00C153FE" w:rsidP="00BB5721">
            <w:pPr>
              <w:pStyle w:val="Akapitzlist"/>
              <w:numPr>
                <w:ilvl w:val="0"/>
                <w:numId w:val="34"/>
              </w:numPr>
              <w:rPr>
                <w:sz w:val="24"/>
                <w:szCs w:val="24"/>
              </w:rPr>
            </w:pPr>
            <w:r w:rsidRPr="00BF397E">
              <w:rPr>
                <w:sz w:val="24"/>
                <w:szCs w:val="24"/>
              </w:rPr>
              <w:t>Krajowa Izba Producentów Ryb</w:t>
            </w:r>
            <w:r>
              <w:rPr>
                <w:sz w:val="24"/>
                <w:szCs w:val="24"/>
              </w:rPr>
              <w:t>;</w:t>
            </w:r>
          </w:p>
          <w:p w14:paraId="1E56B5CB" w14:textId="00D4C5A5" w:rsidR="00C153FE" w:rsidRPr="00BF397E" w:rsidRDefault="00C153FE" w:rsidP="00BB5721">
            <w:pPr>
              <w:pStyle w:val="Akapitzlist"/>
              <w:numPr>
                <w:ilvl w:val="0"/>
                <w:numId w:val="34"/>
              </w:numPr>
              <w:rPr>
                <w:sz w:val="24"/>
                <w:szCs w:val="24"/>
              </w:rPr>
            </w:pPr>
            <w:r w:rsidRPr="00BF397E">
              <w:rPr>
                <w:sz w:val="24"/>
                <w:szCs w:val="24"/>
              </w:rPr>
              <w:t xml:space="preserve">Krajowi Producenci Leków </w:t>
            </w:r>
            <w:r>
              <w:rPr>
                <w:rFonts w:ascii="Symbol" w:eastAsia="Symbol" w:hAnsi="Symbol" w:cs="Symbol"/>
                <w:sz w:val="24"/>
                <w:szCs w:val="24"/>
              </w:rPr>
              <w:t>-</w:t>
            </w:r>
            <w:r w:rsidRPr="00BF397E">
              <w:rPr>
                <w:sz w:val="24"/>
                <w:szCs w:val="24"/>
              </w:rPr>
              <w:t xml:space="preserve"> </w:t>
            </w:r>
            <w:proofErr w:type="spellStart"/>
            <w:r w:rsidRPr="00BF397E">
              <w:rPr>
                <w:sz w:val="24"/>
                <w:szCs w:val="24"/>
              </w:rPr>
              <w:t>PZPPF</w:t>
            </w:r>
            <w:proofErr w:type="spellEnd"/>
            <w:r w:rsidR="00E63054">
              <w:rPr>
                <w:sz w:val="24"/>
                <w:szCs w:val="24"/>
              </w:rPr>
              <w:t>:</w:t>
            </w:r>
          </w:p>
          <w:p w14:paraId="7F88FDBD" w14:textId="003BA48E" w:rsidR="00C153FE" w:rsidRPr="00BF397E" w:rsidRDefault="00C153FE" w:rsidP="00BB5721">
            <w:pPr>
              <w:pStyle w:val="Akapitzlist"/>
              <w:numPr>
                <w:ilvl w:val="0"/>
                <w:numId w:val="34"/>
              </w:numPr>
              <w:rPr>
                <w:sz w:val="24"/>
                <w:szCs w:val="24"/>
              </w:rPr>
            </w:pPr>
            <w:r w:rsidRPr="00BF397E">
              <w:rPr>
                <w:sz w:val="24"/>
                <w:szCs w:val="24"/>
              </w:rPr>
              <w:t>Krajowy Związek Banków Spółdzielczych</w:t>
            </w:r>
            <w:r>
              <w:rPr>
                <w:sz w:val="24"/>
                <w:szCs w:val="24"/>
              </w:rPr>
              <w:t>;</w:t>
            </w:r>
          </w:p>
          <w:p w14:paraId="457B496D" w14:textId="215F677F" w:rsidR="00C153FE" w:rsidRPr="00BF397E" w:rsidRDefault="00C153FE" w:rsidP="00BB5721">
            <w:pPr>
              <w:pStyle w:val="Akapitzlist"/>
              <w:numPr>
                <w:ilvl w:val="0"/>
                <w:numId w:val="34"/>
              </w:numPr>
              <w:rPr>
                <w:sz w:val="24"/>
                <w:szCs w:val="24"/>
              </w:rPr>
            </w:pPr>
            <w:r w:rsidRPr="00BF397E">
              <w:rPr>
                <w:sz w:val="24"/>
                <w:szCs w:val="24"/>
              </w:rPr>
              <w:t xml:space="preserve">Morskie Centrum </w:t>
            </w:r>
            <w:proofErr w:type="spellStart"/>
            <w:r w:rsidRPr="00BF397E">
              <w:rPr>
                <w:sz w:val="24"/>
                <w:szCs w:val="24"/>
              </w:rPr>
              <w:t>Cyberbezpieczeństwa</w:t>
            </w:r>
            <w:proofErr w:type="spellEnd"/>
            <w:r w:rsidRPr="00BF397E">
              <w:rPr>
                <w:sz w:val="24"/>
                <w:szCs w:val="24"/>
              </w:rPr>
              <w:t>;</w:t>
            </w:r>
          </w:p>
          <w:p w14:paraId="25BCA78D" w14:textId="77777777" w:rsidR="00C153FE" w:rsidRPr="00BF397E" w:rsidRDefault="00C153FE" w:rsidP="00BB5721">
            <w:pPr>
              <w:pStyle w:val="Akapitzlist"/>
              <w:numPr>
                <w:ilvl w:val="0"/>
                <w:numId w:val="34"/>
              </w:numPr>
              <w:rPr>
                <w:sz w:val="24"/>
                <w:szCs w:val="24"/>
              </w:rPr>
            </w:pPr>
            <w:r w:rsidRPr="00BF397E">
              <w:rPr>
                <w:sz w:val="24"/>
                <w:szCs w:val="24"/>
              </w:rPr>
              <w:t>Naczelna Organizacja Techniczna;</w:t>
            </w:r>
          </w:p>
          <w:p w14:paraId="5174949A" w14:textId="692181A5" w:rsidR="00C153FE" w:rsidRDefault="00C153FE" w:rsidP="00BB5721">
            <w:pPr>
              <w:pStyle w:val="Akapitzlist"/>
              <w:numPr>
                <w:ilvl w:val="0"/>
                <w:numId w:val="34"/>
              </w:numPr>
              <w:rPr>
                <w:sz w:val="24"/>
                <w:szCs w:val="24"/>
              </w:rPr>
            </w:pPr>
            <w:r w:rsidRPr="00BF397E">
              <w:rPr>
                <w:sz w:val="24"/>
                <w:szCs w:val="24"/>
              </w:rPr>
              <w:t>Naczelna Rada Zrzeszeń Handlu i Usług;</w:t>
            </w:r>
          </w:p>
          <w:p w14:paraId="6AE1D3F6" w14:textId="2EDA3882" w:rsidR="00722053" w:rsidRPr="00BF397E" w:rsidRDefault="00722053" w:rsidP="00BB5721">
            <w:pPr>
              <w:pStyle w:val="Akapitzlist"/>
              <w:numPr>
                <w:ilvl w:val="0"/>
                <w:numId w:val="34"/>
              </w:numPr>
              <w:rPr>
                <w:sz w:val="24"/>
                <w:szCs w:val="24"/>
              </w:rPr>
            </w:pPr>
            <w:r w:rsidRPr="00722053">
              <w:rPr>
                <w:sz w:val="24"/>
                <w:szCs w:val="24"/>
              </w:rPr>
              <w:t xml:space="preserve">Narodowy Instytut </w:t>
            </w:r>
            <w:proofErr w:type="spellStart"/>
            <w:r w:rsidRPr="00722053">
              <w:rPr>
                <w:sz w:val="24"/>
                <w:szCs w:val="24"/>
              </w:rPr>
              <w:t>Cyberbezpieczeństwa</w:t>
            </w:r>
            <w:proofErr w:type="spellEnd"/>
            <w:r>
              <w:rPr>
                <w:sz w:val="24"/>
                <w:szCs w:val="24"/>
              </w:rPr>
              <w:t>;</w:t>
            </w:r>
          </w:p>
          <w:p w14:paraId="0075C39F" w14:textId="28F4C59A" w:rsidR="00C153FE" w:rsidRDefault="00C153FE" w:rsidP="00BB5721">
            <w:pPr>
              <w:pStyle w:val="Akapitzlist"/>
              <w:numPr>
                <w:ilvl w:val="0"/>
                <w:numId w:val="34"/>
              </w:numPr>
              <w:rPr>
                <w:sz w:val="24"/>
                <w:szCs w:val="24"/>
              </w:rPr>
            </w:pPr>
            <w:r w:rsidRPr="24B93B7F">
              <w:rPr>
                <w:sz w:val="24"/>
                <w:szCs w:val="24"/>
              </w:rPr>
              <w:t>Ogólnopolska Izba Gospodarcza Producentów Mebli;</w:t>
            </w:r>
          </w:p>
          <w:p w14:paraId="2EAD9AA3" w14:textId="0034834D" w:rsidR="009538C1" w:rsidRPr="00BF397E" w:rsidRDefault="009538C1" w:rsidP="00BB5721">
            <w:pPr>
              <w:pStyle w:val="Akapitzlist"/>
              <w:numPr>
                <w:ilvl w:val="0"/>
                <w:numId w:val="34"/>
              </w:numPr>
              <w:rPr>
                <w:sz w:val="24"/>
                <w:szCs w:val="24"/>
              </w:rPr>
            </w:pPr>
            <w:r w:rsidRPr="009538C1">
              <w:rPr>
                <w:sz w:val="24"/>
                <w:szCs w:val="24"/>
              </w:rPr>
              <w:t xml:space="preserve">Ogólnopolska Izba Gospodarcza Wyrobów Medycznych </w:t>
            </w:r>
            <w:proofErr w:type="spellStart"/>
            <w:r w:rsidRPr="009538C1">
              <w:rPr>
                <w:sz w:val="24"/>
                <w:szCs w:val="24"/>
              </w:rPr>
              <w:t>POLMED</w:t>
            </w:r>
            <w:proofErr w:type="spellEnd"/>
            <w:r>
              <w:rPr>
                <w:sz w:val="24"/>
                <w:szCs w:val="24"/>
              </w:rPr>
              <w:t>;</w:t>
            </w:r>
          </w:p>
          <w:p w14:paraId="7C88F111" w14:textId="64122F74" w:rsidR="00C153FE" w:rsidRDefault="00C153FE" w:rsidP="00BB5721">
            <w:pPr>
              <w:pStyle w:val="Akapitzlist"/>
              <w:numPr>
                <w:ilvl w:val="0"/>
                <w:numId w:val="34"/>
              </w:numPr>
              <w:rPr>
                <w:sz w:val="24"/>
                <w:szCs w:val="24"/>
              </w:rPr>
            </w:pPr>
            <w:r w:rsidRPr="24B93B7F">
              <w:rPr>
                <w:sz w:val="24"/>
                <w:szCs w:val="24"/>
              </w:rPr>
              <w:t xml:space="preserve">Ogólnopolski Związek Pracodawców </w:t>
            </w:r>
            <w:r w:rsidR="002E3473">
              <w:rPr>
                <w:rFonts w:ascii="Symbol" w:eastAsia="Symbol" w:hAnsi="Symbol" w:cs="Symbol"/>
                <w:sz w:val="24"/>
                <w:szCs w:val="24"/>
              </w:rPr>
              <w:t>-</w:t>
            </w:r>
            <w:r w:rsidRPr="24B93B7F">
              <w:rPr>
                <w:sz w:val="24"/>
                <w:szCs w:val="24"/>
              </w:rPr>
              <w:t xml:space="preserve"> Niepublicznych Operatorów Pocztowych;</w:t>
            </w:r>
          </w:p>
          <w:p w14:paraId="40DE5EE9" w14:textId="28B35773" w:rsidR="00C153FE" w:rsidRPr="00BF397E" w:rsidRDefault="00C153FE" w:rsidP="00BB5721">
            <w:pPr>
              <w:pStyle w:val="Akapitzlist"/>
              <w:numPr>
                <w:ilvl w:val="0"/>
                <w:numId w:val="34"/>
              </w:numPr>
              <w:rPr>
                <w:sz w:val="24"/>
                <w:szCs w:val="24"/>
              </w:rPr>
            </w:pPr>
            <w:r w:rsidRPr="24B93B7F">
              <w:rPr>
                <w:sz w:val="24"/>
                <w:szCs w:val="24"/>
              </w:rPr>
              <w:t>Polska Chmura</w:t>
            </w:r>
            <w:r w:rsidR="002E3473">
              <w:rPr>
                <w:sz w:val="24"/>
                <w:szCs w:val="24"/>
              </w:rPr>
              <w:t xml:space="preserve"> </w:t>
            </w:r>
            <w:r w:rsidR="002E3473">
              <w:rPr>
                <w:rFonts w:ascii="Symbol" w:eastAsia="Symbol" w:hAnsi="Symbol" w:cs="Symbol"/>
                <w:sz w:val="24"/>
                <w:szCs w:val="24"/>
              </w:rPr>
              <w:t>-</w:t>
            </w:r>
            <w:r w:rsidR="002E3473">
              <w:rPr>
                <w:sz w:val="24"/>
                <w:szCs w:val="24"/>
              </w:rPr>
              <w:t xml:space="preserve"> </w:t>
            </w:r>
            <w:r w:rsidRPr="24B93B7F">
              <w:rPr>
                <w:sz w:val="24"/>
                <w:szCs w:val="24"/>
              </w:rPr>
              <w:t>Związek Pracodawców;</w:t>
            </w:r>
          </w:p>
          <w:p w14:paraId="2DEBFAAC" w14:textId="21C9DBF0" w:rsidR="00C153FE" w:rsidRPr="00BF397E" w:rsidRDefault="00C153FE" w:rsidP="00BB5721">
            <w:pPr>
              <w:pStyle w:val="Akapitzlist"/>
              <w:numPr>
                <w:ilvl w:val="0"/>
                <w:numId w:val="34"/>
              </w:numPr>
              <w:rPr>
                <w:sz w:val="24"/>
                <w:szCs w:val="24"/>
              </w:rPr>
            </w:pPr>
            <w:r w:rsidRPr="00BF397E">
              <w:rPr>
                <w:sz w:val="24"/>
                <w:szCs w:val="24"/>
              </w:rPr>
              <w:t>Polska Federacja Producentów Żywności;</w:t>
            </w:r>
          </w:p>
          <w:p w14:paraId="50FC583F" w14:textId="58075D2E" w:rsidR="00C153FE" w:rsidRPr="00BF397E" w:rsidRDefault="00C153FE" w:rsidP="00BB5721">
            <w:pPr>
              <w:pStyle w:val="Akapitzlist"/>
              <w:numPr>
                <w:ilvl w:val="0"/>
                <w:numId w:val="34"/>
              </w:numPr>
              <w:rPr>
                <w:sz w:val="24"/>
                <w:szCs w:val="24"/>
              </w:rPr>
            </w:pPr>
            <w:r w:rsidRPr="00BF397E">
              <w:rPr>
                <w:sz w:val="24"/>
                <w:szCs w:val="24"/>
              </w:rPr>
              <w:lastRenderedPageBreak/>
              <w:t>Polska Fundacja Przemysłu Kosmicznego;</w:t>
            </w:r>
          </w:p>
          <w:p w14:paraId="7BD258D4" w14:textId="2D8E8321" w:rsidR="00C153FE" w:rsidRPr="00BF397E" w:rsidRDefault="00C153FE" w:rsidP="00BB5721">
            <w:pPr>
              <w:pStyle w:val="Akapitzlist"/>
              <w:numPr>
                <w:ilvl w:val="0"/>
                <w:numId w:val="34"/>
              </w:numPr>
              <w:rPr>
                <w:sz w:val="24"/>
                <w:szCs w:val="24"/>
              </w:rPr>
            </w:pPr>
            <w:r w:rsidRPr="00BF397E">
              <w:rPr>
                <w:sz w:val="24"/>
                <w:szCs w:val="24"/>
              </w:rPr>
              <w:t>Polska Izba Gazu Płynnego;</w:t>
            </w:r>
          </w:p>
          <w:p w14:paraId="4FA6A517" w14:textId="4F496586" w:rsidR="00C153FE" w:rsidRPr="00BF397E" w:rsidRDefault="00C153FE" w:rsidP="00BB5721">
            <w:pPr>
              <w:pStyle w:val="Akapitzlist"/>
              <w:numPr>
                <w:ilvl w:val="0"/>
                <w:numId w:val="34"/>
              </w:numPr>
              <w:rPr>
                <w:sz w:val="24"/>
                <w:szCs w:val="24"/>
              </w:rPr>
            </w:pPr>
            <w:r w:rsidRPr="00BF397E">
              <w:rPr>
                <w:sz w:val="24"/>
                <w:szCs w:val="24"/>
              </w:rPr>
              <w:t>Polska Izba Gospodarcza Elektrotechniki;</w:t>
            </w:r>
          </w:p>
          <w:p w14:paraId="471848BC" w14:textId="032E963F" w:rsidR="00C153FE" w:rsidRPr="00BF397E" w:rsidRDefault="00C153FE" w:rsidP="00BB5721">
            <w:pPr>
              <w:pStyle w:val="Akapitzlist"/>
              <w:numPr>
                <w:ilvl w:val="0"/>
                <w:numId w:val="34"/>
              </w:numPr>
              <w:rPr>
                <w:sz w:val="24"/>
                <w:szCs w:val="24"/>
              </w:rPr>
            </w:pPr>
            <w:r w:rsidRPr="00BF397E">
              <w:rPr>
                <w:sz w:val="24"/>
                <w:szCs w:val="24"/>
              </w:rPr>
              <w:t>Polska Izba Gospodarcza Energetyki Odnawialnej i Rozproszonej;</w:t>
            </w:r>
          </w:p>
          <w:p w14:paraId="09AB24EC" w14:textId="549072EE" w:rsidR="00C153FE" w:rsidRPr="00BF397E" w:rsidRDefault="00C153FE" w:rsidP="00BB5721">
            <w:pPr>
              <w:pStyle w:val="Akapitzlist"/>
              <w:numPr>
                <w:ilvl w:val="0"/>
                <w:numId w:val="34"/>
              </w:numPr>
              <w:rPr>
                <w:sz w:val="24"/>
                <w:szCs w:val="24"/>
              </w:rPr>
            </w:pPr>
            <w:r w:rsidRPr="00BF397E">
              <w:rPr>
                <w:sz w:val="24"/>
                <w:szCs w:val="24"/>
              </w:rPr>
              <w:t>Polska Izba Gospodarcza Maszyn i Urządzeń Rolniczych;</w:t>
            </w:r>
          </w:p>
          <w:p w14:paraId="05B4364C" w14:textId="77777777" w:rsidR="00C153FE" w:rsidRPr="00BF397E" w:rsidRDefault="00C153FE" w:rsidP="00BB5721">
            <w:pPr>
              <w:pStyle w:val="Akapitzlist"/>
              <w:numPr>
                <w:ilvl w:val="0"/>
                <w:numId w:val="34"/>
              </w:numPr>
              <w:rPr>
                <w:sz w:val="24"/>
                <w:szCs w:val="24"/>
              </w:rPr>
            </w:pPr>
            <w:r w:rsidRPr="00BF397E">
              <w:rPr>
                <w:sz w:val="24"/>
                <w:szCs w:val="24"/>
              </w:rPr>
              <w:t>Polska Izba Gospodarki Odpadami;</w:t>
            </w:r>
          </w:p>
          <w:p w14:paraId="6D93BCCD" w14:textId="77777777" w:rsidR="00C153FE" w:rsidRPr="00BF397E" w:rsidRDefault="00C153FE" w:rsidP="00BB5721">
            <w:pPr>
              <w:pStyle w:val="Akapitzlist"/>
              <w:numPr>
                <w:ilvl w:val="0"/>
                <w:numId w:val="34"/>
              </w:numPr>
              <w:rPr>
                <w:sz w:val="24"/>
                <w:szCs w:val="24"/>
              </w:rPr>
            </w:pPr>
            <w:r w:rsidRPr="00BF397E">
              <w:rPr>
                <w:sz w:val="24"/>
                <w:szCs w:val="24"/>
              </w:rPr>
              <w:t>Polska Izba Handlu;</w:t>
            </w:r>
          </w:p>
          <w:p w14:paraId="57BEF158" w14:textId="05FE45A1" w:rsidR="00C153FE" w:rsidRPr="00BF397E" w:rsidRDefault="00C153FE" w:rsidP="00BB5721">
            <w:pPr>
              <w:pStyle w:val="Akapitzlist"/>
              <w:numPr>
                <w:ilvl w:val="0"/>
                <w:numId w:val="34"/>
              </w:numPr>
              <w:rPr>
                <w:sz w:val="24"/>
                <w:szCs w:val="24"/>
              </w:rPr>
            </w:pPr>
            <w:r w:rsidRPr="00BF397E">
              <w:rPr>
                <w:sz w:val="24"/>
                <w:szCs w:val="24"/>
              </w:rPr>
              <w:t>Polska Izba Informatyki i Telekomunikacji;</w:t>
            </w:r>
          </w:p>
          <w:p w14:paraId="533D93F6" w14:textId="1349110B" w:rsidR="00C153FE" w:rsidRPr="00BF397E" w:rsidRDefault="00C153FE" w:rsidP="00BB5721">
            <w:pPr>
              <w:pStyle w:val="Akapitzlist"/>
              <w:numPr>
                <w:ilvl w:val="0"/>
                <w:numId w:val="34"/>
              </w:numPr>
              <w:rPr>
                <w:sz w:val="24"/>
                <w:szCs w:val="24"/>
              </w:rPr>
            </w:pPr>
            <w:r w:rsidRPr="00BF397E">
              <w:rPr>
                <w:sz w:val="24"/>
                <w:szCs w:val="24"/>
              </w:rPr>
              <w:t>Polska Izba Informatyki Medycznej;</w:t>
            </w:r>
          </w:p>
          <w:p w14:paraId="7C6219C8" w14:textId="77777777" w:rsidR="00C153FE" w:rsidRPr="00BF397E" w:rsidRDefault="00C153FE" w:rsidP="00BB5721">
            <w:pPr>
              <w:pStyle w:val="Akapitzlist"/>
              <w:numPr>
                <w:ilvl w:val="0"/>
                <w:numId w:val="34"/>
              </w:numPr>
              <w:rPr>
                <w:sz w:val="24"/>
                <w:szCs w:val="24"/>
              </w:rPr>
            </w:pPr>
            <w:r w:rsidRPr="00BF397E">
              <w:rPr>
                <w:sz w:val="24"/>
                <w:szCs w:val="24"/>
              </w:rPr>
              <w:t>Polska Izba Kolei;</w:t>
            </w:r>
          </w:p>
          <w:p w14:paraId="5A84108E" w14:textId="77777777" w:rsidR="00C153FE" w:rsidRPr="00BF397E" w:rsidRDefault="00C153FE" w:rsidP="00BB5721">
            <w:pPr>
              <w:pStyle w:val="Akapitzlist"/>
              <w:numPr>
                <w:ilvl w:val="0"/>
                <w:numId w:val="34"/>
              </w:numPr>
              <w:rPr>
                <w:sz w:val="24"/>
                <w:szCs w:val="24"/>
              </w:rPr>
            </w:pPr>
            <w:r w:rsidRPr="00BF397E">
              <w:rPr>
                <w:sz w:val="24"/>
                <w:szCs w:val="24"/>
              </w:rPr>
              <w:t>Polska Izba Komunikacji Elektronicznej;</w:t>
            </w:r>
          </w:p>
          <w:p w14:paraId="177BFE04" w14:textId="751F930F" w:rsidR="00C153FE" w:rsidRDefault="00C153FE" w:rsidP="00BB5721">
            <w:pPr>
              <w:pStyle w:val="Akapitzlist"/>
              <w:numPr>
                <w:ilvl w:val="0"/>
                <w:numId w:val="34"/>
              </w:numPr>
              <w:rPr>
                <w:sz w:val="24"/>
                <w:szCs w:val="24"/>
              </w:rPr>
            </w:pPr>
            <w:r w:rsidRPr="00BF397E">
              <w:rPr>
                <w:sz w:val="24"/>
                <w:szCs w:val="24"/>
              </w:rPr>
              <w:t>Polska Izba Mleka;</w:t>
            </w:r>
          </w:p>
          <w:p w14:paraId="24AA0B78" w14:textId="4415FADF" w:rsidR="00722053" w:rsidRPr="00BF397E" w:rsidRDefault="00722053" w:rsidP="00BB5721">
            <w:pPr>
              <w:pStyle w:val="Akapitzlist"/>
              <w:numPr>
                <w:ilvl w:val="0"/>
                <w:numId w:val="34"/>
              </w:numPr>
              <w:rPr>
                <w:sz w:val="24"/>
                <w:szCs w:val="24"/>
              </w:rPr>
            </w:pPr>
            <w:r w:rsidRPr="00722053">
              <w:rPr>
                <w:sz w:val="24"/>
                <w:szCs w:val="24"/>
              </w:rPr>
              <w:t>Polska Izba Morskiej Energetyki Wiatrowej</w:t>
            </w:r>
            <w:r>
              <w:rPr>
                <w:sz w:val="24"/>
                <w:szCs w:val="24"/>
              </w:rPr>
              <w:t>;</w:t>
            </w:r>
          </w:p>
          <w:p w14:paraId="0ACC9E8C" w14:textId="6CAEC5C4" w:rsidR="00C153FE" w:rsidRPr="00BF397E" w:rsidRDefault="00C153FE" w:rsidP="00BB5721">
            <w:pPr>
              <w:pStyle w:val="Akapitzlist"/>
              <w:numPr>
                <w:ilvl w:val="0"/>
                <w:numId w:val="34"/>
              </w:numPr>
              <w:rPr>
                <w:sz w:val="24"/>
                <w:szCs w:val="24"/>
              </w:rPr>
            </w:pPr>
            <w:r w:rsidRPr="00BF397E">
              <w:rPr>
                <w:sz w:val="24"/>
                <w:szCs w:val="24"/>
              </w:rPr>
              <w:t>Polska Izba Motoryzacji;</w:t>
            </w:r>
          </w:p>
          <w:p w14:paraId="6321BCCB" w14:textId="3A6757A3" w:rsidR="00C153FE" w:rsidRPr="00BF397E" w:rsidRDefault="00C153FE" w:rsidP="00BB5721">
            <w:pPr>
              <w:pStyle w:val="Akapitzlist"/>
              <w:numPr>
                <w:ilvl w:val="0"/>
                <w:numId w:val="34"/>
              </w:numPr>
              <w:rPr>
                <w:sz w:val="24"/>
                <w:szCs w:val="24"/>
              </w:rPr>
            </w:pPr>
            <w:r w:rsidRPr="00BF397E">
              <w:rPr>
                <w:sz w:val="24"/>
                <w:szCs w:val="24"/>
              </w:rPr>
              <w:t>Polska Izba Odzysku i Recyklingu Opakowań;</w:t>
            </w:r>
          </w:p>
          <w:p w14:paraId="205499AE" w14:textId="1B3ED7CA" w:rsidR="00C153FE" w:rsidRPr="00BF397E" w:rsidRDefault="00C153FE" w:rsidP="00BB5721">
            <w:pPr>
              <w:pStyle w:val="Akapitzlist"/>
              <w:numPr>
                <w:ilvl w:val="0"/>
                <w:numId w:val="34"/>
              </w:numPr>
              <w:rPr>
                <w:sz w:val="24"/>
                <w:szCs w:val="24"/>
              </w:rPr>
            </w:pPr>
            <w:r w:rsidRPr="00BF397E">
              <w:rPr>
                <w:sz w:val="24"/>
                <w:szCs w:val="24"/>
              </w:rPr>
              <w:t>Polska Izba Producentów na Rzecz Obronności Kraju;</w:t>
            </w:r>
          </w:p>
          <w:p w14:paraId="7465196D" w14:textId="77777777" w:rsidR="00C153FE" w:rsidRPr="00BF397E" w:rsidRDefault="00C153FE" w:rsidP="00BB5721">
            <w:pPr>
              <w:pStyle w:val="Akapitzlist"/>
              <w:numPr>
                <w:ilvl w:val="0"/>
                <w:numId w:val="34"/>
              </w:numPr>
              <w:rPr>
                <w:sz w:val="24"/>
                <w:szCs w:val="24"/>
              </w:rPr>
            </w:pPr>
            <w:r w:rsidRPr="00BF397E">
              <w:rPr>
                <w:sz w:val="24"/>
                <w:szCs w:val="24"/>
              </w:rPr>
              <w:t>Polska Izba Przemysłu Chemicznego;</w:t>
            </w:r>
          </w:p>
          <w:p w14:paraId="658D6002" w14:textId="08F2456C" w:rsidR="00C153FE" w:rsidRPr="00BF397E" w:rsidRDefault="00C153FE" w:rsidP="00BB5721">
            <w:pPr>
              <w:pStyle w:val="Akapitzlist"/>
              <w:numPr>
                <w:ilvl w:val="0"/>
                <w:numId w:val="34"/>
              </w:numPr>
              <w:rPr>
                <w:sz w:val="24"/>
                <w:szCs w:val="24"/>
              </w:rPr>
            </w:pPr>
            <w:r w:rsidRPr="00BF397E">
              <w:rPr>
                <w:sz w:val="24"/>
                <w:szCs w:val="24"/>
              </w:rPr>
              <w:t xml:space="preserve">Polska Izba Przemysłu Farmaceutycznego i Wyrobów Medycznych </w:t>
            </w:r>
            <w:r>
              <w:rPr>
                <w:sz w:val="24"/>
                <w:szCs w:val="24"/>
              </w:rPr>
              <w:t>„</w:t>
            </w:r>
            <w:r w:rsidRPr="00BF397E">
              <w:rPr>
                <w:sz w:val="24"/>
                <w:szCs w:val="24"/>
              </w:rPr>
              <w:t>Polfarmed</w:t>
            </w:r>
            <w:r>
              <w:rPr>
                <w:sz w:val="24"/>
                <w:szCs w:val="24"/>
              </w:rPr>
              <w:t>”</w:t>
            </w:r>
            <w:r w:rsidRPr="00BF397E">
              <w:rPr>
                <w:sz w:val="24"/>
                <w:szCs w:val="24"/>
              </w:rPr>
              <w:t>;</w:t>
            </w:r>
          </w:p>
          <w:p w14:paraId="7BA91ED7" w14:textId="1B969D95" w:rsidR="00C153FE" w:rsidRPr="00BF397E" w:rsidRDefault="00C153FE" w:rsidP="00BB5721">
            <w:pPr>
              <w:pStyle w:val="Akapitzlist"/>
              <w:numPr>
                <w:ilvl w:val="0"/>
                <w:numId w:val="34"/>
              </w:numPr>
              <w:rPr>
                <w:sz w:val="24"/>
                <w:szCs w:val="24"/>
              </w:rPr>
            </w:pPr>
            <w:r w:rsidRPr="00BF397E">
              <w:rPr>
                <w:sz w:val="24"/>
                <w:szCs w:val="24"/>
              </w:rPr>
              <w:t xml:space="preserve">Polska Izba Przemysłu Jachtowego i Sportów Wodnych: </w:t>
            </w:r>
            <w:proofErr w:type="spellStart"/>
            <w:r w:rsidRPr="00BF397E">
              <w:rPr>
                <w:sz w:val="24"/>
                <w:szCs w:val="24"/>
              </w:rPr>
              <w:t>Polboat</w:t>
            </w:r>
            <w:proofErr w:type="spellEnd"/>
            <w:r w:rsidRPr="00BF397E">
              <w:rPr>
                <w:sz w:val="24"/>
                <w:szCs w:val="24"/>
              </w:rPr>
              <w:t>;</w:t>
            </w:r>
          </w:p>
          <w:p w14:paraId="22111073" w14:textId="4E4C36D7" w:rsidR="00C153FE" w:rsidRPr="00BF397E" w:rsidRDefault="00C153FE" w:rsidP="00BB5721">
            <w:pPr>
              <w:pStyle w:val="Akapitzlist"/>
              <w:numPr>
                <w:ilvl w:val="0"/>
                <w:numId w:val="34"/>
              </w:numPr>
              <w:rPr>
                <w:sz w:val="24"/>
                <w:szCs w:val="24"/>
              </w:rPr>
            </w:pPr>
            <w:r w:rsidRPr="00BF397E">
              <w:rPr>
                <w:sz w:val="24"/>
                <w:szCs w:val="24"/>
              </w:rPr>
              <w:t>Polska Izba Wodoru;</w:t>
            </w:r>
          </w:p>
          <w:p w14:paraId="03B0C673" w14:textId="5CE0C4FF" w:rsidR="00C153FE" w:rsidRPr="00BF397E" w:rsidRDefault="00C153FE" w:rsidP="00BB5721">
            <w:pPr>
              <w:pStyle w:val="Akapitzlist"/>
              <w:numPr>
                <w:ilvl w:val="0"/>
                <w:numId w:val="34"/>
              </w:numPr>
              <w:rPr>
                <w:sz w:val="24"/>
                <w:szCs w:val="24"/>
              </w:rPr>
            </w:pPr>
            <w:r w:rsidRPr="00BF397E">
              <w:rPr>
                <w:sz w:val="24"/>
                <w:szCs w:val="24"/>
              </w:rPr>
              <w:t>Polska Izba Żywności Ekologicznej;</w:t>
            </w:r>
          </w:p>
          <w:p w14:paraId="2FB9E5DF" w14:textId="0D49159A" w:rsidR="00C153FE" w:rsidRDefault="00C153FE" w:rsidP="00BB5721">
            <w:pPr>
              <w:pStyle w:val="Akapitzlist"/>
              <w:numPr>
                <w:ilvl w:val="0"/>
                <w:numId w:val="34"/>
              </w:numPr>
              <w:rPr>
                <w:sz w:val="24"/>
                <w:szCs w:val="24"/>
              </w:rPr>
            </w:pPr>
            <w:r w:rsidRPr="00BF397E">
              <w:rPr>
                <w:sz w:val="24"/>
                <w:szCs w:val="24"/>
              </w:rPr>
              <w:t>Polska Organizacja Handlu i Dystrybucji;</w:t>
            </w:r>
          </w:p>
          <w:p w14:paraId="4C6FF372" w14:textId="3C99A325" w:rsidR="00722053" w:rsidRPr="00BF397E" w:rsidRDefault="00722053" w:rsidP="00BB5721">
            <w:pPr>
              <w:pStyle w:val="Akapitzlist"/>
              <w:numPr>
                <w:ilvl w:val="0"/>
                <w:numId w:val="34"/>
              </w:numPr>
              <w:rPr>
                <w:sz w:val="24"/>
                <w:szCs w:val="24"/>
              </w:rPr>
            </w:pPr>
            <w:r w:rsidRPr="00722053">
              <w:rPr>
                <w:sz w:val="24"/>
                <w:szCs w:val="24"/>
              </w:rPr>
              <w:t>Polska Organizacja Przemysłu i Handlu Naftowego</w:t>
            </w:r>
            <w:r>
              <w:rPr>
                <w:sz w:val="24"/>
                <w:szCs w:val="24"/>
              </w:rPr>
              <w:t>;</w:t>
            </w:r>
          </w:p>
          <w:p w14:paraId="09B4696B" w14:textId="77777777" w:rsidR="00C153FE" w:rsidRPr="00BF397E" w:rsidRDefault="00C153FE" w:rsidP="00BB5721">
            <w:pPr>
              <w:pStyle w:val="Akapitzlist"/>
              <w:numPr>
                <w:ilvl w:val="0"/>
                <w:numId w:val="34"/>
              </w:numPr>
              <w:rPr>
                <w:sz w:val="24"/>
                <w:szCs w:val="24"/>
              </w:rPr>
            </w:pPr>
            <w:r w:rsidRPr="00BF397E">
              <w:rPr>
                <w:sz w:val="24"/>
                <w:szCs w:val="24"/>
              </w:rPr>
              <w:t>Polska Rada Biznesu;</w:t>
            </w:r>
          </w:p>
          <w:p w14:paraId="693CD355" w14:textId="77777777" w:rsidR="00C153FE" w:rsidRPr="00BF397E" w:rsidRDefault="00C153FE" w:rsidP="00BB5721">
            <w:pPr>
              <w:pStyle w:val="Akapitzlist"/>
              <w:numPr>
                <w:ilvl w:val="0"/>
                <w:numId w:val="34"/>
              </w:numPr>
              <w:rPr>
                <w:sz w:val="24"/>
                <w:szCs w:val="24"/>
              </w:rPr>
            </w:pPr>
            <w:r w:rsidRPr="00BF397E">
              <w:rPr>
                <w:sz w:val="24"/>
                <w:szCs w:val="24"/>
              </w:rPr>
              <w:t xml:space="preserve">Polski Klaster </w:t>
            </w:r>
            <w:proofErr w:type="spellStart"/>
            <w:r w:rsidRPr="00BF397E">
              <w:rPr>
                <w:sz w:val="24"/>
                <w:szCs w:val="24"/>
              </w:rPr>
              <w:t>Cyberbezpieczeństwa</w:t>
            </w:r>
            <w:proofErr w:type="spellEnd"/>
            <w:r w:rsidRPr="00BF397E">
              <w:rPr>
                <w:sz w:val="24"/>
                <w:szCs w:val="24"/>
              </w:rPr>
              <w:t xml:space="preserve"> #CyberMadeInPoland;</w:t>
            </w:r>
          </w:p>
          <w:p w14:paraId="5D845D30" w14:textId="3FFF17CD" w:rsidR="00C153FE" w:rsidRDefault="00C153FE" w:rsidP="00BB5721">
            <w:pPr>
              <w:pStyle w:val="Akapitzlist"/>
              <w:numPr>
                <w:ilvl w:val="0"/>
                <w:numId w:val="34"/>
              </w:numPr>
              <w:rPr>
                <w:sz w:val="24"/>
                <w:szCs w:val="24"/>
              </w:rPr>
            </w:pPr>
            <w:r w:rsidRPr="00BF397E">
              <w:rPr>
                <w:sz w:val="24"/>
                <w:szCs w:val="24"/>
              </w:rPr>
              <w:t>Polskie Centrum Badań i Certyfikacji S.A.;</w:t>
            </w:r>
          </w:p>
          <w:p w14:paraId="474787D3" w14:textId="08F0D475" w:rsidR="00722053" w:rsidRPr="00BF397E" w:rsidRDefault="00722053" w:rsidP="00BB5721">
            <w:pPr>
              <w:pStyle w:val="Akapitzlist"/>
              <w:numPr>
                <w:ilvl w:val="0"/>
                <w:numId w:val="34"/>
              </w:numPr>
              <w:rPr>
                <w:sz w:val="24"/>
                <w:szCs w:val="24"/>
              </w:rPr>
            </w:pPr>
            <w:r w:rsidRPr="00722053">
              <w:rPr>
                <w:sz w:val="24"/>
                <w:szCs w:val="24"/>
              </w:rPr>
              <w:t>Polskie Stowarzyszenie Energetyki Wiatrowej</w:t>
            </w:r>
            <w:r>
              <w:rPr>
                <w:sz w:val="24"/>
                <w:szCs w:val="24"/>
              </w:rPr>
              <w:t>;</w:t>
            </w:r>
          </w:p>
          <w:p w14:paraId="39F7D733" w14:textId="2357D80D" w:rsidR="00C153FE" w:rsidRPr="00BF397E" w:rsidRDefault="00C153FE" w:rsidP="00BB5721">
            <w:pPr>
              <w:pStyle w:val="Akapitzlist"/>
              <w:numPr>
                <w:ilvl w:val="0"/>
                <w:numId w:val="34"/>
              </w:numPr>
              <w:rPr>
                <w:sz w:val="24"/>
                <w:szCs w:val="24"/>
              </w:rPr>
            </w:pPr>
            <w:r w:rsidRPr="00BF397E">
              <w:rPr>
                <w:sz w:val="24"/>
                <w:szCs w:val="24"/>
              </w:rPr>
              <w:t xml:space="preserve">Polskie Stowarzyszenie </w:t>
            </w:r>
            <w:proofErr w:type="spellStart"/>
            <w:r w:rsidRPr="00BF397E">
              <w:rPr>
                <w:sz w:val="24"/>
                <w:szCs w:val="24"/>
              </w:rPr>
              <w:t>Fotowoltaiki</w:t>
            </w:r>
            <w:proofErr w:type="spellEnd"/>
            <w:r w:rsidRPr="00BF397E">
              <w:rPr>
                <w:sz w:val="24"/>
                <w:szCs w:val="24"/>
              </w:rPr>
              <w:t xml:space="preserve"> i Magazynowania Energii;</w:t>
            </w:r>
          </w:p>
          <w:p w14:paraId="61D5C55B" w14:textId="77777777" w:rsidR="00C153FE" w:rsidRPr="00BF397E" w:rsidRDefault="00C153FE" w:rsidP="00BB5721">
            <w:pPr>
              <w:pStyle w:val="Akapitzlist"/>
              <w:numPr>
                <w:ilvl w:val="0"/>
                <w:numId w:val="34"/>
              </w:numPr>
              <w:rPr>
                <w:sz w:val="24"/>
                <w:szCs w:val="24"/>
              </w:rPr>
            </w:pPr>
            <w:r w:rsidRPr="00BF397E">
              <w:rPr>
                <w:sz w:val="24"/>
                <w:szCs w:val="24"/>
              </w:rPr>
              <w:t>Polskie Towarzystwo Informatyczne;</w:t>
            </w:r>
          </w:p>
          <w:p w14:paraId="610110E5" w14:textId="2B3FC44E" w:rsidR="00C153FE" w:rsidRPr="00BF397E" w:rsidRDefault="00C153FE" w:rsidP="00BB5721">
            <w:pPr>
              <w:pStyle w:val="Akapitzlist"/>
              <w:numPr>
                <w:ilvl w:val="0"/>
                <w:numId w:val="34"/>
              </w:numPr>
              <w:rPr>
                <w:sz w:val="24"/>
                <w:szCs w:val="24"/>
              </w:rPr>
            </w:pPr>
            <w:r w:rsidRPr="00BF397E">
              <w:rPr>
                <w:sz w:val="24"/>
                <w:szCs w:val="24"/>
              </w:rPr>
              <w:t>Polskiej Izby Makaronu;</w:t>
            </w:r>
          </w:p>
          <w:p w14:paraId="00F1FD0F" w14:textId="77777777" w:rsidR="00C153FE" w:rsidRPr="00BF397E" w:rsidRDefault="00C153FE" w:rsidP="00BB5721">
            <w:pPr>
              <w:pStyle w:val="Akapitzlist"/>
              <w:numPr>
                <w:ilvl w:val="0"/>
                <w:numId w:val="34"/>
              </w:numPr>
              <w:rPr>
                <w:sz w:val="24"/>
                <w:szCs w:val="24"/>
              </w:rPr>
            </w:pPr>
            <w:r w:rsidRPr="00BF397E">
              <w:rPr>
                <w:sz w:val="24"/>
                <w:szCs w:val="24"/>
              </w:rPr>
              <w:t>Polsko-Chińska Główna Izba Gospodarcza;</w:t>
            </w:r>
          </w:p>
          <w:p w14:paraId="5E85D016" w14:textId="77777777" w:rsidR="00C153FE" w:rsidRPr="00BF397E" w:rsidRDefault="00C153FE" w:rsidP="00BB5721">
            <w:pPr>
              <w:pStyle w:val="Akapitzlist"/>
              <w:numPr>
                <w:ilvl w:val="0"/>
                <w:numId w:val="34"/>
              </w:numPr>
              <w:rPr>
                <w:sz w:val="24"/>
                <w:szCs w:val="24"/>
              </w:rPr>
            </w:pPr>
            <w:r w:rsidRPr="00BF397E">
              <w:rPr>
                <w:sz w:val="24"/>
                <w:szCs w:val="24"/>
              </w:rPr>
              <w:t>Porozumienie Zielonogórskie;</w:t>
            </w:r>
          </w:p>
          <w:p w14:paraId="4AE61CA0" w14:textId="0DE91D22" w:rsidR="005559ED" w:rsidRPr="00BF397E" w:rsidRDefault="005559ED" w:rsidP="00BB5721">
            <w:pPr>
              <w:pStyle w:val="Akapitzlist"/>
              <w:numPr>
                <w:ilvl w:val="0"/>
                <w:numId w:val="34"/>
              </w:numPr>
              <w:rPr>
                <w:sz w:val="24"/>
                <w:szCs w:val="24"/>
              </w:rPr>
            </w:pPr>
            <w:proofErr w:type="spellStart"/>
            <w:r w:rsidRPr="005559ED">
              <w:rPr>
                <w:sz w:val="24"/>
                <w:szCs w:val="24"/>
              </w:rPr>
              <w:t>SoDA</w:t>
            </w:r>
            <w:proofErr w:type="spellEnd"/>
            <w:r w:rsidRPr="005559ED">
              <w:rPr>
                <w:sz w:val="24"/>
                <w:szCs w:val="24"/>
              </w:rPr>
              <w:t xml:space="preserve"> </w:t>
            </w:r>
            <w:r w:rsidR="00CC4F86">
              <w:rPr>
                <w:sz w:val="24"/>
                <w:szCs w:val="24"/>
              </w:rPr>
              <w:sym w:font="Symbol" w:char="F02D"/>
            </w:r>
            <w:r w:rsidRPr="005559ED">
              <w:rPr>
                <w:sz w:val="24"/>
                <w:szCs w:val="24"/>
              </w:rPr>
              <w:t xml:space="preserve"> Organizacja Pracodawców Usług IT</w:t>
            </w:r>
            <w:r>
              <w:rPr>
                <w:sz w:val="24"/>
                <w:szCs w:val="24"/>
              </w:rPr>
              <w:t>;</w:t>
            </w:r>
          </w:p>
          <w:p w14:paraId="07A9E3B3" w14:textId="515DEE51" w:rsidR="00C153FE" w:rsidRPr="00BF397E" w:rsidRDefault="00C153FE" w:rsidP="00BB5721">
            <w:pPr>
              <w:pStyle w:val="Akapitzlist"/>
              <w:numPr>
                <w:ilvl w:val="0"/>
                <w:numId w:val="34"/>
              </w:numPr>
              <w:rPr>
                <w:sz w:val="24"/>
                <w:szCs w:val="24"/>
              </w:rPr>
            </w:pPr>
            <w:r w:rsidRPr="00BF397E">
              <w:rPr>
                <w:sz w:val="24"/>
                <w:szCs w:val="24"/>
              </w:rPr>
              <w:t>Sektorowa Rada do s</w:t>
            </w:r>
            <w:r>
              <w:rPr>
                <w:sz w:val="24"/>
                <w:szCs w:val="24"/>
              </w:rPr>
              <w:t>praw</w:t>
            </w:r>
            <w:r w:rsidRPr="00BF397E">
              <w:rPr>
                <w:sz w:val="24"/>
                <w:szCs w:val="24"/>
              </w:rPr>
              <w:t xml:space="preserve"> Kompetencji – Telekomunikacja i </w:t>
            </w:r>
            <w:proofErr w:type="spellStart"/>
            <w:r w:rsidRPr="00BF397E">
              <w:rPr>
                <w:sz w:val="24"/>
                <w:szCs w:val="24"/>
              </w:rPr>
              <w:t>Cyberbezpieczeństwo</w:t>
            </w:r>
            <w:proofErr w:type="spellEnd"/>
            <w:r w:rsidRPr="00BF397E">
              <w:rPr>
                <w:sz w:val="24"/>
                <w:szCs w:val="24"/>
              </w:rPr>
              <w:t>;</w:t>
            </w:r>
          </w:p>
          <w:p w14:paraId="1B90FB68" w14:textId="26C5F5C5" w:rsidR="00C153FE" w:rsidRPr="00BF397E" w:rsidRDefault="00722053" w:rsidP="00BB5721">
            <w:pPr>
              <w:pStyle w:val="Akapitzlist"/>
              <w:numPr>
                <w:ilvl w:val="0"/>
                <w:numId w:val="34"/>
              </w:numPr>
              <w:rPr>
                <w:sz w:val="24"/>
                <w:szCs w:val="24"/>
              </w:rPr>
            </w:pPr>
            <w:r w:rsidRPr="00722053">
              <w:rPr>
                <w:sz w:val="24"/>
                <w:szCs w:val="24"/>
              </w:rPr>
              <w:t>Skandynawska</w:t>
            </w:r>
            <w:r w:rsidR="00F91AB4">
              <w:rPr>
                <w:sz w:val="24"/>
                <w:szCs w:val="24"/>
              </w:rPr>
              <w:sym w:font="Symbol" w:char="F02D"/>
            </w:r>
            <w:r w:rsidRPr="00722053">
              <w:rPr>
                <w:sz w:val="24"/>
                <w:szCs w:val="24"/>
              </w:rPr>
              <w:t>Polska Izba Gospodarcza;</w:t>
            </w:r>
          </w:p>
          <w:p w14:paraId="24099329" w14:textId="77777777" w:rsidR="00C153FE" w:rsidRPr="00BF397E" w:rsidRDefault="00C153FE" w:rsidP="00BB5721">
            <w:pPr>
              <w:pStyle w:val="Akapitzlist"/>
              <w:numPr>
                <w:ilvl w:val="0"/>
                <w:numId w:val="34"/>
              </w:numPr>
              <w:rPr>
                <w:sz w:val="24"/>
                <w:szCs w:val="24"/>
              </w:rPr>
            </w:pPr>
            <w:r w:rsidRPr="00BF397E">
              <w:rPr>
                <w:sz w:val="24"/>
                <w:szCs w:val="24"/>
              </w:rPr>
              <w:t xml:space="preserve">Stowarzyszenie Absolwentów Studiów </w:t>
            </w:r>
            <w:proofErr w:type="spellStart"/>
            <w:r w:rsidRPr="00BF397E">
              <w:rPr>
                <w:sz w:val="24"/>
                <w:szCs w:val="24"/>
              </w:rPr>
              <w:t>Cyberbezpieczeństwa</w:t>
            </w:r>
            <w:proofErr w:type="spellEnd"/>
            <w:r w:rsidRPr="00BF397E">
              <w:rPr>
                <w:sz w:val="24"/>
                <w:szCs w:val="24"/>
              </w:rPr>
              <w:t xml:space="preserve"> </w:t>
            </w:r>
            <w:proofErr w:type="spellStart"/>
            <w:r w:rsidRPr="00BF397E">
              <w:rPr>
                <w:sz w:val="24"/>
                <w:szCs w:val="24"/>
              </w:rPr>
              <w:t>MBA</w:t>
            </w:r>
            <w:proofErr w:type="spellEnd"/>
            <w:r w:rsidRPr="00BF397E">
              <w:rPr>
                <w:sz w:val="24"/>
                <w:szCs w:val="24"/>
              </w:rPr>
              <w:t>;</w:t>
            </w:r>
          </w:p>
          <w:p w14:paraId="1E5F3F39" w14:textId="23A1C8B3" w:rsidR="00C153FE" w:rsidRPr="00BF397E" w:rsidRDefault="00C153FE" w:rsidP="00BB5721">
            <w:pPr>
              <w:pStyle w:val="Akapitzlist"/>
              <w:numPr>
                <w:ilvl w:val="0"/>
                <w:numId w:val="34"/>
              </w:numPr>
              <w:rPr>
                <w:sz w:val="24"/>
                <w:szCs w:val="24"/>
              </w:rPr>
            </w:pPr>
            <w:r w:rsidRPr="00BF397E">
              <w:rPr>
                <w:sz w:val="24"/>
                <w:szCs w:val="24"/>
              </w:rPr>
              <w:t>Stowarzyszenie Bezpieczeństwo Informacji w Telekomunikacji;</w:t>
            </w:r>
          </w:p>
          <w:p w14:paraId="47093171" w14:textId="77777777" w:rsidR="00C153FE" w:rsidRPr="00BF397E" w:rsidRDefault="00C153FE" w:rsidP="00BB5721">
            <w:pPr>
              <w:pStyle w:val="Akapitzlist"/>
              <w:numPr>
                <w:ilvl w:val="0"/>
                <w:numId w:val="34"/>
              </w:numPr>
              <w:rPr>
                <w:sz w:val="24"/>
                <w:szCs w:val="24"/>
              </w:rPr>
            </w:pPr>
            <w:r w:rsidRPr="00BF397E">
              <w:rPr>
                <w:sz w:val="24"/>
                <w:szCs w:val="24"/>
              </w:rPr>
              <w:t>Stowarzyszenie Inżynierów Telekomunikacji;</w:t>
            </w:r>
          </w:p>
          <w:p w14:paraId="46BA9DAF" w14:textId="77777777" w:rsidR="00C153FE" w:rsidRPr="00BF397E" w:rsidRDefault="00C153FE" w:rsidP="00BB5721">
            <w:pPr>
              <w:pStyle w:val="Akapitzlist"/>
              <w:numPr>
                <w:ilvl w:val="0"/>
                <w:numId w:val="34"/>
              </w:numPr>
              <w:rPr>
                <w:sz w:val="24"/>
                <w:szCs w:val="24"/>
              </w:rPr>
            </w:pPr>
            <w:r w:rsidRPr="00BF397E">
              <w:rPr>
                <w:sz w:val="24"/>
                <w:szCs w:val="24"/>
              </w:rPr>
              <w:t xml:space="preserve">Stowarzyszenie </w:t>
            </w:r>
            <w:proofErr w:type="spellStart"/>
            <w:r w:rsidRPr="00BF397E">
              <w:rPr>
                <w:sz w:val="24"/>
                <w:szCs w:val="24"/>
              </w:rPr>
              <w:t>ISACA</w:t>
            </w:r>
            <w:proofErr w:type="spellEnd"/>
            <w:r w:rsidRPr="00BF397E">
              <w:rPr>
                <w:sz w:val="24"/>
                <w:szCs w:val="24"/>
              </w:rPr>
              <w:t>;</w:t>
            </w:r>
          </w:p>
          <w:p w14:paraId="0040100E" w14:textId="77777777" w:rsidR="00C153FE" w:rsidRPr="00BF397E" w:rsidRDefault="00C153FE" w:rsidP="00BB5721">
            <w:pPr>
              <w:pStyle w:val="Akapitzlist"/>
              <w:numPr>
                <w:ilvl w:val="0"/>
                <w:numId w:val="34"/>
              </w:numPr>
              <w:rPr>
                <w:sz w:val="24"/>
                <w:szCs w:val="24"/>
              </w:rPr>
            </w:pPr>
            <w:r w:rsidRPr="00BF397E">
              <w:rPr>
                <w:sz w:val="24"/>
                <w:szCs w:val="24"/>
              </w:rPr>
              <w:t>Stowarzyszenie ISSA Polska;</w:t>
            </w:r>
          </w:p>
          <w:p w14:paraId="34B49585" w14:textId="77777777" w:rsidR="00C153FE" w:rsidRPr="00BF397E" w:rsidRDefault="00C153FE" w:rsidP="00BB5721">
            <w:pPr>
              <w:pStyle w:val="Akapitzlist"/>
              <w:numPr>
                <w:ilvl w:val="0"/>
                <w:numId w:val="34"/>
              </w:numPr>
              <w:rPr>
                <w:sz w:val="24"/>
                <w:szCs w:val="24"/>
              </w:rPr>
            </w:pPr>
            <w:r w:rsidRPr="00BF397E">
              <w:rPr>
                <w:sz w:val="24"/>
                <w:szCs w:val="24"/>
              </w:rPr>
              <w:t xml:space="preserve">Stowarzyszenie </w:t>
            </w:r>
            <w:proofErr w:type="spellStart"/>
            <w:r w:rsidRPr="00BF397E">
              <w:rPr>
                <w:sz w:val="24"/>
                <w:szCs w:val="24"/>
              </w:rPr>
              <w:t>Polish</w:t>
            </w:r>
            <w:proofErr w:type="spellEnd"/>
            <w:r w:rsidRPr="00BF397E">
              <w:rPr>
                <w:sz w:val="24"/>
                <w:szCs w:val="24"/>
              </w:rPr>
              <w:t xml:space="preserve"> Data Center </w:t>
            </w:r>
            <w:proofErr w:type="spellStart"/>
            <w:r w:rsidRPr="00BF397E">
              <w:rPr>
                <w:sz w:val="24"/>
                <w:szCs w:val="24"/>
              </w:rPr>
              <w:t>Association</w:t>
            </w:r>
            <w:proofErr w:type="spellEnd"/>
            <w:r w:rsidRPr="00BF397E">
              <w:rPr>
                <w:sz w:val="24"/>
                <w:szCs w:val="24"/>
              </w:rPr>
              <w:t>;</w:t>
            </w:r>
          </w:p>
          <w:p w14:paraId="0ED8DE25" w14:textId="77777777" w:rsidR="00C153FE" w:rsidRPr="00BF397E" w:rsidRDefault="00C153FE" w:rsidP="00BB5721">
            <w:pPr>
              <w:pStyle w:val="Akapitzlist"/>
              <w:numPr>
                <w:ilvl w:val="0"/>
                <w:numId w:val="34"/>
              </w:numPr>
              <w:rPr>
                <w:sz w:val="24"/>
                <w:szCs w:val="24"/>
              </w:rPr>
            </w:pPr>
            <w:r w:rsidRPr="00BF397E">
              <w:rPr>
                <w:sz w:val="24"/>
                <w:szCs w:val="24"/>
              </w:rPr>
              <w:t>Sudecka Izba Przemysłowo-Handlowa;</w:t>
            </w:r>
          </w:p>
          <w:p w14:paraId="30CEF69A" w14:textId="5B5000C1" w:rsidR="00C153FE" w:rsidRPr="00BF397E" w:rsidRDefault="00C153FE" w:rsidP="00BB5721">
            <w:pPr>
              <w:pStyle w:val="Akapitzlist"/>
              <w:numPr>
                <w:ilvl w:val="0"/>
                <w:numId w:val="34"/>
              </w:numPr>
              <w:rPr>
                <w:sz w:val="24"/>
                <w:szCs w:val="24"/>
              </w:rPr>
            </w:pPr>
            <w:r w:rsidRPr="00BF397E">
              <w:rPr>
                <w:sz w:val="24"/>
                <w:szCs w:val="24"/>
              </w:rPr>
              <w:t>Związek Armatorów Polskich;</w:t>
            </w:r>
          </w:p>
          <w:p w14:paraId="0ED73E86" w14:textId="77777777" w:rsidR="00C153FE" w:rsidRPr="00BF397E" w:rsidRDefault="00C153FE" w:rsidP="00BB5721">
            <w:pPr>
              <w:pStyle w:val="Akapitzlist"/>
              <w:numPr>
                <w:ilvl w:val="0"/>
                <w:numId w:val="34"/>
              </w:numPr>
              <w:rPr>
                <w:sz w:val="24"/>
                <w:szCs w:val="24"/>
              </w:rPr>
            </w:pPr>
            <w:r w:rsidRPr="00BF397E">
              <w:rPr>
                <w:sz w:val="24"/>
                <w:szCs w:val="24"/>
              </w:rPr>
              <w:t>Związek Banków Polskich;</w:t>
            </w:r>
          </w:p>
          <w:p w14:paraId="72866694" w14:textId="77777777" w:rsidR="00C153FE" w:rsidRPr="00BF397E" w:rsidRDefault="00C153FE" w:rsidP="00BB5721">
            <w:pPr>
              <w:pStyle w:val="Akapitzlist"/>
              <w:numPr>
                <w:ilvl w:val="0"/>
                <w:numId w:val="34"/>
              </w:numPr>
              <w:rPr>
                <w:sz w:val="24"/>
                <w:szCs w:val="24"/>
              </w:rPr>
            </w:pPr>
            <w:r w:rsidRPr="00BF397E">
              <w:rPr>
                <w:sz w:val="24"/>
                <w:szCs w:val="24"/>
              </w:rPr>
              <w:t>Związek Cyfrowa Polska;</w:t>
            </w:r>
          </w:p>
          <w:p w14:paraId="291A3C0B" w14:textId="77777777" w:rsidR="00C153FE" w:rsidRPr="00BF397E" w:rsidRDefault="00C153FE" w:rsidP="00BB5721">
            <w:pPr>
              <w:pStyle w:val="Akapitzlist"/>
              <w:numPr>
                <w:ilvl w:val="0"/>
                <w:numId w:val="34"/>
              </w:numPr>
              <w:rPr>
                <w:sz w:val="24"/>
                <w:szCs w:val="24"/>
              </w:rPr>
            </w:pPr>
            <w:r w:rsidRPr="00BF397E">
              <w:rPr>
                <w:sz w:val="24"/>
                <w:szCs w:val="24"/>
              </w:rPr>
              <w:t>Związek Firm Biotechnologicznych;</w:t>
            </w:r>
          </w:p>
          <w:p w14:paraId="6E7E4AA2" w14:textId="2739C248" w:rsidR="00C153FE" w:rsidRPr="00BF397E" w:rsidRDefault="00C153FE" w:rsidP="00BB5721">
            <w:pPr>
              <w:pStyle w:val="Akapitzlist"/>
              <w:numPr>
                <w:ilvl w:val="0"/>
                <w:numId w:val="34"/>
              </w:numPr>
              <w:rPr>
                <w:sz w:val="24"/>
                <w:szCs w:val="24"/>
              </w:rPr>
            </w:pPr>
            <w:r w:rsidRPr="00BF397E">
              <w:rPr>
                <w:sz w:val="24"/>
                <w:szCs w:val="24"/>
              </w:rPr>
              <w:t>Związek Polskich Armatorów Śródlądowych;</w:t>
            </w:r>
          </w:p>
          <w:p w14:paraId="333E77CC" w14:textId="0AC10A1A" w:rsidR="00C153FE" w:rsidRPr="00BF397E" w:rsidRDefault="00C153FE" w:rsidP="00BB5721">
            <w:pPr>
              <w:pStyle w:val="Akapitzlist"/>
              <w:numPr>
                <w:ilvl w:val="0"/>
                <w:numId w:val="34"/>
              </w:numPr>
              <w:rPr>
                <w:sz w:val="24"/>
                <w:szCs w:val="24"/>
              </w:rPr>
            </w:pPr>
            <w:r w:rsidRPr="00BF397E">
              <w:rPr>
                <w:sz w:val="24"/>
                <w:szCs w:val="24"/>
              </w:rPr>
              <w:t>Związek Pracodawców Lotnictwa i Dronów;</w:t>
            </w:r>
          </w:p>
          <w:p w14:paraId="7E86A359" w14:textId="33755F6E" w:rsidR="00C153FE" w:rsidRPr="00BF397E" w:rsidRDefault="00C153FE" w:rsidP="00BB5721">
            <w:pPr>
              <w:pStyle w:val="Akapitzlist"/>
              <w:numPr>
                <w:ilvl w:val="0"/>
                <w:numId w:val="34"/>
              </w:numPr>
              <w:rPr>
                <w:sz w:val="24"/>
                <w:szCs w:val="24"/>
              </w:rPr>
            </w:pPr>
            <w:r w:rsidRPr="00BF397E">
              <w:rPr>
                <w:sz w:val="24"/>
                <w:szCs w:val="24"/>
              </w:rPr>
              <w:lastRenderedPageBreak/>
              <w:t>Związek Pracodawców Sektora Kosmicznego: Space;</w:t>
            </w:r>
          </w:p>
          <w:p w14:paraId="0E359029" w14:textId="77777777" w:rsidR="00C153FE" w:rsidRPr="00BF397E" w:rsidRDefault="00C153FE" w:rsidP="00BB5721">
            <w:pPr>
              <w:pStyle w:val="Akapitzlist"/>
              <w:numPr>
                <w:ilvl w:val="0"/>
                <w:numId w:val="34"/>
              </w:numPr>
              <w:rPr>
                <w:sz w:val="24"/>
                <w:szCs w:val="24"/>
              </w:rPr>
            </w:pPr>
            <w:r w:rsidRPr="00BF397E">
              <w:rPr>
                <w:sz w:val="24"/>
                <w:szCs w:val="24"/>
              </w:rPr>
              <w:t>Związek Pracodawców Technologii Cyfrowych Lewiatan;</w:t>
            </w:r>
          </w:p>
          <w:p w14:paraId="57B2D227" w14:textId="3B28071D" w:rsidR="00C153FE" w:rsidRPr="00BF397E" w:rsidRDefault="00C153FE" w:rsidP="00BB5721">
            <w:pPr>
              <w:pStyle w:val="Akapitzlist"/>
              <w:numPr>
                <w:ilvl w:val="0"/>
                <w:numId w:val="34"/>
              </w:numPr>
              <w:rPr>
                <w:sz w:val="24"/>
                <w:szCs w:val="24"/>
              </w:rPr>
            </w:pPr>
            <w:r w:rsidRPr="00BF397E">
              <w:rPr>
                <w:sz w:val="24"/>
                <w:szCs w:val="24"/>
              </w:rPr>
              <w:t>Związek Telewizji Kablowych w Polsce Izba Gospodarcza.</w:t>
            </w:r>
          </w:p>
          <w:p w14:paraId="1CC9C589" w14:textId="77777777" w:rsidR="00C153FE" w:rsidRPr="00BF397E" w:rsidRDefault="00C153FE" w:rsidP="00C153FE">
            <w:pPr>
              <w:spacing w:line="240" w:lineRule="auto"/>
              <w:jc w:val="both"/>
              <w:rPr>
                <w:color w:val="000000"/>
                <w:spacing w:val="-2"/>
                <w:sz w:val="24"/>
                <w:szCs w:val="24"/>
              </w:rPr>
            </w:pPr>
          </w:p>
          <w:p w14:paraId="03ABECFE" w14:textId="427995AB" w:rsidR="00C153FE" w:rsidRPr="00BF397E" w:rsidRDefault="00C153FE" w:rsidP="00C153FE">
            <w:pPr>
              <w:spacing w:line="240" w:lineRule="auto"/>
              <w:jc w:val="both"/>
              <w:rPr>
                <w:color w:val="000000"/>
                <w:spacing w:val="-2"/>
                <w:sz w:val="24"/>
                <w:szCs w:val="24"/>
                <w:u w:val="single"/>
              </w:rPr>
            </w:pPr>
            <w:r w:rsidRPr="00BF397E">
              <w:rPr>
                <w:color w:val="000000"/>
                <w:spacing w:val="-2"/>
                <w:sz w:val="24"/>
                <w:szCs w:val="24"/>
                <w:u w:val="single"/>
              </w:rPr>
              <w:t xml:space="preserve">W ramach </w:t>
            </w:r>
            <w:r>
              <w:rPr>
                <w:color w:val="000000"/>
                <w:spacing w:val="-2"/>
                <w:sz w:val="24"/>
                <w:szCs w:val="24"/>
                <w:u w:val="single"/>
              </w:rPr>
              <w:t>21</w:t>
            </w:r>
            <w:r w:rsidRPr="00BF397E">
              <w:rPr>
                <w:color w:val="000000"/>
                <w:spacing w:val="-2"/>
                <w:sz w:val="24"/>
                <w:szCs w:val="24"/>
                <w:u w:val="single"/>
              </w:rPr>
              <w:t xml:space="preserve">-dniowego opiniowania projekt </w:t>
            </w:r>
            <w:r>
              <w:rPr>
                <w:color w:val="000000"/>
                <w:spacing w:val="-2"/>
                <w:sz w:val="24"/>
                <w:szCs w:val="24"/>
                <w:u w:val="single"/>
              </w:rPr>
              <w:t>rozporządzenia</w:t>
            </w:r>
            <w:r w:rsidRPr="00BF397E">
              <w:rPr>
                <w:color w:val="000000"/>
                <w:spacing w:val="-2"/>
                <w:sz w:val="24"/>
                <w:szCs w:val="24"/>
                <w:u w:val="single"/>
              </w:rPr>
              <w:t xml:space="preserve"> </w:t>
            </w:r>
            <w:r w:rsidR="008E210B" w:rsidRPr="00BF397E">
              <w:rPr>
                <w:color w:val="000000"/>
                <w:spacing w:val="-2"/>
                <w:sz w:val="24"/>
                <w:szCs w:val="24"/>
                <w:u w:val="single"/>
              </w:rPr>
              <w:t>zosta</w:t>
            </w:r>
            <w:r w:rsidR="008E210B">
              <w:rPr>
                <w:color w:val="000000"/>
                <w:spacing w:val="-2"/>
                <w:sz w:val="24"/>
                <w:szCs w:val="24"/>
                <w:u w:val="single"/>
              </w:rPr>
              <w:t>ł</w:t>
            </w:r>
            <w:r w:rsidR="008E210B" w:rsidRPr="00BF397E">
              <w:rPr>
                <w:color w:val="000000"/>
                <w:spacing w:val="-2"/>
                <w:sz w:val="24"/>
                <w:szCs w:val="24"/>
                <w:u w:val="single"/>
              </w:rPr>
              <w:t xml:space="preserve"> </w:t>
            </w:r>
            <w:r w:rsidRPr="00BF397E">
              <w:rPr>
                <w:color w:val="000000"/>
                <w:spacing w:val="-2"/>
                <w:sz w:val="24"/>
                <w:szCs w:val="24"/>
                <w:u w:val="single"/>
              </w:rPr>
              <w:t>skierowany do następujących podmiotów:</w:t>
            </w:r>
          </w:p>
          <w:p w14:paraId="75AF860A"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Agencji Bezpieczeństwa Wewnętrznego;</w:t>
            </w:r>
          </w:p>
          <w:p w14:paraId="69B62F8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Agencji Wywiadu;</w:t>
            </w:r>
          </w:p>
          <w:p w14:paraId="0D4B5998"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Biura Bezpieczeństwa Narodowego;</w:t>
            </w:r>
          </w:p>
          <w:p w14:paraId="20583777" w14:textId="7178C78E"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Biura do spraw Substancji Chemicznych;</w:t>
            </w:r>
          </w:p>
          <w:p w14:paraId="1EB8CB20"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Biura Rady Fiskalnej;</w:t>
            </w:r>
          </w:p>
          <w:p w14:paraId="3255593A" w14:textId="77777777" w:rsidR="00C153FE" w:rsidRPr="00BB5721"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Centralnego Biura Antykorupcyjnego;</w:t>
            </w:r>
          </w:p>
          <w:p w14:paraId="35406CD4" w14:textId="12F2ADDA" w:rsidR="00C153FE" w:rsidRPr="00BF397E" w:rsidRDefault="00C153FE" w:rsidP="00BB5721">
            <w:pPr>
              <w:pStyle w:val="Akapitzlist"/>
              <w:numPr>
                <w:ilvl w:val="0"/>
                <w:numId w:val="35"/>
              </w:numPr>
              <w:spacing w:line="240" w:lineRule="auto"/>
              <w:jc w:val="both"/>
              <w:rPr>
                <w:color w:val="000000"/>
                <w:spacing w:val="-2"/>
                <w:sz w:val="24"/>
                <w:szCs w:val="24"/>
                <w:u w:val="single"/>
              </w:rPr>
            </w:pPr>
            <w:r>
              <w:rPr>
                <w:color w:val="000000"/>
                <w:spacing w:val="-2"/>
                <w:sz w:val="24"/>
                <w:szCs w:val="24"/>
              </w:rPr>
              <w:t>Centralnego Biura Zwalczania Cyberprzestępczości;</w:t>
            </w:r>
          </w:p>
          <w:p w14:paraId="293022C5" w14:textId="5418961E"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Centrum e-Zdrowie;</w:t>
            </w:r>
          </w:p>
          <w:p w14:paraId="593927D6" w14:textId="33536601"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Centrum Projektów Polska Cyfrowa;</w:t>
            </w:r>
          </w:p>
          <w:p w14:paraId="3C9B654B" w14:textId="579127D6"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Dowództwa Komponentu Wojsk Obrony Cyberprzestrzeni;</w:t>
            </w:r>
          </w:p>
          <w:p w14:paraId="66506B95" w14:textId="204B48CF"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 xml:space="preserve">Eksperckiego Centrum Szkolenia </w:t>
            </w:r>
            <w:proofErr w:type="spellStart"/>
            <w:r w:rsidRPr="00BF397E">
              <w:rPr>
                <w:color w:val="000000"/>
                <w:spacing w:val="-2"/>
                <w:sz w:val="24"/>
                <w:szCs w:val="24"/>
              </w:rPr>
              <w:t>Cyberbezpieczeństwa</w:t>
            </w:r>
            <w:proofErr w:type="spellEnd"/>
            <w:r w:rsidRPr="00BF397E">
              <w:rPr>
                <w:color w:val="000000"/>
                <w:spacing w:val="-2"/>
                <w:sz w:val="24"/>
                <w:szCs w:val="24"/>
              </w:rPr>
              <w:t>;</w:t>
            </w:r>
          </w:p>
          <w:p w14:paraId="0F4CCE4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Instytutu Pamięci Narodowej – Komisji Ścigania Zbrodni przeciwko Narodowi Polskiemu;</w:t>
            </w:r>
          </w:p>
          <w:p w14:paraId="0B1C126A" w14:textId="2DFC8FC7" w:rsidR="00C153FE" w:rsidRPr="00BF397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Głównego Inspektoratu Farmaceutycznego</w:t>
            </w:r>
            <w:r>
              <w:rPr>
                <w:color w:val="000000"/>
                <w:spacing w:val="-2"/>
                <w:sz w:val="24"/>
                <w:szCs w:val="24"/>
              </w:rPr>
              <w:t>;</w:t>
            </w:r>
          </w:p>
          <w:p w14:paraId="2CE02555" w14:textId="5543A74A" w:rsidR="00C153F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Głównego Inspektoratu Sanitarnego;</w:t>
            </w:r>
          </w:p>
          <w:p w14:paraId="3E9993B0" w14:textId="3CB6305E" w:rsidR="00C153FE" w:rsidRPr="00BF397E" w:rsidRDefault="00C153FE" w:rsidP="00BB5721">
            <w:pPr>
              <w:pStyle w:val="Akapitzlist"/>
              <w:numPr>
                <w:ilvl w:val="0"/>
                <w:numId w:val="35"/>
              </w:numPr>
              <w:spacing w:line="240" w:lineRule="auto"/>
              <w:jc w:val="both"/>
              <w:rPr>
                <w:color w:val="000000"/>
                <w:spacing w:val="-2"/>
                <w:sz w:val="24"/>
                <w:szCs w:val="24"/>
              </w:rPr>
            </w:pPr>
            <w:r>
              <w:rPr>
                <w:color w:val="000000"/>
                <w:spacing w:val="-2"/>
                <w:sz w:val="24"/>
                <w:szCs w:val="24"/>
              </w:rPr>
              <w:t>Głównego Inspektoratu Pracy;</w:t>
            </w:r>
          </w:p>
          <w:p w14:paraId="4EB1DC3F" w14:textId="4D291638" w:rsidR="00C153FE" w:rsidRPr="00BF397E" w:rsidRDefault="00C153FE" w:rsidP="00BB5721">
            <w:pPr>
              <w:pStyle w:val="Akapitzlist"/>
              <w:numPr>
                <w:ilvl w:val="0"/>
                <w:numId w:val="35"/>
              </w:numPr>
              <w:rPr>
                <w:color w:val="000000"/>
                <w:spacing w:val="-2"/>
                <w:sz w:val="24"/>
                <w:szCs w:val="24"/>
              </w:rPr>
            </w:pPr>
            <w:r w:rsidRPr="00BF397E">
              <w:rPr>
                <w:color w:val="000000"/>
                <w:spacing w:val="-2"/>
                <w:sz w:val="24"/>
                <w:szCs w:val="24"/>
              </w:rPr>
              <w:t xml:space="preserve">Instytutu Badawczego </w:t>
            </w:r>
            <w:proofErr w:type="spellStart"/>
            <w:r w:rsidRPr="00BF397E">
              <w:rPr>
                <w:color w:val="000000"/>
                <w:spacing w:val="-2"/>
                <w:sz w:val="24"/>
                <w:szCs w:val="24"/>
              </w:rPr>
              <w:t>IDEAS</w:t>
            </w:r>
            <w:proofErr w:type="spellEnd"/>
            <w:r w:rsidRPr="00BF397E">
              <w:rPr>
                <w:color w:val="000000"/>
                <w:spacing w:val="-2"/>
                <w:sz w:val="24"/>
                <w:szCs w:val="24"/>
              </w:rPr>
              <w:t xml:space="preserve"> – Państwowego Instytutu Badawczego;</w:t>
            </w:r>
          </w:p>
          <w:p w14:paraId="0102F5EE" w14:textId="745501CF"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Instytutu Łączności – Państwowego Instytutu Badawczego;</w:t>
            </w:r>
          </w:p>
          <w:p w14:paraId="10933DB6" w14:textId="4D2489C7" w:rsidR="00C153FE" w:rsidRPr="00BF397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Kasy Rolniczego Ubezpieczenia Społecznego</w:t>
            </w:r>
            <w:r>
              <w:rPr>
                <w:color w:val="000000"/>
                <w:spacing w:val="-2"/>
                <w:sz w:val="24"/>
                <w:szCs w:val="24"/>
              </w:rPr>
              <w:t>;</w:t>
            </w:r>
          </w:p>
          <w:p w14:paraId="7BB32B82"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Kancelarii Sejmu;</w:t>
            </w:r>
          </w:p>
          <w:p w14:paraId="23990381"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Kancelarii Senatu;</w:t>
            </w:r>
          </w:p>
          <w:p w14:paraId="215E98DA" w14:textId="40D15D83"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Kancelarii Prezydenta;</w:t>
            </w:r>
          </w:p>
          <w:p w14:paraId="40282748" w14:textId="77777777" w:rsidR="00C153FE" w:rsidRPr="00BB5721"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Komisji Nadzoru Finansowego;</w:t>
            </w:r>
          </w:p>
          <w:p w14:paraId="2F36C3BA" w14:textId="7E00EEFC" w:rsidR="00C153FE" w:rsidRPr="00BF397E" w:rsidRDefault="00C153FE" w:rsidP="00BB5721">
            <w:pPr>
              <w:pStyle w:val="Akapitzlist"/>
              <w:numPr>
                <w:ilvl w:val="0"/>
                <w:numId w:val="35"/>
              </w:numPr>
              <w:spacing w:line="240" w:lineRule="auto"/>
              <w:jc w:val="both"/>
              <w:rPr>
                <w:color w:val="000000"/>
                <w:spacing w:val="-2"/>
                <w:sz w:val="24"/>
                <w:szCs w:val="24"/>
                <w:u w:val="single"/>
              </w:rPr>
            </w:pPr>
            <w:r>
              <w:rPr>
                <w:color w:val="000000"/>
                <w:spacing w:val="-2"/>
                <w:sz w:val="24"/>
                <w:szCs w:val="24"/>
              </w:rPr>
              <w:t>Komendy Głównej Policji;</w:t>
            </w:r>
          </w:p>
          <w:p w14:paraId="12893B99" w14:textId="77777777" w:rsidR="00C153FE" w:rsidRPr="00BF397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Krajowego Biura Wyborczego;</w:t>
            </w:r>
          </w:p>
          <w:p w14:paraId="35C005CB"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Krajowej Rady Radiofonii i Telewizji;</w:t>
            </w:r>
          </w:p>
          <w:p w14:paraId="22AB12D7"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Naczelnego Sądu Administracyjnego;</w:t>
            </w:r>
          </w:p>
          <w:p w14:paraId="17FE90A2"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Najwyższej Izby Kontroli;</w:t>
            </w:r>
          </w:p>
          <w:p w14:paraId="1BFF581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Narodowego Funduszu Zdrowia;</w:t>
            </w:r>
          </w:p>
          <w:p w14:paraId="2DE43265" w14:textId="49E7F871" w:rsidR="00C153FE" w:rsidRPr="000317C7" w:rsidRDefault="00C153FE" w:rsidP="00BB5721">
            <w:pPr>
              <w:pStyle w:val="Akapitzlist"/>
              <w:numPr>
                <w:ilvl w:val="0"/>
                <w:numId w:val="35"/>
              </w:numPr>
              <w:spacing w:line="240" w:lineRule="auto"/>
              <w:jc w:val="both"/>
              <w:rPr>
                <w:color w:val="000000"/>
                <w:spacing w:val="-2"/>
                <w:sz w:val="24"/>
                <w:szCs w:val="24"/>
                <w:u w:val="single"/>
              </w:rPr>
            </w:pPr>
            <w:r w:rsidRPr="000317C7">
              <w:rPr>
                <w:color w:val="000000"/>
                <w:spacing w:val="-2"/>
                <w:sz w:val="24"/>
                <w:szCs w:val="24"/>
              </w:rPr>
              <w:t xml:space="preserve">Naukowej </w:t>
            </w:r>
            <w:r w:rsidR="00426A7C" w:rsidRPr="000317C7">
              <w:rPr>
                <w:color w:val="000000"/>
                <w:spacing w:val="-2"/>
                <w:sz w:val="24"/>
                <w:szCs w:val="24"/>
              </w:rPr>
              <w:t>i </w:t>
            </w:r>
            <w:r w:rsidRPr="000317C7">
              <w:rPr>
                <w:color w:val="000000"/>
                <w:spacing w:val="-2"/>
                <w:sz w:val="24"/>
                <w:szCs w:val="24"/>
              </w:rPr>
              <w:t>Akademickiej Sieci Komputerowej – Państwowego Instytutu Badawczego;</w:t>
            </w:r>
          </w:p>
          <w:p w14:paraId="266E08B6" w14:textId="77777777" w:rsidR="00C153FE" w:rsidRPr="00BF397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Polskiego Centrum Akredytacyjnego;</w:t>
            </w:r>
          </w:p>
          <w:p w14:paraId="7E677A32" w14:textId="0DC671E2"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Polskiej Akademii Nauk</w:t>
            </w:r>
            <w:r>
              <w:rPr>
                <w:color w:val="000000"/>
                <w:spacing w:val="-2"/>
                <w:sz w:val="24"/>
                <w:szCs w:val="24"/>
              </w:rPr>
              <w:t>;</w:t>
            </w:r>
          </w:p>
          <w:p w14:paraId="6650F48C" w14:textId="7B7A1BEC"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Polskiej Agencji Kosmicznej;</w:t>
            </w:r>
          </w:p>
          <w:p w14:paraId="4AC2952C"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Polskiego Komitetu Normalizacyjnego;</w:t>
            </w:r>
          </w:p>
          <w:p w14:paraId="25E18B8F"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Głównego Urzędu Statystycznego;</w:t>
            </w:r>
          </w:p>
          <w:p w14:paraId="58B3A6D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Urzędu Komunikacji Elektronicznej;</w:t>
            </w:r>
          </w:p>
          <w:p w14:paraId="7F157C25"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Urzędu Ochrony Danych Osobowych;</w:t>
            </w:r>
          </w:p>
          <w:p w14:paraId="76488E0D"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Urzędu Ochrony Konkurencji i Konsumentów;</w:t>
            </w:r>
          </w:p>
          <w:p w14:paraId="587E773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Urzędu Regulacji Energetyki;</w:t>
            </w:r>
          </w:p>
          <w:p w14:paraId="06B15C5F"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Prezesa Urzędu Transportu Kolejowego;</w:t>
            </w:r>
          </w:p>
          <w:p w14:paraId="46E28A44" w14:textId="41CE48BB" w:rsidR="00C153FE" w:rsidRPr="009C1449" w:rsidRDefault="00C153FE" w:rsidP="009C1449">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Prokuratorii Generalnej Rzeczypospolitej Polskiej</w:t>
            </w:r>
            <w:r w:rsidRPr="009C1449">
              <w:rPr>
                <w:color w:val="000000"/>
                <w:spacing w:val="-2"/>
                <w:sz w:val="24"/>
                <w:szCs w:val="24"/>
              </w:rPr>
              <w:t>;</w:t>
            </w:r>
          </w:p>
          <w:p w14:paraId="7BDF384D"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Rządowego Centrum Bezpieczeństwa;</w:t>
            </w:r>
          </w:p>
          <w:p w14:paraId="3D7FEDDD"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Rzecznika Finansowego;</w:t>
            </w:r>
          </w:p>
          <w:p w14:paraId="6FD515EB"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Rzecznika Małych i Średnich Przedsiębiorców;</w:t>
            </w:r>
          </w:p>
          <w:p w14:paraId="5CB6C205"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Rzecznika Praw Dziecka;</w:t>
            </w:r>
          </w:p>
          <w:p w14:paraId="6A3E1826"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Rzecznika Praw Obywatelskich;</w:t>
            </w:r>
          </w:p>
          <w:p w14:paraId="6B315DF1" w14:textId="77777777" w:rsidR="00C153FE" w:rsidRPr="00262C4B"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Rzecznika Praw Pacjenta;</w:t>
            </w:r>
          </w:p>
          <w:p w14:paraId="06147D98" w14:textId="5B6B6B8B" w:rsidR="00B91569" w:rsidRPr="00BF397E" w:rsidRDefault="00B91569" w:rsidP="00BB5721">
            <w:pPr>
              <w:pStyle w:val="Akapitzlist"/>
              <w:numPr>
                <w:ilvl w:val="0"/>
                <w:numId w:val="35"/>
              </w:numPr>
              <w:spacing w:line="240" w:lineRule="auto"/>
              <w:jc w:val="both"/>
              <w:rPr>
                <w:color w:val="000000"/>
                <w:spacing w:val="-2"/>
                <w:sz w:val="24"/>
                <w:szCs w:val="24"/>
                <w:u w:val="single"/>
              </w:rPr>
            </w:pPr>
            <w:r>
              <w:rPr>
                <w:color w:val="000000"/>
                <w:spacing w:val="-2"/>
                <w:sz w:val="24"/>
                <w:szCs w:val="24"/>
              </w:rPr>
              <w:t>sądów apelacyjnych;</w:t>
            </w:r>
          </w:p>
          <w:p w14:paraId="5FEDD538"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Sądu Najwyższego;</w:t>
            </w:r>
          </w:p>
          <w:p w14:paraId="4219AA1F"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Służby Kontrwywiadu Wojskowego;</w:t>
            </w:r>
          </w:p>
          <w:p w14:paraId="6DA04CDD"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lastRenderedPageBreak/>
              <w:t>Służby Ochrony Państwa;</w:t>
            </w:r>
          </w:p>
          <w:p w14:paraId="39B19FD0"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Służby Wywiadu Wojskowego;</w:t>
            </w:r>
          </w:p>
          <w:p w14:paraId="1368E0D1"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Urzędu Dozoru Technicznego;</w:t>
            </w:r>
          </w:p>
          <w:p w14:paraId="398569E6"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Urzędu Lotnictwa Cywilnego;</w:t>
            </w:r>
          </w:p>
          <w:p w14:paraId="4E3C6A54"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Urzędu Patentowego Rzeczypospolitej Polskiej;</w:t>
            </w:r>
          </w:p>
          <w:p w14:paraId="7EC8072E"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Urzędu Zamówień Publicznych;</w:t>
            </w:r>
          </w:p>
          <w:p w14:paraId="5AC87AC7" w14:textId="77777777"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Wyższego Urzędu Górniczego;</w:t>
            </w:r>
          </w:p>
          <w:p w14:paraId="73EFEF74" w14:textId="6332E250" w:rsidR="00C153FE" w:rsidRPr="00BB5721" w:rsidRDefault="00095214" w:rsidP="00BB5721">
            <w:pPr>
              <w:pStyle w:val="Akapitzlist"/>
              <w:numPr>
                <w:ilvl w:val="0"/>
                <w:numId w:val="35"/>
              </w:numPr>
              <w:spacing w:line="240" w:lineRule="auto"/>
              <w:jc w:val="both"/>
              <w:rPr>
                <w:color w:val="000000" w:themeColor="text1"/>
                <w:sz w:val="24"/>
                <w:szCs w:val="24"/>
              </w:rPr>
            </w:pPr>
            <w:r>
              <w:rPr>
                <w:color w:val="000000" w:themeColor="text1"/>
                <w:sz w:val="24"/>
                <w:szCs w:val="24"/>
              </w:rPr>
              <w:t>w</w:t>
            </w:r>
            <w:r w:rsidR="00C153FE" w:rsidRPr="00BB5721">
              <w:rPr>
                <w:color w:val="000000" w:themeColor="text1"/>
                <w:sz w:val="24"/>
                <w:szCs w:val="24"/>
              </w:rPr>
              <w:t>ojewodów;</w:t>
            </w:r>
          </w:p>
          <w:p w14:paraId="581B02ED" w14:textId="56224782" w:rsidR="00C153FE" w:rsidRPr="00BF397E" w:rsidRDefault="00C153FE" w:rsidP="00BB5721">
            <w:pPr>
              <w:pStyle w:val="Akapitzlist"/>
              <w:numPr>
                <w:ilvl w:val="0"/>
                <w:numId w:val="35"/>
              </w:numPr>
              <w:spacing w:line="240" w:lineRule="auto"/>
              <w:jc w:val="both"/>
              <w:rPr>
                <w:color w:val="000000"/>
                <w:spacing w:val="-2"/>
                <w:sz w:val="24"/>
                <w:szCs w:val="24"/>
                <w:u w:val="single"/>
              </w:rPr>
            </w:pPr>
            <w:r w:rsidRPr="00BF397E">
              <w:rPr>
                <w:color w:val="000000"/>
                <w:spacing w:val="-2"/>
                <w:sz w:val="24"/>
                <w:szCs w:val="24"/>
              </w:rPr>
              <w:t>Zakładu Ubezpieczeń Społecznych;</w:t>
            </w:r>
          </w:p>
          <w:p w14:paraId="2EFCAD18" w14:textId="13AD9077" w:rsidR="00C153FE" w:rsidRDefault="00C153FE" w:rsidP="00BB5721">
            <w:pPr>
              <w:pStyle w:val="Akapitzlist"/>
              <w:numPr>
                <w:ilvl w:val="0"/>
                <w:numId w:val="35"/>
              </w:numPr>
              <w:spacing w:line="240" w:lineRule="auto"/>
              <w:jc w:val="both"/>
              <w:rPr>
                <w:color w:val="000000"/>
                <w:spacing w:val="-2"/>
                <w:sz w:val="24"/>
                <w:szCs w:val="24"/>
              </w:rPr>
            </w:pPr>
            <w:r w:rsidRPr="00BF397E">
              <w:rPr>
                <w:color w:val="000000"/>
                <w:spacing w:val="-2"/>
                <w:sz w:val="24"/>
                <w:szCs w:val="24"/>
              </w:rPr>
              <w:t>Zakładu Unieszkodliwiania Odpadów Promieniotwórczych.</w:t>
            </w:r>
          </w:p>
          <w:p w14:paraId="26AE41E1" w14:textId="77777777" w:rsidR="00C153FE" w:rsidRDefault="00C153FE" w:rsidP="00C153FE">
            <w:pPr>
              <w:spacing w:line="240" w:lineRule="auto"/>
              <w:jc w:val="both"/>
              <w:rPr>
                <w:color w:val="000000"/>
                <w:spacing w:val="-2"/>
                <w:sz w:val="24"/>
                <w:szCs w:val="24"/>
              </w:rPr>
            </w:pPr>
          </w:p>
          <w:p w14:paraId="06222165" w14:textId="6C63A019" w:rsidR="00C153FE" w:rsidRDefault="00C153FE" w:rsidP="00BB5721">
            <w:pPr>
              <w:jc w:val="both"/>
              <w:rPr>
                <w:color w:val="000000"/>
                <w:spacing w:val="-2"/>
                <w:sz w:val="24"/>
                <w:szCs w:val="24"/>
              </w:rPr>
            </w:pPr>
            <w:r w:rsidRPr="24B93B7F">
              <w:rPr>
                <w:color w:val="000000" w:themeColor="text1"/>
                <w:sz w:val="24"/>
                <w:szCs w:val="24"/>
              </w:rPr>
              <w:t>Projekt rozporządzenia zosta</w:t>
            </w:r>
            <w:r w:rsidR="005A12EA">
              <w:rPr>
                <w:color w:val="000000" w:themeColor="text1"/>
                <w:sz w:val="24"/>
                <w:szCs w:val="24"/>
              </w:rPr>
              <w:t>ł</w:t>
            </w:r>
            <w:r w:rsidRPr="24B93B7F">
              <w:rPr>
                <w:color w:val="000000" w:themeColor="text1"/>
                <w:sz w:val="24"/>
                <w:szCs w:val="24"/>
              </w:rPr>
              <w:t xml:space="preserve"> przekazany do zaopiniowania, </w:t>
            </w:r>
            <w:r w:rsidR="00426A7C" w:rsidRPr="24B93B7F">
              <w:rPr>
                <w:color w:val="000000" w:themeColor="text1"/>
                <w:sz w:val="24"/>
                <w:szCs w:val="24"/>
              </w:rPr>
              <w:t>z</w:t>
            </w:r>
            <w:r w:rsidR="00426A7C">
              <w:rPr>
                <w:color w:val="000000" w:themeColor="text1"/>
                <w:sz w:val="24"/>
                <w:szCs w:val="24"/>
              </w:rPr>
              <w:t> </w:t>
            </w:r>
            <w:r w:rsidRPr="24B93B7F">
              <w:rPr>
                <w:color w:val="000000" w:themeColor="text1"/>
                <w:sz w:val="24"/>
                <w:szCs w:val="24"/>
              </w:rPr>
              <w:t xml:space="preserve">terminem przedstawienia opinii </w:t>
            </w:r>
            <w:r w:rsidR="00426A7C" w:rsidRPr="24B93B7F">
              <w:rPr>
                <w:color w:val="000000" w:themeColor="text1"/>
                <w:sz w:val="24"/>
                <w:szCs w:val="24"/>
              </w:rPr>
              <w:t>w</w:t>
            </w:r>
            <w:r w:rsidR="00426A7C">
              <w:rPr>
                <w:color w:val="000000" w:themeColor="text1"/>
                <w:sz w:val="24"/>
                <w:szCs w:val="24"/>
              </w:rPr>
              <w:t> </w:t>
            </w:r>
            <w:r w:rsidRPr="24B93B7F">
              <w:rPr>
                <w:color w:val="000000" w:themeColor="text1"/>
                <w:sz w:val="24"/>
                <w:szCs w:val="24"/>
              </w:rPr>
              <w:t xml:space="preserve">terminie </w:t>
            </w:r>
            <w:r w:rsidR="004C18EC">
              <w:rPr>
                <w:color w:val="000000" w:themeColor="text1"/>
                <w:sz w:val="24"/>
                <w:szCs w:val="24"/>
              </w:rPr>
              <w:t>30</w:t>
            </w:r>
            <w:r w:rsidRPr="24B93B7F">
              <w:rPr>
                <w:color w:val="000000" w:themeColor="text1"/>
                <w:sz w:val="24"/>
                <w:szCs w:val="24"/>
              </w:rPr>
              <w:t xml:space="preserve"> dni, </w:t>
            </w:r>
            <w:r w:rsidR="00426A7C" w:rsidRPr="24B93B7F">
              <w:rPr>
                <w:color w:val="000000" w:themeColor="text1"/>
                <w:sz w:val="24"/>
                <w:szCs w:val="24"/>
              </w:rPr>
              <w:t>w</w:t>
            </w:r>
            <w:r w:rsidR="00426A7C">
              <w:rPr>
                <w:color w:val="000000" w:themeColor="text1"/>
                <w:sz w:val="24"/>
                <w:szCs w:val="24"/>
              </w:rPr>
              <w:t> </w:t>
            </w:r>
            <w:r w:rsidRPr="24B93B7F">
              <w:rPr>
                <w:color w:val="000000" w:themeColor="text1"/>
                <w:sz w:val="24"/>
                <w:szCs w:val="24"/>
              </w:rPr>
              <w:t xml:space="preserve">trybie art. 16 ustawy </w:t>
            </w:r>
            <w:r w:rsidR="00426A7C" w:rsidRPr="24B93B7F">
              <w:rPr>
                <w:color w:val="000000" w:themeColor="text1"/>
                <w:sz w:val="24"/>
                <w:szCs w:val="24"/>
              </w:rPr>
              <w:t>z</w:t>
            </w:r>
            <w:r w:rsidR="00426A7C">
              <w:rPr>
                <w:color w:val="000000" w:themeColor="text1"/>
                <w:sz w:val="24"/>
                <w:szCs w:val="24"/>
              </w:rPr>
              <w:t> </w:t>
            </w:r>
            <w:r w:rsidRPr="24B93B7F">
              <w:rPr>
                <w:color w:val="000000" w:themeColor="text1"/>
                <w:sz w:val="24"/>
                <w:szCs w:val="24"/>
              </w:rPr>
              <w:t xml:space="preserve">dnia 23 maja 1991 r. </w:t>
            </w:r>
            <w:r w:rsidR="00426A7C" w:rsidRPr="24B93B7F">
              <w:rPr>
                <w:color w:val="000000" w:themeColor="text1"/>
                <w:sz w:val="24"/>
                <w:szCs w:val="24"/>
              </w:rPr>
              <w:t>o</w:t>
            </w:r>
            <w:r w:rsidR="00426A7C">
              <w:rPr>
                <w:color w:val="000000" w:themeColor="text1"/>
                <w:sz w:val="24"/>
                <w:szCs w:val="24"/>
              </w:rPr>
              <w:t> </w:t>
            </w:r>
            <w:r w:rsidRPr="24B93B7F">
              <w:rPr>
                <w:color w:val="000000" w:themeColor="text1"/>
                <w:sz w:val="24"/>
                <w:szCs w:val="24"/>
              </w:rPr>
              <w:t xml:space="preserve">organizacjach pracodawców (Dz. U. </w:t>
            </w:r>
            <w:r w:rsidR="00426A7C" w:rsidRPr="24B93B7F">
              <w:rPr>
                <w:color w:val="000000" w:themeColor="text1"/>
                <w:sz w:val="24"/>
                <w:szCs w:val="24"/>
              </w:rPr>
              <w:t>z</w:t>
            </w:r>
            <w:r w:rsidR="00426A7C">
              <w:rPr>
                <w:color w:val="000000" w:themeColor="text1"/>
                <w:sz w:val="24"/>
                <w:szCs w:val="24"/>
              </w:rPr>
              <w:t> </w:t>
            </w:r>
            <w:r w:rsidRPr="24B93B7F">
              <w:rPr>
                <w:color w:val="000000" w:themeColor="text1"/>
                <w:sz w:val="24"/>
                <w:szCs w:val="24"/>
              </w:rPr>
              <w:t xml:space="preserve">2025 r. poz. 423) do następujących podmiotów: </w:t>
            </w:r>
          </w:p>
          <w:p w14:paraId="6667CC32" w14:textId="3C254535"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Związku Pracodawców Business Centre Club;</w:t>
            </w:r>
          </w:p>
          <w:p w14:paraId="37119652" w14:textId="7CDCDF76"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Pracodawców Rzeczypospolitej Polskiej;</w:t>
            </w:r>
          </w:p>
          <w:p w14:paraId="38C0A0CE" w14:textId="4075B092"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Konfederacji „Lewiatan”;</w:t>
            </w:r>
          </w:p>
          <w:p w14:paraId="50E5D095" w14:textId="6EA54110"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 xml:space="preserve">Związku Przedsiębiorców </w:t>
            </w:r>
            <w:r w:rsidR="00426A7C" w:rsidRPr="00BB5721">
              <w:rPr>
                <w:color w:val="000000"/>
                <w:spacing w:val="-2"/>
                <w:sz w:val="24"/>
                <w:szCs w:val="24"/>
              </w:rPr>
              <w:t>i </w:t>
            </w:r>
            <w:r w:rsidRPr="00BB5721">
              <w:rPr>
                <w:color w:val="000000"/>
                <w:spacing w:val="-2"/>
                <w:sz w:val="24"/>
                <w:szCs w:val="24"/>
              </w:rPr>
              <w:t>Pracodawców;</w:t>
            </w:r>
          </w:p>
          <w:p w14:paraId="1B7FC47D" w14:textId="54BDEBF0"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Związku Rzemiosła Polskiego;</w:t>
            </w:r>
          </w:p>
          <w:p w14:paraId="0FA1B984" w14:textId="15112A09"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Polskiego Towarzystwa Gospodarczego;</w:t>
            </w:r>
          </w:p>
          <w:p w14:paraId="4A56C914" w14:textId="4E86588F" w:rsidR="00C153FE" w:rsidRPr="00BB5721" w:rsidRDefault="00C153FE" w:rsidP="00BB5721">
            <w:pPr>
              <w:pStyle w:val="Akapitzlist"/>
              <w:numPr>
                <w:ilvl w:val="0"/>
                <w:numId w:val="36"/>
              </w:numPr>
              <w:jc w:val="both"/>
              <w:rPr>
                <w:color w:val="000000"/>
                <w:spacing w:val="-2"/>
                <w:sz w:val="24"/>
                <w:szCs w:val="24"/>
              </w:rPr>
            </w:pPr>
            <w:r w:rsidRPr="00BB5721">
              <w:rPr>
                <w:color w:val="000000"/>
                <w:spacing w:val="-2"/>
                <w:sz w:val="24"/>
                <w:szCs w:val="24"/>
              </w:rPr>
              <w:t>Federacji Przedsiębiorców Polskich.</w:t>
            </w:r>
          </w:p>
          <w:p w14:paraId="59327F1C" w14:textId="4EF75143" w:rsidR="00C153FE" w:rsidRPr="00BB5721" w:rsidRDefault="00C153FE" w:rsidP="00C153FE">
            <w:pPr>
              <w:spacing w:before="120" w:line="257" w:lineRule="auto"/>
              <w:jc w:val="both"/>
              <w:rPr>
                <w:rFonts w:eastAsia="Times New Roman"/>
                <w:color w:val="000000" w:themeColor="text1"/>
                <w:sz w:val="24"/>
                <w:szCs w:val="24"/>
              </w:rPr>
            </w:pPr>
            <w:r w:rsidRPr="00BB5721">
              <w:rPr>
                <w:rFonts w:eastAsia="Times New Roman"/>
                <w:color w:val="000000" w:themeColor="text1"/>
                <w:sz w:val="24"/>
                <w:szCs w:val="24"/>
              </w:rPr>
              <w:t>Projekt rozporządzenia zosta</w:t>
            </w:r>
            <w:r w:rsidR="005A12EA">
              <w:rPr>
                <w:rFonts w:eastAsia="Times New Roman"/>
                <w:color w:val="000000" w:themeColor="text1"/>
                <w:sz w:val="24"/>
                <w:szCs w:val="24"/>
              </w:rPr>
              <w:t>ł</w:t>
            </w:r>
            <w:r w:rsidRPr="00BB5721">
              <w:rPr>
                <w:rFonts w:eastAsia="Times New Roman"/>
                <w:color w:val="000000" w:themeColor="text1"/>
                <w:sz w:val="24"/>
                <w:szCs w:val="24"/>
              </w:rPr>
              <w:t xml:space="preserve"> przekazany do zaopiniowania, </w:t>
            </w:r>
            <w:r w:rsidR="00426A7C" w:rsidRPr="00BB5721">
              <w:rPr>
                <w:rFonts w:eastAsia="Times New Roman"/>
                <w:color w:val="000000" w:themeColor="text1"/>
                <w:sz w:val="24"/>
                <w:szCs w:val="24"/>
              </w:rPr>
              <w:t>z</w:t>
            </w:r>
            <w:r w:rsidR="00426A7C">
              <w:rPr>
                <w:rFonts w:eastAsia="Times New Roman"/>
                <w:color w:val="000000" w:themeColor="text1"/>
                <w:sz w:val="24"/>
                <w:szCs w:val="24"/>
              </w:rPr>
              <w:t> </w:t>
            </w:r>
            <w:r w:rsidRPr="00BB5721">
              <w:rPr>
                <w:rFonts w:eastAsia="Times New Roman"/>
                <w:color w:val="000000" w:themeColor="text1"/>
                <w:sz w:val="24"/>
                <w:szCs w:val="24"/>
              </w:rPr>
              <w:t xml:space="preserve">30 dniowym terminem na zajęcie stanowiska, przez Komisję Wspólną Rządu </w:t>
            </w:r>
            <w:r w:rsidR="00426A7C" w:rsidRPr="00BB5721">
              <w:rPr>
                <w:rFonts w:eastAsia="Times New Roman"/>
                <w:color w:val="000000" w:themeColor="text1"/>
                <w:sz w:val="24"/>
                <w:szCs w:val="24"/>
              </w:rPr>
              <w:t>i</w:t>
            </w:r>
            <w:r w:rsidR="00426A7C">
              <w:rPr>
                <w:rFonts w:eastAsia="Times New Roman"/>
                <w:color w:val="000000" w:themeColor="text1"/>
                <w:sz w:val="24"/>
                <w:szCs w:val="24"/>
              </w:rPr>
              <w:t> </w:t>
            </w:r>
            <w:r w:rsidRPr="00BB5721">
              <w:rPr>
                <w:rFonts w:eastAsia="Times New Roman"/>
                <w:color w:val="000000" w:themeColor="text1"/>
                <w:sz w:val="24"/>
                <w:szCs w:val="24"/>
              </w:rPr>
              <w:t xml:space="preserve">Samorządu Terytorialnego, gdyż dotyczy problematyki samorządu terytorialnego, </w:t>
            </w:r>
            <w:r w:rsidR="00426A7C" w:rsidRPr="00BB5721">
              <w:rPr>
                <w:rFonts w:eastAsia="Times New Roman"/>
                <w:color w:val="000000" w:themeColor="text1"/>
                <w:sz w:val="24"/>
                <w:szCs w:val="24"/>
              </w:rPr>
              <w:t>w</w:t>
            </w:r>
            <w:r w:rsidR="00426A7C">
              <w:rPr>
                <w:rFonts w:eastAsia="Times New Roman"/>
                <w:color w:val="000000" w:themeColor="text1"/>
                <w:sz w:val="24"/>
                <w:szCs w:val="24"/>
              </w:rPr>
              <w:t> </w:t>
            </w:r>
            <w:r w:rsidRPr="00BB5721">
              <w:rPr>
                <w:rFonts w:eastAsia="Times New Roman"/>
                <w:color w:val="000000" w:themeColor="text1"/>
                <w:sz w:val="24"/>
                <w:szCs w:val="24"/>
              </w:rPr>
              <w:t xml:space="preserve">tym także kwestii określających relacje pomiędzy samorządem terytorialnym </w:t>
            </w:r>
            <w:r w:rsidR="00426A7C" w:rsidRPr="00BB5721">
              <w:rPr>
                <w:rFonts w:eastAsia="Times New Roman"/>
                <w:color w:val="000000" w:themeColor="text1"/>
                <w:sz w:val="24"/>
                <w:szCs w:val="24"/>
              </w:rPr>
              <w:t>a</w:t>
            </w:r>
            <w:r w:rsidR="00426A7C">
              <w:rPr>
                <w:rFonts w:eastAsia="Times New Roman"/>
                <w:color w:val="000000" w:themeColor="text1"/>
                <w:sz w:val="24"/>
                <w:szCs w:val="24"/>
              </w:rPr>
              <w:t> </w:t>
            </w:r>
            <w:r w:rsidRPr="00BB5721">
              <w:rPr>
                <w:rFonts w:eastAsia="Times New Roman"/>
                <w:color w:val="000000" w:themeColor="text1"/>
                <w:sz w:val="24"/>
                <w:szCs w:val="24"/>
              </w:rPr>
              <w:t>innymi organami administracji publicznej.</w:t>
            </w:r>
          </w:p>
          <w:p w14:paraId="7FDDD847" w14:textId="42AD5C93" w:rsidR="00C153FE" w:rsidRPr="00BB5721" w:rsidRDefault="00C153FE" w:rsidP="00C153FE">
            <w:pPr>
              <w:spacing w:before="120" w:line="257" w:lineRule="auto"/>
              <w:ind w:left="32"/>
              <w:jc w:val="both"/>
              <w:rPr>
                <w:rFonts w:eastAsia="Times New Roman"/>
                <w:color w:val="000000" w:themeColor="text1"/>
                <w:sz w:val="24"/>
                <w:szCs w:val="24"/>
              </w:rPr>
            </w:pPr>
            <w:r w:rsidRPr="00BB5721">
              <w:rPr>
                <w:rFonts w:eastAsia="Times New Roman"/>
                <w:color w:val="000000" w:themeColor="text1"/>
                <w:sz w:val="24"/>
                <w:szCs w:val="24"/>
              </w:rPr>
              <w:t xml:space="preserve">Projekt rozporządzenia nie wymaga zaopiniowania: </w:t>
            </w:r>
          </w:p>
          <w:p w14:paraId="0E42413B" w14:textId="0ACB6B07" w:rsidR="00C153FE" w:rsidRPr="00BB5721" w:rsidRDefault="00C153FE" w:rsidP="00C153FE">
            <w:pPr>
              <w:spacing w:before="120" w:line="257" w:lineRule="auto"/>
              <w:ind w:left="32"/>
              <w:jc w:val="both"/>
              <w:rPr>
                <w:rFonts w:eastAsia="Times New Roman"/>
                <w:color w:val="000000" w:themeColor="text1"/>
                <w:sz w:val="24"/>
                <w:szCs w:val="24"/>
              </w:rPr>
            </w:pPr>
            <w:r w:rsidRPr="00BB5721">
              <w:rPr>
                <w:rFonts w:eastAsia="Times New Roman"/>
                <w:color w:val="000000" w:themeColor="text1"/>
                <w:sz w:val="24"/>
                <w:szCs w:val="24"/>
              </w:rPr>
              <w:t xml:space="preserve">1) </w:t>
            </w:r>
            <w:r w:rsidR="00095214">
              <w:rPr>
                <w:rFonts w:eastAsia="Times New Roman"/>
                <w:color w:val="000000" w:themeColor="text1"/>
                <w:sz w:val="24"/>
                <w:szCs w:val="24"/>
              </w:rPr>
              <w:t xml:space="preserve">przez </w:t>
            </w:r>
            <w:r w:rsidRPr="00BB5721">
              <w:rPr>
                <w:rFonts w:eastAsia="Times New Roman"/>
                <w:color w:val="000000" w:themeColor="text1"/>
                <w:sz w:val="24"/>
                <w:szCs w:val="24"/>
              </w:rPr>
              <w:t xml:space="preserve">Radę do Spraw Cyfryzacji,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której mowa </w:t>
            </w:r>
            <w:r w:rsidR="00426A7C" w:rsidRPr="00BB5721">
              <w:rPr>
                <w:color w:val="000000"/>
                <w:spacing w:val="-2"/>
                <w:sz w:val="24"/>
                <w:szCs w:val="24"/>
              </w:rPr>
              <w:t>w</w:t>
            </w:r>
            <w:r w:rsidR="00426A7C">
              <w:rPr>
                <w:color w:val="000000"/>
                <w:spacing w:val="-2"/>
                <w:sz w:val="24"/>
                <w:szCs w:val="24"/>
              </w:rPr>
              <w:t> </w:t>
            </w:r>
            <w:r w:rsidRPr="00BB5721">
              <w:rPr>
                <w:bCs/>
                <w:sz w:val="24"/>
                <w:szCs w:val="24"/>
              </w:rPr>
              <w:t xml:space="preserve">ustawie </w:t>
            </w:r>
            <w:r w:rsidR="00426A7C" w:rsidRPr="00BB5721">
              <w:rPr>
                <w:bCs/>
                <w:sz w:val="24"/>
                <w:szCs w:val="24"/>
              </w:rPr>
              <w:t>z</w:t>
            </w:r>
            <w:r w:rsidR="00426A7C">
              <w:rPr>
                <w:bCs/>
                <w:sz w:val="24"/>
                <w:szCs w:val="24"/>
              </w:rPr>
              <w:t> </w:t>
            </w:r>
            <w:r w:rsidRPr="00BB5721">
              <w:rPr>
                <w:bCs/>
                <w:sz w:val="24"/>
                <w:szCs w:val="24"/>
              </w:rPr>
              <w:t xml:space="preserve">dnia 17 lutego 2005 r. </w:t>
            </w:r>
            <w:r w:rsidR="00426A7C" w:rsidRPr="00BB5721">
              <w:rPr>
                <w:bCs/>
                <w:sz w:val="24"/>
                <w:szCs w:val="24"/>
              </w:rPr>
              <w:t>o</w:t>
            </w:r>
            <w:r w:rsidR="00426A7C">
              <w:rPr>
                <w:bCs/>
                <w:sz w:val="24"/>
                <w:szCs w:val="24"/>
              </w:rPr>
              <w:t> </w:t>
            </w:r>
            <w:r w:rsidRPr="00BB5721">
              <w:rPr>
                <w:bCs/>
                <w:sz w:val="24"/>
                <w:szCs w:val="24"/>
              </w:rPr>
              <w:t>informatyzacji działalności podmiotów realizujących zadania publiczne</w:t>
            </w:r>
            <w:r w:rsidRPr="00BB5721">
              <w:rPr>
                <w:sz w:val="24"/>
                <w:szCs w:val="24"/>
              </w:rPr>
              <w:t xml:space="preserve"> </w:t>
            </w:r>
            <w:r w:rsidRPr="00BB5721">
              <w:rPr>
                <w:bCs/>
                <w:sz w:val="24"/>
                <w:szCs w:val="24"/>
              </w:rPr>
              <w:t xml:space="preserve">(Dz. U. </w:t>
            </w:r>
            <w:r w:rsidR="00426A7C" w:rsidRPr="00BB5721">
              <w:rPr>
                <w:bCs/>
                <w:sz w:val="24"/>
                <w:szCs w:val="24"/>
              </w:rPr>
              <w:t>z</w:t>
            </w:r>
            <w:r w:rsidR="00426A7C">
              <w:rPr>
                <w:bCs/>
                <w:sz w:val="24"/>
                <w:szCs w:val="24"/>
              </w:rPr>
              <w:t> </w:t>
            </w:r>
            <w:r w:rsidRPr="00BB5721">
              <w:rPr>
                <w:bCs/>
                <w:sz w:val="24"/>
                <w:szCs w:val="24"/>
              </w:rPr>
              <w:t xml:space="preserve">2025 r. poz. 1703 oraz </w:t>
            </w:r>
            <w:r w:rsidR="00426A7C" w:rsidRPr="00BB5721">
              <w:rPr>
                <w:bCs/>
                <w:sz w:val="24"/>
                <w:szCs w:val="24"/>
              </w:rPr>
              <w:t>z</w:t>
            </w:r>
            <w:r w:rsidR="00426A7C">
              <w:rPr>
                <w:bCs/>
                <w:sz w:val="24"/>
                <w:szCs w:val="24"/>
              </w:rPr>
              <w:t> </w:t>
            </w:r>
            <w:r w:rsidRPr="00BB5721">
              <w:rPr>
                <w:bCs/>
                <w:sz w:val="24"/>
                <w:szCs w:val="24"/>
              </w:rPr>
              <w:t>2026 r. poz. 160)</w:t>
            </w:r>
            <w:r>
              <w:rPr>
                <w:bCs/>
                <w:sz w:val="24"/>
                <w:szCs w:val="24"/>
              </w:rPr>
              <w:t xml:space="preserve">, ponieważ nie dotyczy zakresu </w:t>
            </w:r>
            <w:r w:rsidR="00095214">
              <w:rPr>
                <w:bCs/>
                <w:sz w:val="24"/>
                <w:szCs w:val="24"/>
              </w:rPr>
              <w:t xml:space="preserve">jej </w:t>
            </w:r>
            <w:r>
              <w:rPr>
                <w:bCs/>
                <w:sz w:val="24"/>
                <w:szCs w:val="24"/>
              </w:rPr>
              <w:t>działalności;</w:t>
            </w:r>
          </w:p>
          <w:p w14:paraId="1ECD1AB9" w14:textId="6AC95F9A" w:rsidR="00C153FE" w:rsidRPr="00BB5721" w:rsidRDefault="00C153FE" w:rsidP="00C153FE">
            <w:pPr>
              <w:spacing w:before="120" w:line="257" w:lineRule="auto"/>
              <w:ind w:left="32"/>
              <w:jc w:val="both"/>
              <w:rPr>
                <w:rFonts w:eastAsia="Times New Roman"/>
                <w:color w:val="000000" w:themeColor="text1"/>
                <w:sz w:val="24"/>
                <w:szCs w:val="24"/>
              </w:rPr>
            </w:pPr>
            <w:r w:rsidRPr="00BB5721">
              <w:rPr>
                <w:rFonts w:eastAsia="Times New Roman"/>
                <w:color w:val="000000" w:themeColor="text1"/>
                <w:sz w:val="24"/>
                <w:szCs w:val="24"/>
              </w:rPr>
              <w:t xml:space="preserve">2) </w:t>
            </w:r>
            <w:r w:rsidR="00095214">
              <w:rPr>
                <w:rFonts w:eastAsia="Times New Roman"/>
                <w:color w:val="000000" w:themeColor="text1"/>
                <w:sz w:val="24"/>
                <w:szCs w:val="24"/>
              </w:rPr>
              <w:t xml:space="preserve">przez </w:t>
            </w:r>
            <w:r w:rsidRPr="00BB5721">
              <w:rPr>
                <w:rFonts w:eastAsia="Times New Roman"/>
                <w:color w:val="000000" w:themeColor="text1"/>
                <w:sz w:val="24"/>
                <w:szCs w:val="24"/>
              </w:rPr>
              <w:t xml:space="preserve">Radę Działalności Pożytku Publicznego oraz Radę do Spraw Dialogu </w:t>
            </w:r>
            <w:r w:rsidR="00426A7C" w:rsidRPr="00BB5721">
              <w:rPr>
                <w:rFonts w:eastAsia="Times New Roman"/>
                <w:color w:val="000000" w:themeColor="text1"/>
                <w:sz w:val="24"/>
                <w:szCs w:val="24"/>
              </w:rPr>
              <w:t>z</w:t>
            </w:r>
            <w:r w:rsidR="00426A7C">
              <w:rPr>
                <w:rFonts w:eastAsia="Times New Roman"/>
                <w:color w:val="000000" w:themeColor="text1"/>
                <w:sz w:val="24"/>
                <w:szCs w:val="24"/>
              </w:rPr>
              <w:t> </w:t>
            </w:r>
            <w:r w:rsidRPr="00BB5721">
              <w:rPr>
                <w:rFonts w:eastAsia="Times New Roman"/>
                <w:color w:val="000000" w:themeColor="text1"/>
                <w:sz w:val="24"/>
                <w:szCs w:val="24"/>
              </w:rPr>
              <w:t>Młodym Pokoleniem,</w:t>
            </w:r>
            <w:r w:rsidRPr="00BB5721">
              <w:rPr>
                <w:color w:val="000000"/>
                <w:spacing w:val="-2"/>
                <w:sz w:val="24"/>
                <w:szCs w:val="24"/>
              </w:rPr>
              <w:t xml:space="preserve">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których mowa w ustawie </w:t>
            </w:r>
            <w:r w:rsidR="00426A7C" w:rsidRPr="00BB5721">
              <w:rPr>
                <w:color w:val="000000"/>
                <w:spacing w:val="-2"/>
                <w:sz w:val="24"/>
                <w:szCs w:val="24"/>
              </w:rPr>
              <w:t>z</w:t>
            </w:r>
            <w:r w:rsidR="00426A7C">
              <w:rPr>
                <w:color w:val="000000"/>
                <w:spacing w:val="-2"/>
                <w:sz w:val="24"/>
                <w:szCs w:val="24"/>
              </w:rPr>
              <w:t> </w:t>
            </w:r>
            <w:r w:rsidRPr="00BB5721">
              <w:rPr>
                <w:color w:val="000000"/>
                <w:spacing w:val="-2"/>
                <w:sz w:val="24"/>
                <w:szCs w:val="24"/>
              </w:rPr>
              <w:t xml:space="preserve">dnia 24 kwietnia 2003 r.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działalności pożytku publicznego </w:t>
            </w:r>
            <w:r w:rsidR="00426A7C" w:rsidRPr="00BB5721">
              <w:rPr>
                <w:color w:val="000000"/>
                <w:spacing w:val="-2"/>
                <w:sz w:val="24"/>
                <w:szCs w:val="24"/>
              </w:rPr>
              <w:t>i</w:t>
            </w:r>
            <w:r w:rsidR="00426A7C">
              <w:rPr>
                <w:color w:val="000000"/>
                <w:spacing w:val="-2"/>
                <w:sz w:val="24"/>
                <w:szCs w:val="24"/>
              </w:rPr>
              <w:t>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wolontariacie (Dz. U. </w:t>
            </w:r>
            <w:r w:rsidR="00426A7C" w:rsidRPr="00BB5721">
              <w:rPr>
                <w:color w:val="000000"/>
                <w:spacing w:val="-2"/>
                <w:sz w:val="24"/>
                <w:szCs w:val="24"/>
              </w:rPr>
              <w:t>z</w:t>
            </w:r>
            <w:r w:rsidR="00426A7C">
              <w:rPr>
                <w:color w:val="000000"/>
                <w:spacing w:val="-2"/>
                <w:sz w:val="24"/>
                <w:szCs w:val="24"/>
              </w:rPr>
              <w:t> </w:t>
            </w:r>
            <w:r w:rsidRPr="00BB5721">
              <w:rPr>
                <w:color w:val="000000"/>
                <w:spacing w:val="-2"/>
                <w:sz w:val="24"/>
                <w:szCs w:val="24"/>
              </w:rPr>
              <w:t>2025</w:t>
            </w:r>
            <w:r w:rsidR="009E7695">
              <w:rPr>
                <w:color w:val="000000"/>
                <w:spacing w:val="-2"/>
                <w:sz w:val="24"/>
                <w:szCs w:val="24"/>
              </w:rPr>
              <w:t> </w:t>
            </w:r>
            <w:r w:rsidRPr="00BB5721">
              <w:rPr>
                <w:color w:val="000000"/>
                <w:spacing w:val="-2"/>
                <w:sz w:val="24"/>
                <w:szCs w:val="24"/>
              </w:rPr>
              <w:t xml:space="preserve">r. poz. 1338), </w:t>
            </w:r>
            <w:r w:rsidRPr="00BB5721">
              <w:rPr>
                <w:rFonts w:eastAsia="Times New Roman"/>
                <w:color w:val="000000" w:themeColor="text1"/>
                <w:sz w:val="24"/>
                <w:szCs w:val="24"/>
              </w:rPr>
              <w:t>gdyż nie dotyczy funkcjonowania organizacji pozarządowych oraz działalności pożytku publicznego oraz wolontariatu;</w:t>
            </w:r>
          </w:p>
          <w:p w14:paraId="7ECE1B0E" w14:textId="1E899367" w:rsidR="00C153FE" w:rsidRDefault="00C153FE" w:rsidP="00C153FE">
            <w:pPr>
              <w:spacing w:before="120" w:line="257" w:lineRule="auto"/>
              <w:jc w:val="both"/>
              <w:rPr>
                <w:rFonts w:eastAsia="Times New Roman"/>
                <w:color w:val="000000" w:themeColor="text1"/>
                <w:sz w:val="24"/>
                <w:szCs w:val="24"/>
              </w:rPr>
            </w:pPr>
            <w:r w:rsidRPr="00BB5721">
              <w:rPr>
                <w:rFonts w:eastAsia="Times New Roman"/>
                <w:color w:val="000000" w:themeColor="text1"/>
                <w:sz w:val="24"/>
                <w:szCs w:val="24"/>
              </w:rPr>
              <w:t xml:space="preserve">3) </w:t>
            </w:r>
            <w:r w:rsidR="00095214">
              <w:rPr>
                <w:rFonts w:eastAsia="Times New Roman"/>
                <w:color w:val="000000" w:themeColor="text1"/>
                <w:sz w:val="24"/>
                <w:szCs w:val="24"/>
              </w:rPr>
              <w:t xml:space="preserve">przez </w:t>
            </w:r>
            <w:r w:rsidRPr="00BB5721">
              <w:rPr>
                <w:rFonts w:eastAsia="Times New Roman"/>
                <w:color w:val="000000" w:themeColor="text1"/>
                <w:sz w:val="24"/>
                <w:szCs w:val="24"/>
              </w:rPr>
              <w:t>Radę Dialogu Społecznego,</w:t>
            </w:r>
            <w:r w:rsidRPr="00BB5721">
              <w:rPr>
                <w:color w:val="000000"/>
                <w:spacing w:val="-2"/>
                <w:sz w:val="24"/>
                <w:szCs w:val="24"/>
              </w:rPr>
              <w:t xml:space="preserve">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której mowa </w:t>
            </w:r>
            <w:r w:rsidR="00426A7C" w:rsidRPr="00BB5721">
              <w:rPr>
                <w:color w:val="000000"/>
                <w:spacing w:val="-2"/>
                <w:sz w:val="24"/>
                <w:szCs w:val="24"/>
              </w:rPr>
              <w:t>w</w:t>
            </w:r>
            <w:r w:rsidR="00426A7C">
              <w:rPr>
                <w:color w:val="000000"/>
                <w:spacing w:val="-2"/>
                <w:sz w:val="24"/>
                <w:szCs w:val="24"/>
              </w:rPr>
              <w:t> </w:t>
            </w:r>
            <w:r w:rsidRPr="00BB5721">
              <w:rPr>
                <w:color w:val="000000"/>
                <w:spacing w:val="-2"/>
                <w:sz w:val="24"/>
                <w:szCs w:val="24"/>
              </w:rPr>
              <w:t xml:space="preserve">ustawie z dnia 24 lipca 2015 r. </w:t>
            </w:r>
            <w:r w:rsidR="00426A7C" w:rsidRPr="00BB5721">
              <w:rPr>
                <w:color w:val="000000"/>
                <w:spacing w:val="-2"/>
                <w:sz w:val="24"/>
                <w:szCs w:val="24"/>
              </w:rPr>
              <w:t>o</w:t>
            </w:r>
            <w:r w:rsidR="00426A7C">
              <w:rPr>
                <w:color w:val="000000"/>
                <w:spacing w:val="-2"/>
                <w:sz w:val="24"/>
                <w:szCs w:val="24"/>
              </w:rPr>
              <w:t> </w:t>
            </w:r>
            <w:r w:rsidRPr="00BB5721">
              <w:rPr>
                <w:color w:val="000000"/>
                <w:spacing w:val="-2"/>
                <w:sz w:val="24"/>
                <w:szCs w:val="24"/>
              </w:rPr>
              <w:t xml:space="preserve">Radzie Dialogu Społecznego </w:t>
            </w:r>
            <w:r w:rsidR="00426A7C" w:rsidRPr="00BB5721">
              <w:rPr>
                <w:color w:val="000000"/>
                <w:spacing w:val="-2"/>
                <w:sz w:val="24"/>
                <w:szCs w:val="24"/>
              </w:rPr>
              <w:t>i</w:t>
            </w:r>
            <w:r w:rsidR="00426A7C">
              <w:rPr>
                <w:color w:val="000000"/>
                <w:spacing w:val="-2"/>
                <w:sz w:val="24"/>
                <w:szCs w:val="24"/>
              </w:rPr>
              <w:t> </w:t>
            </w:r>
            <w:r w:rsidRPr="00BB5721">
              <w:rPr>
                <w:color w:val="000000"/>
                <w:spacing w:val="-2"/>
                <w:sz w:val="24"/>
                <w:szCs w:val="24"/>
              </w:rPr>
              <w:t xml:space="preserve">innych instytucjach dialogu społecznego (Dz. U. </w:t>
            </w:r>
            <w:r w:rsidR="00426A7C" w:rsidRPr="00BB5721">
              <w:rPr>
                <w:color w:val="000000"/>
                <w:spacing w:val="-2"/>
                <w:sz w:val="24"/>
                <w:szCs w:val="24"/>
              </w:rPr>
              <w:t>z</w:t>
            </w:r>
            <w:r w:rsidR="00426A7C">
              <w:rPr>
                <w:color w:val="000000"/>
                <w:spacing w:val="-2"/>
                <w:sz w:val="24"/>
                <w:szCs w:val="24"/>
              </w:rPr>
              <w:t> </w:t>
            </w:r>
            <w:r w:rsidRPr="00BB5721">
              <w:rPr>
                <w:color w:val="000000"/>
                <w:spacing w:val="-2"/>
                <w:sz w:val="24"/>
                <w:szCs w:val="24"/>
              </w:rPr>
              <w:t>20</w:t>
            </w:r>
            <w:r w:rsidR="00215198">
              <w:rPr>
                <w:color w:val="000000"/>
                <w:spacing w:val="-2"/>
                <w:sz w:val="24"/>
                <w:szCs w:val="24"/>
              </w:rPr>
              <w:t>26</w:t>
            </w:r>
            <w:r w:rsidRPr="00BB5721">
              <w:rPr>
                <w:color w:val="000000"/>
                <w:spacing w:val="-2"/>
                <w:sz w:val="24"/>
                <w:szCs w:val="24"/>
              </w:rPr>
              <w:t xml:space="preserve"> r. poz. </w:t>
            </w:r>
            <w:r w:rsidR="00215198">
              <w:rPr>
                <w:color w:val="000000"/>
                <w:spacing w:val="-2"/>
                <w:sz w:val="24"/>
                <w:szCs w:val="24"/>
              </w:rPr>
              <w:t>836</w:t>
            </w:r>
            <w:r w:rsidRPr="00BB5721">
              <w:rPr>
                <w:color w:val="000000"/>
                <w:spacing w:val="-2"/>
                <w:sz w:val="24"/>
                <w:szCs w:val="24"/>
              </w:rPr>
              <w:t xml:space="preserve">), </w:t>
            </w:r>
            <w:r w:rsidRPr="00BB5721">
              <w:rPr>
                <w:rFonts w:eastAsia="Times New Roman"/>
                <w:color w:val="000000" w:themeColor="text1"/>
                <w:sz w:val="24"/>
                <w:szCs w:val="24"/>
              </w:rPr>
              <w:t xml:space="preserve">gdyż nie dotyczy zapewnienia warunków rozwoju społeczno-gospodarczego oraz zwiększenia konkurencyjności polskiej gospodarki </w:t>
            </w:r>
            <w:r w:rsidR="00426A7C" w:rsidRPr="00BB5721">
              <w:rPr>
                <w:rFonts w:eastAsia="Times New Roman"/>
                <w:color w:val="000000" w:themeColor="text1"/>
                <w:sz w:val="24"/>
                <w:szCs w:val="24"/>
              </w:rPr>
              <w:t>i</w:t>
            </w:r>
            <w:r w:rsidR="00426A7C">
              <w:rPr>
                <w:rFonts w:eastAsia="Times New Roman"/>
                <w:color w:val="000000" w:themeColor="text1"/>
                <w:sz w:val="24"/>
                <w:szCs w:val="24"/>
              </w:rPr>
              <w:t> </w:t>
            </w:r>
            <w:r w:rsidRPr="00BB5721">
              <w:rPr>
                <w:rFonts w:eastAsia="Times New Roman"/>
                <w:color w:val="000000" w:themeColor="text1"/>
                <w:sz w:val="24"/>
                <w:szCs w:val="24"/>
              </w:rPr>
              <w:t>spójności społecznej</w:t>
            </w:r>
            <w:r w:rsidR="00215198">
              <w:rPr>
                <w:rFonts w:eastAsia="Times New Roman"/>
                <w:color w:val="000000" w:themeColor="text1"/>
                <w:sz w:val="24"/>
                <w:szCs w:val="24"/>
              </w:rPr>
              <w:t>;</w:t>
            </w:r>
          </w:p>
          <w:p w14:paraId="722C5AC1" w14:textId="41160820" w:rsidR="00C153FE" w:rsidRPr="00BB5721" w:rsidRDefault="00C153FE" w:rsidP="00C153FE">
            <w:pPr>
              <w:spacing w:before="120" w:line="257" w:lineRule="auto"/>
              <w:jc w:val="both"/>
              <w:rPr>
                <w:rFonts w:eastAsia="Times New Roman"/>
                <w:color w:val="000000" w:themeColor="text1"/>
                <w:sz w:val="24"/>
                <w:szCs w:val="24"/>
              </w:rPr>
            </w:pPr>
            <w:r>
              <w:rPr>
                <w:rFonts w:eastAsia="Times New Roman"/>
                <w:color w:val="000000" w:themeColor="text1"/>
                <w:sz w:val="24"/>
                <w:szCs w:val="24"/>
              </w:rPr>
              <w:t>4)</w:t>
            </w:r>
            <w:r w:rsidRPr="001D525E">
              <w:rPr>
                <w:color w:val="000000"/>
                <w:spacing w:val="-2"/>
                <w:sz w:val="24"/>
                <w:szCs w:val="24"/>
              </w:rPr>
              <w:t xml:space="preserve"> </w:t>
            </w:r>
            <w:r w:rsidR="009E7695">
              <w:rPr>
                <w:color w:val="000000"/>
                <w:spacing w:val="-2"/>
                <w:sz w:val="24"/>
                <w:szCs w:val="24"/>
              </w:rPr>
              <w:t xml:space="preserve">związki zawodowe, </w:t>
            </w:r>
            <w:r w:rsidR="00426A7C" w:rsidRPr="001D525E">
              <w:rPr>
                <w:color w:val="000000"/>
                <w:spacing w:val="-2"/>
                <w:sz w:val="24"/>
                <w:szCs w:val="24"/>
              </w:rPr>
              <w:t>w</w:t>
            </w:r>
            <w:r w:rsidR="00426A7C">
              <w:rPr>
                <w:color w:val="000000"/>
                <w:spacing w:val="-2"/>
                <w:sz w:val="24"/>
                <w:szCs w:val="24"/>
              </w:rPr>
              <w:t> </w:t>
            </w:r>
            <w:r w:rsidRPr="001D525E">
              <w:rPr>
                <w:color w:val="000000"/>
                <w:spacing w:val="-2"/>
                <w:sz w:val="24"/>
                <w:szCs w:val="24"/>
              </w:rPr>
              <w:t xml:space="preserve">trybie art. 19 ustawy </w:t>
            </w:r>
            <w:r w:rsidR="00426A7C" w:rsidRPr="001D525E">
              <w:rPr>
                <w:color w:val="000000"/>
                <w:spacing w:val="-2"/>
                <w:sz w:val="24"/>
                <w:szCs w:val="24"/>
              </w:rPr>
              <w:t>z</w:t>
            </w:r>
            <w:r w:rsidR="00426A7C">
              <w:rPr>
                <w:color w:val="000000"/>
                <w:spacing w:val="-2"/>
                <w:sz w:val="24"/>
                <w:szCs w:val="24"/>
              </w:rPr>
              <w:t> </w:t>
            </w:r>
            <w:r w:rsidRPr="001D525E">
              <w:rPr>
                <w:color w:val="000000"/>
                <w:spacing w:val="-2"/>
                <w:sz w:val="24"/>
                <w:szCs w:val="24"/>
              </w:rPr>
              <w:t xml:space="preserve">dnia 23 maja 1991 r. </w:t>
            </w:r>
            <w:r w:rsidR="00426A7C" w:rsidRPr="001D525E">
              <w:rPr>
                <w:color w:val="000000"/>
                <w:spacing w:val="-2"/>
                <w:sz w:val="24"/>
                <w:szCs w:val="24"/>
              </w:rPr>
              <w:t>o</w:t>
            </w:r>
            <w:r w:rsidR="00426A7C">
              <w:rPr>
                <w:color w:val="000000"/>
                <w:spacing w:val="-2"/>
                <w:sz w:val="24"/>
                <w:szCs w:val="24"/>
              </w:rPr>
              <w:t> </w:t>
            </w:r>
            <w:r w:rsidRPr="001D525E">
              <w:rPr>
                <w:color w:val="000000"/>
                <w:spacing w:val="-2"/>
                <w:sz w:val="24"/>
                <w:szCs w:val="24"/>
              </w:rPr>
              <w:t xml:space="preserve">związkach zawodowych (Dz. U. </w:t>
            </w:r>
            <w:r w:rsidR="00426A7C" w:rsidRPr="001D525E">
              <w:rPr>
                <w:color w:val="000000"/>
                <w:spacing w:val="-2"/>
                <w:sz w:val="24"/>
                <w:szCs w:val="24"/>
              </w:rPr>
              <w:t>z</w:t>
            </w:r>
            <w:r w:rsidR="00426A7C">
              <w:rPr>
                <w:color w:val="000000"/>
                <w:spacing w:val="-2"/>
                <w:sz w:val="24"/>
                <w:szCs w:val="24"/>
              </w:rPr>
              <w:t> </w:t>
            </w:r>
            <w:r w:rsidRPr="001D525E">
              <w:rPr>
                <w:color w:val="000000"/>
                <w:spacing w:val="-2"/>
                <w:sz w:val="24"/>
                <w:szCs w:val="24"/>
              </w:rPr>
              <w:t>202</w:t>
            </w:r>
            <w:r w:rsidR="00215198">
              <w:rPr>
                <w:color w:val="000000"/>
                <w:spacing w:val="-2"/>
                <w:sz w:val="24"/>
                <w:szCs w:val="24"/>
              </w:rPr>
              <w:t>6</w:t>
            </w:r>
            <w:r w:rsidRPr="001D525E">
              <w:rPr>
                <w:color w:val="000000"/>
                <w:spacing w:val="-2"/>
                <w:sz w:val="24"/>
                <w:szCs w:val="24"/>
              </w:rPr>
              <w:t xml:space="preserve"> r. poz. </w:t>
            </w:r>
            <w:r w:rsidR="00215198">
              <w:rPr>
                <w:color w:val="000000"/>
                <w:spacing w:val="-2"/>
                <w:sz w:val="24"/>
                <w:szCs w:val="24"/>
              </w:rPr>
              <w:t>549</w:t>
            </w:r>
            <w:r w:rsidRPr="001D525E">
              <w:rPr>
                <w:color w:val="000000"/>
                <w:spacing w:val="-2"/>
                <w:sz w:val="24"/>
                <w:szCs w:val="24"/>
              </w:rPr>
              <w:t>)</w:t>
            </w:r>
            <w:r>
              <w:rPr>
                <w:color w:val="000000"/>
                <w:spacing w:val="-2"/>
                <w:sz w:val="24"/>
                <w:szCs w:val="24"/>
              </w:rPr>
              <w:t>, ponieważ nie dotyczy działalności związków zawodowych.</w:t>
            </w:r>
          </w:p>
          <w:p w14:paraId="37232204" w14:textId="4099C628" w:rsidR="00C153FE" w:rsidRPr="00BF397E" w:rsidRDefault="00C153FE" w:rsidP="007B6F7A">
            <w:pPr>
              <w:spacing w:before="120" w:line="257" w:lineRule="auto"/>
              <w:jc w:val="both"/>
              <w:rPr>
                <w:sz w:val="24"/>
                <w:szCs w:val="24"/>
              </w:rPr>
            </w:pPr>
            <w:r w:rsidRPr="00BB5721">
              <w:rPr>
                <w:rFonts w:eastAsia="Times New Roman"/>
                <w:color w:val="000000" w:themeColor="text1"/>
                <w:sz w:val="24"/>
                <w:szCs w:val="24"/>
              </w:rPr>
              <w:t xml:space="preserve">Wyniki konsultacji publicznych </w:t>
            </w:r>
            <w:r w:rsidR="00426A7C" w:rsidRPr="00BB5721">
              <w:rPr>
                <w:rFonts w:eastAsia="Times New Roman"/>
                <w:color w:val="000000" w:themeColor="text1"/>
                <w:sz w:val="24"/>
                <w:szCs w:val="24"/>
              </w:rPr>
              <w:t>i</w:t>
            </w:r>
            <w:r w:rsidR="00426A7C">
              <w:rPr>
                <w:rFonts w:eastAsia="Times New Roman"/>
                <w:color w:val="000000" w:themeColor="text1"/>
                <w:sz w:val="24"/>
                <w:szCs w:val="24"/>
              </w:rPr>
              <w:t> </w:t>
            </w:r>
            <w:r w:rsidRPr="00BB5721">
              <w:rPr>
                <w:rFonts w:eastAsia="Times New Roman"/>
                <w:color w:val="000000" w:themeColor="text1"/>
                <w:sz w:val="24"/>
                <w:szCs w:val="24"/>
              </w:rPr>
              <w:t xml:space="preserve">opiniowania zostaną przedstawione po ich zakończeniu </w:t>
            </w:r>
            <w:r w:rsidR="00426A7C" w:rsidRPr="00BB5721">
              <w:rPr>
                <w:rFonts w:eastAsia="Times New Roman"/>
                <w:color w:val="000000" w:themeColor="text1"/>
                <w:sz w:val="24"/>
                <w:szCs w:val="24"/>
              </w:rPr>
              <w:t>w</w:t>
            </w:r>
            <w:r w:rsidR="00426A7C">
              <w:rPr>
                <w:rFonts w:eastAsia="Times New Roman"/>
                <w:color w:val="000000" w:themeColor="text1"/>
                <w:sz w:val="24"/>
                <w:szCs w:val="24"/>
              </w:rPr>
              <w:t> </w:t>
            </w:r>
            <w:r w:rsidRPr="00BB5721">
              <w:rPr>
                <w:rFonts w:eastAsia="Times New Roman"/>
                <w:color w:val="000000" w:themeColor="text1"/>
                <w:sz w:val="24"/>
                <w:szCs w:val="24"/>
              </w:rPr>
              <w:t xml:space="preserve">raporcie </w:t>
            </w:r>
            <w:r w:rsidR="00426A7C" w:rsidRPr="00BB5721">
              <w:rPr>
                <w:rFonts w:eastAsia="Times New Roman"/>
                <w:color w:val="000000" w:themeColor="text1"/>
                <w:sz w:val="24"/>
                <w:szCs w:val="24"/>
              </w:rPr>
              <w:t>z</w:t>
            </w:r>
            <w:r w:rsidR="00426A7C">
              <w:rPr>
                <w:rFonts w:eastAsia="Times New Roman"/>
                <w:color w:val="000000" w:themeColor="text1"/>
                <w:sz w:val="24"/>
                <w:szCs w:val="24"/>
              </w:rPr>
              <w:t> </w:t>
            </w:r>
            <w:r w:rsidRPr="00BB5721">
              <w:rPr>
                <w:rFonts w:eastAsia="Times New Roman"/>
                <w:color w:val="000000" w:themeColor="text1"/>
                <w:sz w:val="24"/>
                <w:szCs w:val="24"/>
              </w:rPr>
              <w:t>konsultacji.</w:t>
            </w:r>
            <w:r>
              <w:rPr>
                <w:sz w:val="24"/>
                <w:szCs w:val="24"/>
              </w:rPr>
              <w:tab/>
            </w:r>
          </w:p>
        </w:tc>
      </w:tr>
      <w:tr w:rsidR="00C153FE" w:rsidRPr="00BF397E" w14:paraId="6CD2677B" w14:textId="77777777" w:rsidTr="24B93B7F">
        <w:trPr>
          <w:gridAfter w:val="1"/>
          <w:wAfter w:w="10" w:type="dxa"/>
          <w:trHeight w:val="363"/>
        </w:trPr>
        <w:tc>
          <w:tcPr>
            <w:tcW w:w="10937" w:type="dxa"/>
            <w:gridSpan w:val="29"/>
            <w:shd w:val="clear" w:color="auto" w:fill="99CCFF"/>
            <w:vAlign w:val="center"/>
          </w:tcPr>
          <w:p w14:paraId="02DCD48A" w14:textId="77777777" w:rsidR="00C153FE" w:rsidRPr="00BF397E" w:rsidRDefault="00C153FE" w:rsidP="00C153FE">
            <w:pPr>
              <w:numPr>
                <w:ilvl w:val="0"/>
                <w:numId w:val="3"/>
              </w:numPr>
              <w:spacing w:before="60" w:after="60" w:line="240" w:lineRule="auto"/>
              <w:ind w:left="318" w:hanging="284"/>
              <w:jc w:val="both"/>
              <w:rPr>
                <w:b/>
                <w:color w:val="000000"/>
                <w:sz w:val="24"/>
                <w:szCs w:val="24"/>
              </w:rPr>
            </w:pPr>
            <w:r w:rsidRPr="00BF397E">
              <w:rPr>
                <w:b/>
                <w:color w:val="000000"/>
                <w:sz w:val="24"/>
                <w:szCs w:val="24"/>
              </w:rPr>
              <w:lastRenderedPageBreak/>
              <w:t xml:space="preserve"> Wpływ na sektor finansów publicznych</w:t>
            </w:r>
          </w:p>
        </w:tc>
      </w:tr>
      <w:tr w:rsidR="00C153FE" w:rsidRPr="00BF397E" w14:paraId="3B256504" w14:textId="77777777" w:rsidTr="24B93B7F">
        <w:trPr>
          <w:gridAfter w:val="1"/>
          <w:wAfter w:w="10" w:type="dxa"/>
          <w:trHeight w:val="142"/>
        </w:trPr>
        <w:tc>
          <w:tcPr>
            <w:tcW w:w="3133" w:type="dxa"/>
            <w:gridSpan w:val="4"/>
            <w:vMerge w:val="restart"/>
            <w:shd w:val="clear" w:color="auto" w:fill="FFFFFF" w:themeFill="background1"/>
          </w:tcPr>
          <w:p w14:paraId="5ED8C01D" w14:textId="5F2E5AEE" w:rsidR="00C153FE" w:rsidRPr="00BF397E" w:rsidRDefault="00C153FE" w:rsidP="00C153FE">
            <w:pPr>
              <w:spacing w:before="40" w:after="40"/>
              <w:rPr>
                <w:i/>
                <w:color w:val="000000"/>
                <w:sz w:val="24"/>
                <w:szCs w:val="24"/>
              </w:rPr>
            </w:pPr>
            <w:r w:rsidRPr="00BF397E">
              <w:rPr>
                <w:color w:val="000000"/>
                <w:sz w:val="24"/>
                <w:szCs w:val="24"/>
              </w:rPr>
              <w:t>(ceny stałe z </w:t>
            </w:r>
            <w:r w:rsidR="007B6F7A">
              <w:rPr>
                <w:color w:val="000000"/>
                <w:sz w:val="24"/>
                <w:szCs w:val="24"/>
              </w:rPr>
              <w:t>2026</w:t>
            </w:r>
            <w:r w:rsidRPr="00BF397E">
              <w:rPr>
                <w:color w:val="000000"/>
                <w:sz w:val="24"/>
                <w:szCs w:val="24"/>
              </w:rPr>
              <w:t xml:space="preserve"> r.)</w:t>
            </w:r>
          </w:p>
        </w:tc>
        <w:tc>
          <w:tcPr>
            <w:tcW w:w="7804" w:type="dxa"/>
            <w:gridSpan w:val="25"/>
            <w:shd w:val="clear" w:color="auto" w:fill="FFFFFF" w:themeFill="background1"/>
          </w:tcPr>
          <w:p w14:paraId="3C4EEEA1" w14:textId="26F2545E" w:rsidR="00C153FE" w:rsidRPr="00BF397E" w:rsidRDefault="00C153FE" w:rsidP="00C153FE">
            <w:pPr>
              <w:spacing w:before="40" w:after="40" w:line="240" w:lineRule="auto"/>
              <w:jc w:val="center"/>
              <w:rPr>
                <w:i/>
                <w:color w:val="000000"/>
                <w:spacing w:val="-2"/>
                <w:sz w:val="24"/>
                <w:szCs w:val="24"/>
              </w:rPr>
            </w:pPr>
            <w:r w:rsidRPr="00BF397E">
              <w:rPr>
                <w:color w:val="000000"/>
                <w:sz w:val="24"/>
                <w:szCs w:val="24"/>
              </w:rPr>
              <w:t>Skutki w okresie 10 lat od wejścia w życie zmian [mln zł]</w:t>
            </w:r>
          </w:p>
        </w:tc>
      </w:tr>
      <w:tr w:rsidR="00C153FE" w:rsidRPr="00BF397E" w14:paraId="2BA6198E" w14:textId="77777777" w:rsidTr="24B93B7F">
        <w:trPr>
          <w:gridAfter w:val="1"/>
          <w:wAfter w:w="10" w:type="dxa"/>
          <w:trHeight w:val="142"/>
        </w:trPr>
        <w:tc>
          <w:tcPr>
            <w:tcW w:w="3133" w:type="dxa"/>
            <w:gridSpan w:val="4"/>
            <w:vMerge/>
          </w:tcPr>
          <w:p w14:paraId="24A10BB8" w14:textId="77777777" w:rsidR="00C153FE" w:rsidRPr="00BF397E" w:rsidRDefault="00C153FE" w:rsidP="00C153FE">
            <w:pPr>
              <w:spacing w:before="40" w:after="40" w:line="240" w:lineRule="auto"/>
              <w:rPr>
                <w:i/>
                <w:color w:val="000000"/>
                <w:sz w:val="24"/>
                <w:szCs w:val="24"/>
              </w:rPr>
            </w:pPr>
          </w:p>
        </w:tc>
        <w:tc>
          <w:tcPr>
            <w:tcW w:w="569" w:type="dxa"/>
            <w:gridSpan w:val="2"/>
            <w:shd w:val="clear" w:color="auto" w:fill="FFFFFF" w:themeFill="background1"/>
          </w:tcPr>
          <w:p w14:paraId="514B4D56" w14:textId="77777777" w:rsidR="00C153FE" w:rsidRPr="00BF397E" w:rsidRDefault="00C153FE" w:rsidP="00C153FE">
            <w:pPr>
              <w:spacing w:line="240" w:lineRule="auto"/>
              <w:jc w:val="center"/>
              <w:rPr>
                <w:color w:val="000000"/>
                <w:sz w:val="24"/>
                <w:szCs w:val="24"/>
              </w:rPr>
            </w:pPr>
            <w:r w:rsidRPr="00BF397E">
              <w:rPr>
                <w:color w:val="000000"/>
                <w:sz w:val="24"/>
                <w:szCs w:val="24"/>
              </w:rPr>
              <w:t>0</w:t>
            </w:r>
          </w:p>
        </w:tc>
        <w:tc>
          <w:tcPr>
            <w:tcW w:w="570" w:type="dxa"/>
            <w:gridSpan w:val="2"/>
            <w:shd w:val="clear" w:color="auto" w:fill="FFFFFF" w:themeFill="background1"/>
          </w:tcPr>
          <w:p w14:paraId="50E2BE9F" w14:textId="77777777" w:rsidR="00C153FE" w:rsidRPr="00BF397E" w:rsidRDefault="00C153FE" w:rsidP="00C153FE">
            <w:pPr>
              <w:spacing w:line="240" w:lineRule="auto"/>
              <w:jc w:val="center"/>
              <w:rPr>
                <w:color w:val="000000"/>
                <w:sz w:val="24"/>
                <w:szCs w:val="24"/>
              </w:rPr>
            </w:pPr>
            <w:r w:rsidRPr="00BF397E">
              <w:rPr>
                <w:color w:val="000000"/>
                <w:sz w:val="24"/>
                <w:szCs w:val="24"/>
              </w:rPr>
              <w:t>1</w:t>
            </w:r>
          </w:p>
        </w:tc>
        <w:tc>
          <w:tcPr>
            <w:tcW w:w="570" w:type="dxa"/>
            <w:gridSpan w:val="2"/>
            <w:shd w:val="clear" w:color="auto" w:fill="FFFFFF" w:themeFill="background1"/>
          </w:tcPr>
          <w:p w14:paraId="25B7C68F" w14:textId="77777777" w:rsidR="00C153FE" w:rsidRPr="00BF397E" w:rsidRDefault="00C153FE" w:rsidP="00C153FE">
            <w:pPr>
              <w:spacing w:line="240" w:lineRule="auto"/>
              <w:jc w:val="center"/>
              <w:rPr>
                <w:color w:val="000000"/>
                <w:sz w:val="24"/>
                <w:szCs w:val="24"/>
              </w:rPr>
            </w:pPr>
            <w:r w:rsidRPr="00BF397E">
              <w:rPr>
                <w:color w:val="000000"/>
                <w:sz w:val="24"/>
                <w:szCs w:val="24"/>
              </w:rPr>
              <w:t>2</w:t>
            </w:r>
          </w:p>
        </w:tc>
        <w:tc>
          <w:tcPr>
            <w:tcW w:w="569" w:type="dxa"/>
            <w:gridSpan w:val="3"/>
            <w:shd w:val="clear" w:color="auto" w:fill="FFFFFF" w:themeFill="background1"/>
          </w:tcPr>
          <w:p w14:paraId="16492BE7" w14:textId="77777777" w:rsidR="00C153FE" w:rsidRPr="00BF397E" w:rsidRDefault="00C153FE" w:rsidP="00C153FE">
            <w:pPr>
              <w:spacing w:line="240" w:lineRule="auto"/>
              <w:jc w:val="center"/>
              <w:rPr>
                <w:color w:val="000000"/>
                <w:sz w:val="24"/>
                <w:szCs w:val="24"/>
              </w:rPr>
            </w:pPr>
            <w:r w:rsidRPr="00BF397E">
              <w:rPr>
                <w:color w:val="000000"/>
                <w:sz w:val="24"/>
                <w:szCs w:val="24"/>
              </w:rPr>
              <w:t>3</w:t>
            </w:r>
          </w:p>
        </w:tc>
        <w:tc>
          <w:tcPr>
            <w:tcW w:w="570" w:type="dxa"/>
            <w:gridSpan w:val="2"/>
            <w:shd w:val="clear" w:color="auto" w:fill="FFFFFF" w:themeFill="background1"/>
          </w:tcPr>
          <w:p w14:paraId="1025E921" w14:textId="77777777" w:rsidR="00C153FE" w:rsidRPr="00BF397E" w:rsidRDefault="00C153FE" w:rsidP="00C153FE">
            <w:pPr>
              <w:spacing w:line="240" w:lineRule="auto"/>
              <w:jc w:val="center"/>
              <w:rPr>
                <w:color w:val="000000"/>
                <w:sz w:val="24"/>
                <w:szCs w:val="24"/>
              </w:rPr>
            </w:pPr>
            <w:r w:rsidRPr="00BF397E">
              <w:rPr>
                <w:color w:val="000000"/>
                <w:sz w:val="24"/>
                <w:szCs w:val="24"/>
              </w:rPr>
              <w:t>4</w:t>
            </w:r>
          </w:p>
        </w:tc>
        <w:tc>
          <w:tcPr>
            <w:tcW w:w="570" w:type="dxa"/>
            <w:shd w:val="clear" w:color="auto" w:fill="FFFFFF" w:themeFill="background1"/>
          </w:tcPr>
          <w:p w14:paraId="196D50E9" w14:textId="77777777" w:rsidR="00C153FE" w:rsidRPr="00BF397E" w:rsidRDefault="00C153FE" w:rsidP="00C153FE">
            <w:pPr>
              <w:spacing w:line="240" w:lineRule="auto"/>
              <w:jc w:val="center"/>
              <w:rPr>
                <w:color w:val="000000"/>
                <w:sz w:val="24"/>
                <w:szCs w:val="24"/>
              </w:rPr>
            </w:pPr>
            <w:r w:rsidRPr="00BF397E">
              <w:rPr>
                <w:color w:val="000000"/>
                <w:sz w:val="24"/>
                <w:szCs w:val="24"/>
              </w:rPr>
              <w:t>5</w:t>
            </w:r>
          </w:p>
        </w:tc>
        <w:tc>
          <w:tcPr>
            <w:tcW w:w="570" w:type="dxa"/>
            <w:gridSpan w:val="3"/>
            <w:shd w:val="clear" w:color="auto" w:fill="FFFFFF" w:themeFill="background1"/>
          </w:tcPr>
          <w:p w14:paraId="11C5BDC9" w14:textId="77777777" w:rsidR="00C153FE" w:rsidRPr="00BF397E" w:rsidRDefault="00C153FE" w:rsidP="00C153FE">
            <w:pPr>
              <w:spacing w:line="240" w:lineRule="auto"/>
              <w:jc w:val="center"/>
              <w:rPr>
                <w:color w:val="000000"/>
                <w:sz w:val="24"/>
                <w:szCs w:val="24"/>
              </w:rPr>
            </w:pPr>
            <w:r w:rsidRPr="00BF397E">
              <w:rPr>
                <w:color w:val="000000"/>
                <w:sz w:val="24"/>
                <w:szCs w:val="24"/>
              </w:rPr>
              <w:t>6</w:t>
            </w:r>
          </w:p>
        </w:tc>
        <w:tc>
          <w:tcPr>
            <w:tcW w:w="569" w:type="dxa"/>
            <w:gridSpan w:val="3"/>
            <w:shd w:val="clear" w:color="auto" w:fill="FFFFFF" w:themeFill="background1"/>
          </w:tcPr>
          <w:p w14:paraId="6A0E71E7" w14:textId="77777777" w:rsidR="00C153FE" w:rsidRPr="00BF397E" w:rsidRDefault="00C153FE" w:rsidP="00C153FE">
            <w:pPr>
              <w:spacing w:line="240" w:lineRule="auto"/>
              <w:jc w:val="center"/>
              <w:rPr>
                <w:color w:val="000000"/>
                <w:sz w:val="24"/>
                <w:szCs w:val="24"/>
              </w:rPr>
            </w:pPr>
            <w:r w:rsidRPr="00BF397E">
              <w:rPr>
                <w:color w:val="000000"/>
                <w:sz w:val="24"/>
                <w:szCs w:val="24"/>
              </w:rPr>
              <w:t>7</w:t>
            </w:r>
          </w:p>
        </w:tc>
        <w:tc>
          <w:tcPr>
            <w:tcW w:w="570" w:type="dxa"/>
            <w:gridSpan w:val="2"/>
            <w:shd w:val="clear" w:color="auto" w:fill="FFFFFF" w:themeFill="background1"/>
          </w:tcPr>
          <w:p w14:paraId="4734995D" w14:textId="77777777" w:rsidR="00C153FE" w:rsidRPr="00BF397E" w:rsidRDefault="00C153FE" w:rsidP="00C153FE">
            <w:pPr>
              <w:spacing w:line="240" w:lineRule="auto"/>
              <w:jc w:val="center"/>
              <w:rPr>
                <w:color w:val="000000"/>
                <w:sz w:val="24"/>
                <w:szCs w:val="24"/>
              </w:rPr>
            </w:pPr>
            <w:r w:rsidRPr="00BF397E">
              <w:rPr>
                <w:color w:val="000000"/>
                <w:sz w:val="24"/>
                <w:szCs w:val="24"/>
              </w:rPr>
              <w:t>8</w:t>
            </w:r>
          </w:p>
        </w:tc>
        <w:tc>
          <w:tcPr>
            <w:tcW w:w="570" w:type="dxa"/>
            <w:gridSpan w:val="2"/>
            <w:shd w:val="clear" w:color="auto" w:fill="FFFFFF" w:themeFill="background1"/>
          </w:tcPr>
          <w:p w14:paraId="47EC5495" w14:textId="77777777" w:rsidR="00C153FE" w:rsidRPr="00BF397E" w:rsidRDefault="00C153FE" w:rsidP="00C153FE">
            <w:pPr>
              <w:spacing w:line="240" w:lineRule="auto"/>
              <w:jc w:val="center"/>
              <w:rPr>
                <w:color w:val="000000"/>
                <w:sz w:val="24"/>
                <w:szCs w:val="24"/>
              </w:rPr>
            </w:pPr>
            <w:r w:rsidRPr="00BF397E">
              <w:rPr>
                <w:color w:val="000000"/>
                <w:sz w:val="24"/>
                <w:szCs w:val="24"/>
              </w:rPr>
              <w:t>9</w:t>
            </w:r>
          </w:p>
        </w:tc>
        <w:tc>
          <w:tcPr>
            <w:tcW w:w="570" w:type="dxa"/>
            <w:shd w:val="clear" w:color="auto" w:fill="FFFFFF" w:themeFill="background1"/>
          </w:tcPr>
          <w:p w14:paraId="5075C320" w14:textId="77777777" w:rsidR="00C153FE" w:rsidRPr="00BF397E" w:rsidRDefault="00C153FE" w:rsidP="00C153FE">
            <w:pPr>
              <w:spacing w:line="240" w:lineRule="auto"/>
              <w:jc w:val="center"/>
              <w:rPr>
                <w:color w:val="000000"/>
                <w:sz w:val="24"/>
                <w:szCs w:val="24"/>
              </w:rPr>
            </w:pPr>
            <w:r w:rsidRPr="00BF397E">
              <w:rPr>
                <w:color w:val="000000"/>
                <w:sz w:val="24"/>
                <w:szCs w:val="24"/>
              </w:rPr>
              <w:t>10</w:t>
            </w:r>
          </w:p>
        </w:tc>
        <w:tc>
          <w:tcPr>
            <w:tcW w:w="1537" w:type="dxa"/>
            <w:gridSpan w:val="2"/>
            <w:shd w:val="clear" w:color="auto" w:fill="FFFFFF" w:themeFill="background1"/>
          </w:tcPr>
          <w:p w14:paraId="50CB8B26" w14:textId="77777777" w:rsidR="00C153FE" w:rsidRPr="00BF397E" w:rsidRDefault="00C153FE" w:rsidP="00C153FE">
            <w:pPr>
              <w:spacing w:before="40" w:after="40" w:line="240" w:lineRule="auto"/>
              <w:jc w:val="center"/>
              <w:rPr>
                <w:i/>
                <w:color w:val="000000"/>
                <w:spacing w:val="-2"/>
                <w:sz w:val="24"/>
                <w:szCs w:val="24"/>
              </w:rPr>
            </w:pPr>
            <w:r w:rsidRPr="00BF397E">
              <w:rPr>
                <w:i/>
                <w:color w:val="000000"/>
                <w:spacing w:val="-2"/>
                <w:sz w:val="24"/>
                <w:szCs w:val="24"/>
              </w:rPr>
              <w:t>Łącznie (0-10)</w:t>
            </w:r>
          </w:p>
        </w:tc>
      </w:tr>
      <w:tr w:rsidR="00C153FE" w:rsidRPr="00BF397E" w14:paraId="4537758E" w14:textId="77777777" w:rsidTr="24B93B7F">
        <w:trPr>
          <w:trHeight w:val="321"/>
        </w:trPr>
        <w:tc>
          <w:tcPr>
            <w:tcW w:w="3133" w:type="dxa"/>
            <w:gridSpan w:val="4"/>
            <w:shd w:val="clear" w:color="auto" w:fill="FFFFFF" w:themeFill="background1"/>
            <w:vAlign w:val="center"/>
          </w:tcPr>
          <w:p w14:paraId="1E2F33E1" w14:textId="77777777" w:rsidR="00C153FE" w:rsidRPr="00BF397E" w:rsidRDefault="00C153FE" w:rsidP="00C153FE">
            <w:pPr>
              <w:spacing w:line="240" w:lineRule="auto"/>
              <w:rPr>
                <w:color w:val="000000"/>
                <w:sz w:val="24"/>
                <w:szCs w:val="24"/>
              </w:rPr>
            </w:pPr>
            <w:r w:rsidRPr="00BF397E">
              <w:rPr>
                <w:b/>
                <w:color w:val="000000"/>
                <w:sz w:val="24"/>
                <w:szCs w:val="24"/>
              </w:rPr>
              <w:t>Dochody ogółem</w:t>
            </w:r>
          </w:p>
        </w:tc>
        <w:tc>
          <w:tcPr>
            <w:tcW w:w="569" w:type="dxa"/>
            <w:gridSpan w:val="2"/>
            <w:shd w:val="clear" w:color="auto" w:fill="FFFFFF" w:themeFill="background1"/>
          </w:tcPr>
          <w:p w14:paraId="13E609AB" w14:textId="4A59A8F1" w:rsidR="00C153FE" w:rsidRPr="00BF397E" w:rsidRDefault="00C541D6" w:rsidP="00C153FE">
            <w:pPr>
              <w:rPr>
                <w:sz w:val="24"/>
                <w:szCs w:val="24"/>
              </w:rPr>
            </w:pPr>
            <w:r>
              <w:rPr>
                <w:sz w:val="24"/>
                <w:szCs w:val="24"/>
              </w:rPr>
              <w:t>0</w:t>
            </w:r>
          </w:p>
        </w:tc>
        <w:tc>
          <w:tcPr>
            <w:tcW w:w="570" w:type="dxa"/>
            <w:gridSpan w:val="2"/>
            <w:shd w:val="clear" w:color="auto" w:fill="FFFFFF" w:themeFill="background1"/>
          </w:tcPr>
          <w:p w14:paraId="7B0DB12C" w14:textId="6BE852D0" w:rsidR="00C153FE" w:rsidRPr="00BF397E" w:rsidRDefault="00C541D6" w:rsidP="00C153FE">
            <w:pPr>
              <w:rPr>
                <w:sz w:val="24"/>
                <w:szCs w:val="24"/>
              </w:rPr>
            </w:pPr>
            <w:r>
              <w:rPr>
                <w:sz w:val="24"/>
                <w:szCs w:val="24"/>
              </w:rPr>
              <w:t>0</w:t>
            </w:r>
          </w:p>
        </w:tc>
        <w:tc>
          <w:tcPr>
            <w:tcW w:w="570" w:type="dxa"/>
            <w:gridSpan w:val="2"/>
            <w:shd w:val="clear" w:color="auto" w:fill="FFFFFF" w:themeFill="background1"/>
          </w:tcPr>
          <w:p w14:paraId="5752CCD5" w14:textId="2F4865F7" w:rsidR="00C153FE" w:rsidRPr="00BF397E" w:rsidRDefault="00C541D6" w:rsidP="00C153FE">
            <w:pPr>
              <w:rPr>
                <w:sz w:val="24"/>
                <w:szCs w:val="24"/>
              </w:rPr>
            </w:pPr>
            <w:r>
              <w:rPr>
                <w:sz w:val="24"/>
                <w:szCs w:val="24"/>
              </w:rPr>
              <w:t>0</w:t>
            </w:r>
          </w:p>
        </w:tc>
        <w:tc>
          <w:tcPr>
            <w:tcW w:w="569" w:type="dxa"/>
            <w:gridSpan w:val="3"/>
            <w:shd w:val="clear" w:color="auto" w:fill="FFFFFF" w:themeFill="background1"/>
          </w:tcPr>
          <w:p w14:paraId="1E88FE4B" w14:textId="2E507BBD" w:rsidR="00C153FE" w:rsidRPr="00BF397E" w:rsidRDefault="00C541D6" w:rsidP="00C153FE">
            <w:pPr>
              <w:rPr>
                <w:sz w:val="24"/>
                <w:szCs w:val="24"/>
              </w:rPr>
            </w:pPr>
            <w:r>
              <w:rPr>
                <w:sz w:val="24"/>
                <w:szCs w:val="24"/>
              </w:rPr>
              <w:t>0</w:t>
            </w:r>
          </w:p>
        </w:tc>
        <w:tc>
          <w:tcPr>
            <w:tcW w:w="570" w:type="dxa"/>
            <w:gridSpan w:val="2"/>
            <w:shd w:val="clear" w:color="auto" w:fill="FFFFFF" w:themeFill="background1"/>
          </w:tcPr>
          <w:p w14:paraId="089040D7" w14:textId="32821B0C" w:rsidR="00C153FE" w:rsidRPr="00BF397E" w:rsidRDefault="00C541D6" w:rsidP="00C153FE">
            <w:pPr>
              <w:rPr>
                <w:sz w:val="24"/>
                <w:szCs w:val="24"/>
              </w:rPr>
            </w:pPr>
            <w:r>
              <w:rPr>
                <w:sz w:val="24"/>
                <w:szCs w:val="24"/>
              </w:rPr>
              <w:t>0</w:t>
            </w:r>
          </w:p>
        </w:tc>
        <w:tc>
          <w:tcPr>
            <w:tcW w:w="570" w:type="dxa"/>
            <w:shd w:val="clear" w:color="auto" w:fill="FFFFFF" w:themeFill="background1"/>
          </w:tcPr>
          <w:p w14:paraId="2114376C" w14:textId="6A174B1A" w:rsidR="00C153FE" w:rsidRPr="00BF397E" w:rsidRDefault="00C541D6" w:rsidP="00C153FE">
            <w:pPr>
              <w:rPr>
                <w:sz w:val="24"/>
                <w:szCs w:val="24"/>
              </w:rPr>
            </w:pPr>
            <w:r>
              <w:rPr>
                <w:sz w:val="24"/>
                <w:szCs w:val="24"/>
              </w:rPr>
              <w:t>0</w:t>
            </w:r>
          </w:p>
        </w:tc>
        <w:tc>
          <w:tcPr>
            <w:tcW w:w="570" w:type="dxa"/>
            <w:gridSpan w:val="3"/>
            <w:shd w:val="clear" w:color="auto" w:fill="FFFFFF" w:themeFill="background1"/>
          </w:tcPr>
          <w:p w14:paraId="1F9EF05F" w14:textId="76CEAEF4" w:rsidR="00C153FE" w:rsidRPr="00BF397E" w:rsidRDefault="00C541D6" w:rsidP="00C153FE">
            <w:pPr>
              <w:rPr>
                <w:sz w:val="24"/>
                <w:szCs w:val="24"/>
              </w:rPr>
            </w:pPr>
            <w:r>
              <w:rPr>
                <w:sz w:val="24"/>
                <w:szCs w:val="24"/>
              </w:rPr>
              <w:t>0</w:t>
            </w:r>
          </w:p>
        </w:tc>
        <w:tc>
          <w:tcPr>
            <w:tcW w:w="569" w:type="dxa"/>
            <w:gridSpan w:val="3"/>
            <w:shd w:val="clear" w:color="auto" w:fill="FFFFFF" w:themeFill="background1"/>
          </w:tcPr>
          <w:p w14:paraId="2F782097" w14:textId="0CEF8976" w:rsidR="00C153FE" w:rsidRPr="00BF397E" w:rsidRDefault="00C541D6" w:rsidP="00C153FE">
            <w:pPr>
              <w:rPr>
                <w:sz w:val="24"/>
                <w:szCs w:val="24"/>
              </w:rPr>
            </w:pPr>
            <w:r>
              <w:rPr>
                <w:sz w:val="24"/>
                <w:szCs w:val="24"/>
              </w:rPr>
              <w:t>0</w:t>
            </w:r>
          </w:p>
        </w:tc>
        <w:tc>
          <w:tcPr>
            <w:tcW w:w="570" w:type="dxa"/>
            <w:gridSpan w:val="2"/>
            <w:shd w:val="clear" w:color="auto" w:fill="FFFFFF" w:themeFill="background1"/>
          </w:tcPr>
          <w:p w14:paraId="2E86FD8C" w14:textId="060389DF" w:rsidR="00C153FE" w:rsidRPr="00BF397E" w:rsidRDefault="00C541D6" w:rsidP="00C153FE">
            <w:pPr>
              <w:rPr>
                <w:sz w:val="24"/>
                <w:szCs w:val="24"/>
              </w:rPr>
            </w:pPr>
            <w:r>
              <w:rPr>
                <w:sz w:val="24"/>
                <w:szCs w:val="24"/>
              </w:rPr>
              <w:t>0</w:t>
            </w:r>
          </w:p>
        </w:tc>
        <w:tc>
          <w:tcPr>
            <w:tcW w:w="570" w:type="dxa"/>
            <w:gridSpan w:val="2"/>
            <w:shd w:val="clear" w:color="auto" w:fill="FFFFFF" w:themeFill="background1"/>
          </w:tcPr>
          <w:p w14:paraId="0BB9C2A6" w14:textId="5BF8CA59" w:rsidR="00C153FE" w:rsidRPr="00BF397E" w:rsidRDefault="00C541D6" w:rsidP="00C153FE">
            <w:pPr>
              <w:rPr>
                <w:sz w:val="24"/>
                <w:szCs w:val="24"/>
              </w:rPr>
            </w:pPr>
            <w:r>
              <w:rPr>
                <w:sz w:val="24"/>
                <w:szCs w:val="24"/>
              </w:rPr>
              <w:t>0</w:t>
            </w:r>
          </w:p>
        </w:tc>
        <w:tc>
          <w:tcPr>
            <w:tcW w:w="570" w:type="dxa"/>
            <w:shd w:val="clear" w:color="auto" w:fill="FFFFFF" w:themeFill="background1"/>
          </w:tcPr>
          <w:p w14:paraId="706D0529" w14:textId="4272DC45" w:rsidR="00C153FE" w:rsidRPr="00BF397E" w:rsidRDefault="00C541D6" w:rsidP="00C153FE">
            <w:pPr>
              <w:rPr>
                <w:sz w:val="24"/>
                <w:szCs w:val="24"/>
              </w:rPr>
            </w:pPr>
            <w:r>
              <w:rPr>
                <w:sz w:val="24"/>
                <w:szCs w:val="24"/>
              </w:rPr>
              <w:t>0</w:t>
            </w:r>
          </w:p>
        </w:tc>
        <w:tc>
          <w:tcPr>
            <w:tcW w:w="1547" w:type="dxa"/>
            <w:gridSpan w:val="3"/>
            <w:shd w:val="clear" w:color="auto" w:fill="FFFFFF" w:themeFill="background1"/>
          </w:tcPr>
          <w:p w14:paraId="216BF234" w14:textId="0A5E6D88" w:rsidR="00C153FE" w:rsidRPr="00BF397E" w:rsidRDefault="00C541D6" w:rsidP="00C153FE">
            <w:pPr>
              <w:rPr>
                <w:spacing w:val="-2"/>
                <w:sz w:val="24"/>
                <w:szCs w:val="24"/>
              </w:rPr>
            </w:pPr>
            <w:r>
              <w:rPr>
                <w:spacing w:val="-2"/>
                <w:sz w:val="24"/>
                <w:szCs w:val="24"/>
              </w:rPr>
              <w:t>0</w:t>
            </w:r>
          </w:p>
        </w:tc>
      </w:tr>
      <w:tr w:rsidR="00C541D6" w:rsidRPr="00BF397E" w14:paraId="448ADE64" w14:textId="77777777" w:rsidTr="24B93B7F">
        <w:trPr>
          <w:trHeight w:val="321"/>
        </w:trPr>
        <w:tc>
          <w:tcPr>
            <w:tcW w:w="3133" w:type="dxa"/>
            <w:gridSpan w:val="4"/>
            <w:shd w:val="clear" w:color="auto" w:fill="FFFFFF" w:themeFill="background1"/>
            <w:vAlign w:val="center"/>
          </w:tcPr>
          <w:p w14:paraId="7BA5990E" w14:textId="77777777" w:rsidR="00C541D6" w:rsidRPr="00BF397E" w:rsidRDefault="00C541D6" w:rsidP="00C541D6">
            <w:pPr>
              <w:spacing w:line="240" w:lineRule="auto"/>
              <w:rPr>
                <w:color w:val="000000"/>
                <w:sz w:val="24"/>
                <w:szCs w:val="24"/>
              </w:rPr>
            </w:pPr>
            <w:r w:rsidRPr="00BF397E">
              <w:rPr>
                <w:color w:val="000000"/>
                <w:sz w:val="24"/>
                <w:szCs w:val="24"/>
              </w:rPr>
              <w:t>budżet państwa</w:t>
            </w:r>
          </w:p>
        </w:tc>
        <w:tc>
          <w:tcPr>
            <w:tcW w:w="569" w:type="dxa"/>
            <w:gridSpan w:val="2"/>
            <w:shd w:val="clear" w:color="auto" w:fill="FFFFFF" w:themeFill="background1"/>
          </w:tcPr>
          <w:p w14:paraId="1AEDB170" w14:textId="6CD4634A"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BBCD933" w14:textId="2AF1F76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6E54642" w14:textId="1FAC3ADA"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4C50574" w14:textId="2D5A854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56F04D0" w14:textId="04B7C498" w:rsidR="00C541D6" w:rsidRPr="00BF397E" w:rsidRDefault="00C541D6" w:rsidP="00C541D6">
            <w:pPr>
              <w:rPr>
                <w:sz w:val="24"/>
                <w:szCs w:val="24"/>
              </w:rPr>
            </w:pPr>
            <w:r>
              <w:rPr>
                <w:sz w:val="24"/>
                <w:szCs w:val="24"/>
              </w:rPr>
              <w:t>0</w:t>
            </w:r>
          </w:p>
        </w:tc>
        <w:tc>
          <w:tcPr>
            <w:tcW w:w="570" w:type="dxa"/>
            <w:shd w:val="clear" w:color="auto" w:fill="FFFFFF" w:themeFill="background1"/>
          </w:tcPr>
          <w:p w14:paraId="7F1878F3" w14:textId="18FDBFDB"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68E4F6DD" w14:textId="59B5F6B8"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32DF6E67" w14:textId="34C6D998"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09B3165" w14:textId="4B967383"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1CC2D093" w14:textId="65DA3384" w:rsidR="00C541D6" w:rsidRPr="00BF397E" w:rsidRDefault="00C541D6" w:rsidP="00C541D6">
            <w:pPr>
              <w:rPr>
                <w:sz w:val="24"/>
                <w:szCs w:val="24"/>
              </w:rPr>
            </w:pPr>
            <w:r>
              <w:rPr>
                <w:sz w:val="24"/>
                <w:szCs w:val="24"/>
              </w:rPr>
              <w:t>0</w:t>
            </w:r>
          </w:p>
        </w:tc>
        <w:tc>
          <w:tcPr>
            <w:tcW w:w="570" w:type="dxa"/>
            <w:shd w:val="clear" w:color="auto" w:fill="FFFFFF" w:themeFill="background1"/>
          </w:tcPr>
          <w:p w14:paraId="78C86BEB" w14:textId="7EF7415D"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3BE11261" w14:textId="6E939AFF" w:rsidR="00C541D6" w:rsidRPr="00BF397E" w:rsidRDefault="00C541D6" w:rsidP="00C541D6">
            <w:pPr>
              <w:rPr>
                <w:spacing w:val="-2"/>
                <w:sz w:val="24"/>
                <w:szCs w:val="24"/>
              </w:rPr>
            </w:pPr>
            <w:r>
              <w:rPr>
                <w:spacing w:val="-2"/>
                <w:sz w:val="24"/>
                <w:szCs w:val="24"/>
              </w:rPr>
              <w:t>0</w:t>
            </w:r>
          </w:p>
        </w:tc>
      </w:tr>
      <w:tr w:rsidR="00C541D6" w:rsidRPr="00BF397E" w14:paraId="24F06978" w14:textId="77777777" w:rsidTr="24B93B7F">
        <w:trPr>
          <w:trHeight w:val="344"/>
        </w:trPr>
        <w:tc>
          <w:tcPr>
            <w:tcW w:w="3133" w:type="dxa"/>
            <w:gridSpan w:val="4"/>
            <w:shd w:val="clear" w:color="auto" w:fill="FFFFFF" w:themeFill="background1"/>
            <w:vAlign w:val="center"/>
          </w:tcPr>
          <w:p w14:paraId="1E82834A" w14:textId="77777777" w:rsidR="00C541D6" w:rsidRPr="00BF397E" w:rsidRDefault="00C541D6" w:rsidP="00C541D6">
            <w:pPr>
              <w:spacing w:line="240" w:lineRule="auto"/>
              <w:rPr>
                <w:color w:val="000000"/>
                <w:sz w:val="24"/>
                <w:szCs w:val="24"/>
              </w:rPr>
            </w:pPr>
            <w:proofErr w:type="spellStart"/>
            <w:r w:rsidRPr="00BF397E">
              <w:rPr>
                <w:color w:val="000000"/>
                <w:sz w:val="24"/>
                <w:szCs w:val="24"/>
              </w:rPr>
              <w:lastRenderedPageBreak/>
              <w:t>JST</w:t>
            </w:r>
            <w:proofErr w:type="spellEnd"/>
          </w:p>
        </w:tc>
        <w:tc>
          <w:tcPr>
            <w:tcW w:w="569" w:type="dxa"/>
            <w:gridSpan w:val="2"/>
            <w:shd w:val="clear" w:color="auto" w:fill="FFFFFF" w:themeFill="background1"/>
          </w:tcPr>
          <w:p w14:paraId="0FF36303" w14:textId="3401563D"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72A1541" w14:textId="32563D20"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47E03B3" w14:textId="3173BBBC"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160E6DC" w14:textId="3FF5DD3C"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1D855114" w14:textId="56351AA4" w:rsidR="00C541D6" w:rsidRPr="00BF397E" w:rsidRDefault="00C541D6" w:rsidP="00C541D6">
            <w:pPr>
              <w:rPr>
                <w:sz w:val="24"/>
                <w:szCs w:val="24"/>
              </w:rPr>
            </w:pPr>
            <w:r>
              <w:rPr>
                <w:sz w:val="24"/>
                <w:szCs w:val="24"/>
              </w:rPr>
              <w:t>0</w:t>
            </w:r>
          </w:p>
        </w:tc>
        <w:tc>
          <w:tcPr>
            <w:tcW w:w="570" w:type="dxa"/>
            <w:shd w:val="clear" w:color="auto" w:fill="FFFFFF" w:themeFill="background1"/>
          </w:tcPr>
          <w:p w14:paraId="1E8426DD" w14:textId="4E4BE93B"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4ED3A169" w14:textId="513F6C9A"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7E40AAB" w14:textId="09362691"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27A0D92" w14:textId="7D723B40"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F6796DE" w14:textId="2257F765" w:rsidR="00C541D6" w:rsidRPr="00BF397E" w:rsidRDefault="00C541D6" w:rsidP="00C541D6">
            <w:pPr>
              <w:rPr>
                <w:sz w:val="24"/>
                <w:szCs w:val="24"/>
              </w:rPr>
            </w:pPr>
            <w:r>
              <w:rPr>
                <w:sz w:val="24"/>
                <w:szCs w:val="24"/>
              </w:rPr>
              <w:t>0</w:t>
            </w:r>
          </w:p>
        </w:tc>
        <w:tc>
          <w:tcPr>
            <w:tcW w:w="570" w:type="dxa"/>
            <w:shd w:val="clear" w:color="auto" w:fill="FFFFFF" w:themeFill="background1"/>
          </w:tcPr>
          <w:p w14:paraId="5413B42A" w14:textId="23BA9BF5"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12F39038" w14:textId="48FDDDAB" w:rsidR="00C541D6" w:rsidRPr="00BF397E" w:rsidRDefault="00C541D6" w:rsidP="00C541D6">
            <w:pPr>
              <w:rPr>
                <w:sz w:val="24"/>
                <w:szCs w:val="24"/>
              </w:rPr>
            </w:pPr>
            <w:r>
              <w:rPr>
                <w:spacing w:val="-2"/>
                <w:sz w:val="24"/>
                <w:szCs w:val="24"/>
              </w:rPr>
              <w:t>0</w:t>
            </w:r>
          </w:p>
        </w:tc>
      </w:tr>
      <w:tr w:rsidR="00C541D6" w:rsidRPr="00BF397E" w14:paraId="7DCBD92E" w14:textId="77777777" w:rsidTr="24B93B7F">
        <w:trPr>
          <w:trHeight w:val="344"/>
        </w:trPr>
        <w:tc>
          <w:tcPr>
            <w:tcW w:w="3133" w:type="dxa"/>
            <w:gridSpan w:val="4"/>
            <w:shd w:val="clear" w:color="auto" w:fill="FFFFFF" w:themeFill="background1"/>
            <w:vAlign w:val="center"/>
          </w:tcPr>
          <w:p w14:paraId="360AF21E" w14:textId="77777777" w:rsidR="00C541D6" w:rsidRPr="00BF397E" w:rsidRDefault="00C541D6" w:rsidP="00C541D6">
            <w:pPr>
              <w:spacing w:line="240" w:lineRule="auto"/>
              <w:rPr>
                <w:color w:val="000000"/>
                <w:sz w:val="24"/>
                <w:szCs w:val="24"/>
              </w:rPr>
            </w:pPr>
            <w:r w:rsidRPr="00BF397E">
              <w:rPr>
                <w:color w:val="000000"/>
                <w:sz w:val="24"/>
                <w:szCs w:val="24"/>
              </w:rPr>
              <w:t>pozostałe jednostki (oddzielnie)</w:t>
            </w:r>
          </w:p>
        </w:tc>
        <w:tc>
          <w:tcPr>
            <w:tcW w:w="569" w:type="dxa"/>
            <w:gridSpan w:val="2"/>
            <w:shd w:val="clear" w:color="auto" w:fill="FFFFFF" w:themeFill="background1"/>
          </w:tcPr>
          <w:p w14:paraId="5CF7345A" w14:textId="7968BB5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12A0372A" w14:textId="41E92725"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7711143" w14:textId="288F8531"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37B00A5C" w14:textId="24F57EF8"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78A4F26" w14:textId="7914C595" w:rsidR="00C541D6" w:rsidRPr="00BF397E" w:rsidRDefault="00C541D6" w:rsidP="00C541D6">
            <w:pPr>
              <w:rPr>
                <w:sz w:val="24"/>
                <w:szCs w:val="24"/>
              </w:rPr>
            </w:pPr>
            <w:r>
              <w:rPr>
                <w:sz w:val="24"/>
                <w:szCs w:val="24"/>
              </w:rPr>
              <w:t>0</w:t>
            </w:r>
          </w:p>
        </w:tc>
        <w:tc>
          <w:tcPr>
            <w:tcW w:w="570" w:type="dxa"/>
            <w:shd w:val="clear" w:color="auto" w:fill="FFFFFF" w:themeFill="background1"/>
          </w:tcPr>
          <w:p w14:paraId="100B5BF2" w14:textId="2CECEF00"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1ED2FF33" w14:textId="18998EDF"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1F95086B" w14:textId="560AB98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370AFE3" w14:textId="747B886A"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5186817" w14:textId="422D42B1" w:rsidR="00C541D6" w:rsidRPr="00BF397E" w:rsidRDefault="00C541D6" w:rsidP="00C541D6">
            <w:pPr>
              <w:rPr>
                <w:sz w:val="24"/>
                <w:szCs w:val="24"/>
              </w:rPr>
            </w:pPr>
            <w:r>
              <w:rPr>
                <w:sz w:val="24"/>
                <w:szCs w:val="24"/>
              </w:rPr>
              <w:t>0</w:t>
            </w:r>
          </w:p>
        </w:tc>
        <w:tc>
          <w:tcPr>
            <w:tcW w:w="570" w:type="dxa"/>
            <w:shd w:val="clear" w:color="auto" w:fill="FFFFFF" w:themeFill="background1"/>
          </w:tcPr>
          <w:p w14:paraId="145DFEEB" w14:textId="5D6467A0"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75093890" w14:textId="6FE85178" w:rsidR="00C541D6" w:rsidRPr="00BF397E" w:rsidRDefault="00C541D6" w:rsidP="00C541D6">
            <w:pPr>
              <w:rPr>
                <w:sz w:val="24"/>
                <w:szCs w:val="24"/>
              </w:rPr>
            </w:pPr>
            <w:r>
              <w:rPr>
                <w:spacing w:val="-2"/>
                <w:sz w:val="24"/>
                <w:szCs w:val="24"/>
              </w:rPr>
              <w:t>0</w:t>
            </w:r>
          </w:p>
        </w:tc>
      </w:tr>
      <w:tr w:rsidR="00C541D6" w:rsidRPr="00BF397E" w14:paraId="682AECB1" w14:textId="77777777" w:rsidTr="24B93B7F">
        <w:trPr>
          <w:trHeight w:val="330"/>
        </w:trPr>
        <w:tc>
          <w:tcPr>
            <w:tcW w:w="3133" w:type="dxa"/>
            <w:gridSpan w:val="4"/>
            <w:shd w:val="clear" w:color="auto" w:fill="FFFFFF" w:themeFill="background1"/>
            <w:vAlign w:val="center"/>
          </w:tcPr>
          <w:p w14:paraId="1057B712" w14:textId="77777777" w:rsidR="00C541D6" w:rsidRPr="00BF397E" w:rsidRDefault="00C541D6" w:rsidP="00C541D6">
            <w:pPr>
              <w:spacing w:line="240" w:lineRule="auto"/>
              <w:rPr>
                <w:color w:val="000000"/>
                <w:sz w:val="24"/>
                <w:szCs w:val="24"/>
              </w:rPr>
            </w:pPr>
            <w:r w:rsidRPr="00BF397E">
              <w:rPr>
                <w:b/>
                <w:color w:val="000000"/>
                <w:sz w:val="24"/>
                <w:szCs w:val="24"/>
              </w:rPr>
              <w:t>Wydatki ogółem</w:t>
            </w:r>
          </w:p>
        </w:tc>
        <w:tc>
          <w:tcPr>
            <w:tcW w:w="569" w:type="dxa"/>
            <w:gridSpan w:val="2"/>
            <w:shd w:val="clear" w:color="auto" w:fill="FFFFFF" w:themeFill="background1"/>
          </w:tcPr>
          <w:p w14:paraId="1016DCAC" w14:textId="608F31F6"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81C6FA0" w14:textId="707C8A1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5F32F5B" w14:textId="74CBCCB5"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6D6C94EA" w14:textId="497928ED"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999D38F" w14:textId="4823D899" w:rsidR="00C541D6" w:rsidRPr="00BF397E" w:rsidRDefault="00C541D6" w:rsidP="00C541D6">
            <w:pPr>
              <w:rPr>
                <w:sz w:val="24"/>
                <w:szCs w:val="24"/>
              </w:rPr>
            </w:pPr>
            <w:r>
              <w:rPr>
                <w:sz w:val="24"/>
                <w:szCs w:val="24"/>
              </w:rPr>
              <w:t>0</w:t>
            </w:r>
          </w:p>
        </w:tc>
        <w:tc>
          <w:tcPr>
            <w:tcW w:w="570" w:type="dxa"/>
            <w:shd w:val="clear" w:color="auto" w:fill="FFFFFF" w:themeFill="background1"/>
          </w:tcPr>
          <w:p w14:paraId="1D560D36" w14:textId="223950E2"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094598A0" w14:textId="0BE0A5C7"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4DFCFAF4" w14:textId="4444753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D3451C2" w14:textId="1150D7F5"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B3167A0" w14:textId="65798ED8" w:rsidR="00C541D6" w:rsidRPr="00BF397E" w:rsidRDefault="00C541D6" w:rsidP="00C541D6">
            <w:pPr>
              <w:rPr>
                <w:sz w:val="24"/>
                <w:szCs w:val="24"/>
              </w:rPr>
            </w:pPr>
            <w:r>
              <w:rPr>
                <w:sz w:val="24"/>
                <w:szCs w:val="24"/>
              </w:rPr>
              <w:t>0</w:t>
            </w:r>
          </w:p>
        </w:tc>
        <w:tc>
          <w:tcPr>
            <w:tcW w:w="570" w:type="dxa"/>
            <w:shd w:val="clear" w:color="auto" w:fill="FFFFFF" w:themeFill="background1"/>
          </w:tcPr>
          <w:p w14:paraId="1161518D" w14:textId="0369E132"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5D823B54" w14:textId="0FF0DDC9" w:rsidR="00C541D6" w:rsidRPr="00BF397E" w:rsidRDefault="00C541D6" w:rsidP="00C541D6">
            <w:pPr>
              <w:rPr>
                <w:sz w:val="24"/>
                <w:szCs w:val="24"/>
              </w:rPr>
            </w:pPr>
            <w:r>
              <w:rPr>
                <w:spacing w:val="-2"/>
                <w:sz w:val="24"/>
                <w:szCs w:val="24"/>
              </w:rPr>
              <w:t>0</w:t>
            </w:r>
          </w:p>
        </w:tc>
      </w:tr>
      <w:tr w:rsidR="00C541D6" w:rsidRPr="00BF397E" w14:paraId="578B1D49" w14:textId="77777777" w:rsidTr="24B93B7F">
        <w:trPr>
          <w:trHeight w:val="330"/>
        </w:trPr>
        <w:tc>
          <w:tcPr>
            <w:tcW w:w="3133" w:type="dxa"/>
            <w:gridSpan w:val="4"/>
            <w:shd w:val="clear" w:color="auto" w:fill="FFFFFF" w:themeFill="background1"/>
            <w:vAlign w:val="center"/>
          </w:tcPr>
          <w:p w14:paraId="51C720B6" w14:textId="77777777" w:rsidR="00C541D6" w:rsidRPr="00BF397E" w:rsidRDefault="00C541D6" w:rsidP="00C541D6">
            <w:pPr>
              <w:spacing w:line="240" w:lineRule="auto"/>
              <w:rPr>
                <w:color w:val="000000"/>
                <w:sz w:val="24"/>
                <w:szCs w:val="24"/>
              </w:rPr>
            </w:pPr>
            <w:r w:rsidRPr="00BF397E">
              <w:rPr>
                <w:color w:val="000000"/>
                <w:sz w:val="24"/>
                <w:szCs w:val="24"/>
              </w:rPr>
              <w:t>budżet państwa</w:t>
            </w:r>
          </w:p>
        </w:tc>
        <w:tc>
          <w:tcPr>
            <w:tcW w:w="569" w:type="dxa"/>
            <w:gridSpan w:val="2"/>
            <w:shd w:val="clear" w:color="auto" w:fill="FFFFFF" w:themeFill="background1"/>
          </w:tcPr>
          <w:p w14:paraId="5F3EBADC" w14:textId="3EF276F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4937479" w14:textId="76CBF06C"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7E804AC" w14:textId="08D34CA2"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0B08159A" w14:textId="2D2F9DD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03163A0" w14:textId="16C65942" w:rsidR="00C541D6" w:rsidRPr="00BF397E" w:rsidRDefault="00C541D6" w:rsidP="00C541D6">
            <w:pPr>
              <w:rPr>
                <w:sz w:val="24"/>
                <w:szCs w:val="24"/>
              </w:rPr>
            </w:pPr>
            <w:r>
              <w:rPr>
                <w:sz w:val="24"/>
                <w:szCs w:val="24"/>
              </w:rPr>
              <w:t>0</w:t>
            </w:r>
          </w:p>
        </w:tc>
        <w:tc>
          <w:tcPr>
            <w:tcW w:w="570" w:type="dxa"/>
            <w:shd w:val="clear" w:color="auto" w:fill="FFFFFF" w:themeFill="background1"/>
          </w:tcPr>
          <w:p w14:paraId="11C7D130" w14:textId="525AF5E4"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39B0CCAB" w14:textId="06981F85"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4EA898BB" w14:textId="14FDF62E"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4F82B41" w14:textId="6DD9F369"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FA036FA" w14:textId="5D5C05E5" w:rsidR="00C541D6" w:rsidRPr="00BF397E" w:rsidRDefault="00C541D6" w:rsidP="00C541D6">
            <w:pPr>
              <w:rPr>
                <w:sz w:val="24"/>
                <w:szCs w:val="24"/>
              </w:rPr>
            </w:pPr>
            <w:r>
              <w:rPr>
                <w:sz w:val="24"/>
                <w:szCs w:val="24"/>
              </w:rPr>
              <w:t>0</w:t>
            </w:r>
          </w:p>
        </w:tc>
        <w:tc>
          <w:tcPr>
            <w:tcW w:w="570" w:type="dxa"/>
            <w:shd w:val="clear" w:color="auto" w:fill="FFFFFF" w:themeFill="background1"/>
          </w:tcPr>
          <w:p w14:paraId="3069F0E9" w14:textId="2E5AFAAF"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6B4BD72F" w14:textId="734FD2E7" w:rsidR="00C541D6" w:rsidRPr="00BF397E" w:rsidRDefault="00C541D6" w:rsidP="00C541D6">
            <w:pPr>
              <w:rPr>
                <w:sz w:val="24"/>
                <w:szCs w:val="24"/>
              </w:rPr>
            </w:pPr>
            <w:r>
              <w:rPr>
                <w:spacing w:val="-2"/>
                <w:sz w:val="24"/>
                <w:szCs w:val="24"/>
              </w:rPr>
              <w:t>0</w:t>
            </w:r>
          </w:p>
        </w:tc>
      </w:tr>
      <w:tr w:rsidR="00C541D6" w:rsidRPr="00BF397E" w14:paraId="05600D97" w14:textId="77777777" w:rsidTr="24B93B7F">
        <w:trPr>
          <w:trHeight w:val="351"/>
        </w:trPr>
        <w:tc>
          <w:tcPr>
            <w:tcW w:w="3133" w:type="dxa"/>
            <w:gridSpan w:val="4"/>
            <w:shd w:val="clear" w:color="auto" w:fill="FFFFFF" w:themeFill="background1"/>
            <w:vAlign w:val="center"/>
          </w:tcPr>
          <w:p w14:paraId="0EEF5310" w14:textId="77777777" w:rsidR="00C541D6" w:rsidRPr="00BF397E" w:rsidRDefault="00C541D6" w:rsidP="00C541D6">
            <w:pPr>
              <w:spacing w:line="240" w:lineRule="auto"/>
              <w:rPr>
                <w:color w:val="000000"/>
                <w:sz w:val="24"/>
                <w:szCs w:val="24"/>
              </w:rPr>
            </w:pPr>
            <w:proofErr w:type="spellStart"/>
            <w:r w:rsidRPr="00BF397E">
              <w:rPr>
                <w:color w:val="000000"/>
                <w:sz w:val="24"/>
                <w:szCs w:val="24"/>
              </w:rPr>
              <w:t>JST</w:t>
            </w:r>
            <w:proofErr w:type="spellEnd"/>
          </w:p>
        </w:tc>
        <w:tc>
          <w:tcPr>
            <w:tcW w:w="569" w:type="dxa"/>
            <w:gridSpan w:val="2"/>
            <w:shd w:val="clear" w:color="auto" w:fill="FFFFFF" w:themeFill="background1"/>
          </w:tcPr>
          <w:p w14:paraId="0E52429D" w14:textId="2FC9032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4D2448D" w14:textId="4D8ABC3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119C7B97" w14:textId="5E62B084"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3B3E0355" w14:textId="0B1A9671"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512A58D" w14:textId="160A2267" w:rsidR="00C541D6" w:rsidRPr="00BF397E" w:rsidRDefault="00C541D6" w:rsidP="00C541D6">
            <w:pPr>
              <w:rPr>
                <w:sz w:val="24"/>
                <w:szCs w:val="24"/>
              </w:rPr>
            </w:pPr>
            <w:r>
              <w:rPr>
                <w:sz w:val="24"/>
                <w:szCs w:val="24"/>
              </w:rPr>
              <w:t>0</w:t>
            </w:r>
          </w:p>
        </w:tc>
        <w:tc>
          <w:tcPr>
            <w:tcW w:w="570" w:type="dxa"/>
            <w:shd w:val="clear" w:color="auto" w:fill="FFFFFF" w:themeFill="background1"/>
          </w:tcPr>
          <w:p w14:paraId="4765EB9D" w14:textId="1DD6897C"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2C0CB443" w14:textId="4A651923"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7E6C3A17" w14:textId="23822B4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18FD76B3" w14:textId="53C43623"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EBF6BB2" w14:textId="295DBEA6" w:rsidR="00C541D6" w:rsidRPr="00BF397E" w:rsidRDefault="00C541D6" w:rsidP="00C541D6">
            <w:pPr>
              <w:rPr>
                <w:sz w:val="24"/>
                <w:szCs w:val="24"/>
              </w:rPr>
            </w:pPr>
            <w:r>
              <w:rPr>
                <w:sz w:val="24"/>
                <w:szCs w:val="24"/>
              </w:rPr>
              <w:t>0</w:t>
            </w:r>
          </w:p>
        </w:tc>
        <w:tc>
          <w:tcPr>
            <w:tcW w:w="570" w:type="dxa"/>
            <w:shd w:val="clear" w:color="auto" w:fill="FFFFFF" w:themeFill="background1"/>
          </w:tcPr>
          <w:p w14:paraId="20936E1F" w14:textId="0C67A94B"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52F468A9" w14:textId="7FD6648E" w:rsidR="00C541D6" w:rsidRPr="00BF397E" w:rsidRDefault="00C541D6" w:rsidP="00C541D6">
            <w:pPr>
              <w:rPr>
                <w:sz w:val="24"/>
                <w:szCs w:val="24"/>
              </w:rPr>
            </w:pPr>
            <w:r>
              <w:rPr>
                <w:spacing w:val="-2"/>
                <w:sz w:val="24"/>
                <w:szCs w:val="24"/>
              </w:rPr>
              <w:t>0</w:t>
            </w:r>
          </w:p>
        </w:tc>
      </w:tr>
      <w:tr w:rsidR="00C541D6" w:rsidRPr="00BF397E" w14:paraId="3091EBB7" w14:textId="77777777" w:rsidTr="24B93B7F">
        <w:trPr>
          <w:trHeight w:val="351"/>
        </w:trPr>
        <w:tc>
          <w:tcPr>
            <w:tcW w:w="3133" w:type="dxa"/>
            <w:gridSpan w:val="4"/>
            <w:shd w:val="clear" w:color="auto" w:fill="FFFFFF" w:themeFill="background1"/>
            <w:vAlign w:val="center"/>
          </w:tcPr>
          <w:p w14:paraId="50F60670" w14:textId="77777777" w:rsidR="00C541D6" w:rsidRPr="00BF397E" w:rsidRDefault="00C541D6" w:rsidP="00C541D6">
            <w:pPr>
              <w:spacing w:line="240" w:lineRule="auto"/>
              <w:rPr>
                <w:color w:val="000000"/>
                <w:sz w:val="24"/>
                <w:szCs w:val="24"/>
              </w:rPr>
            </w:pPr>
            <w:r w:rsidRPr="00BF397E">
              <w:rPr>
                <w:color w:val="000000"/>
                <w:sz w:val="24"/>
                <w:szCs w:val="24"/>
              </w:rPr>
              <w:t>pozostałe jednostki (oddzielnie)</w:t>
            </w:r>
          </w:p>
        </w:tc>
        <w:tc>
          <w:tcPr>
            <w:tcW w:w="569" w:type="dxa"/>
            <w:gridSpan w:val="2"/>
            <w:shd w:val="clear" w:color="auto" w:fill="FFFFFF" w:themeFill="background1"/>
          </w:tcPr>
          <w:p w14:paraId="0961D374" w14:textId="11AF2CDE"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8F9B7AD" w14:textId="0858F554"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6F08139A" w14:textId="57C83F3A"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3E4FE26" w14:textId="382E7840"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2F6AD61" w14:textId="69C80378" w:rsidR="00C541D6" w:rsidRPr="00BF397E" w:rsidRDefault="00C541D6" w:rsidP="00C541D6">
            <w:pPr>
              <w:rPr>
                <w:sz w:val="24"/>
                <w:szCs w:val="24"/>
              </w:rPr>
            </w:pPr>
            <w:r>
              <w:rPr>
                <w:sz w:val="24"/>
                <w:szCs w:val="24"/>
              </w:rPr>
              <w:t>0</w:t>
            </w:r>
          </w:p>
        </w:tc>
        <w:tc>
          <w:tcPr>
            <w:tcW w:w="570" w:type="dxa"/>
            <w:shd w:val="clear" w:color="auto" w:fill="FFFFFF" w:themeFill="background1"/>
          </w:tcPr>
          <w:p w14:paraId="6C663734" w14:textId="3939F2BA"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2860C558" w14:textId="7F21A521"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37F99C3" w14:textId="48C8E1D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13A8AAE" w14:textId="5D8CE2E0"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6DE721EE" w14:textId="00E88930" w:rsidR="00C541D6" w:rsidRPr="00BF397E" w:rsidRDefault="00C541D6" w:rsidP="00C541D6">
            <w:pPr>
              <w:rPr>
                <w:sz w:val="24"/>
                <w:szCs w:val="24"/>
              </w:rPr>
            </w:pPr>
            <w:r>
              <w:rPr>
                <w:sz w:val="24"/>
                <w:szCs w:val="24"/>
              </w:rPr>
              <w:t>0</w:t>
            </w:r>
          </w:p>
        </w:tc>
        <w:tc>
          <w:tcPr>
            <w:tcW w:w="570" w:type="dxa"/>
            <w:shd w:val="clear" w:color="auto" w:fill="FFFFFF" w:themeFill="background1"/>
          </w:tcPr>
          <w:p w14:paraId="570D96E1" w14:textId="73E3B9CC"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3F621379" w14:textId="025BAC45" w:rsidR="00C541D6" w:rsidRPr="00BF397E" w:rsidRDefault="00C541D6" w:rsidP="00C541D6">
            <w:pPr>
              <w:rPr>
                <w:sz w:val="24"/>
                <w:szCs w:val="24"/>
              </w:rPr>
            </w:pPr>
            <w:r>
              <w:rPr>
                <w:spacing w:val="-2"/>
                <w:sz w:val="24"/>
                <w:szCs w:val="24"/>
              </w:rPr>
              <w:t>0</w:t>
            </w:r>
          </w:p>
        </w:tc>
      </w:tr>
      <w:tr w:rsidR="00C541D6" w:rsidRPr="00BF397E" w14:paraId="25227F73" w14:textId="77777777" w:rsidTr="24B93B7F">
        <w:trPr>
          <w:trHeight w:val="360"/>
        </w:trPr>
        <w:tc>
          <w:tcPr>
            <w:tcW w:w="3133" w:type="dxa"/>
            <w:gridSpan w:val="4"/>
            <w:shd w:val="clear" w:color="auto" w:fill="FFFFFF" w:themeFill="background1"/>
            <w:vAlign w:val="center"/>
          </w:tcPr>
          <w:p w14:paraId="690C8E64" w14:textId="77777777" w:rsidR="00C541D6" w:rsidRPr="00BF397E" w:rsidRDefault="00C541D6" w:rsidP="00C541D6">
            <w:pPr>
              <w:spacing w:line="240" w:lineRule="auto"/>
              <w:rPr>
                <w:color w:val="000000"/>
                <w:sz w:val="24"/>
                <w:szCs w:val="24"/>
              </w:rPr>
            </w:pPr>
            <w:r w:rsidRPr="00BF397E">
              <w:rPr>
                <w:b/>
                <w:color w:val="000000"/>
                <w:sz w:val="24"/>
                <w:szCs w:val="24"/>
              </w:rPr>
              <w:t>Saldo ogółem</w:t>
            </w:r>
          </w:p>
        </w:tc>
        <w:tc>
          <w:tcPr>
            <w:tcW w:w="569" w:type="dxa"/>
            <w:gridSpan w:val="2"/>
            <w:shd w:val="clear" w:color="auto" w:fill="FFFFFF" w:themeFill="background1"/>
          </w:tcPr>
          <w:p w14:paraId="21BF7409" w14:textId="7BA79426"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8D351B7" w14:textId="66EB781A"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6DF2A827" w14:textId="726B78D9"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1129D5BC" w14:textId="20082341"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CF940A0" w14:textId="733D495B" w:rsidR="00C541D6" w:rsidRPr="00BF397E" w:rsidRDefault="00C541D6" w:rsidP="00C541D6">
            <w:pPr>
              <w:rPr>
                <w:sz w:val="24"/>
                <w:szCs w:val="24"/>
              </w:rPr>
            </w:pPr>
            <w:r>
              <w:rPr>
                <w:sz w:val="24"/>
                <w:szCs w:val="24"/>
              </w:rPr>
              <w:t>0</w:t>
            </w:r>
          </w:p>
        </w:tc>
        <w:tc>
          <w:tcPr>
            <w:tcW w:w="570" w:type="dxa"/>
            <w:shd w:val="clear" w:color="auto" w:fill="FFFFFF" w:themeFill="background1"/>
          </w:tcPr>
          <w:p w14:paraId="5130FDDC" w14:textId="1134129C"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5F87C28D" w14:textId="15BAA98A"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763F8F0F" w14:textId="3506D5D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F602B9B" w14:textId="6245A61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775CE93" w14:textId="2501A12A" w:rsidR="00C541D6" w:rsidRPr="00BF397E" w:rsidRDefault="00C541D6" w:rsidP="00C541D6">
            <w:pPr>
              <w:rPr>
                <w:sz w:val="24"/>
                <w:szCs w:val="24"/>
              </w:rPr>
            </w:pPr>
            <w:r>
              <w:rPr>
                <w:sz w:val="24"/>
                <w:szCs w:val="24"/>
              </w:rPr>
              <w:t>0</w:t>
            </w:r>
          </w:p>
        </w:tc>
        <w:tc>
          <w:tcPr>
            <w:tcW w:w="570" w:type="dxa"/>
            <w:shd w:val="clear" w:color="auto" w:fill="FFFFFF" w:themeFill="background1"/>
          </w:tcPr>
          <w:p w14:paraId="6D829B37" w14:textId="4A9095CF"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46898790" w14:textId="27CFFFF7" w:rsidR="00C541D6" w:rsidRPr="00BF397E" w:rsidRDefault="00C541D6" w:rsidP="00C541D6">
            <w:pPr>
              <w:rPr>
                <w:sz w:val="24"/>
                <w:szCs w:val="24"/>
              </w:rPr>
            </w:pPr>
            <w:r>
              <w:rPr>
                <w:spacing w:val="-2"/>
                <w:sz w:val="24"/>
                <w:szCs w:val="24"/>
              </w:rPr>
              <w:t>0</w:t>
            </w:r>
          </w:p>
        </w:tc>
      </w:tr>
      <w:tr w:rsidR="00C541D6" w:rsidRPr="00BF397E" w14:paraId="20BBC51E" w14:textId="77777777" w:rsidTr="24B93B7F">
        <w:trPr>
          <w:trHeight w:val="360"/>
        </w:trPr>
        <w:tc>
          <w:tcPr>
            <w:tcW w:w="3133" w:type="dxa"/>
            <w:gridSpan w:val="4"/>
            <w:shd w:val="clear" w:color="auto" w:fill="FFFFFF" w:themeFill="background1"/>
            <w:vAlign w:val="center"/>
          </w:tcPr>
          <w:p w14:paraId="378013FA" w14:textId="77777777" w:rsidR="00C541D6" w:rsidRPr="00BF397E" w:rsidRDefault="00C541D6" w:rsidP="00C541D6">
            <w:pPr>
              <w:spacing w:line="240" w:lineRule="auto"/>
              <w:rPr>
                <w:color w:val="000000"/>
                <w:sz w:val="24"/>
                <w:szCs w:val="24"/>
              </w:rPr>
            </w:pPr>
            <w:r w:rsidRPr="00BF397E">
              <w:rPr>
                <w:color w:val="000000"/>
                <w:sz w:val="24"/>
                <w:szCs w:val="24"/>
              </w:rPr>
              <w:t>budżet państwa</w:t>
            </w:r>
          </w:p>
        </w:tc>
        <w:tc>
          <w:tcPr>
            <w:tcW w:w="569" w:type="dxa"/>
            <w:gridSpan w:val="2"/>
            <w:shd w:val="clear" w:color="auto" w:fill="FFFFFF" w:themeFill="background1"/>
          </w:tcPr>
          <w:p w14:paraId="478B364F" w14:textId="221BE1EC"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2AF6265" w14:textId="22B6E47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D5E9388" w14:textId="5D6778E1"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104EB641" w14:textId="65952CCC"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6B29A08" w14:textId="26E47EE1" w:rsidR="00C541D6" w:rsidRPr="00BF397E" w:rsidRDefault="00C541D6" w:rsidP="00C541D6">
            <w:pPr>
              <w:rPr>
                <w:sz w:val="24"/>
                <w:szCs w:val="24"/>
              </w:rPr>
            </w:pPr>
            <w:r>
              <w:rPr>
                <w:sz w:val="24"/>
                <w:szCs w:val="24"/>
              </w:rPr>
              <w:t>0</w:t>
            </w:r>
          </w:p>
        </w:tc>
        <w:tc>
          <w:tcPr>
            <w:tcW w:w="570" w:type="dxa"/>
            <w:shd w:val="clear" w:color="auto" w:fill="FFFFFF" w:themeFill="background1"/>
          </w:tcPr>
          <w:p w14:paraId="7CCBE424" w14:textId="26E43F61"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34FC44F8" w14:textId="1D602436"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4CEEBCBA" w14:textId="0C59F965"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DCB1537" w14:textId="72C15FF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2F9E387" w14:textId="7F8C9E56" w:rsidR="00C541D6" w:rsidRPr="00BF397E" w:rsidRDefault="00C541D6" w:rsidP="00C541D6">
            <w:pPr>
              <w:rPr>
                <w:sz w:val="24"/>
                <w:szCs w:val="24"/>
              </w:rPr>
            </w:pPr>
            <w:r>
              <w:rPr>
                <w:sz w:val="24"/>
                <w:szCs w:val="24"/>
              </w:rPr>
              <w:t>0</w:t>
            </w:r>
          </w:p>
        </w:tc>
        <w:tc>
          <w:tcPr>
            <w:tcW w:w="570" w:type="dxa"/>
            <w:shd w:val="clear" w:color="auto" w:fill="FFFFFF" w:themeFill="background1"/>
          </w:tcPr>
          <w:p w14:paraId="779A9851" w14:textId="50A34E3D"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00D25962" w14:textId="23FD63E3" w:rsidR="00C541D6" w:rsidRPr="00BF397E" w:rsidRDefault="00C541D6" w:rsidP="00C541D6">
            <w:pPr>
              <w:rPr>
                <w:sz w:val="24"/>
                <w:szCs w:val="24"/>
              </w:rPr>
            </w:pPr>
            <w:r>
              <w:rPr>
                <w:spacing w:val="-2"/>
                <w:sz w:val="24"/>
                <w:szCs w:val="24"/>
              </w:rPr>
              <w:t>0</w:t>
            </w:r>
          </w:p>
        </w:tc>
      </w:tr>
      <w:tr w:rsidR="00C541D6" w:rsidRPr="00BF397E" w14:paraId="343B1EC1" w14:textId="77777777" w:rsidTr="24B93B7F">
        <w:trPr>
          <w:trHeight w:val="357"/>
        </w:trPr>
        <w:tc>
          <w:tcPr>
            <w:tcW w:w="3133" w:type="dxa"/>
            <w:gridSpan w:val="4"/>
            <w:shd w:val="clear" w:color="auto" w:fill="FFFFFF" w:themeFill="background1"/>
            <w:vAlign w:val="center"/>
          </w:tcPr>
          <w:p w14:paraId="5E85D26F" w14:textId="77777777" w:rsidR="00C541D6" w:rsidRPr="00BF397E" w:rsidRDefault="00C541D6" w:rsidP="00C541D6">
            <w:pPr>
              <w:spacing w:line="240" w:lineRule="auto"/>
              <w:rPr>
                <w:color w:val="000000"/>
                <w:sz w:val="24"/>
                <w:szCs w:val="24"/>
              </w:rPr>
            </w:pPr>
            <w:proofErr w:type="spellStart"/>
            <w:r w:rsidRPr="00BF397E">
              <w:rPr>
                <w:color w:val="000000"/>
                <w:sz w:val="24"/>
                <w:szCs w:val="24"/>
              </w:rPr>
              <w:t>JST</w:t>
            </w:r>
            <w:proofErr w:type="spellEnd"/>
          </w:p>
        </w:tc>
        <w:tc>
          <w:tcPr>
            <w:tcW w:w="569" w:type="dxa"/>
            <w:gridSpan w:val="2"/>
            <w:shd w:val="clear" w:color="auto" w:fill="FFFFFF" w:themeFill="background1"/>
          </w:tcPr>
          <w:p w14:paraId="4EE6DD0E" w14:textId="40A1C90F"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09BB3376" w14:textId="19AB1F0A"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6DB1F361" w14:textId="54D28D43"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5ED2D54F" w14:textId="2C8219E2"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94E2851" w14:textId="1627C513" w:rsidR="00C541D6" w:rsidRPr="00BF397E" w:rsidRDefault="00C541D6" w:rsidP="00C541D6">
            <w:pPr>
              <w:rPr>
                <w:sz w:val="24"/>
                <w:szCs w:val="24"/>
              </w:rPr>
            </w:pPr>
            <w:r>
              <w:rPr>
                <w:sz w:val="24"/>
                <w:szCs w:val="24"/>
              </w:rPr>
              <w:t>0</w:t>
            </w:r>
          </w:p>
        </w:tc>
        <w:tc>
          <w:tcPr>
            <w:tcW w:w="570" w:type="dxa"/>
            <w:shd w:val="clear" w:color="auto" w:fill="FFFFFF" w:themeFill="background1"/>
          </w:tcPr>
          <w:p w14:paraId="266D857E" w14:textId="0EC038CE"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52A6F2FC" w14:textId="7F4FF493"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69C4A0EF" w14:textId="39669F04"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75EE68A" w14:textId="30EF40C9"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EBEFD52" w14:textId="65951ACF" w:rsidR="00C541D6" w:rsidRPr="00BF397E" w:rsidRDefault="00C541D6" w:rsidP="00C541D6">
            <w:pPr>
              <w:rPr>
                <w:sz w:val="24"/>
                <w:szCs w:val="24"/>
              </w:rPr>
            </w:pPr>
            <w:r>
              <w:rPr>
                <w:sz w:val="24"/>
                <w:szCs w:val="24"/>
              </w:rPr>
              <w:t>0</w:t>
            </w:r>
          </w:p>
        </w:tc>
        <w:tc>
          <w:tcPr>
            <w:tcW w:w="570" w:type="dxa"/>
            <w:shd w:val="clear" w:color="auto" w:fill="FFFFFF" w:themeFill="background1"/>
          </w:tcPr>
          <w:p w14:paraId="10090DAE" w14:textId="24327575"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465E8C59" w14:textId="3ED0BF74" w:rsidR="00C541D6" w:rsidRPr="00BF397E" w:rsidRDefault="00C541D6" w:rsidP="00C541D6">
            <w:pPr>
              <w:rPr>
                <w:sz w:val="24"/>
                <w:szCs w:val="24"/>
              </w:rPr>
            </w:pPr>
            <w:r>
              <w:rPr>
                <w:spacing w:val="-2"/>
                <w:sz w:val="24"/>
                <w:szCs w:val="24"/>
              </w:rPr>
              <w:t>0</w:t>
            </w:r>
          </w:p>
        </w:tc>
      </w:tr>
      <w:tr w:rsidR="00C541D6" w:rsidRPr="00BF397E" w14:paraId="28F1194E" w14:textId="77777777" w:rsidTr="24B93B7F">
        <w:trPr>
          <w:trHeight w:val="357"/>
        </w:trPr>
        <w:tc>
          <w:tcPr>
            <w:tcW w:w="3133" w:type="dxa"/>
            <w:gridSpan w:val="4"/>
            <w:shd w:val="clear" w:color="auto" w:fill="FFFFFF" w:themeFill="background1"/>
            <w:vAlign w:val="center"/>
          </w:tcPr>
          <w:p w14:paraId="5B17A595" w14:textId="77777777" w:rsidR="00C541D6" w:rsidRPr="00BF397E" w:rsidRDefault="00C541D6" w:rsidP="00C541D6">
            <w:pPr>
              <w:spacing w:line="240" w:lineRule="auto"/>
              <w:rPr>
                <w:color w:val="000000"/>
                <w:sz w:val="24"/>
                <w:szCs w:val="24"/>
              </w:rPr>
            </w:pPr>
            <w:r w:rsidRPr="00BF397E">
              <w:rPr>
                <w:color w:val="000000"/>
                <w:sz w:val="24"/>
                <w:szCs w:val="24"/>
              </w:rPr>
              <w:t>pozostałe jednostki (oddzielnie)</w:t>
            </w:r>
          </w:p>
        </w:tc>
        <w:tc>
          <w:tcPr>
            <w:tcW w:w="569" w:type="dxa"/>
            <w:gridSpan w:val="2"/>
            <w:shd w:val="clear" w:color="auto" w:fill="FFFFFF" w:themeFill="background1"/>
          </w:tcPr>
          <w:p w14:paraId="35382C4E" w14:textId="20CAD1A7"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47088ABF" w14:textId="1FD9A798"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2DBF9622" w14:textId="7BFF4755"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29EF5A8A" w14:textId="0B609546"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5E711ED9" w14:textId="134B489E" w:rsidR="00C541D6" w:rsidRPr="00BF397E" w:rsidRDefault="00C541D6" w:rsidP="00C541D6">
            <w:pPr>
              <w:rPr>
                <w:sz w:val="24"/>
                <w:szCs w:val="24"/>
              </w:rPr>
            </w:pPr>
            <w:r>
              <w:rPr>
                <w:sz w:val="24"/>
                <w:szCs w:val="24"/>
              </w:rPr>
              <w:t>0</w:t>
            </w:r>
          </w:p>
        </w:tc>
        <w:tc>
          <w:tcPr>
            <w:tcW w:w="570" w:type="dxa"/>
            <w:shd w:val="clear" w:color="auto" w:fill="FFFFFF" w:themeFill="background1"/>
          </w:tcPr>
          <w:p w14:paraId="34B945F2" w14:textId="4A2D92FD" w:rsidR="00C541D6" w:rsidRPr="00BF397E" w:rsidRDefault="00C541D6" w:rsidP="00C541D6">
            <w:pPr>
              <w:rPr>
                <w:sz w:val="24"/>
                <w:szCs w:val="24"/>
              </w:rPr>
            </w:pPr>
            <w:r>
              <w:rPr>
                <w:sz w:val="24"/>
                <w:szCs w:val="24"/>
              </w:rPr>
              <w:t>0</w:t>
            </w:r>
          </w:p>
        </w:tc>
        <w:tc>
          <w:tcPr>
            <w:tcW w:w="570" w:type="dxa"/>
            <w:gridSpan w:val="3"/>
            <w:shd w:val="clear" w:color="auto" w:fill="FFFFFF" w:themeFill="background1"/>
          </w:tcPr>
          <w:p w14:paraId="42BD29F5" w14:textId="516CD996" w:rsidR="00C541D6" w:rsidRPr="00BF397E" w:rsidRDefault="00C541D6" w:rsidP="00C541D6">
            <w:pPr>
              <w:rPr>
                <w:sz w:val="24"/>
                <w:szCs w:val="24"/>
              </w:rPr>
            </w:pPr>
            <w:r>
              <w:rPr>
                <w:sz w:val="24"/>
                <w:szCs w:val="24"/>
              </w:rPr>
              <w:t>0</w:t>
            </w:r>
          </w:p>
        </w:tc>
        <w:tc>
          <w:tcPr>
            <w:tcW w:w="569" w:type="dxa"/>
            <w:gridSpan w:val="3"/>
            <w:shd w:val="clear" w:color="auto" w:fill="FFFFFF" w:themeFill="background1"/>
          </w:tcPr>
          <w:p w14:paraId="6DFF7C0F" w14:textId="57E43BFD"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7D474667" w14:textId="69DE3359" w:rsidR="00C541D6" w:rsidRPr="00BF397E" w:rsidRDefault="00C541D6" w:rsidP="00C541D6">
            <w:pPr>
              <w:rPr>
                <w:sz w:val="24"/>
                <w:szCs w:val="24"/>
              </w:rPr>
            </w:pPr>
            <w:r>
              <w:rPr>
                <w:sz w:val="24"/>
                <w:szCs w:val="24"/>
              </w:rPr>
              <w:t>0</w:t>
            </w:r>
          </w:p>
        </w:tc>
        <w:tc>
          <w:tcPr>
            <w:tcW w:w="570" w:type="dxa"/>
            <w:gridSpan w:val="2"/>
            <w:shd w:val="clear" w:color="auto" w:fill="FFFFFF" w:themeFill="background1"/>
          </w:tcPr>
          <w:p w14:paraId="3264E078" w14:textId="0C64C064" w:rsidR="00C541D6" w:rsidRPr="00BF397E" w:rsidRDefault="00C541D6" w:rsidP="00C541D6">
            <w:pPr>
              <w:rPr>
                <w:sz w:val="24"/>
                <w:szCs w:val="24"/>
              </w:rPr>
            </w:pPr>
            <w:r>
              <w:rPr>
                <w:sz w:val="24"/>
                <w:szCs w:val="24"/>
              </w:rPr>
              <w:t>0</w:t>
            </w:r>
          </w:p>
        </w:tc>
        <w:tc>
          <w:tcPr>
            <w:tcW w:w="570" w:type="dxa"/>
            <w:shd w:val="clear" w:color="auto" w:fill="FFFFFF" w:themeFill="background1"/>
          </w:tcPr>
          <w:p w14:paraId="63042998" w14:textId="103574C1" w:rsidR="00C541D6" w:rsidRPr="00BF397E" w:rsidRDefault="00C541D6" w:rsidP="00C541D6">
            <w:pPr>
              <w:rPr>
                <w:sz w:val="24"/>
                <w:szCs w:val="24"/>
              </w:rPr>
            </w:pPr>
            <w:r>
              <w:rPr>
                <w:sz w:val="24"/>
                <w:szCs w:val="24"/>
              </w:rPr>
              <w:t>0</w:t>
            </w:r>
          </w:p>
        </w:tc>
        <w:tc>
          <w:tcPr>
            <w:tcW w:w="1547" w:type="dxa"/>
            <w:gridSpan w:val="3"/>
            <w:shd w:val="clear" w:color="auto" w:fill="FFFFFF" w:themeFill="background1"/>
          </w:tcPr>
          <w:p w14:paraId="31BC896E" w14:textId="6DCCBAF8" w:rsidR="00C541D6" w:rsidRPr="00BF397E" w:rsidRDefault="00C541D6" w:rsidP="00C541D6">
            <w:pPr>
              <w:rPr>
                <w:sz w:val="24"/>
                <w:szCs w:val="24"/>
              </w:rPr>
            </w:pPr>
            <w:r>
              <w:rPr>
                <w:spacing w:val="-2"/>
                <w:sz w:val="24"/>
                <w:szCs w:val="24"/>
              </w:rPr>
              <w:t>0</w:t>
            </w:r>
          </w:p>
        </w:tc>
      </w:tr>
      <w:tr w:rsidR="00C541D6" w:rsidRPr="00BF397E" w14:paraId="709916BC" w14:textId="77777777" w:rsidTr="24B93B7F">
        <w:trPr>
          <w:gridAfter w:val="1"/>
          <w:wAfter w:w="10" w:type="dxa"/>
          <w:trHeight w:val="348"/>
        </w:trPr>
        <w:tc>
          <w:tcPr>
            <w:tcW w:w="2243" w:type="dxa"/>
            <w:gridSpan w:val="2"/>
            <w:shd w:val="clear" w:color="auto" w:fill="FFFFFF" w:themeFill="background1"/>
            <w:vAlign w:val="center"/>
          </w:tcPr>
          <w:p w14:paraId="44647EBB" w14:textId="77777777" w:rsidR="00C541D6" w:rsidRPr="00BF397E" w:rsidRDefault="00C541D6" w:rsidP="00C541D6">
            <w:pPr>
              <w:spacing w:line="240" w:lineRule="auto"/>
              <w:rPr>
                <w:color w:val="000000"/>
                <w:sz w:val="24"/>
                <w:szCs w:val="24"/>
              </w:rPr>
            </w:pPr>
            <w:r w:rsidRPr="00BF397E">
              <w:rPr>
                <w:color w:val="000000"/>
                <w:sz w:val="24"/>
                <w:szCs w:val="24"/>
              </w:rPr>
              <w:t xml:space="preserve">Źródła finansowania </w:t>
            </w:r>
          </w:p>
        </w:tc>
        <w:tc>
          <w:tcPr>
            <w:tcW w:w="8694" w:type="dxa"/>
            <w:gridSpan w:val="27"/>
            <w:shd w:val="clear" w:color="auto" w:fill="FFFFFF" w:themeFill="background1"/>
            <w:vAlign w:val="center"/>
          </w:tcPr>
          <w:p w14:paraId="5E5EAB04" w14:textId="6D5DB204" w:rsidR="00C541D6" w:rsidRPr="00BF397E" w:rsidRDefault="00C541D6" w:rsidP="00C541D6">
            <w:pPr>
              <w:rPr>
                <w:sz w:val="24"/>
                <w:szCs w:val="24"/>
              </w:rPr>
            </w:pPr>
            <w:r w:rsidRPr="00BF397E">
              <w:rPr>
                <w:sz w:val="24"/>
                <w:szCs w:val="24"/>
              </w:rPr>
              <w:t>Projekt</w:t>
            </w:r>
            <w:r w:rsidR="007B6F7A">
              <w:rPr>
                <w:sz w:val="24"/>
                <w:szCs w:val="24"/>
              </w:rPr>
              <w:t>owane regulacje</w:t>
            </w:r>
            <w:r w:rsidRPr="00BF397E">
              <w:rPr>
                <w:sz w:val="24"/>
                <w:szCs w:val="24"/>
              </w:rPr>
              <w:t xml:space="preserve"> nie ma</w:t>
            </w:r>
            <w:r w:rsidR="007B6F7A">
              <w:rPr>
                <w:sz w:val="24"/>
                <w:szCs w:val="24"/>
              </w:rPr>
              <w:t>ją</w:t>
            </w:r>
            <w:r w:rsidRPr="00BF397E">
              <w:rPr>
                <w:sz w:val="24"/>
                <w:szCs w:val="24"/>
              </w:rPr>
              <w:t xml:space="preserve"> wpływu na wydatki sektora finansów publicznych.</w:t>
            </w:r>
          </w:p>
          <w:p w14:paraId="70D3A58C" w14:textId="77777777" w:rsidR="00C541D6" w:rsidRPr="00BF397E" w:rsidRDefault="00C541D6" w:rsidP="00C541D6">
            <w:pPr>
              <w:rPr>
                <w:sz w:val="24"/>
                <w:szCs w:val="24"/>
              </w:rPr>
            </w:pPr>
          </w:p>
          <w:p w14:paraId="0282D7AF" w14:textId="77777777" w:rsidR="00C541D6" w:rsidRPr="00BF397E" w:rsidRDefault="00C541D6" w:rsidP="00C541D6">
            <w:pPr>
              <w:rPr>
                <w:sz w:val="24"/>
                <w:szCs w:val="24"/>
              </w:rPr>
            </w:pPr>
          </w:p>
        </w:tc>
      </w:tr>
      <w:tr w:rsidR="00C541D6" w:rsidRPr="00BF397E" w14:paraId="10129499" w14:textId="77777777" w:rsidTr="009C1449">
        <w:trPr>
          <w:gridAfter w:val="1"/>
          <w:wAfter w:w="10" w:type="dxa"/>
          <w:trHeight w:val="1589"/>
        </w:trPr>
        <w:tc>
          <w:tcPr>
            <w:tcW w:w="2243" w:type="dxa"/>
            <w:gridSpan w:val="2"/>
            <w:shd w:val="clear" w:color="auto" w:fill="FFFFFF" w:themeFill="background1"/>
          </w:tcPr>
          <w:p w14:paraId="3C0A130D" w14:textId="47CDCE42" w:rsidR="00C541D6" w:rsidRPr="00BF397E" w:rsidRDefault="00C541D6" w:rsidP="00C541D6">
            <w:pPr>
              <w:spacing w:line="240" w:lineRule="auto"/>
              <w:rPr>
                <w:color w:val="000000"/>
                <w:sz w:val="24"/>
                <w:szCs w:val="24"/>
              </w:rPr>
            </w:pPr>
            <w:r w:rsidRPr="00BF397E">
              <w:rPr>
                <w:color w:val="000000"/>
                <w:sz w:val="24"/>
                <w:szCs w:val="24"/>
              </w:rPr>
              <w:t>Dodatkowe informacje, w tym wskazanie źródeł danych i przyjętych do obliczeń założeń</w:t>
            </w:r>
          </w:p>
        </w:tc>
        <w:tc>
          <w:tcPr>
            <w:tcW w:w="8694" w:type="dxa"/>
            <w:gridSpan w:val="27"/>
            <w:shd w:val="clear" w:color="auto" w:fill="FFFFFF" w:themeFill="background1"/>
          </w:tcPr>
          <w:p w14:paraId="78AFEC8B" w14:textId="672684A0" w:rsidR="00C541D6" w:rsidRPr="00BF397E" w:rsidRDefault="00C541D6" w:rsidP="00C541D6">
            <w:pPr>
              <w:jc w:val="both"/>
              <w:rPr>
                <w:sz w:val="24"/>
                <w:szCs w:val="24"/>
              </w:rPr>
            </w:pPr>
            <w:r w:rsidRPr="00BF397E">
              <w:rPr>
                <w:sz w:val="24"/>
                <w:szCs w:val="24"/>
              </w:rPr>
              <w:t xml:space="preserve">Wydatki związane z zarządzaniem incydentami i zgłaszaniem incydentów powinny być planowane przez podmioty publiczne na bieżąco na podstawie art. </w:t>
            </w:r>
            <w:proofErr w:type="spellStart"/>
            <w:r w:rsidRPr="00BF397E">
              <w:rPr>
                <w:sz w:val="24"/>
                <w:szCs w:val="24"/>
              </w:rPr>
              <w:t>8d</w:t>
            </w:r>
            <w:proofErr w:type="spellEnd"/>
            <w:r w:rsidRPr="00BF397E">
              <w:rPr>
                <w:sz w:val="24"/>
                <w:szCs w:val="24"/>
              </w:rPr>
              <w:t xml:space="preserve"> pkt 2 ustawy z dnia 5 lipca 2018 r. o krajowym systemie </w:t>
            </w:r>
            <w:proofErr w:type="spellStart"/>
            <w:r w:rsidRPr="00BF397E">
              <w:rPr>
                <w:sz w:val="24"/>
                <w:szCs w:val="24"/>
              </w:rPr>
              <w:t>cyberbezpieczeństwa</w:t>
            </w:r>
            <w:proofErr w:type="spellEnd"/>
            <w:r w:rsidRPr="00BF397E">
              <w:rPr>
                <w:sz w:val="24"/>
                <w:szCs w:val="24"/>
              </w:rPr>
              <w:t xml:space="preserve">. </w:t>
            </w:r>
            <w:r w:rsidR="007B6F7A">
              <w:rPr>
                <w:sz w:val="24"/>
                <w:szCs w:val="24"/>
              </w:rPr>
              <w:t>Projektowane regulacje</w:t>
            </w:r>
            <w:r w:rsidRPr="00BF397E">
              <w:rPr>
                <w:sz w:val="24"/>
                <w:szCs w:val="24"/>
              </w:rPr>
              <w:t xml:space="preserve"> nie wprowadza</w:t>
            </w:r>
            <w:r w:rsidR="007B6F7A">
              <w:rPr>
                <w:sz w:val="24"/>
                <w:szCs w:val="24"/>
              </w:rPr>
              <w:t>ją</w:t>
            </w:r>
            <w:r w:rsidRPr="00BF397E">
              <w:rPr>
                <w:sz w:val="24"/>
                <w:szCs w:val="24"/>
              </w:rPr>
              <w:t xml:space="preserve"> w tym zakresie zmian.</w:t>
            </w:r>
          </w:p>
        </w:tc>
      </w:tr>
      <w:tr w:rsidR="00C541D6" w:rsidRPr="00BF397E" w14:paraId="0419B29B" w14:textId="77777777" w:rsidTr="24B93B7F">
        <w:trPr>
          <w:gridAfter w:val="1"/>
          <w:wAfter w:w="10" w:type="dxa"/>
          <w:trHeight w:val="345"/>
        </w:trPr>
        <w:tc>
          <w:tcPr>
            <w:tcW w:w="10937" w:type="dxa"/>
            <w:gridSpan w:val="29"/>
            <w:shd w:val="clear" w:color="auto" w:fill="99CCFF"/>
          </w:tcPr>
          <w:p w14:paraId="33DB6E0D" w14:textId="2960BF31" w:rsidR="00C541D6" w:rsidRPr="00BF397E" w:rsidRDefault="00C541D6" w:rsidP="00C541D6">
            <w:pPr>
              <w:numPr>
                <w:ilvl w:val="0"/>
                <w:numId w:val="3"/>
              </w:numPr>
              <w:spacing w:before="120" w:after="120" w:line="240" w:lineRule="auto"/>
              <w:jc w:val="both"/>
              <w:rPr>
                <w:b/>
                <w:color w:val="000000"/>
                <w:spacing w:val="-2"/>
                <w:sz w:val="24"/>
                <w:szCs w:val="24"/>
              </w:rPr>
            </w:pPr>
            <w:r w:rsidRPr="00BF397E">
              <w:rPr>
                <w:b/>
                <w:color w:val="000000"/>
                <w:spacing w:val="-2"/>
                <w:sz w:val="24"/>
                <w:szCs w:val="24"/>
              </w:rPr>
              <w:t xml:space="preserve">Wpływ na </w:t>
            </w:r>
            <w:r w:rsidRPr="00BF397E">
              <w:rPr>
                <w:b/>
                <w:color w:val="000000"/>
                <w:sz w:val="24"/>
                <w:szCs w:val="24"/>
              </w:rPr>
              <w:t xml:space="preserve">konkurencyjność gospodarki i przedsiębiorczość, w tym funkcjonowanie przedsiębiorców oraz na rodzinę, obywateli i gospodarstwa domowe </w:t>
            </w:r>
          </w:p>
        </w:tc>
      </w:tr>
      <w:tr w:rsidR="00C541D6" w:rsidRPr="00BF397E" w14:paraId="4B8C853A" w14:textId="77777777" w:rsidTr="24B93B7F">
        <w:trPr>
          <w:gridAfter w:val="1"/>
          <w:wAfter w:w="10" w:type="dxa"/>
          <w:trHeight w:val="142"/>
        </w:trPr>
        <w:tc>
          <w:tcPr>
            <w:tcW w:w="10937" w:type="dxa"/>
            <w:gridSpan w:val="29"/>
            <w:shd w:val="clear" w:color="auto" w:fill="FFFFFF" w:themeFill="background1"/>
          </w:tcPr>
          <w:p w14:paraId="68E59B87" w14:textId="77777777" w:rsidR="00C541D6" w:rsidRPr="00BF397E" w:rsidRDefault="00C541D6" w:rsidP="00C541D6">
            <w:pPr>
              <w:spacing w:line="240" w:lineRule="auto"/>
              <w:jc w:val="center"/>
              <w:rPr>
                <w:color w:val="000000"/>
                <w:spacing w:val="-2"/>
                <w:sz w:val="24"/>
                <w:szCs w:val="24"/>
              </w:rPr>
            </w:pPr>
            <w:r w:rsidRPr="00BF397E">
              <w:rPr>
                <w:color w:val="000000"/>
                <w:spacing w:val="-2"/>
                <w:sz w:val="24"/>
                <w:szCs w:val="24"/>
              </w:rPr>
              <w:t>Skutki</w:t>
            </w:r>
          </w:p>
        </w:tc>
      </w:tr>
      <w:tr w:rsidR="00C541D6" w:rsidRPr="00BF397E" w14:paraId="10ADBC50" w14:textId="77777777" w:rsidTr="24B93B7F">
        <w:trPr>
          <w:gridAfter w:val="1"/>
          <w:wAfter w:w="10" w:type="dxa"/>
          <w:trHeight w:val="142"/>
        </w:trPr>
        <w:tc>
          <w:tcPr>
            <w:tcW w:w="3889" w:type="dxa"/>
            <w:gridSpan w:val="7"/>
            <w:shd w:val="clear" w:color="auto" w:fill="FFFFFF" w:themeFill="background1"/>
          </w:tcPr>
          <w:p w14:paraId="68DFCD39" w14:textId="686C8404" w:rsidR="00C541D6" w:rsidRPr="00BF397E" w:rsidRDefault="00C541D6" w:rsidP="00C541D6">
            <w:pPr>
              <w:spacing w:line="240" w:lineRule="auto"/>
              <w:rPr>
                <w:color w:val="000000"/>
                <w:sz w:val="24"/>
                <w:szCs w:val="24"/>
              </w:rPr>
            </w:pPr>
            <w:r w:rsidRPr="00BF397E">
              <w:rPr>
                <w:color w:val="000000"/>
                <w:sz w:val="24"/>
                <w:szCs w:val="24"/>
              </w:rPr>
              <w:t>Czas w latach od wejścia w życie zmian</w:t>
            </w:r>
          </w:p>
        </w:tc>
        <w:tc>
          <w:tcPr>
            <w:tcW w:w="937" w:type="dxa"/>
            <w:gridSpan w:val="2"/>
            <w:shd w:val="clear" w:color="auto" w:fill="FFFFFF" w:themeFill="background1"/>
          </w:tcPr>
          <w:p w14:paraId="6CD0E4A9" w14:textId="77777777" w:rsidR="00C541D6" w:rsidRPr="00BF397E" w:rsidRDefault="00C541D6" w:rsidP="00C541D6">
            <w:pPr>
              <w:spacing w:line="240" w:lineRule="auto"/>
              <w:jc w:val="center"/>
              <w:rPr>
                <w:color w:val="000000"/>
                <w:sz w:val="24"/>
                <w:szCs w:val="24"/>
              </w:rPr>
            </w:pPr>
            <w:r w:rsidRPr="00BF397E">
              <w:rPr>
                <w:color w:val="000000"/>
                <w:sz w:val="24"/>
                <w:szCs w:val="24"/>
              </w:rPr>
              <w:t>0</w:t>
            </w:r>
          </w:p>
        </w:tc>
        <w:tc>
          <w:tcPr>
            <w:tcW w:w="938" w:type="dxa"/>
            <w:gridSpan w:val="5"/>
            <w:shd w:val="clear" w:color="auto" w:fill="FFFFFF" w:themeFill="background1"/>
          </w:tcPr>
          <w:p w14:paraId="24E1293F" w14:textId="77777777" w:rsidR="00C541D6" w:rsidRPr="00BF397E" w:rsidRDefault="00C541D6" w:rsidP="00C541D6">
            <w:pPr>
              <w:spacing w:line="240" w:lineRule="auto"/>
              <w:jc w:val="center"/>
              <w:rPr>
                <w:color w:val="000000"/>
                <w:sz w:val="24"/>
                <w:szCs w:val="24"/>
              </w:rPr>
            </w:pPr>
            <w:r w:rsidRPr="00BF397E">
              <w:rPr>
                <w:color w:val="000000"/>
                <w:sz w:val="24"/>
                <w:szCs w:val="24"/>
              </w:rPr>
              <w:t>1</w:t>
            </w:r>
          </w:p>
        </w:tc>
        <w:tc>
          <w:tcPr>
            <w:tcW w:w="938" w:type="dxa"/>
            <w:gridSpan w:val="4"/>
            <w:shd w:val="clear" w:color="auto" w:fill="FFFFFF" w:themeFill="background1"/>
          </w:tcPr>
          <w:p w14:paraId="6CF8277B" w14:textId="77777777" w:rsidR="00C541D6" w:rsidRPr="00BF397E" w:rsidRDefault="00C541D6" w:rsidP="00C541D6">
            <w:pPr>
              <w:spacing w:line="240" w:lineRule="auto"/>
              <w:jc w:val="center"/>
              <w:rPr>
                <w:color w:val="000000"/>
                <w:sz w:val="24"/>
                <w:szCs w:val="24"/>
              </w:rPr>
            </w:pPr>
            <w:r w:rsidRPr="00BF397E">
              <w:rPr>
                <w:color w:val="000000"/>
                <w:sz w:val="24"/>
                <w:szCs w:val="24"/>
              </w:rPr>
              <w:t>2</w:t>
            </w:r>
          </w:p>
        </w:tc>
        <w:tc>
          <w:tcPr>
            <w:tcW w:w="937" w:type="dxa"/>
            <w:gridSpan w:val="3"/>
            <w:shd w:val="clear" w:color="auto" w:fill="FFFFFF" w:themeFill="background1"/>
          </w:tcPr>
          <w:p w14:paraId="070F9279" w14:textId="77777777" w:rsidR="00C541D6" w:rsidRPr="00BF397E" w:rsidRDefault="00C541D6" w:rsidP="00C541D6">
            <w:pPr>
              <w:spacing w:line="240" w:lineRule="auto"/>
              <w:jc w:val="center"/>
              <w:rPr>
                <w:color w:val="000000"/>
                <w:sz w:val="24"/>
                <w:szCs w:val="24"/>
              </w:rPr>
            </w:pPr>
            <w:r w:rsidRPr="00BF397E">
              <w:rPr>
                <w:color w:val="000000"/>
                <w:sz w:val="24"/>
                <w:szCs w:val="24"/>
              </w:rPr>
              <w:t>3</w:t>
            </w:r>
          </w:p>
        </w:tc>
        <w:tc>
          <w:tcPr>
            <w:tcW w:w="938" w:type="dxa"/>
            <w:gridSpan w:val="4"/>
            <w:shd w:val="clear" w:color="auto" w:fill="FFFFFF" w:themeFill="background1"/>
          </w:tcPr>
          <w:p w14:paraId="7B72D7F0" w14:textId="77777777" w:rsidR="00C541D6" w:rsidRPr="00BF397E" w:rsidRDefault="00C541D6" w:rsidP="00C541D6">
            <w:pPr>
              <w:spacing w:line="240" w:lineRule="auto"/>
              <w:jc w:val="center"/>
              <w:rPr>
                <w:color w:val="000000"/>
                <w:sz w:val="24"/>
                <w:szCs w:val="24"/>
              </w:rPr>
            </w:pPr>
            <w:r w:rsidRPr="00BF397E">
              <w:rPr>
                <w:color w:val="000000"/>
                <w:sz w:val="24"/>
                <w:szCs w:val="24"/>
              </w:rPr>
              <w:t>5</w:t>
            </w:r>
          </w:p>
        </w:tc>
        <w:tc>
          <w:tcPr>
            <w:tcW w:w="938" w:type="dxa"/>
            <w:gridSpan w:val="3"/>
            <w:shd w:val="clear" w:color="auto" w:fill="FFFFFF" w:themeFill="background1"/>
          </w:tcPr>
          <w:p w14:paraId="7FD303ED" w14:textId="77777777" w:rsidR="00C541D6" w:rsidRPr="00BF397E" w:rsidRDefault="00C541D6" w:rsidP="00C541D6">
            <w:pPr>
              <w:spacing w:line="240" w:lineRule="auto"/>
              <w:jc w:val="center"/>
              <w:rPr>
                <w:color w:val="000000"/>
                <w:sz w:val="24"/>
                <w:szCs w:val="24"/>
              </w:rPr>
            </w:pPr>
            <w:r w:rsidRPr="00BF397E">
              <w:rPr>
                <w:color w:val="000000"/>
                <w:sz w:val="24"/>
                <w:szCs w:val="24"/>
              </w:rPr>
              <w:t>10</w:t>
            </w:r>
          </w:p>
        </w:tc>
        <w:tc>
          <w:tcPr>
            <w:tcW w:w="1422" w:type="dxa"/>
            <w:shd w:val="clear" w:color="auto" w:fill="FFFFFF" w:themeFill="background1"/>
          </w:tcPr>
          <w:p w14:paraId="5D4A911C" w14:textId="77777777" w:rsidR="00C541D6" w:rsidRPr="00BF397E" w:rsidRDefault="00C541D6" w:rsidP="00C541D6">
            <w:pPr>
              <w:spacing w:line="240" w:lineRule="auto"/>
              <w:jc w:val="center"/>
              <w:rPr>
                <w:i/>
                <w:color w:val="000000"/>
                <w:spacing w:val="-2"/>
                <w:sz w:val="24"/>
                <w:szCs w:val="24"/>
              </w:rPr>
            </w:pPr>
            <w:r w:rsidRPr="00BF397E">
              <w:rPr>
                <w:i/>
                <w:color w:val="000000"/>
                <w:spacing w:val="-2"/>
                <w:sz w:val="24"/>
                <w:szCs w:val="24"/>
              </w:rPr>
              <w:t>Łącznie</w:t>
            </w:r>
            <w:r w:rsidRPr="00BF397E" w:rsidDel="0073273A">
              <w:rPr>
                <w:i/>
                <w:color w:val="000000"/>
                <w:spacing w:val="-2"/>
                <w:sz w:val="24"/>
                <w:szCs w:val="24"/>
              </w:rPr>
              <w:t xml:space="preserve"> </w:t>
            </w:r>
            <w:r w:rsidRPr="00BF397E">
              <w:rPr>
                <w:i/>
                <w:color w:val="000000"/>
                <w:spacing w:val="-2"/>
                <w:sz w:val="24"/>
                <w:szCs w:val="24"/>
              </w:rPr>
              <w:t>(0-10)</w:t>
            </w:r>
          </w:p>
        </w:tc>
      </w:tr>
      <w:tr w:rsidR="00C541D6" w:rsidRPr="00BF397E" w14:paraId="5BCE58A9" w14:textId="77777777" w:rsidTr="24B93B7F">
        <w:trPr>
          <w:gridAfter w:val="1"/>
          <w:wAfter w:w="10" w:type="dxa"/>
          <w:trHeight w:val="142"/>
        </w:trPr>
        <w:tc>
          <w:tcPr>
            <w:tcW w:w="1596" w:type="dxa"/>
            <w:vMerge w:val="restart"/>
            <w:shd w:val="clear" w:color="auto" w:fill="FFFFFF" w:themeFill="background1"/>
          </w:tcPr>
          <w:p w14:paraId="741DF412" w14:textId="261AE658" w:rsidR="00C541D6" w:rsidRPr="00BF397E" w:rsidRDefault="00C541D6" w:rsidP="00C541D6">
            <w:pPr>
              <w:rPr>
                <w:color w:val="000000"/>
                <w:sz w:val="24"/>
                <w:szCs w:val="24"/>
              </w:rPr>
            </w:pPr>
            <w:r w:rsidRPr="00BF397E">
              <w:rPr>
                <w:color w:val="000000"/>
                <w:sz w:val="24"/>
                <w:szCs w:val="24"/>
              </w:rPr>
              <w:t>W ujęciu pieniężnym</w:t>
            </w:r>
          </w:p>
          <w:p w14:paraId="3C293A6B" w14:textId="25C39EA5" w:rsidR="00C541D6" w:rsidRPr="00BF397E" w:rsidRDefault="00C541D6" w:rsidP="00C541D6">
            <w:pPr>
              <w:rPr>
                <w:spacing w:val="-2"/>
                <w:sz w:val="24"/>
                <w:szCs w:val="24"/>
              </w:rPr>
            </w:pPr>
            <w:r w:rsidRPr="00BF397E">
              <w:rPr>
                <w:spacing w:val="-2"/>
                <w:sz w:val="24"/>
                <w:szCs w:val="24"/>
              </w:rPr>
              <w:t xml:space="preserve">(w mln zł, </w:t>
            </w:r>
          </w:p>
          <w:p w14:paraId="14B2F9A9" w14:textId="03583BD0" w:rsidR="00C541D6" w:rsidRPr="00BF397E" w:rsidRDefault="00C541D6" w:rsidP="00C541D6">
            <w:pPr>
              <w:spacing w:line="240" w:lineRule="auto"/>
              <w:rPr>
                <w:color w:val="000000"/>
                <w:sz w:val="24"/>
                <w:szCs w:val="24"/>
              </w:rPr>
            </w:pPr>
            <w:r w:rsidRPr="00BF397E">
              <w:rPr>
                <w:spacing w:val="-2"/>
                <w:sz w:val="24"/>
                <w:szCs w:val="24"/>
              </w:rPr>
              <w:t>ceny stałe z</w:t>
            </w:r>
            <w:r w:rsidR="007B6F7A">
              <w:rPr>
                <w:spacing w:val="-2"/>
                <w:sz w:val="24"/>
                <w:szCs w:val="24"/>
              </w:rPr>
              <w:t xml:space="preserve"> 2026</w:t>
            </w:r>
            <w:r w:rsidRPr="00BF397E">
              <w:rPr>
                <w:spacing w:val="-2"/>
                <w:sz w:val="24"/>
                <w:szCs w:val="24"/>
              </w:rPr>
              <w:t xml:space="preserve"> r.)</w:t>
            </w:r>
          </w:p>
        </w:tc>
        <w:tc>
          <w:tcPr>
            <w:tcW w:w="2293" w:type="dxa"/>
            <w:gridSpan w:val="6"/>
            <w:shd w:val="clear" w:color="auto" w:fill="FFFFFF" w:themeFill="background1"/>
          </w:tcPr>
          <w:p w14:paraId="31207341" w14:textId="77777777" w:rsidR="00C541D6" w:rsidRPr="00BF397E" w:rsidRDefault="00C541D6" w:rsidP="00C541D6">
            <w:pPr>
              <w:spacing w:line="240" w:lineRule="auto"/>
              <w:rPr>
                <w:color w:val="000000"/>
                <w:sz w:val="24"/>
                <w:szCs w:val="24"/>
              </w:rPr>
            </w:pPr>
            <w:r w:rsidRPr="00BF397E">
              <w:rPr>
                <w:color w:val="000000"/>
                <w:sz w:val="24"/>
                <w:szCs w:val="24"/>
              </w:rPr>
              <w:t>duże przedsiębiorstwa</w:t>
            </w:r>
          </w:p>
        </w:tc>
        <w:tc>
          <w:tcPr>
            <w:tcW w:w="937" w:type="dxa"/>
            <w:gridSpan w:val="2"/>
            <w:shd w:val="clear" w:color="auto" w:fill="FFFFFF" w:themeFill="background1"/>
          </w:tcPr>
          <w:p w14:paraId="44F25A8E" w14:textId="13B36EE5" w:rsidR="00C541D6" w:rsidRPr="00BF397E" w:rsidRDefault="00C541D6" w:rsidP="00C541D6">
            <w:pPr>
              <w:rPr>
                <w:sz w:val="24"/>
                <w:szCs w:val="24"/>
              </w:rPr>
            </w:pPr>
            <w:r>
              <w:rPr>
                <w:sz w:val="24"/>
                <w:szCs w:val="24"/>
              </w:rPr>
              <w:t>0</w:t>
            </w:r>
          </w:p>
        </w:tc>
        <w:tc>
          <w:tcPr>
            <w:tcW w:w="938" w:type="dxa"/>
            <w:gridSpan w:val="5"/>
            <w:shd w:val="clear" w:color="auto" w:fill="FFFFFF" w:themeFill="background1"/>
          </w:tcPr>
          <w:p w14:paraId="2088E08A" w14:textId="2784B9A1"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3E1AD7A3" w14:textId="6A14480C" w:rsidR="00C541D6" w:rsidRPr="00BF397E" w:rsidRDefault="00C541D6" w:rsidP="00C541D6">
            <w:pPr>
              <w:rPr>
                <w:sz w:val="24"/>
                <w:szCs w:val="24"/>
              </w:rPr>
            </w:pPr>
            <w:r>
              <w:rPr>
                <w:sz w:val="24"/>
                <w:szCs w:val="24"/>
              </w:rPr>
              <w:t>0</w:t>
            </w:r>
          </w:p>
        </w:tc>
        <w:tc>
          <w:tcPr>
            <w:tcW w:w="937" w:type="dxa"/>
            <w:gridSpan w:val="3"/>
            <w:shd w:val="clear" w:color="auto" w:fill="FFFFFF" w:themeFill="background1"/>
          </w:tcPr>
          <w:p w14:paraId="26CF6953" w14:textId="7C0F0C7C"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7E085836" w14:textId="0CB9C61A" w:rsidR="00C541D6" w:rsidRPr="00BF397E" w:rsidRDefault="00C541D6" w:rsidP="00C541D6">
            <w:pPr>
              <w:rPr>
                <w:sz w:val="24"/>
                <w:szCs w:val="24"/>
              </w:rPr>
            </w:pPr>
            <w:r>
              <w:rPr>
                <w:sz w:val="24"/>
                <w:szCs w:val="24"/>
              </w:rPr>
              <w:t>0</w:t>
            </w:r>
          </w:p>
        </w:tc>
        <w:tc>
          <w:tcPr>
            <w:tcW w:w="938" w:type="dxa"/>
            <w:gridSpan w:val="3"/>
            <w:shd w:val="clear" w:color="auto" w:fill="FFFFFF" w:themeFill="background1"/>
          </w:tcPr>
          <w:p w14:paraId="212CFF43" w14:textId="62AA1338" w:rsidR="00C541D6" w:rsidRPr="00BF397E" w:rsidRDefault="00C541D6" w:rsidP="00C541D6">
            <w:pPr>
              <w:rPr>
                <w:sz w:val="24"/>
                <w:szCs w:val="24"/>
              </w:rPr>
            </w:pPr>
            <w:r>
              <w:rPr>
                <w:sz w:val="24"/>
                <w:szCs w:val="24"/>
              </w:rPr>
              <w:t>0</w:t>
            </w:r>
          </w:p>
        </w:tc>
        <w:tc>
          <w:tcPr>
            <w:tcW w:w="1422" w:type="dxa"/>
            <w:shd w:val="clear" w:color="auto" w:fill="FFFFFF" w:themeFill="background1"/>
          </w:tcPr>
          <w:p w14:paraId="564979B1" w14:textId="4181B474" w:rsidR="00C541D6" w:rsidRPr="00BF397E" w:rsidRDefault="00C541D6" w:rsidP="00C541D6">
            <w:pPr>
              <w:rPr>
                <w:spacing w:val="-2"/>
                <w:sz w:val="24"/>
                <w:szCs w:val="24"/>
              </w:rPr>
            </w:pPr>
            <w:r>
              <w:rPr>
                <w:spacing w:val="-2"/>
                <w:sz w:val="24"/>
                <w:szCs w:val="24"/>
              </w:rPr>
              <w:t>0</w:t>
            </w:r>
          </w:p>
        </w:tc>
      </w:tr>
      <w:tr w:rsidR="00C541D6" w:rsidRPr="00BF397E" w14:paraId="5AE2B9E4" w14:textId="77777777" w:rsidTr="24B93B7F">
        <w:trPr>
          <w:gridAfter w:val="1"/>
          <w:wAfter w:w="10" w:type="dxa"/>
          <w:trHeight w:val="142"/>
        </w:trPr>
        <w:tc>
          <w:tcPr>
            <w:tcW w:w="1596" w:type="dxa"/>
            <w:vMerge/>
          </w:tcPr>
          <w:p w14:paraId="162C31AD" w14:textId="77777777" w:rsidR="00C541D6" w:rsidRPr="00BF397E" w:rsidRDefault="00C541D6" w:rsidP="00C541D6">
            <w:pPr>
              <w:spacing w:line="240" w:lineRule="auto"/>
              <w:rPr>
                <w:color w:val="000000"/>
                <w:sz w:val="24"/>
                <w:szCs w:val="24"/>
              </w:rPr>
            </w:pPr>
          </w:p>
        </w:tc>
        <w:tc>
          <w:tcPr>
            <w:tcW w:w="2293" w:type="dxa"/>
            <w:gridSpan w:val="6"/>
            <w:shd w:val="clear" w:color="auto" w:fill="FFFFFF" w:themeFill="background1"/>
          </w:tcPr>
          <w:p w14:paraId="387A6B00" w14:textId="2E60E646" w:rsidR="00C541D6" w:rsidRPr="00BF397E" w:rsidRDefault="00C541D6" w:rsidP="00C541D6">
            <w:pPr>
              <w:spacing w:line="240" w:lineRule="auto"/>
              <w:rPr>
                <w:color w:val="000000"/>
                <w:sz w:val="24"/>
                <w:szCs w:val="24"/>
              </w:rPr>
            </w:pPr>
            <w:r w:rsidRPr="00BF397E">
              <w:rPr>
                <w:color w:val="000000"/>
                <w:sz w:val="24"/>
                <w:szCs w:val="24"/>
              </w:rPr>
              <w:t>sektor mikro-, małych i średnich przedsiębiorstw</w:t>
            </w:r>
          </w:p>
        </w:tc>
        <w:tc>
          <w:tcPr>
            <w:tcW w:w="937" w:type="dxa"/>
            <w:gridSpan w:val="2"/>
            <w:shd w:val="clear" w:color="auto" w:fill="FFFFFF" w:themeFill="background1"/>
          </w:tcPr>
          <w:p w14:paraId="4B67BED5" w14:textId="4AA751E7" w:rsidR="00C541D6" w:rsidRPr="00BF397E" w:rsidRDefault="00C541D6" w:rsidP="00C541D6">
            <w:pPr>
              <w:rPr>
                <w:sz w:val="24"/>
                <w:szCs w:val="24"/>
              </w:rPr>
            </w:pPr>
            <w:r>
              <w:rPr>
                <w:sz w:val="24"/>
                <w:szCs w:val="24"/>
              </w:rPr>
              <w:t>0</w:t>
            </w:r>
          </w:p>
        </w:tc>
        <w:tc>
          <w:tcPr>
            <w:tcW w:w="938" w:type="dxa"/>
            <w:gridSpan w:val="5"/>
            <w:shd w:val="clear" w:color="auto" w:fill="FFFFFF" w:themeFill="background1"/>
          </w:tcPr>
          <w:p w14:paraId="6610D76E" w14:textId="0FFDE19D"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2F257FF0" w14:textId="19C4FD95" w:rsidR="00C541D6" w:rsidRPr="00BF397E" w:rsidRDefault="00C541D6" w:rsidP="00C541D6">
            <w:pPr>
              <w:rPr>
                <w:sz w:val="24"/>
                <w:szCs w:val="24"/>
              </w:rPr>
            </w:pPr>
            <w:r>
              <w:rPr>
                <w:sz w:val="24"/>
                <w:szCs w:val="24"/>
              </w:rPr>
              <w:t>0</w:t>
            </w:r>
          </w:p>
        </w:tc>
        <w:tc>
          <w:tcPr>
            <w:tcW w:w="937" w:type="dxa"/>
            <w:gridSpan w:val="3"/>
            <w:shd w:val="clear" w:color="auto" w:fill="FFFFFF" w:themeFill="background1"/>
          </w:tcPr>
          <w:p w14:paraId="4CA9E005" w14:textId="354103CA"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2C0404BF" w14:textId="1A3B1AE0" w:rsidR="00C541D6" w:rsidRPr="00BF397E" w:rsidRDefault="00C541D6" w:rsidP="00C541D6">
            <w:pPr>
              <w:rPr>
                <w:sz w:val="24"/>
                <w:szCs w:val="24"/>
              </w:rPr>
            </w:pPr>
            <w:r>
              <w:rPr>
                <w:sz w:val="24"/>
                <w:szCs w:val="24"/>
              </w:rPr>
              <w:t>0</w:t>
            </w:r>
          </w:p>
        </w:tc>
        <w:tc>
          <w:tcPr>
            <w:tcW w:w="938" w:type="dxa"/>
            <w:gridSpan w:val="3"/>
            <w:shd w:val="clear" w:color="auto" w:fill="FFFFFF" w:themeFill="background1"/>
          </w:tcPr>
          <w:p w14:paraId="3136E090" w14:textId="6882C995" w:rsidR="00C541D6" w:rsidRPr="00BF397E" w:rsidRDefault="00C541D6" w:rsidP="00C541D6">
            <w:pPr>
              <w:rPr>
                <w:sz w:val="24"/>
                <w:szCs w:val="24"/>
              </w:rPr>
            </w:pPr>
            <w:r>
              <w:rPr>
                <w:sz w:val="24"/>
                <w:szCs w:val="24"/>
              </w:rPr>
              <w:t>0</w:t>
            </w:r>
          </w:p>
        </w:tc>
        <w:tc>
          <w:tcPr>
            <w:tcW w:w="1422" w:type="dxa"/>
            <w:shd w:val="clear" w:color="auto" w:fill="FFFFFF" w:themeFill="background1"/>
          </w:tcPr>
          <w:p w14:paraId="2151D19A" w14:textId="7C7C3A88" w:rsidR="00C541D6" w:rsidRPr="00BF397E" w:rsidRDefault="00C541D6" w:rsidP="00C541D6">
            <w:pPr>
              <w:rPr>
                <w:spacing w:val="-2"/>
                <w:sz w:val="24"/>
                <w:szCs w:val="24"/>
              </w:rPr>
            </w:pPr>
            <w:r>
              <w:rPr>
                <w:spacing w:val="-2"/>
                <w:sz w:val="24"/>
                <w:szCs w:val="24"/>
              </w:rPr>
              <w:t>0</w:t>
            </w:r>
          </w:p>
        </w:tc>
      </w:tr>
      <w:tr w:rsidR="00C541D6" w:rsidRPr="00BF397E" w14:paraId="56A63095" w14:textId="77777777" w:rsidTr="24B93B7F">
        <w:trPr>
          <w:gridAfter w:val="1"/>
          <w:wAfter w:w="10" w:type="dxa"/>
          <w:trHeight w:val="142"/>
        </w:trPr>
        <w:tc>
          <w:tcPr>
            <w:tcW w:w="1596" w:type="dxa"/>
            <w:vMerge/>
          </w:tcPr>
          <w:p w14:paraId="47023B77" w14:textId="77777777" w:rsidR="00C541D6" w:rsidRPr="00BF397E" w:rsidRDefault="00C541D6" w:rsidP="00C541D6">
            <w:pPr>
              <w:spacing w:line="240" w:lineRule="auto"/>
              <w:rPr>
                <w:color w:val="000000"/>
                <w:sz w:val="24"/>
                <w:szCs w:val="24"/>
              </w:rPr>
            </w:pPr>
          </w:p>
        </w:tc>
        <w:tc>
          <w:tcPr>
            <w:tcW w:w="2293" w:type="dxa"/>
            <w:gridSpan w:val="6"/>
            <w:shd w:val="clear" w:color="auto" w:fill="FFFFFF" w:themeFill="background1"/>
          </w:tcPr>
          <w:p w14:paraId="3BB023B1" w14:textId="77777777" w:rsidR="00C541D6" w:rsidRPr="00BF397E" w:rsidRDefault="00C541D6" w:rsidP="00C541D6">
            <w:pPr>
              <w:spacing w:line="240" w:lineRule="auto"/>
              <w:rPr>
                <w:color w:val="000000"/>
                <w:sz w:val="24"/>
                <w:szCs w:val="24"/>
              </w:rPr>
            </w:pPr>
            <w:r w:rsidRPr="00BF397E">
              <w:rPr>
                <w:sz w:val="24"/>
                <w:szCs w:val="24"/>
              </w:rPr>
              <w:t>rodzina, obywatele oraz gospodarstwa domowe</w:t>
            </w:r>
          </w:p>
        </w:tc>
        <w:tc>
          <w:tcPr>
            <w:tcW w:w="937" w:type="dxa"/>
            <w:gridSpan w:val="2"/>
            <w:shd w:val="clear" w:color="auto" w:fill="FFFFFF" w:themeFill="background1"/>
          </w:tcPr>
          <w:p w14:paraId="6F560082" w14:textId="5A70F751" w:rsidR="00C541D6" w:rsidRPr="00BF397E" w:rsidRDefault="00C541D6" w:rsidP="00C541D6">
            <w:pPr>
              <w:rPr>
                <w:sz w:val="24"/>
                <w:szCs w:val="24"/>
              </w:rPr>
            </w:pPr>
            <w:r>
              <w:rPr>
                <w:sz w:val="24"/>
                <w:szCs w:val="24"/>
              </w:rPr>
              <w:t>0</w:t>
            </w:r>
          </w:p>
        </w:tc>
        <w:tc>
          <w:tcPr>
            <w:tcW w:w="938" w:type="dxa"/>
            <w:gridSpan w:val="5"/>
            <w:shd w:val="clear" w:color="auto" w:fill="FFFFFF" w:themeFill="background1"/>
          </w:tcPr>
          <w:p w14:paraId="515E78CE" w14:textId="3ACCD3D7"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304D6129" w14:textId="5EE7AAC8" w:rsidR="00C541D6" w:rsidRPr="00BF397E" w:rsidRDefault="00C541D6" w:rsidP="00C541D6">
            <w:pPr>
              <w:rPr>
                <w:sz w:val="24"/>
                <w:szCs w:val="24"/>
              </w:rPr>
            </w:pPr>
            <w:r>
              <w:rPr>
                <w:sz w:val="24"/>
                <w:szCs w:val="24"/>
              </w:rPr>
              <w:t>0</w:t>
            </w:r>
          </w:p>
        </w:tc>
        <w:tc>
          <w:tcPr>
            <w:tcW w:w="937" w:type="dxa"/>
            <w:gridSpan w:val="3"/>
            <w:shd w:val="clear" w:color="auto" w:fill="FFFFFF" w:themeFill="background1"/>
          </w:tcPr>
          <w:p w14:paraId="23953212" w14:textId="788FA606" w:rsidR="00C541D6" w:rsidRPr="00BF397E" w:rsidRDefault="00C541D6" w:rsidP="00C541D6">
            <w:pPr>
              <w:rPr>
                <w:sz w:val="24"/>
                <w:szCs w:val="24"/>
              </w:rPr>
            </w:pPr>
            <w:r>
              <w:rPr>
                <w:sz w:val="24"/>
                <w:szCs w:val="24"/>
              </w:rPr>
              <w:t>0</w:t>
            </w:r>
          </w:p>
        </w:tc>
        <w:tc>
          <w:tcPr>
            <w:tcW w:w="938" w:type="dxa"/>
            <w:gridSpan w:val="4"/>
            <w:shd w:val="clear" w:color="auto" w:fill="FFFFFF" w:themeFill="background1"/>
          </w:tcPr>
          <w:p w14:paraId="2DAE9DA7" w14:textId="39E13F8C" w:rsidR="00C541D6" w:rsidRPr="00BF397E" w:rsidRDefault="00C541D6" w:rsidP="00C541D6">
            <w:pPr>
              <w:rPr>
                <w:sz w:val="24"/>
                <w:szCs w:val="24"/>
              </w:rPr>
            </w:pPr>
            <w:r>
              <w:rPr>
                <w:sz w:val="24"/>
                <w:szCs w:val="24"/>
              </w:rPr>
              <w:t>0</w:t>
            </w:r>
          </w:p>
        </w:tc>
        <w:tc>
          <w:tcPr>
            <w:tcW w:w="938" w:type="dxa"/>
            <w:gridSpan w:val="3"/>
            <w:shd w:val="clear" w:color="auto" w:fill="FFFFFF" w:themeFill="background1"/>
          </w:tcPr>
          <w:p w14:paraId="1EE2E397" w14:textId="114FB202" w:rsidR="00C541D6" w:rsidRPr="00BF397E" w:rsidRDefault="00C541D6" w:rsidP="00C541D6">
            <w:pPr>
              <w:rPr>
                <w:sz w:val="24"/>
                <w:szCs w:val="24"/>
              </w:rPr>
            </w:pPr>
            <w:r>
              <w:rPr>
                <w:sz w:val="24"/>
                <w:szCs w:val="24"/>
              </w:rPr>
              <w:t>0</w:t>
            </w:r>
          </w:p>
        </w:tc>
        <w:tc>
          <w:tcPr>
            <w:tcW w:w="1422" w:type="dxa"/>
            <w:shd w:val="clear" w:color="auto" w:fill="FFFFFF" w:themeFill="background1"/>
          </w:tcPr>
          <w:p w14:paraId="0141DC1F" w14:textId="396CA987" w:rsidR="00C541D6" w:rsidRPr="00BF397E" w:rsidRDefault="00C541D6" w:rsidP="00C541D6">
            <w:pPr>
              <w:rPr>
                <w:spacing w:val="-2"/>
                <w:sz w:val="24"/>
                <w:szCs w:val="24"/>
              </w:rPr>
            </w:pPr>
            <w:r>
              <w:rPr>
                <w:spacing w:val="-2"/>
                <w:sz w:val="24"/>
                <w:szCs w:val="24"/>
              </w:rPr>
              <w:t>0</w:t>
            </w:r>
          </w:p>
        </w:tc>
      </w:tr>
      <w:tr w:rsidR="00C541D6" w:rsidRPr="00BF397E" w14:paraId="62ED7302" w14:textId="77777777" w:rsidTr="24B93B7F">
        <w:trPr>
          <w:gridAfter w:val="1"/>
          <w:wAfter w:w="10" w:type="dxa"/>
          <w:trHeight w:val="142"/>
        </w:trPr>
        <w:tc>
          <w:tcPr>
            <w:tcW w:w="1596" w:type="dxa"/>
            <w:vMerge w:val="restart"/>
            <w:shd w:val="clear" w:color="auto" w:fill="FFFFFF" w:themeFill="background1"/>
          </w:tcPr>
          <w:p w14:paraId="40A29B1F" w14:textId="0FC12F62" w:rsidR="00C541D6" w:rsidRPr="00BF397E" w:rsidRDefault="00C541D6" w:rsidP="00C541D6">
            <w:pPr>
              <w:spacing w:line="240" w:lineRule="auto"/>
              <w:rPr>
                <w:color w:val="000000"/>
                <w:sz w:val="24"/>
                <w:szCs w:val="24"/>
              </w:rPr>
            </w:pPr>
            <w:r w:rsidRPr="00BF397E">
              <w:rPr>
                <w:color w:val="000000"/>
                <w:sz w:val="24"/>
                <w:szCs w:val="24"/>
              </w:rPr>
              <w:t>W ujęciu niepieniężnym</w:t>
            </w:r>
          </w:p>
        </w:tc>
        <w:tc>
          <w:tcPr>
            <w:tcW w:w="2293" w:type="dxa"/>
            <w:gridSpan w:val="6"/>
            <w:shd w:val="clear" w:color="auto" w:fill="FFFFFF" w:themeFill="background1"/>
          </w:tcPr>
          <w:p w14:paraId="3925D525" w14:textId="77777777" w:rsidR="00C541D6" w:rsidRPr="00BF397E" w:rsidRDefault="00C541D6" w:rsidP="00C541D6">
            <w:pPr>
              <w:spacing w:line="240" w:lineRule="auto"/>
              <w:rPr>
                <w:color w:val="000000"/>
                <w:sz w:val="24"/>
                <w:szCs w:val="24"/>
              </w:rPr>
            </w:pPr>
            <w:r w:rsidRPr="00BF397E">
              <w:rPr>
                <w:color w:val="000000"/>
                <w:sz w:val="24"/>
                <w:szCs w:val="24"/>
              </w:rPr>
              <w:t>duże przedsiębiorstwa</w:t>
            </w:r>
          </w:p>
        </w:tc>
        <w:tc>
          <w:tcPr>
            <w:tcW w:w="7048" w:type="dxa"/>
            <w:gridSpan w:val="22"/>
            <w:shd w:val="clear" w:color="auto" w:fill="FFFFFF" w:themeFill="background1"/>
          </w:tcPr>
          <w:p w14:paraId="7B6EC0F5" w14:textId="03D16D38" w:rsidR="00C541D6" w:rsidRPr="00BF397E" w:rsidRDefault="00C541D6" w:rsidP="00C541D6">
            <w:pPr>
              <w:jc w:val="both"/>
              <w:rPr>
                <w:sz w:val="24"/>
                <w:szCs w:val="24"/>
              </w:rPr>
            </w:pPr>
            <w:r w:rsidRPr="00BF397E">
              <w:rPr>
                <w:sz w:val="24"/>
                <w:szCs w:val="24"/>
              </w:rPr>
              <w:t xml:space="preserve">Duże przedsiębiorstwa, które są podmiotami kluczowymi lub podmiotami ważnymi uzyskają informacje, kiedy mają obowiązek zgłosić incydent do </w:t>
            </w:r>
            <w:proofErr w:type="spellStart"/>
            <w:r w:rsidRPr="00BF397E">
              <w:rPr>
                <w:sz w:val="24"/>
                <w:szCs w:val="24"/>
              </w:rPr>
              <w:t>CSIRT</w:t>
            </w:r>
            <w:proofErr w:type="spellEnd"/>
            <w:r w:rsidRPr="00BF397E">
              <w:rPr>
                <w:sz w:val="24"/>
                <w:szCs w:val="24"/>
              </w:rPr>
              <w:t xml:space="preserve"> sektorowego.</w:t>
            </w:r>
          </w:p>
        </w:tc>
      </w:tr>
      <w:tr w:rsidR="00C541D6" w:rsidRPr="00BF397E" w14:paraId="78662781" w14:textId="77777777" w:rsidTr="24B93B7F">
        <w:trPr>
          <w:gridAfter w:val="1"/>
          <w:wAfter w:w="10" w:type="dxa"/>
          <w:trHeight w:val="142"/>
        </w:trPr>
        <w:tc>
          <w:tcPr>
            <w:tcW w:w="1596" w:type="dxa"/>
            <w:vMerge/>
          </w:tcPr>
          <w:p w14:paraId="4A62053E" w14:textId="77777777" w:rsidR="00C541D6" w:rsidRPr="00BF397E" w:rsidRDefault="00C541D6" w:rsidP="00C541D6">
            <w:pPr>
              <w:spacing w:line="240" w:lineRule="auto"/>
              <w:rPr>
                <w:color w:val="000000"/>
                <w:sz w:val="24"/>
                <w:szCs w:val="24"/>
              </w:rPr>
            </w:pPr>
          </w:p>
        </w:tc>
        <w:tc>
          <w:tcPr>
            <w:tcW w:w="2293" w:type="dxa"/>
            <w:gridSpan w:val="6"/>
            <w:shd w:val="clear" w:color="auto" w:fill="FFFFFF" w:themeFill="background1"/>
          </w:tcPr>
          <w:p w14:paraId="2D6FFC7B" w14:textId="6682D552" w:rsidR="00C541D6" w:rsidRPr="00BF397E" w:rsidRDefault="00C541D6" w:rsidP="00C541D6">
            <w:pPr>
              <w:spacing w:line="240" w:lineRule="auto"/>
              <w:rPr>
                <w:color w:val="000000"/>
                <w:sz w:val="24"/>
                <w:szCs w:val="24"/>
              </w:rPr>
            </w:pPr>
            <w:r w:rsidRPr="00BF397E">
              <w:rPr>
                <w:color w:val="000000"/>
                <w:sz w:val="24"/>
                <w:szCs w:val="24"/>
              </w:rPr>
              <w:t>sektor mikro-, małych i średnich przedsiębiorstw</w:t>
            </w:r>
          </w:p>
        </w:tc>
        <w:tc>
          <w:tcPr>
            <w:tcW w:w="7048" w:type="dxa"/>
            <w:gridSpan w:val="22"/>
            <w:shd w:val="clear" w:color="auto" w:fill="FFFFFF" w:themeFill="background1"/>
          </w:tcPr>
          <w:p w14:paraId="3C35D62C" w14:textId="640EBDED" w:rsidR="00C541D6" w:rsidRPr="00BF397E" w:rsidRDefault="00C541D6" w:rsidP="00C541D6">
            <w:pPr>
              <w:jc w:val="both"/>
              <w:rPr>
                <w:sz w:val="24"/>
                <w:szCs w:val="24"/>
              </w:rPr>
            </w:pPr>
            <w:r w:rsidRPr="00BF397E">
              <w:rPr>
                <w:sz w:val="24"/>
                <w:szCs w:val="24"/>
              </w:rPr>
              <w:t xml:space="preserve">Średnie przedsiębiorstwa, które są podmiotami kluczowymi lub podmiotami ważnymi, a także w wyjątkowych przypadkach mikro i małe przedsiębiorstwa uzyskają informacje, kiedy mają obowiązek zgłosić incydent do </w:t>
            </w:r>
            <w:proofErr w:type="spellStart"/>
            <w:r w:rsidRPr="00BF397E">
              <w:rPr>
                <w:sz w:val="24"/>
                <w:szCs w:val="24"/>
              </w:rPr>
              <w:t>CSIRT</w:t>
            </w:r>
            <w:proofErr w:type="spellEnd"/>
            <w:r w:rsidRPr="00BF397E">
              <w:rPr>
                <w:sz w:val="24"/>
                <w:szCs w:val="24"/>
              </w:rPr>
              <w:t xml:space="preserve"> sektorowego.</w:t>
            </w:r>
          </w:p>
        </w:tc>
      </w:tr>
      <w:tr w:rsidR="00C541D6" w:rsidRPr="00BF397E" w14:paraId="43685DE5" w14:textId="77777777" w:rsidTr="24B93B7F">
        <w:trPr>
          <w:gridAfter w:val="1"/>
          <w:wAfter w:w="10" w:type="dxa"/>
          <w:trHeight w:val="596"/>
        </w:trPr>
        <w:tc>
          <w:tcPr>
            <w:tcW w:w="1596" w:type="dxa"/>
            <w:vMerge/>
          </w:tcPr>
          <w:p w14:paraId="020671AF" w14:textId="77777777" w:rsidR="00C541D6" w:rsidRPr="00BF397E" w:rsidRDefault="00C541D6" w:rsidP="00C541D6">
            <w:pPr>
              <w:spacing w:line="240" w:lineRule="auto"/>
              <w:rPr>
                <w:color w:val="000000"/>
                <w:sz w:val="24"/>
                <w:szCs w:val="24"/>
              </w:rPr>
            </w:pPr>
          </w:p>
        </w:tc>
        <w:tc>
          <w:tcPr>
            <w:tcW w:w="2293" w:type="dxa"/>
            <w:gridSpan w:val="6"/>
            <w:shd w:val="clear" w:color="auto" w:fill="FFFFFF" w:themeFill="background1"/>
          </w:tcPr>
          <w:p w14:paraId="4C43F6C1" w14:textId="77777777" w:rsidR="00C541D6" w:rsidRPr="00BF397E" w:rsidRDefault="00C541D6" w:rsidP="00C541D6">
            <w:pPr>
              <w:tabs>
                <w:tab w:val="right" w:pos="1936"/>
              </w:tabs>
              <w:spacing w:line="240" w:lineRule="auto"/>
              <w:rPr>
                <w:color w:val="000000"/>
                <w:sz w:val="24"/>
                <w:szCs w:val="24"/>
              </w:rPr>
            </w:pPr>
            <w:r w:rsidRPr="00BF397E">
              <w:rPr>
                <w:sz w:val="24"/>
                <w:szCs w:val="24"/>
              </w:rPr>
              <w:t>rodzina, obywatele oraz gospodarstwa domowe</w:t>
            </w:r>
            <w:r w:rsidRPr="00BF397E">
              <w:rPr>
                <w:color w:val="000000"/>
                <w:sz w:val="24"/>
                <w:szCs w:val="24"/>
              </w:rPr>
              <w:t xml:space="preserve"> </w:t>
            </w:r>
          </w:p>
        </w:tc>
        <w:tc>
          <w:tcPr>
            <w:tcW w:w="7048" w:type="dxa"/>
            <w:gridSpan w:val="22"/>
            <w:shd w:val="clear" w:color="auto" w:fill="FFFFFF" w:themeFill="background1"/>
          </w:tcPr>
          <w:p w14:paraId="665E1C16" w14:textId="54B1BE37" w:rsidR="00C541D6" w:rsidRPr="00BF397E" w:rsidRDefault="00C541D6" w:rsidP="00C541D6">
            <w:pPr>
              <w:jc w:val="both"/>
              <w:rPr>
                <w:sz w:val="24"/>
                <w:szCs w:val="24"/>
              </w:rPr>
            </w:pPr>
            <w:r w:rsidRPr="00BF397E">
              <w:rPr>
                <w:sz w:val="24"/>
                <w:szCs w:val="24"/>
              </w:rPr>
              <w:t xml:space="preserve">Incydenty poważne wpływają na świadczenie usług dla obywateli. Prawidłowe określenie kryteriów tego rodzaju zdarzeń pozwoli na ich identyfikację oraz szybką reakcję ze strony zespołów </w:t>
            </w:r>
            <w:proofErr w:type="spellStart"/>
            <w:r w:rsidRPr="00BF397E">
              <w:rPr>
                <w:sz w:val="24"/>
                <w:szCs w:val="24"/>
              </w:rPr>
              <w:t>CSIRT</w:t>
            </w:r>
            <w:proofErr w:type="spellEnd"/>
            <w:r w:rsidRPr="00BF397E">
              <w:rPr>
                <w:sz w:val="24"/>
                <w:szCs w:val="24"/>
              </w:rPr>
              <w:t>.</w:t>
            </w:r>
          </w:p>
        </w:tc>
      </w:tr>
      <w:tr w:rsidR="00C541D6" w:rsidRPr="00BF397E" w14:paraId="682B78D4" w14:textId="77777777" w:rsidTr="24B93B7F">
        <w:trPr>
          <w:gridAfter w:val="1"/>
          <w:wAfter w:w="10" w:type="dxa"/>
          <w:trHeight w:val="142"/>
        </w:trPr>
        <w:tc>
          <w:tcPr>
            <w:tcW w:w="1596" w:type="dxa"/>
            <w:vMerge w:val="restart"/>
            <w:shd w:val="clear" w:color="auto" w:fill="FFFFFF" w:themeFill="background1"/>
          </w:tcPr>
          <w:p w14:paraId="1D1E3723" w14:textId="77777777" w:rsidR="00C541D6" w:rsidRPr="00BF397E" w:rsidRDefault="00C541D6" w:rsidP="00C541D6">
            <w:pPr>
              <w:spacing w:line="240" w:lineRule="auto"/>
              <w:rPr>
                <w:color w:val="000000"/>
                <w:sz w:val="24"/>
                <w:szCs w:val="24"/>
              </w:rPr>
            </w:pPr>
            <w:r w:rsidRPr="00BF397E">
              <w:rPr>
                <w:color w:val="000000"/>
                <w:sz w:val="24"/>
                <w:szCs w:val="24"/>
              </w:rPr>
              <w:t>Niemierzalne</w:t>
            </w:r>
          </w:p>
        </w:tc>
        <w:tc>
          <w:tcPr>
            <w:tcW w:w="2293" w:type="dxa"/>
            <w:gridSpan w:val="6"/>
            <w:shd w:val="clear" w:color="auto" w:fill="FFFFFF" w:themeFill="background1"/>
          </w:tcPr>
          <w:p w14:paraId="2B35EEEA" w14:textId="77777777" w:rsidR="00C541D6" w:rsidRPr="00BF397E" w:rsidRDefault="00C541D6" w:rsidP="00C541D6">
            <w:pPr>
              <w:spacing w:line="240" w:lineRule="auto"/>
              <w:rPr>
                <w:color w:val="000000"/>
                <w:sz w:val="24"/>
                <w:szCs w:val="24"/>
              </w:rPr>
            </w:pPr>
          </w:p>
        </w:tc>
        <w:tc>
          <w:tcPr>
            <w:tcW w:w="7048" w:type="dxa"/>
            <w:gridSpan w:val="22"/>
            <w:shd w:val="clear" w:color="auto" w:fill="FFFFFF" w:themeFill="background1"/>
          </w:tcPr>
          <w:p w14:paraId="4F1B5F7F" w14:textId="77777777" w:rsidR="00C541D6" w:rsidRPr="00BF397E" w:rsidRDefault="00C541D6" w:rsidP="00C541D6">
            <w:pPr>
              <w:rPr>
                <w:sz w:val="24"/>
                <w:szCs w:val="24"/>
              </w:rPr>
            </w:pPr>
          </w:p>
        </w:tc>
      </w:tr>
      <w:tr w:rsidR="00C541D6" w:rsidRPr="00BF397E" w14:paraId="0A214596" w14:textId="77777777" w:rsidTr="24B93B7F">
        <w:trPr>
          <w:gridAfter w:val="1"/>
          <w:wAfter w:w="10" w:type="dxa"/>
          <w:trHeight w:val="142"/>
        </w:trPr>
        <w:tc>
          <w:tcPr>
            <w:tcW w:w="1596" w:type="dxa"/>
            <w:vMerge/>
          </w:tcPr>
          <w:p w14:paraId="66C75A38" w14:textId="77777777" w:rsidR="00C541D6" w:rsidRPr="00BF397E" w:rsidRDefault="00C541D6" w:rsidP="00C541D6">
            <w:pPr>
              <w:spacing w:line="240" w:lineRule="auto"/>
              <w:rPr>
                <w:color w:val="000000"/>
                <w:sz w:val="24"/>
                <w:szCs w:val="24"/>
              </w:rPr>
            </w:pPr>
          </w:p>
        </w:tc>
        <w:tc>
          <w:tcPr>
            <w:tcW w:w="2293" w:type="dxa"/>
            <w:gridSpan w:val="6"/>
            <w:shd w:val="clear" w:color="auto" w:fill="FFFFFF" w:themeFill="background1"/>
          </w:tcPr>
          <w:p w14:paraId="08DD0431" w14:textId="77777777" w:rsidR="00C541D6" w:rsidRPr="00BF397E" w:rsidRDefault="00C541D6" w:rsidP="00C541D6">
            <w:pPr>
              <w:spacing w:line="240" w:lineRule="auto"/>
              <w:rPr>
                <w:color w:val="000000"/>
                <w:sz w:val="24"/>
                <w:szCs w:val="24"/>
              </w:rPr>
            </w:pPr>
          </w:p>
        </w:tc>
        <w:tc>
          <w:tcPr>
            <w:tcW w:w="7048" w:type="dxa"/>
            <w:gridSpan w:val="22"/>
            <w:shd w:val="clear" w:color="auto" w:fill="FFFFFF" w:themeFill="background1"/>
          </w:tcPr>
          <w:p w14:paraId="21F68A38" w14:textId="77777777" w:rsidR="00C541D6" w:rsidRPr="00BF397E" w:rsidRDefault="00C541D6" w:rsidP="00C541D6">
            <w:pPr>
              <w:rPr>
                <w:sz w:val="24"/>
                <w:szCs w:val="24"/>
              </w:rPr>
            </w:pPr>
          </w:p>
        </w:tc>
      </w:tr>
      <w:tr w:rsidR="00C541D6" w:rsidRPr="00BF397E" w14:paraId="314E3BE3" w14:textId="77777777" w:rsidTr="24B93B7F">
        <w:trPr>
          <w:gridAfter w:val="1"/>
          <w:wAfter w:w="10" w:type="dxa"/>
          <w:trHeight w:val="1643"/>
        </w:trPr>
        <w:tc>
          <w:tcPr>
            <w:tcW w:w="2243" w:type="dxa"/>
            <w:gridSpan w:val="2"/>
            <w:shd w:val="clear" w:color="auto" w:fill="FFFFFF" w:themeFill="background1"/>
          </w:tcPr>
          <w:p w14:paraId="39774AA8" w14:textId="3C42B3AD" w:rsidR="00C541D6" w:rsidRPr="00BF397E" w:rsidRDefault="00C541D6" w:rsidP="00C541D6">
            <w:pPr>
              <w:spacing w:line="240" w:lineRule="auto"/>
              <w:rPr>
                <w:color w:val="000000"/>
                <w:sz w:val="24"/>
                <w:szCs w:val="24"/>
              </w:rPr>
            </w:pPr>
            <w:r w:rsidRPr="00BF397E">
              <w:rPr>
                <w:color w:val="000000"/>
                <w:sz w:val="24"/>
                <w:szCs w:val="24"/>
              </w:rPr>
              <w:lastRenderedPageBreak/>
              <w:t xml:space="preserve">Dodatkowe informacje, w tym wskazanie źródeł danych i przyjętych do obliczeń założeń </w:t>
            </w:r>
          </w:p>
        </w:tc>
        <w:tc>
          <w:tcPr>
            <w:tcW w:w="8694" w:type="dxa"/>
            <w:gridSpan w:val="27"/>
            <w:shd w:val="clear" w:color="auto" w:fill="FFFFFF" w:themeFill="background1"/>
            <w:vAlign w:val="center"/>
          </w:tcPr>
          <w:p w14:paraId="0B5404F1" w14:textId="60394550" w:rsidR="00C541D6" w:rsidRPr="00BF397E" w:rsidRDefault="00C541D6" w:rsidP="00C541D6">
            <w:pPr>
              <w:jc w:val="both"/>
              <w:rPr>
                <w:sz w:val="24"/>
                <w:szCs w:val="24"/>
              </w:rPr>
            </w:pPr>
            <w:r w:rsidRPr="00BF397E">
              <w:rPr>
                <w:sz w:val="24"/>
                <w:szCs w:val="24"/>
              </w:rPr>
              <w:t>Projekt</w:t>
            </w:r>
            <w:r w:rsidR="007B6F7A">
              <w:rPr>
                <w:sz w:val="24"/>
                <w:szCs w:val="24"/>
              </w:rPr>
              <w:t>owane regulacje</w:t>
            </w:r>
            <w:r w:rsidRPr="00BF397E">
              <w:rPr>
                <w:sz w:val="24"/>
                <w:szCs w:val="24"/>
              </w:rPr>
              <w:t xml:space="preserve"> </w:t>
            </w:r>
            <w:r w:rsidR="007B6F7A">
              <w:rPr>
                <w:sz w:val="24"/>
                <w:szCs w:val="24"/>
              </w:rPr>
              <w:t>wiążą się z</w:t>
            </w:r>
            <w:r w:rsidRPr="00BF397E">
              <w:rPr>
                <w:sz w:val="24"/>
                <w:szCs w:val="24"/>
              </w:rPr>
              <w:t xml:space="preserve"> koniecznoś</w:t>
            </w:r>
            <w:r w:rsidR="007B6F7A">
              <w:rPr>
                <w:sz w:val="24"/>
                <w:szCs w:val="24"/>
              </w:rPr>
              <w:t>cią</w:t>
            </w:r>
            <w:r w:rsidRPr="00BF397E">
              <w:rPr>
                <w:sz w:val="24"/>
                <w:szCs w:val="24"/>
              </w:rPr>
              <w:t xml:space="preserve"> dostosowania wewnętrznych procedur zarządzania i zgłaszania incydentów w podmiotach kluczowych i podmiotach ważnych. Konieczne może okazać się przeprowadzenie szkoleń dla personelu realizującego te zadania.</w:t>
            </w:r>
          </w:p>
        </w:tc>
      </w:tr>
      <w:tr w:rsidR="00C541D6" w:rsidRPr="00BF397E" w14:paraId="6AE973B5" w14:textId="77777777" w:rsidTr="24B93B7F">
        <w:trPr>
          <w:gridAfter w:val="1"/>
          <w:wAfter w:w="10" w:type="dxa"/>
          <w:trHeight w:val="342"/>
        </w:trPr>
        <w:tc>
          <w:tcPr>
            <w:tcW w:w="10937" w:type="dxa"/>
            <w:gridSpan w:val="29"/>
            <w:shd w:val="clear" w:color="auto" w:fill="99CCFF"/>
            <w:vAlign w:val="center"/>
          </w:tcPr>
          <w:p w14:paraId="215C3EFF" w14:textId="79DF61FD" w:rsidR="00C541D6" w:rsidRPr="00BF397E" w:rsidRDefault="00C541D6" w:rsidP="00C541D6">
            <w:pPr>
              <w:numPr>
                <w:ilvl w:val="0"/>
                <w:numId w:val="3"/>
              </w:numPr>
              <w:spacing w:before="60" w:after="60" w:line="240" w:lineRule="auto"/>
              <w:ind w:left="318" w:hanging="284"/>
              <w:jc w:val="both"/>
              <w:rPr>
                <w:b/>
                <w:color w:val="000000"/>
                <w:sz w:val="24"/>
                <w:szCs w:val="24"/>
              </w:rPr>
            </w:pPr>
            <w:r w:rsidRPr="00BF397E">
              <w:rPr>
                <w:b/>
                <w:color w:val="000000"/>
                <w:sz w:val="24"/>
                <w:szCs w:val="24"/>
              </w:rPr>
              <w:t xml:space="preserve"> Zmiana obciążeń regulacyjnych (w tym obowiązków informacyjnych) wynikających z projektu</w:t>
            </w:r>
          </w:p>
        </w:tc>
      </w:tr>
      <w:tr w:rsidR="00C541D6" w:rsidRPr="00BF397E" w14:paraId="02B9D78D" w14:textId="77777777" w:rsidTr="24B93B7F">
        <w:trPr>
          <w:gridAfter w:val="1"/>
          <w:wAfter w:w="10" w:type="dxa"/>
          <w:trHeight w:val="151"/>
        </w:trPr>
        <w:tc>
          <w:tcPr>
            <w:tcW w:w="10937" w:type="dxa"/>
            <w:gridSpan w:val="29"/>
            <w:shd w:val="clear" w:color="auto" w:fill="FFFFFF" w:themeFill="background1"/>
          </w:tcPr>
          <w:p w14:paraId="1908D401" w14:textId="77777777" w:rsidR="00C541D6" w:rsidRPr="00BF397E" w:rsidRDefault="00000000" w:rsidP="00C541D6">
            <w:pPr>
              <w:spacing w:line="240" w:lineRule="auto"/>
              <w:rPr>
                <w:color w:val="000000"/>
                <w:sz w:val="24"/>
                <w:szCs w:val="24"/>
              </w:rPr>
            </w:pPr>
            <w:sdt>
              <w:sdtPr>
                <w:rPr>
                  <w:color w:val="000000"/>
                  <w:sz w:val="24"/>
                  <w:szCs w:val="24"/>
                </w:rPr>
                <w:id w:val="-1544739652"/>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nie dotyczy</w:t>
            </w:r>
          </w:p>
        </w:tc>
      </w:tr>
      <w:tr w:rsidR="00C541D6" w:rsidRPr="00BF397E" w14:paraId="3E5D417E" w14:textId="77777777" w:rsidTr="24B93B7F">
        <w:trPr>
          <w:gridAfter w:val="1"/>
          <w:wAfter w:w="10" w:type="dxa"/>
          <w:trHeight w:val="946"/>
        </w:trPr>
        <w:tc>
          <w:tcPr>
            <w:tcW w:w="5111" w:type="dxa"/>
            <w:gridSpan w:val="12"/>
            <w:shd w:val="clear" w:color="auto" w:fill="FFFFFF" w:themeFill="background1"/>
          </w:tcPr>
          <w:p w14:paraId="2E8EDDA4" w14:textId="167B4549" w:rsidR="00C541D6" w:rsidRPr="00BF397E" w:rsidRDefault="00C541D6" w:rsidP="00C541D6">
            <w:pPr>
              <w:rPr>
                <w:color w:val="000000"/>
                <w:spacing w:val="-2"/>
                <w:sz w:val="24"/>
                <w:szCs w:val="24"/>
              </w:rPr>
            </w:pPr>
            <w:r w:rsidRPr="00BF397E">
              <w:rPr>
                <w:color w:val="000000"/>
                <w:spacing w:val="-2"/>
                <w:sz w:val="24"/>
                <w:szCs w:val="24"/>
              </w:rPr>
              <w:t xml:space="preserve">Wprowadzane są obciążenia poza bezwzględnie wymaganymi przez UE </w:t>
            </w:r>
            <w:r w:rsidRPr="00BF397E">
              <w:rPr>
                <w:color w:val="000000"/>
                <w:sz w:val="24"/>
                <w:szCs w:val="24"/>
              </w:rPr>
              <w:t>(szczegóły w odwróconej tabeli zgodności).</w:t>
            </w:r>
          </w:p>
        </w:tc>
        <w:tc>
          <w:tcPr>
            <w:tcW w:w="5826" w:type="dxa"/>
            <w:gridSpan w:val="17"/>
            <w:shd w:val="clear" w:color="auto" w:fill="FFFFFF" w:themeFill="background1"/>
          </w:tcPr>
          <w:p w14:paraId="39D9B6DF" w14:textId="77777777" w:rsidR="00C541D6" w:rsidRPr="00BF397E" w:rsidRDefault="00000000" w:rsidP="00C541D6">
            <w:pPr>
              <w:spacing w:line="240" w:lineRule="auto"/>
              <w:rPr>
                <w:color w:val="000000"/>
                <w:sz w:val="24"/>
                <w:szCs w:val="24"/>
              </w:rPr>
            </w:pPr>
            <w:sdt>
              <w:sdtPr>
                <w:rPr>
                  <w:color w:val="000000"/>
                  <w:sz w:val="24"/>
                  <w:szCs w:val="24"/>
                </w:rPr>
                <w:id w:val="1950360661"/>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tak</w:t>
            </w:r>
          </w:p>
          <w:p w14:paraId="70494EC4" w14:textId="010CD35E" w:rsidR="00C541D6" w:rsidRPr="00BF397E" w:rsidRDefault="00000000" w:rsidP="00C541D6">
            <w:pPr>
              <w:spacing w:line="240" w:lineRule="auto"/>
              <w:rPr>
                <w:color w:val="000000"/>
                <w:sz w:val="24"/>
                <w:szCs w:val="24"/>
              </w:rPr>
            </w:pPr>
            <w:sdt>
              <w:sdtPr>
                <w:rPr>
                  <w:color w:val="000000"/>
                  <w:sz w:val="24"/>
                  <w:szCs w:val="24"/>
                </w:rPr>
                <w:id w:val="1390379055"/>
                <w14:checkbox>
                  <w14:checked w14:val="1"/>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nie</w:t>
            </w:r>
          </w:p>
          <w:p w14:paraId="475FB987" w14:textId="77777777" w:rsidR="00C541D6" w:rsidRPr="00BF397E" w:rsidRDefault="00000000" w:rsidP="00C541D6">
            <w:pPr>
              <w:rPr>
                <w:color w:val="000000"/>
                <w:sz w:val="24"/>
                <w:szCs w:val="24"/>
              </w:rPr>
            </w:pPr>
            <w:sdt>
              <w:sdtPr>
                <w:rPr>
                  <w:color w:val="000000"/>
                  <w:sz w:val="24"/>
                  <w:szCs w:val="24"/>
                </w:rPr>
                <w:id w:val="1500471115"/>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nie dotyczy</w:t>
            </w:r>
          </w:p>
        </w:tc>
      </w:tr>
      <w:tr w:rsidR="00C541D6" w:rsidRPr="00BF397E" w14:paraId="0C2770C1" w14:textId="77777777" w:rsidTr="24B93B7F">
        <w:trPr>
          <w:gridAfter w:val="1"/>
          <w:wAfter w:w="10" w:type="dxa"/>
          <w:trHeight w:val="1245"/>
        </w:trPr>
        <w:tc>
          <w:tcPr>
            <w:tcW w:w="5111" w:type="dxa"/>
            <w:gridSpan w:val="12"/>
            <w:shd w:val="clear" w:color="auto" w:fill="FFFFFF" w:themeFill="background1"/>
          </w:tcPr>
          <w:p w14:paraId="1AA64343" w14:textId="77777777" w:rsidR="00C541D6" w:rsidRPr="00BF397E" w:rsidRDefault="00000000" w:rsidP="00C541D6">
            <w:pPr>
              <w:spacing w:line="240" w:lineRule="auto"/>
              <w:rPr>
                <w:color w:val="000000"/>
                <w:spacing w:val="-2"/>
                <w:sz w:val="24"/>
                <w:szCs w:val="24"/>
              </w:rPr>
            </w:pPr>
            <w:sdt>
              <w:sdtPr>
                <w:rPr>
                  <w:color w:val="000000"/>
                  <w:sz w:val="24"/>
                  <w:szCs w:val="24"/>
                </w:rPr>
                <w:id w:val="-515704116"/>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zmniejszenie liczby dokumentów </w:t>
            </w:r>
          </w:p>
          <w:p w14:paraId="776F1590" w14:textId="77777777" w:rsidR="00C541D6" w:rsidRPr="00BF397E" w:rsidRDefault="00000000" w:rsidP="00C541D6">
            <w:pPr>
              <w:spacing w:line="240" w:lineRule="auto"/>
              <w:rPr>
                <w:color w:val="000000"/>
                <w:spacing w:val="-2"/>
                <w:sz w:val="24"/>
                <w:szCs w:val="24"/>
              </w:rPr>
            </w:pPr>
            <w:sdt>
              <w:sdtPr>
                <w:rPr>
                  <w:color w:val="000000"/>
                  <w:sz w:val="24"/>
                  <w:szCs w:val="24"/>
                </w:rPr>
                <w:id w:val="2085714124"/>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zmniejszenie liczby procedur</w:t>
            </w:r>
          </w:p>
          <w:p w14:paraId="7B9B264D" w14:textId="77777777" w:rsidR="00C541D6" w:rsidRPr="00BF397E" w:rsidRDefault="00000000" w:rsidP="00C541D6">
            <w:pPr>
              <w:spacing w:line="240" w:lineRule="auto"/>
              <w:rPr>
                <w:color w:val="000000"/>
                <w:spacing w:val="-2"/>
                <w:sz w:val="24"/>
                <w:szCs w:val="24"/>
              </w:rPr>
            </w:pPr>
            <w:sdt>
              <w:sdtPr>
                <w:rPr>
                  <w:color w:val="000000"/>
                  <w:sz w:val="24"/>
                  <w:szCs w:val="24"/>
                </w:rPr>
                <w:id w:val="-1534953981"/>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skrócenie czasu na załatwienie sprawy</w:t>
            </w:r>
          </w:p>
          <w:p w14:paraId="0A1954E2" w14:textId="77777777" w:rsidR="00C541D6" w:rsidRPr="00BF397E" w:rsidRDefault="00000000" w:rsidP="00C541D6">
            <w:pPr>
              <w:rPr>
                <w:b/>
                <w:color w:val="000000"/>
                <w:spacing w:val="-2"/>
                <w:sz w:val="24"/>
                <w:szCs w:val="24"/>
              </w:rPr>
            </w:pPr>
            <w:sdt>
              <w:sdtPr>
                <w:rPr>
                  <w:color w:val="000000"/>
                  <w:sz w:val="24"/>
                  <w:szCs w:val="24"/>
                </w:rPr>
                <w:id w:val="1444959195"/>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inne:</w:t>
            </w:r>
            <w:r w:rsidR="00C541D6" w:rsidRPr="00BF397E">
              <w:rPr>
                <w:color w:val="000000"/>
                <w:sz w:val="24"/>
                <w:szCs w:val="24"/>
              </w:rPr>
              <w:t xml:space="preserve"> </w:t>
            </w:r>
            <w:sdt>
              <w:sdtPr>
                <w:rPr>
                  <w:color w:val="000000"/>
                  <w:sz w:val="24"/>
                  <w:szCs w:val="24"/>
                </w:rPr>
                <w:id w:val="788552989"/>
                <w:placeholder>
                  <w:docPart w:val="C9E83151B686419FA681BAE80B340652"/>
                </w:placeholder>
                <w:showingPlcHdr/>
              </w:sdtPr>
              <w:sdtContent>
                <w:r w:rsidR="00C541D6" w:rsidRPr="00BF397E">
                  <w:rPr>
                    <w:rStyle w:val="Tekstzastpczy"/>
                    <w:sz w:val="24"/>
                    <w:szCs w:val="24"/>
                  </w:rPr>
                  <w:t>Kliknij lub naciśnij tutaj, aby wprowadzić tekst.</w:t>
                </w:r>
              </w:sdtContent>
            </w:sdt>
          </w:p>
        </w:tc>
        <w:tc>
          <w:tcPr>
            <w:tcW w:w="5826" w:type="dxa"/>
            <w:gridSpan w:val="17"/>
            <w:shd w:val="clear" w:color="auto" w:fill="FFFFFF" w:themeFill="background1"/>
          </w:tcPr>
          <w:p w14:paraId="08DA0DCA" w14:textId="77777777" w:rsidR="00C541D6" w:rsidRPr="00BF397E" w:rsidRDefault="00000000" w:rsidP="00C541D6">
            <w:pPr>
              <w:spacing w:line="240" w:lineRule="auto"/>
              <w:rPr>
                <w:color w:val="000000"/>
                <w:spacing w:val="-2"/>
                <w:sz w:val="24"/>
                <w:szCs w:val="24"/>
              </w:rPr>
            </w:pPr>
            <w:sdt>
              <w:sdtPr>
                <w:rPr>
                  <w:color w:val="000000"/>
                  <w:sz w:val="24"/>
                  <w:szCs w:val="24"/>
                </w:rPr>
                <w:id w:val="-1797753494"/>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zwiększenie liczby dokumentów</w:t>
            </w:r>
          </w:p>
          <w:p w14:paraId="304FADE3" w14:textId="22C87BBE" w:rsidR="00C541D6" w:rsidRPr="00BF397E" w:rsidRDefault="00000000" w:rsidP="00C541D6">
            <w:pPr>
              <w:spacing w:line="240" w:lineRule="auto"/>
              <w:rPr>
                <w:color w:val="000000"/>
                <w:spacing w:val="-2"/>
                <w:sz w:val="24"/>
                <w:szCs w:val="24"/>
              </w:rPr>
            </w:pPr>
            <w:sdt>
              <w:sdtPr>
                <w:rPr>
                  <w:color w:val="000000"/>
                  <w:sz w:val="24"/>
                  <w:szCs w:val="24"/>
                </w:rPr>
                <w:id w:val="-1632545789"/>
                <w14:checkbox>
                  <w14:checked w14:val="1"/>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zwiększenie liczby procedur</w:t>
            </w:r>
          </w:p>
          <w:p w14:paraId="7BCEBD72" w14:textId="77777777" w:rsidR="00C541D6" w:rsidRPr="00BF397E" w:rsidRDefault="00000000" w:rsidP="00C541D6">
            <w:pPr>
              <w:spacing w:line="240" w:lineRule="auto"/>
              <w:rPr>
                <w:color w:val="000000"/>
                <w:spacing w:val="-2"/>
                <w:sz w:val="24"/>
                <w:szCs w:val="24"/>
              </w:rPr>
            </w:pPr>
            <w:sdt>
              <w:sdtPr>
                <w:rPr>
                  <w:color w:val="000000"/>
                  <w:sz w:val="24"/>
                  <w:szCs w:val="24"/>
                </w:rPr>
                <w:id w:val="-909002726"/>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wydłużenie czasu na załatwienie sprawy</w:t>
            </w:r>
          </w:p>
          <w:p w14:paraId="4546B267" w14:textId="77777777" w:rsidR="00C541D6" w:rsidRPr="00BF397E" w:rsidRDefault="00000000" w:rsidP="00C541D6">
            <w:pPr>
              <w:spacing w:line="240" w:lineRule="auto"/>
              <w:rPr>
                <w:color w:val="000000"/>
                <w:sz w:val="24"/>
                <w:szCs w:val="24"/>
              </w:rPr>
            </w:pPr>
            <w:sdt>
              <w:sdtPr>
                <w:rPr>
                  <w:color w:val="000000"/>
                  <w:sz w:val="24"/>
                  <w:szCs w:val="24"/>
                </w:rPr>
                <w:id w:val="520129457"/>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inne:</w:t>
            </w:r>
            <w:r w:rsidR="00C541D6" w:rsidRPr="00BF397E">
              <w:rPr>
                <w:color w:val="000000"/>
                <w:sz w:val="24"/>
                <w:szCs w:val="24"/>
              </w:rPr>
              <w:t xml:space="preserve"> </w:t>
            </w:r>
            <w:sdt>
              <w:sdtPr>
                <w:rPr>
                  <w:color w:val="000000"/>
                  <w:sz w:val="24"/>
                  <w:szCs w:val="24"/>
                </w:rPr>
                <w:id w:val="126826293"/>
                <w:placeholder>
                  <w:docPart w:val="D614635CA05C4B709EBB9A7366B9716B"/>
                </w:placeholder>
                <w:showingPlcHdr/>
              </w:sdtPr>
              <w:sdtContent>
                <w:r w:rsidR="00C541D6" w:rsidRPr="00BF397E">
                  <w:rPr>
                    <w:rStyle w:val="Tekstzastpczy"/>
                    <w:sz w:val="24"/>
                    <w:szCs w:val="24"/>
                  </w:rPr>
                  <w:t>Kliknij lub naciśnij tutaj, aby wprowadzić tekst.</w:t>
                </w:r>
              </w:sdtContent>
            </w:sdt>
          </w:p>
          <w:p w14:paraId="4436FA27" w14:textId="77777777" w:rsidR="00C541D6" w:rsidRPr="00BF397E" w:rsidRDefault="00C541D6" w:rsidP="00C541D6">
            <w:pPr>
              <w:spacing w:line="240" w:lineRule="auto"/>
              <w:rPr>
                <w:color w:val="000000"/>
                <w:sz w:val="24"/>
                <w:szCs w:val="24"/>
              </w:rPr>
            </w:pPr>
          </w:p>
        </w:tc>
      </w:tr>
      <w:tr w:rsidR="00C541D6" w:rsidRPr="00BF397E" w14:paraId="1425A4D3" w14:textId="77777777" w:rsidTr="24B93B7F">
        <w:trPr>
          <w:gridAfter w:val="1"/>
          <w:wAfter w:w="10" w:type="dxa"/>
          <w:trHeight w:val="870"/>
        </w:trPr>
        <w:tc>
          <w:tcPr>
            <w:tcW w:w="5111" w:type="dxa"/>
            <w:gridSpan w:val="12"/>
            <w:shd w:val="clear" w:color="auto" w:fill="FFFFFF" w:themeFill="background1"/>
          </w:tcPr>
          <w:p w14:paraId="601D53A2" w14:textId="77777777" w:rsidR="00C541D6" w:rsidRPr="00BF397E" w:rsidRDefault="00C541D6" w:rsidP="00C541D6">
            <w:pPr>
              <w:spacing w:line="240" w:lineRule="auto"/>
              <w:rPr>
                <w:color w:val="000000"/>
                <w:sz w:val="24"/>
                <w:szCs w:val="24"/>
              </w:rPr>
            </w:pPr>
            <w:r w:rsidRPr="00BF397E">
              <w:rPr>
                <w:color w:val="000000"/>
                <w:spacing w:val="-2"/>
                <w:sz w:val="24"/>
                <w:szCs w:val="24"/>
              </w:rPr>
              <w:t xml:space="preserve">Wprowadzane obciążenia są przystosowane do ich elektronizacji. </w:t>
            </w:r>
          </w:p>
        </w:tc>
        <w:tc>
          <w:tcPr>
            <w:tcW w:w="5826" w:type="dxa"/>
            <w:gridSpan w:val="17"/>
            <w:shd w:val="clear" w:color="auto" w:fill="FFFFFF" w:themeFill="background1"/>
          </w:tcPr>
          <w:p w14:paraId="601E5E8B" w14:textId="318BD8DB" w:rsidR="00C541D6" w:rsidRPr="00BF397E" w:rsidRDefault="00000000" w:rsidP="00C541D6">
            <w:pPr>
              <w:spacing w:line="240" w:lineRule="auto"/>
              <w:rPr>
                <w:color w:val="000000"/>
                <w:sz w:val="24"/>
                <w:szCs w:val="24"/>
              </w:rPr>
            </w:pPr>
            <w:sdt>
              <w:sdtPr>
                <w:rPr>
                  <w:color w:val="000000"/>
                  <w:sz w:val="24"/>
                  <w:szCs w:val="24"/>
                </w:rPr>
                <w:id w:val="1032149416"/>
                <w14:checkbox>
                  <w14:checked w14:val="1"/>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tak</w:t>
            </w:r>
          </w:p>
          <w:p w14:paraId="081DDB88" w14:textId="77777777" w:rsidR="00C541D6" w:rsidRPr="00BF397E" w:rsidRDefault="00000000" w:rsidP="00C541D6">
            <w:pPr>
              <w:spacing w:line="240" w:lineRule="auto"/>
              <w:rPr>
                <w:color w:val="000000"/>
                <w:sz w:val="24"/>
                <w:szCs w:val="24"/>
              </w:rPr>
            </w:pPr>
            <w:sdt>
              <w:sdtPr>
                <w:rPr>
                  <w:color w:val="000000"/>
                  <w:sz w:val="24"/>
                  <w:szCs w:val="24"/>
                </w:rPr>
                <w:id w:val="1571683141"/>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nie</w:t>
            </w:r>
          </w:p>
          <w:p w14:paraId="2F9577E7" w14:textId="576D12EB" w:rsidR="00C541D6" w:rsidRPr="00BF397E" w:rsidRDefault="00000000" w:rsidP="00C541D6">
            <w:pPr>
              <w:spacing w:line="240" w:lineRule="auto"/>
              <w:rPr>
                <w:color w:val="000000"/>
                <w:sz w:val="24"/>
                <w:szCs w:val="24"/>
              </w:rPr>
            </w:pPr>
            <w:sdt>
              <w:sdtPr>
                <w:rPr>
                  <w:color w:val="000000"/>
                  <w:sz w:val="24"/>
                  <w:szCs w:val="24"/>
                </w:rPr>
                <w:id w:val="-550761845"/>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nie dotyczy</w:t>
            </w:r>
          </w:p>
        </w:tc>
      </w:tr>
      <w:tr w:rsidR="00C541D6" w:rsidRPr="00BF397E" w14:paraId="7F1C9BB4" w14:textId="77777777" w:rsidTr="24B93B7F">
        <w:trPr>
          <w:gridAfter w:val="1"/>
          <w:wAfter w:w="10" w:type="dxa"/>
          <w:trHeight w:val="630"/>
        </w:trPr>
        <w:tc>
          <w:tcPr>
            <w:tcW w:w="10937" w:type="dxa"/>
            <w:gridSpan w:val="29"/>
            <w:shd w:val="clear" w:color="auto" w:fill="FFFFFF" w:themeFill="background1"/>
          </w:tcPr>
          <w:p w14:paraId="0330E635" w14:textId="77777777" w:rsidR="00C541D6" w:rsidRPr="00BF397E" w:rsidRDefault="00C541D6" w:rsidP="00C541D6">
            <w:pPr>
              <w:jc w:val="both"/>
              <w:rPr>
                <w:sz w:val="24"/>
                <w:szCs w:val="24"/>
              </w:rPr>
            </w:pPr>
            <w:r w:rsidRPr="00BF397E">
              <w:rPr>
                <w:sz w:val="24"/>
                <w:szCs w:val="24"/>
              </w:rPr>
              <w:t>Komentarz:</w:t>
            </w:r>
          </w:p>
          <w:p w14:paraId="5E8A6A4B" w14:textId="228EC3AC" w:rsidR="00C541D6" w:rsidRPr="00BF397E" w:rsidRDefault="00C541D6" w:rsidP="00C541D6">
            <w:pPr>
              <w:jc w:val="both"/>
              <w:rPr>
                <w:sz w:val="24"/>
                <w:szCs w:val="24"/>
              </w:rPr>
            </w:pPr>
            <w:r w:rsidRPr="00BF397E">
              <w:rPr>
                <w:sz w:val="24"/>
                <w:szCs w:val="24"/>
              </w:rPr>
              <w:t xml:space="preserve">Dla dotychczasowych podmiotów krajowego systemu </w:t>
            </w:r>
            <w:proofErr w:type="spellStart"/>
            <w:r w:rsidRPr="00BF397E">
              <w:rPr>
                <w:sz w:val="24"/>
                <w:szCs w:val="24"/>
              </w:rPr>
              <w:t>cyberbezpieczeństwa</w:t>
            </w:r>
            <w:proofErr w:type="spellEnd"/>
            <w:r w:rsidRPr="00BF397E">
              <w:rPr>
                <w:sz w:val="24"/>
                <w:szCs w:val="24"/>
              </w:rPr>
              <w:t xml:space="preserve"> pozostawiono dobrze im znane progi incydentu poważnego. Progi będą nowością dla tych podmiotów kluczowych i podmiotów ważnych, które do tej pory nie kwalifikowały się jako operatorzy usług kluczowych. Obowiązek zgłoszenia incydentu poważnego wynika jednak z ustawy z dnia 5 lipca 2018 r. o krajowym systemie </w:t>
            </w:r>
            <w:proofErr w:type="spellStart"/>
            <w:r w:rsidRPr="00BF397E">
              <w:rPr>
                <w:sz w:val="24"/>
                <w:szCs w:val="24"/>
              </w:rPr>
              <w:t>cyberbezpieczeństwa</w:t>
            </w:r>
            <w:proofErr w:type="spellEnd"/>
            <w:r w:rsidRPr="00BF397E">
              <w:rPr>
                <w:sz w:val="24"/>
                <w:szCs w:val="24"/>
              </w:rPr>
              <w:t>.</w:t>
            </w:r>
          </w:p>
        </w:tc>
      </w:tr>
      <w:tr w:rsidR="00C541D6" w:rsidRPr="00BF397E" w14:paraId="79587764" w14:textId="77777777" w:rsidTr="24B93B7F">
        <w:trPr>
          <w:gridAfter w:val="1"/>
          <w:wAfter w:w="10" w:type="dxa"/>
          <w:trHeight w:val="142"/>
        </w:trPr>
        <w:tc>
          <w:tcPr>
            <w:tcW w:w="10937" w:type="dxa"/>
            <w:gridSpan w:val="29"/>
            <w:shd w:val="clear" w:color="auto" w:fill="99CCFF"/>
          </w:tcPr>
          <w:p w14:paraId="078E4E24" w14:textId="77777777" w:rsidR="00C541D6" w:rsidRPr="00BF397E" w:rsidRDefault="00C541D6" w:rsidP="00C541D6">
            <w:pPr>
              <w:numPr>
                <w:ilvl w:val="0"/>
                <w:numId w:val="3"/>
              </w:numPr>
              <w:spacing w:before="60" w:after="60" w:line="240" w:lineRule="auto"/>
              <w:jc w:val="both"/>
              <w:rPr>
                <w:b/>
                <w:color w:val="000000"/>
                <w:sz w:val="24"/>
                <w:szCs w:val="24"/>
              </w:rPr>
            </w:pPr>
            <w:r w:rsidRPr="00BF397E">
              <w:rPr>
                <w:b/>
                <w:color w:val="000000"/>
                <w:sz w:val="24"/>
                <w:szCs w:val="24"/>
              </w:rPr>
              <w:t xml:space="preserve">Wpływ na rynek pracy </w:t>
            </w:r>
          </w:p>
        </w:tc>
      </w:tr>
      <w:tr w:rsidR="00C541D6" w:rsidRPr="00BF397E" w14:paraId="0F2C9A20" w14:textId="77777777" w:rsidTr="24B93B7F">
        <w:trPr>
          <w:gridAfter w:val="1"/>
          <w:wAfter w:w="10" w:type="dxa"/>
          <w:trHeight w:val="142"/>
        </w:trPr>
        <w:tc>
          <w:tcPr>
            <w:tcW w:w="10937" w:type="dxa"/>
            <w:gridSpan w:val="29"/>
          </w:tcPr>
          <w:p w14:paraId="37172D2B" w14:textId="1024EA4D" w:rsidR="00C541D6" w:rsidRPr="00BF397E" w:rsidRDefault="00C541D6" w:rsidP="007B6F7A">
            <w:pPr>
              <w:rPr>
                <w:sz w:val="24"/>
                <w:szCs w:val="24"/>
              </w:rPr>
            </w:pPr>
            <w:r w:rsidRPr="00BF397E">
              <w:rPr>
                <w:sz w:val="24"/>
                <w:szCs w:val="24"/>
              </w:rPr>
              <w:t>Projektowane rozporządzenie nie ma wpływu na rynek pracy.</w:t>
            </w:r>
          </w:p>
        </w:tc>
      </w:tr>
      <w:tr w:rsidR="00C541D6" w:rsidRPr="00BF397E" w14:paraId="4561B69C" w14:textId="77777777" w:rsidTr="24B93B7F">
        <w:trPr>
          <w:gridAfter w:val="1"/>
          <w:wAfter w:w="10" w:type="dxa"/>
          <w:trHeight w:val="142"/>
        </w:trPr>
        <w:tc>
          <w:tcPr>
            <w:tcW w:w="10937" w:type="dxa"/>
            <w:gridSpan w:val="29"/>
            <w:shd w:val="clear" w:color="auto" w:fill="99CCFF"/>
          </w:tcPr>
          <w:p w14:paraId="3D216663" w14:textId="77777777" w:rsidR="00C541D6" w:rsidRPr="00BF397E" w:rsidRDefault="00C541D6" w:rsidP="00C541D6">
            <w:pPr>
              <w:numPr>
                <w:ilvl w:val="0"/>
                <w:numId w:val="3"/>
              </w:numPr>
              <w:spacing w:before="60" w:after="60" w:line="240" w:lineRule="auto"/>
              <w:jc w:val="both"/>
              <w:rPr>
                <w:b/>
                <w:color w:val="000000"/>
                <w:sz w:val="24"/>
                <w:szCs w:val="24"/>
              </w:rPr>
            </w:pPr>
            <w:r w:rsidRPr="00BF397E">
              <w:rPr>
                <w:b/>
                <w:color w:val="000000"/>
                <w:sz w:val="24"/>
                <w:szCs w:val="24"/>
              </w:rPr>
              <w:t>Wpływ na pozostałe obszary</w:t>
            </w:r>
          </w:p>
        </w:tc>
      </w:tr>
      <w:tr w:rsidR="00C541D6" w:rsidRPr="00BF397E" w14:paraId="4D031347" w14:textId="77777777" w:rsidTr="24B93B7F">
        <w:trPr>
          <w:gridAfter w:val="1"/>
          <w:wAfter w:w="10" w:type="dxa"/>
          <w:trHeight w:val="1031"/>
        </w:trPr>
        <w:tc>
          <w:tcPr>
            <w:tcW w:w="3547" w:type="dxa"/>
            <w:gridSpan w:val="5"/>
            <w:shd w:val="clear" w:color="auto" w:fill="FFFFFF" w:themeFill="background1"/>
          </w:tcPr>
          <w:p w14:paraId="50A765EC" w14:textId="77777777" w:rsidR="00C541D6" w:rsidRPr="00BF397E" w:rsidRDefault="00C541D6" w:rsidP="00C541D6">
            <w:pPr>
              <w:spacing w:line="240" w:lineRule="auto"/>
              <w:rPr>
                <w:color w:val="000000"/>
                <w:sz w:val="24"/>
                <w:szCs w:val="24"/>
              </w:rPr>
            </w:pPr>
          </w:p>
          <w:p w14:paraId="40FDF41D" w14:textId="77777777" w:rsidR="00C541D6" w:rsidRPr="00BF397E" w:rsidRDefault="00000000" w:rsidP="00C541D6">
            <w:pPr>
              <w:spacing w:line="240" w:lineRule="auto"/>
              <w:rPr>
                <w:color w:val="000000"/>
                <w:spacing w:val="-2"/>
                <w:sz w:val="24"/>
                <w:szCs w:val="24"/>
              </w:rPr>
            </w:pPr>
            <w:sdt>
              <w:sdtPr>
                <w:rPr>
                  <w:color w:val="000000"/>
                  <w:sz w:val="24"/>
                  <w:szCs w:val="24"/>
                </w:rPr>
                <w:id w:val="890304537"/>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środowisko naturalne</w:t>
            </w:r>
          </w:p>
          <w:p w14:paraId="698ACD28" w14:textId="34286604" w:rsidR="00C541D6" w:rsidRPr="00BF397E" w:rsidRDefault="00000000" w:rsidP="00C541D6">
            <w:pPr>
              <w:spacing w:line="240" w:lineRule="auto"/>
              <w:rPr>
                <w:color w:val="000000"/>
                <w:sz w:val="24"/>
                <w:szCs w:val="24"/>
              </w:rPr>
            </w:pPr>
            <w:sdt>
              <w:sdtPr>
                <w:rPr>
                  <w:color w:val="000000"/>
                  <w:sz w:val="24"/>
                  <w:szCs w:val="24"/>
                </w:rPr>
                <w:id w:val="1737361963"/>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sytuacja i rozwój regionalny</w:t>
            </w:r>
          </w:p>
          <w:p w14:paraId="0CED6275" w14:textId="77777777" w:rsidR="00C541D6" w:rsidRPr="00BF397E" w:rsidRDefault="00000000" w:rsidP="00C541D6">
            <w:pPr>
              <w:spacing w:line="240" w:lineRule="auto"/>
              <w:rPr>
                <w:color w:val="000000"/>
                <w:sz w:val="24"/>
                <w:szCs w:val="24"/>
              </w:rPr>
            </w:pPr>
            <w:sdt>
              <w:sdtPr>
                <w:rPr>
                  <w:color w:val="000000"/>
                  <w:sz w:val="24"/>
                  <w:szCs w:val="24"/>
                </w:rPr>
                <w:id w:val="-1526333470"/>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spacing w:val="-2"/>
                <w:sz w:val="24"/>
                <w:szCs w:val="24"/>
              </w:rPr>
              <w:t xml:space="preserve"> sądy powszechne, administracyjne lub wojskowe</w:t>
            </w:r>
          </w:p>
        </w:tc>
        <w:tc>
          <w:tcPr>
            <w:tcW w:w="3687" w:type="dxa"/>
            <w:gridSpan w:val="15"/>
            <w:shd w:val="clear" w:color="auto" w:fill="FFFFFF" w:themeFill="background1"/>
          </w:tcPr>
          <w:p w14:paraId="09E6DDB3" w14:textId="77777777" w:rsidR="00C541D6" w:rsidRPr="00BF397E" w:rsidRDefault="00C541D6" w:rsidP="00C541D6">
            <w:pPr>
              <w:spacing w:line="240" w:lineRule="auto"/>
              <w:rPr>
                <w:color w:val="000000"/>
                <w:sz w:val="24"/>
                <w:szCs w:val="24"/>
              </w:rPr>
            </w:pPr>
          </w:p>
          <w:p w14:paraId="78D3E288" w14:textId="77777777" w:rsidR="00C541D6" w:rsidRPr="00BF397E" w:rsidRDefault="00000000" w:rsidP="00C541D6">
            <w:pPr>
              <w:spacing w:line="240" w:lineRule="auto"/>
              <w:rPr>
                <w:color w:val="000000"/>
                <w:spacing w:val="-2"/>
                <w:sz w:val="24"/>
                <w:szCs w:val="24"/>
              </w:rPr>
            </w:pPr>
            <w:sdt>
              <w:sdtPr>
                <w:rPr>
                  <w:color w:val="000000"/>
                  <w:sz w:val="24"/>
                  <w:szCs w:val="24"/>
                </w:rPr>
                <w:id w:val="-998103354"/>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demografia</w:t>
            </w:r>
          </w:p>
          <w:p w14:paraId="73A678AF" w14:textId="77777777" w:rsidR="00C541D6" w:rsidRPr="00BF397E" w:rsidRDefault="00000000" w:rsidP="00C541D6">
            <w:pPr>
              <w:spacing w:line="240" w:lineRule="auto"/>
              <w:rPr>
                <w:color w:val="000000"/>
                <w:sz w:val="24"/>
                <w:szCs w:val="24"/>
              </w:rPr>
            </w:pPr>
            <w:sdt>
              <w:sdtPr>
                <w:rPr>
                  <w:color w:val="000000"/>
                  <w:sz w:val="24"/>
                  <w:szCs w:val="24"/>
                </w:rPr>
                <w:id w:val="-1230385139"/>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z w:val="24"/>
                <w:szCs w:val="24"/>
              </w:rPr>
              <w:t xml:space="preserve"> mienie państwowe</w:t>
            </w:r>
          </w:p>
          <w:p w14:paraId="5470C663" w14:textId="77777777" w:rsidR="00C541D6" w:rsidRPr="00BF397E" w:rsidRDefault="00000000" w:rsidP="00C541D6">
            <w:pPr>
              <w:spacing w:line="240" w:lineRule="auto"/>
              <w:rPr>
                <w:color w:val="000000"/>
                <w:sz w:val="24"/>
                <w:szCs w:val="24"/>
              </w:rPr>
            </w:pPr>
            <w:sdt>
              <w:sdtPr>
                <w:rPr>
                  <w:color w:val="000000"/>
                  <w:sz w:val="24"/>
                  <w:szCs w:val="24"/>
                </w:rPr>
                <w:id w:val="-1672789985"/>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inne: </w:t>
            </w:r>
            <w:sdt>
              <w:sdtPr>
                <w:rPr>
                  <w:color w:val="000000"/>
                  <w:sz w:val="24"/>
                  <w:szCs w:val="24"/>
                </w:rPr>
                <w:id w:val="1160112836"/>
                <w:placeholder>
                  <w:docPart w:val="7A5658FFB91349AC95B51DE15003FC99"/>
                </w:placeholder>
                <w:showingPlcHdr/>
              </w:sdtPr>
              <w:sdtContent>
                <w:r w:rsidR="00C541D6" w:rsidRPr="00BF397E">
                  <w:rPr>
                    <w:rStyle w:val="Tekstzastpczy"/>
                    <w:sz w:val="24"/>
                    <w:szCs w:val="24"/>
                  </w:rPr>
                  <w:t>Kliknij lub naciśnij tutaj, aby wprowadzić tekst.</w:t>
                </w:r>
              </w:sdtContent>
            </w:sdt>
          </w:p>
        </w:tc>
        <w:tc>
          <w:tcPr>
            <w:tcW w:w="3703" w:type="dxa"/>
            <w:gridSpan w:val="9"/>
            <w:shd w:val="clear" w:color="auto" w:fill="FFFFFF" w:themeFill="background1"/>
          </w:tcPr>
          <w:p w14:paraId="0577A4B3" w14:textId="77777777" w:rsidR="00C541D6" w:rsidRPr="00BF397E" w:rsidRDefault="00C541D6" w:rsidP="00C541D6">
            <w:pPr>
              <w:spacing w:line="240" w:lineRule="auto"/>
              <w:rPr>
                <w:color w:val="000000"/>
                <w:sz w:val="24"/>
                <w:szCs w:val="24"/>
              </w:rPr>
            </w:pPr>
          </w:p>
          <w:p w14:paraId="59F62D9C" w14:textId="0E9C28A7" w:rsidR="00C541D6" w:rsidRPr="00BF397E" w:rsidRDefault="00000000" w:rsidP="00C541D6">
            <w:pPr>
              <w:spacing w:line="240" w:lineRule="auto"/>
              <w:rPr>
                <w:color w:val="000000"/>
                <w:spacing w:val="-2"/>
                <w:sz w:val="24"/>
                <w:szCs w:val="24"/>
              </w:rPr>
            </w:pPr>
            <w:sdt>
              <w:sdtPr>
                <w:rPr>
                  <w:color w:val="000000"/>
                  <w:sz w:val="24"/>
                  <w:szCs w:val="24"/>
                </w:rPr>
                <w:id w:val="-82923262"/>
                <w14:checkbox>
                  <w14:checked w14:val="1"/>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informatyzacja</w:t>
            </w:r>
          </w:p>
          <w:p w14:paraId="5440978E" w14:textId="77777777" w:rsidR="00C541D6" w:rsidRPr="00BF397E" w:rsidRDefault="00000000" w:rsidP="00C541D6">
            <w:pPr>
              <w:spacing w:line="240" w:lineRule="auto"/>
              <w:rPr>
                <w:color w:val="000000"/>
                <w:sz w:val="24"/>
                <w:szCs w:val="24"/>
              </w:rPr>
            </w:pPr>
            <w:sdt>
              <w:sdtPr>
                <w:rPr>
                  <w:color w:val="000000"/>
                  <w:sz w:val="24"/>
                  <w:szCs w:val="24"/>
                </w:rPr>
                <w:id w:val="257948280"/>
                <w14:checkbox>
                  <w14:checked w14:val="0"/>
                  <w14:checkedState w14:val="2612" w14:font="MS Gothic"/>
                  <w14:uncheckedState w14:val="2610" w14:font="MS Gothic"/>
                </w14:checkbox>
              </w:sdtPr>
              <w:sdtContent>
                <w:r w:rsidR="00C541D6" w:rsidRPr="00BF397E">
                  <w:rPr>
                    <w:rFonts w:ascii="Segoe UI Symbol" w:eastAsia="MS Gothic" w:hAnsi="Segoe UI Symbol" w:cs="Segoe UI Symbol"/>
                    <w:color w:val="000000"/>
                    <w:sz w:val="24"/>
                    <w:szCs w:val="24"/>
                  </w:rPr>
                  <w:t>☐</w:t>
                </w:r>
              </w:sdtContent>
            </w:sdt>
            <w:r w:rsidR="00C541D6" w:rsidRPr="00BF397E">
              <w:rPr>
                <w:color w:val="000000"/>
                <w:spacing w:val="-2"/>
                <w:sz w:val="24"/>
                <w:szCs w:val="24"/>
              </w:rPr>
              <w:t xml:space="preserve"> zdrowie</w:t>
            </w:r>
          </w:p>
        </w:tc>
      </w:tr>
      <w:tr w:rsidR="00C541D6" w:rsidRPr="00BF397E" w14:paraId="42902E00" w14:textId="77777777" w:rsidTr="24B93B7F">
        <w:trPr>
          <w:gridAfter w:val="1"/>
          <w:wAfter w:w="10" w:type="dxa"/>
          <w:trHeight w:val="712"/>
        </w:trPr>
        <w:tc>
          <w:tcPr>
            <w:tcW w:w="2243" w:type="dxa"/>
            <w:gridSpan w:val="2"/>
            <w:shd w:val="clear" w:color="auto" w:fill="FFFFFF" w:themeFill="background1"/>
            <w:vAlign w:val="center"/>
          </w:tcPr>
          <w:p w14:paraId="0A076BD4" w14:textId="77777777" w:rsidR="00C541D6" w:rsidRPr="00BF397E" w:rsidRDefault="00C541D6" w:rsidP="00C541D6">
            <w:pPr>
              <w:spacing w:line="240" w:lineRule="auto"/>
              <w:rPr>
                <w:color w:val="000000"/>
                <w:sz w:val="24"/>
                <w:szCs w:val="24"/>
              </w:rPr>
            </w:pPr>
            <w:r w:rsidRPr="00BF397E">
              <w:rPr>
                <w:color w:val="000000"/>
                <w:sz w:val="24"/>
                <w:szCs w:val="24"/>
              </w:rPr>
              <w:t>Omówienie wpływu</w:t>
            </w:r>
          </w:p>
        </w:tc>
        <w:tc>
          <w:tcPr>
            <w:tcW w:w="8694" w:type="dxa"/>
            <w:gridSpan w:val="27"/>
            <w:shd w:val="clear" w:color="auto" w:fill="FFFFFF" w:themeFill="background1"/>
            <w:vAlign w:val="center"/>
          </w:tcPr>
          <w:p w14:paraId="5B6B6861" w14:textId="32D10432" w:rsidR="00C541D6" w:rsidRPr="00BF397E" w:rsidRDefault="00C541D6" w:rsidP="00C541D6">
            <w:pPr>
              <w:jc w:val="both"/>
              <w:rPr>
                <w:sz w:val="24"/>
                <w:szCs w:val="24"/>
              </w:rPr>
            </w:pPr>
            <w:r w:rsidRPr="00BF397E">
              <w:rPr>
                <w:sz w:val="24"/>
                <w:szCs w:val="24"/>
              </w:rPr>
              <w:t>Rozporządzenie określa progi incydentów poważnych, które wymagają obligatoryjnego zgłoszenia do jednego z </w:t>
            </w:r>
            <w:proofErr w:type="spellStart"/>
            <w:r w:rsidRPr="00BF397E">
              <w:rPr>
                <w:sz w:val="24"/>
                <w:szCs w:val="24"/>
              </w:rPr>
              <w:t>CSIRT</w:t>
            </w:r>
            <w:proofErr w:type="spellEnd"/>
            <w:r w:rsidRPr="00BF397E">
              <w:rPr>
                <w:sz w:val="24"/>
                <w:szCs w:val="24"/>
              </w:rPr>
              <w:t xml:space="preserve"> sektorowych</w:t>
            </w:r>
            <w:r>
              <w:rPr>
                <w:sz w:val="24"/>
                <w:szCs w:val="24"/>
              </w:rPr>
              <w:t>.</w:t>
            </w:r>
            <w:r w:rsidRPr="00BF397E">
              <w:rPr>
                <w:sz w:val="24"/>
                <w:szCs w:val="24"/>
              </w:rPr>
              <w:t xml:space="preserve"> Prawidłowe określenie tych progów umożliwi adekwatną reakcję na incydenty, które rzeczywiście mają duży wpływ na społeczeństwo i gospodarkę.</w:t>
            </w:r>
          </w:p>
        </w:tc>
      </w:tr>
      <w:tr w:rsidR="00C541D6" w:rsidRPr="00BF397E" w14:paraId="5D7A4550" w14:textId="77777777" w:rsidTr="24B93B7F">
        <w:trPr>
          <w:gridAfter w:val="1"/>
          <w:wAfter w:w="10" w:type="dxa"/>
          <w:trHeight w:val="142"/>
        </w:trPr>
        <w:tc>
          <w:tcPr>
            <w:tcW w:w="10937" w:type="dxa"/>
            <w:gridSpan w:val="29"/>
            <w:shd w:val="clear" w:color="auto" w:fill="99CCFF"/>
          </w:tcPr>
          <w:p w14:paraId="30418AE5" w14:textId="77777777" w:rsidR="00C541D6" w:rsidRPr="00BF397E" w:rsidRDefault="00C541D6" w:rsidP="00C541D6">
            <w:pPr>
              <w:numPr>
                <w:ilvl w:val="0"/>
                <w:numId w:val="3"/>
              </w:numPr>
              <w:spacing w:before="60" w:after="60" w:line="240" w:lineRule="auto"/>
              <w:ind w:left="318" w:hanging="284"/>
              <w:jc w:val="both"/>
              <w:rPr>
                <w:b/>
                <w:sz w:val="24"/>
                <w:szCs w:val="24"/>
              </w:rPr>
            </w:pPr>
            <w:r w:rsidRPr="00BF397E">
              <w:rPr>
                <w:b/>
                <w:spacing w:val="-2"/>
                <w:sz w:val="24"/>
                <w:szCs w:val="24"/>
              </w:rPr>
              <w:t>Planowane wykonanie przepisów aktu prawnego</w:t>
            </w:r>
          </w:p>
        </w:tc>
      </w:tr>
      <w:tr w:rsidR="00C541D6" w:rsidRPr="00BF397E" w14:paraId="0B29BE1F" w14:textId="77777777" w:rsidTr="24B93B7F">
        <w:trPr>
          <w:gridAfter w:val="1"/>
          <w:wAfter w:w="10" w:type="dxa"/>
          <w:trHeight w:val="142"/>
        </w:trPr>
        <w:tc>
          <w:tcPr>
            <w:tcW w:w="10937" w:type="dxa"/>
            <w:gridSpan w:val="29"/>
            <w:shd w:val="clear" w:color="auto" w:fill="FFFFFF" w:themeFill="background1"/>
          </w:tcPr>
          <w:p w14:paraId="7A723A0B" w14:textId="0C76B3AE" w:rsidR="00C541D6" w:rsidRPr="00BF397E" w:rsidRDefault="00C541D6" w:rsidP="00C541D6">
            <w:pPr>
              <w:jc w:val="both"/>
              <w:rPr>
                <w:sz w:val="24"/>
                <w:szCs w:val="24"/>
              </w:rPr>
            </w:pPr>
            <w:r w:rsidRPr="00BF397E">
              <w:rPr>
                <w:sz w:val="24"/>
                <w:szCs w:val="24"/>
              </w:rPr>
              <w:t>Rozporządzenie wejdzie w życie po upływie 14 dni od dnia ogłoszenia.</w:t>
            </w:r>
          </w:p>
        </w:tc>
      </w:tr>
      <w:tr w:rsidR="00C541D6" w:rsidRPr="00BF397E" w14:paraId="5B614105" w14:textId="77777777" w:rsidTr="24B93B7F">
        <w:trPr>
          <w:gridAfter w:val="1"/>
          <w:wAfter w:w="10" w:type="dxa"/>
          <w:trHeight w:val="142"/>
        </w:trPr>
        <w:tc>
          <w:tcPr>
            <w:tcW w:w="10937" w:type="dxa"/>
            <w:gridSpan w:val="29"/>
            <w:shd w:val="clear" w:color="auto" w:fill="99CCFF"/>
          </w:tcPr>
          <w:p w14:paraId="5B6F6422" w14:textId="362C6C96" w:rsidR="00C541D6" w:rsidRPr="00BF397E" w:rsidRDefault="00C541D6" w:rsidP="00C541D6">
            <w:pPr>
              <w:numPr>
                <w:ilvl w:val="0"/>
                <w:numId w:val="3"/>
              </w:numPr>
              <w:spacing w:before="60" w:after="60" w:line="240" w:lineRule="auto"/>
              <w:ind w:left="318" w:hanging="284"/>
              <w:jc w:val="both"/>
              <w:rPr>
                <w:b/>
                <w:color w:val="000000"/>
                <w:sz w:val="24"/>
                <w:szCs w:val="24"/>
              </w:rPr>
            </w:pPr>
            <w:r w:rsidRPr="00BF397E">
              <w:rPr>
                <w:b/>
                <w:color w:val="000000"/>
                <w:sz w:val="24"/>
                <w:szCs w:val="24"/>
              </w:rPr>
              <w:t xml:space="preserve"> </w:t>
            </w:r>
            <w:r w:rsidRPr="00BF397E">
              <w:rPr>
                <w:b/>
                <w:spacing w:val="-2"/>
                <w:sz w:val="24"/>
                <w:szCs w:val="24"/>
              </w:rPr>
              <w:t>W jaki sposób i kiedy nastąpi ewaluacja efektów projektu oraz jakie mierniki zostaną zastosowane?</w:t>
            </w:r>
          </w:p>
        </w:tc>
      </w:tr>
      <w:tr w:rsidR="00C541D6" w:rsidRPr="00BF397E" w14:paraId="79EFB495" w14:textId="77777777" w:rsidTr="24B93B7F">
        <w:trPr>
          <w:gridAfter w:val="1"/>
          <w:wAfter w:w="10" w:type="dxa"/>
          <w:trHeight w:val="142"/>
        </w:trPr>
        <w:tc>
          <w:tcPr>
            <w:tcW w:w="10937" w:type="dxa"/>
            <w:gridSpan w:val="29"/>
            <w:shd w:val="clear" w:color="auto" w:fill="FFFFFF" w:themeFill="background1"/>
          </w:tcPr>
          <w:p w14:paraId="08B3EF4B" w14:textId="3E16F5A1" w:rsidR="00C541D6" w:rsidRPr="00BF397E" w:rsidRDefault="00C541D6" w:rsidP="00C541D6">
            <w:pPr>
              <w:jc w:val="both"/>
              <w:rPr>
                <w:sz w:val="24"/>
                <w:szCs w:val="24"/>
              </w:rPr>
            </w:pPr>
            <w:r w:rsidRPr="00BF397E">
              <w:rPr>
                <w:sz w:val="24"/>
                <w:szCs w:val="24"/>
              </w:rPr>
              <w:t>Po dwóch latach obowiązywania rozporządzenia zostanie przeprowadzona analiza adekwatności zastosowanych w rozporządzeniu kryteriów uznania incydentu za incydent poważny.</w:t>
            </w:r>
          </w:p>
        </w:tc>
      </w:tr>
      <w:tr w:rsidR="00C541D6" w:rsidRPr="00BF397E" w14:paraId="370C4037" w14:textId="77777777" w:rsidTr="24B93B7F">
        <w:trPr>
          <w:gridAfter w:val="1"/>
          <w:wAfter w:w="10" w:type="dxa"/>
          <w:trHeight w:val="142"/>
        </w:trPr>
        <w:tc>
          <w:tcPr>
            <w:tcW w:w="10937" w:type="dxa"/>
            <w:gridSpan w:val="29"/>
            <w:shd w:val="clear" w:color="auto" w:fill="99CCFF"/>
          </w:tcPr>
          <w:p w14:paraId="7BEFBC00" w14:textId="77777777" w:rsidR="00C541D6" w:rsidRPr="00BF397E" w:rsidRDefault="00C541D6" w:rsidP="00C541D6">
            <w:pPr>
              <w:numPr>
                <w:ilvl w:val="0"/>
                <w:numId w:val="3"/>
              </w:numPr>
              <w:spacing w:before="60" w:after="60" w:line="240" w:lineRule="auto"/>
              <w:ind w:left="318" w:hanging="284"/>
              <w:jc w:val="both"/>
              <w:rPr>
                <w:b/>
                <w:color w:val="000000"/>
                <w:spacing w:val="-2"/>
                <w:sz w:val="24"/>
                <w:szCs w:val="24"/>
              </w:rPr>
            </w:pPr>
            <w:r w:rsidRPr="00BF397E">
              <w:rPr>
                <w:b/>
                <w:color w:val="000000"/>
                <w:spacing w:val="-2"/>
                <w:sz w:val="24"/>
                <w:szCs w:val="24"/>
              </w:rPr>
              <w:t xml:space="preserve">Załączniki </w:t>
            </w:r>
            <w:r w:rsidRPr="00BF397E">
              <w:rPr>
                <w:b/>
                <w:spacing w:val="-2"/>
                <w:sz w:val="24"/>
                <w:szCs w:val="24"/>
              </w:rPr>
              <w:t>(istotne dokumenty źródłowe, badania, analizy itp.</w:t>
            </w:r>
            <w:r w:rsidRPr="00BF397E">
              <w:rPr>
                <w:b/>
                <w:color w:val="000000"/>
                <w:spacing w:val="-2"/>
                <w:sz w:val="24"/>
                <w:szCs w:val="24"/>
              </w:rPr>
              <w:t xml:space="preserve">) </w:t>
            </w:r>
          </w:p>
        </w:tc>
      </w:tr>
      <w:tr w:rsidR="00C541D6" w:rsidRPr="00BF397E" w14:paraId="72FB83EB" w14:textId="77777777" w:rsidTr="24B93B7F">
        <w:trPr>
          <w:gridAfter w:val="1"/>
          <w:wAfter w:w="10" w:type="dxa"/>
          <w:trHeight w:val="142"/>
        </w:trPr>
        <w:tc>
          <w:tcPr>
            <w:tcW w:w="10937" w:type="dxa"/>
            <w:gridSpan w:val="29"/>
            <w:shd w:val="clear" w:color="auto" w:fill="FFFFFF" w:themeFill="background1"/>
          </w:tcPr>
          <w:p w14:paraId="7E508B43" w14:textId="3BABAD18" w:rsidR="00C541D6" w:rsidRPr="00BF397E" w:rsidRDefault="00C541D6" w:rsidP="00C541D6">
            <w:pPr>
              <w:rPr>
                <w:sz w:val="24"/>
                <w:szCs w:val="24"/>
              </w:rPr>
            </w:pPr>
            <w:r w:rsidRPr="00BF397E">
              <w:rPr>
                <w:sz w:val="24"/>
                <w:szCs w:val="24"/>
              </w:rPr>
              <w:t>Brak</w:t>
            </w:r>
          </w:p>
        </w:tc>
      </w:tr>
    </w:tbl>
    <w:p w14:paraId="3600D4DE" w14:textId="77777777" w:rsidR="006176ED" w:rsidRPr="00BF397E" w:rsidRDefault="006176ED" w:rsidP="00CE60C3">
      <w:pPr>
        <w:pStyle w:val="Nagwek1"/>
        <w:rPr>
          <w:rFonts w:ascii="Times New Roman" w:hAnsi="Times New Roman" w:cs="Times New Roman"/>
          <w:sz w:val="24"/>
          <w:szCs w:val="24"/>
        </w:rPr>
      </w:pPr>
    </w:p>
    <w:sectPr w:rsidR="006176ED" w:rsidRPr="00BF397E" w:rsidSect="00725DE7">
      <w:headerReference w:type="default" r:id="rId12"/>
      <w:footerReference w:type="default" r:id="rId13"/>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A3B6C" w14:textId="77777777" w:rsidR="00F740FC" w:rsidRDefault="00F740FC" w:rsidP="00044739">
      <w:pPr>
        <w:spacing w:line="240" w:lineRule="auto"/>
      </w:pPr>
      <w:r>
        <w:separator/>
      </w:r>
    </w:p>
  </w:endnote>
  <w:endnote w:type="continuationSeparator" w:id="0">
    <w:p w14:paraId="4B907774" w14:textId="77777777" w:rsidR="00F740FC" w:rsidRDefault="00F740FC"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86B5" w14:textId="77777777" w:rsidR="006758FE" w:rsidRDefault="006758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8C6C" w14:textId="77777777" w:rsidR="00F740FC" w:rsidRDefault="00F740FC" w:rsidP="00044739">
      <w:pPr>
        <w:spacing w:line="240" w:lineRule="auto"/>
      </w:pPr>
      <w:r>
        <w:separator/>
      </w:r>
    </w:p>
  </w:footnote>
  <w:footnote w:type="continuationSeparator" w:id="0">
    <w:p w14:paraId="3348BC7B" w14:textId="77777777" w:rsidR="00F740FC" w:rsidRDefault="00F740FC" w:rsidP="00044739">
      <w:pPr>
        <w:spacing w:line="240" w:lineRule="auto"/>
      </w:pPr>
      <w:r>
        <w:continuationSeparator/>
      </w:r>
    </w:p>
  </w:footnote>
  <w:footnote w:id="1">
    <w:p w14:paraId="38191687" w14:textId="1B7D24C3" w:rsidR="005F4202" w:rsidRPr="00BB5721" w:rsidRDefault="005855AA" w:rsidP="00CE5236">
      <w:pPr>
        <w:spacing w:line="240" w:lineRule="auto"/>
        <w:jc w:val="both"/>
        <w:rPr>
          <w:sz w:val="20"/>
          <w:szCs w:val="20"/>
        </w:rPr>
      </w:pPr>
      <w:r>
        <w:rPr>
          <w:rStyle w:val="Odwoanieprzypisudolnego"/>
        </w:rPr>
        <w:footnoteRef/>
      </w:r>
      <w:r w:rsidR="002E3473" w:rsidRPr="00BB5721">
        <w:rPr>
          <w:vertAlign w:val="superscript"/>
        </w:rPr>
        <w:t>)</w:t>
      </w:r>
      <w:r w:rsidR="002E3473">
        <w:tab/>
      </w:r>
      <w:r w:rsidRPr="00BB5721">
        <w:rPr>
          <w:sz w:val="20"/>
          <w:szCs w:val="20"/>
        </w:rPr>
        <w:t xml:space="preserve">Ustawa z dnia 5 lipca 2018 r. o krajowym systemie </w:t>
      </w:r>
      <w:proofErr w:type="spellStart"/>
      <w:r w:rsidRPr="00BB5721">
        <w:rPr>
          <w:sz w:val="20"/>
          <w:szCs w:val="20"/>
        </w:rPr>
        <w:t>cyberbezpieczeństwa</w:t>
      </w:r>
      <w:proofErr w:type="spellEnd"/>
      <w:r w:rsidRPr="00BB5721">
        <w:rPr>
          <w:sz w:val="20"/>
          <w:szCs w:val="20"/>
        </w:rPr>
        <w:t xml:space="preserve"> oraz </w:t>
      </w:r>
      <w:r w:rsidR="00936516">
        <w:rPr>
          <w:sz w:val="20"/>
          <w:szCs w:val="20"/>
        </w:rPr>
        <w:t>d</w:t>
      </w:r>
      <w:r w:rsidRPr="00BB5721">
        <w:rPr>
          <w:sz w:val="20"/>
          <w:szCs w:val="20"/>
        </w:rPr>
        <w:t xml:space="preserve">yrektywa Parlamentu Europejskiego i Rady (UE) 2022/2555 z dnia 14 grudnia 2022 r. w sprawie środków na rzecz wysokiego wspólnego poziomu </w:t>
      </w:r>
      <w:proofErr w:type="spellStart"/>
      <w:r w:rsidRPr="00BB5721">
        <w:rPr>
          <w:sz w:val="20"/>
          <w:szCs w:val="20"/>
        </w:rPr>
        <w:t>cyberbezpieczeństwa</w:t>
      </w:r>
      <w:proofErr w:type="spellEnd"/>
      <w:r w:rsidRPr="00BB5721">
        <w:rPr>
          <w:sz w:val="20"/>
          <w:szCs w:val="20"/>
        </w:rPr>
        <w:t xml:space="preserve"> na terytorium Unii</w:t>
      </w:r>
      <w:r w:rsidR="00215198">
        <w:rPr>
          <w:sz w:val="20"/>
          <w:szCs w:val="20"/>
        </w:rPr>
        <w:t xml:space="preserve"> Europejskiej</w:t>
      </w:r>
      <w:r w:rsidRPr="00BB5721">
        <w:rPr>
          <w:sz w:val="20"/>
          <w:szCs w:val="20"/>
        </w:rPr>
        <w:t xml:space="preserve">, zmieniająca rozporządzenie (UE) nr 910/2014 i dyrektywę (UE) 2018/1972 oraz uchylająca dyrektywę (UE) 2016/1148 (dyrektywa </w:t>
      </w:r>
      <w:proofErr w:type="spellStart"/>
      <w:r w:rsidRPr="00BB5721">
        <w:rPr>
          <w:sz w:val="20"/>
          <w:szCs w:val="20"/>
        </w:rPr>
        <w:t>NIS</w:t>
      </w:r>
      <w:proofErr w:type="spellEnd"/>
      <w:r w:rsidRPr="00BB5721">
        <w:rPr>
          <w:sz w:val="20"/>
          <w:szCs w:val="20"/>
        </w:rPr>
        <w:t xml:space="preserve"> 2) (Dz. Urz. UE L 333 z 27.12.2022, str. 80)</w:t>
      </w:r>
      <w:r w:rsidR="00990A84" w:rsidRPr="00BB5721">
        <w:rPr>
          <w:sz w:val="20"/>
          <w:szCs w:val="20"/>
        </w:rPr>
        <w:t xml:space="preserve"> odwołuje się w sektorze produkcji do klasyfikacji </w:t>
      </w:r>
      <w:proofErr w:type="spellStart"/>
      <w:r w:rsidR="00990A84" w:rsidRPr="00BB5721">
        <w:rPr>
          <w:sz w:val="20"/>
          <w:szCs w:val="20"/>
        </w:rPr>
        <w:t>NACE</w:t>
      </w:r>
      <w:proofErr w:type="spellEnd"/>
      <w:r w:rsidR="00990A84" w:rsidRPr="00BB5721">
        <w:rPr>
          <w:sz w:val="20"/>
          <w:szCs w:val="20"/>
        </w:rPr>
        <w:t>.</w:t>
      </w:r>
      <w:r w:rsidR="005F4202" w:rsidRPr="00BB5721">
        <w:rPr>
          <w:sz w:val="20"/>
          <w:szCs w:val="20"/>
        </w:rPr>
        <w:t xml:space="preserve"> Podmiotem ważnym będą następujące rodzaje podmiotów:</w:t>
      </w:r>
    </w:p>
    <w:p w14:paraId="2F597510" w14:textId="00F54CB0" w:rsidR="00363D28" w:rsidRPr="00262C4B" w:rsidRDefault="00363D28" w:rsidP="00262C4B">
      <w:pPr>
        <w:pStyle w:val="Akapitzlist"/>
        <w:numPr>
          <w:ilvl w:val="0"/>
          <w:numId w:val="37"/>
        </w:numPr>
        <w:spacing w:line="240" w:lineRule="auto"/>
        <w:jc w:val="both"/>
        <w:rPr>
          <w:sz w:val="20"/>
          <w:szCs w:val="20"/>
        </w:rPr>
      </w:pPr>
      <w:r w:rsidRPr="00BB5721">
        <w:rPr>
          <w:sz w:val="20"/>
          <w:szCs w:val="20"/>
        </w:rPr>
        <w:t>Przedsiębiorca prowadzący którykolwiek z rodzajów działalności gospodarczej, o których mowa w sekcji C dział 2</w:t>
      </w:r>
      <w:r>
        <w:rPr>
          <w:sz w:val="20"/>
          <w:szCs w:val="20"/>
        </w:rPr>
        <w:t>6</w:t>
      </w:r>
      <w:r w:rsidRPr="00BB5721">
        <w:rPr>
          <w:sz w:val="20"/>
          <w:szCs w:val="20"/>
        </w:rPr>
        <w:t xml:space="preserve"> klasyfikacji </w:t>
      </w:r>
      <w:proofErr w:type="spellStart"/>
      <w:r w:rsidRPr="00BB5721">
        <w:rPr>
          <w:sz w:val="20"/>
          <w:szCs w:val="20"/>
        </w:rPr>
        <w:t>NACE</w:t>
      </w:r>
      <w:proofErr w:type="spellEnd"/>
      <w:r w:rsidRPr="00BB5721">
        <w:rPr>
          <w:sz w:val="20"/>
          <w:szCs w:val="20"/>
        </w:rPr>
        <w:t xml:space="preserve"> </w:t>
      </w:r>
      <w:proofErr w:type="spellStart"/>
      <w:r w:rsidRPr="00BB5721">
        <w:rPr>
          <w:sz w:val="20"/>
          <w:szCs w:val="20"/>
        </w:rPr>
        <w:t>Rev</w:t>
      </w:r>
      <w:proofErr w:type="spellEnd"/>
      <w:r w:rsidRPr="00BB5721">
        <w:rPr>
          <w:sz w:val="20"/>
          <w:szCs w:val="20"/>
        </w:rPr>
        <w:t>. 2</w:t>
      </w:r>
      <w:r w:rsidR="00293DE2">
        <w:rPr>
          <w:sz w:val="20"/>
          <w:szCs w:val="20"/>
        </w:rPr>
        <w:t xml:space="preserve"> </w:t>
      </w:r>
      <w:r w:rsidR="00CE5236">
        <w:rPr>
          <w:sz w:val="20"/>
          <w:szCs w:val="20"/>
        </w:rPr>
        <w:sym w:font="Symbol" w:char="F02D"/>
      </w:r>
      <w:r w:rsidR="00293DE2">
        <w:rPr>
          <w:sz w:val="20"/>
          <w:szCs w:val="20"/>
        </w:rPr>
        <w:t xml:space="preserve"> </w:t>
      </w:r>
      <w:r w:rsidR="00293DE2" w:rsidRPr="00293DE2">
        <w:rPr>
          <w:sz w:val="20"/>
          <w:szCs w:val="20"/>
        </w:rPr>
        <w:t>Produkcja komputerów, wyrobów elektronicznych i optycznych</w:t>
      </w:r>
      <w:r>
        <w:rPr>
          <w:sz w:val="20"/>
          <w:szCs w:val="20"/>
        </w:rPr>
        <w:t>;</w:t>
      </w:r>
    </w:p>
    <w:p w14:paraId="5A5E881B" w14:textId="5D8BAB24" w:rsidR="005F4202" w:rsidRPr="00293DE2" w:rsidRDefault="005F4202" w:rsidP="00262C4B">
      <w:pPr>
        <w:pStyle w:val="Akapitzlist"/>
        <w:numPr>
          <w:ilvl w:val="0"/>
          <w:numId w:val="37"/>
        </w:numPr>
        <w:spacing w:line="240" w:lineRule="auto"/>
        <w:jc w:val="both"/>
        <w:rPr>
          <w:sz w:val="20"/>
          <w:szCs w:val="20"/>
        </w:rPr>
      </w:pPr>
      <w:r w:rsidRPr="00293DE2">
        <w:rPr>
          <w:sz w:val="20"/>
          <w:szCs w:val="20"/>
        </w:rPr>
        <w:t xml:space="preserve">Przedsiębiorca prowadzący którykolwiek z rodzajów działalności gospodarczej, o których mowa w sekcji C dział 27 klasyfikacji </w:t>
      </w:r>
      <w:proofErr w:type="spellStart"/>
      <w:r w:rsidRPr="00293DE2">
        <w:rPr>
          <w:sz w:val="20"/>
          <w:szCs w:val="20"/>
        </w:rPr>
        <w:t>NACE</w:t>
      </w:r>
      <w:proofErr w:type="spellEnd"/>
      <w:r w:rsidRPr="00293DE2">
        <w:rPr>
          <w:sz w:val="20"/>
          <w:szCs w:val="20"/>
        </w:rPr>
        <w:t xml:space="preserve"> </w:t>
      </w:r>
      <w:proofErr w:type="spellStart"/>
      <w:r w:rsidRPr="00293DE2">
        <w:rPr>
          <w:sz w:val="20"/>
          <w:szCs w:val="20"/>
        </w:rPr>
        <w:t>Rev</w:t>
      </w:r>
      <w:proofErr w:type="spellEnd"/>
      <w:r w:rsidRPr="00293DE2">
        <w:rPr>
          <w:sz w:val="20"/>
          <w:szCs w:val="20"/>
        </w:rPr>
        <w:t>. 2</w:t>
      </w:r>
      <w:r w:rsidR="00293DE2" w:rsidRPr="00293DE2">
        <w:rPr>
          <w:sz w:val="20"/>
          <w:szCs w:val="20"/>
        </w:rPr>
        <w:t xml:space="preserve"> </w:t>
      </w:r>
      <w:r w:rsidR="00CE5236">
        <w:rPr>
          <w:sz w:val="20"/>
          <w:szCs w:val="20"/>
        </w:rPr>
        <w:sym w:font="Symbol" w:char="F02D"/>
      </w:r>
      <w:r w:rsidR="00293DE2" w:rsidRPr="00293DE2">
        <w:rPr>
          <w:sz w:val="20"/>
          <w:szCs w:val="20"/>
        </w:rPr>
        <w:t xml:space="preserve"> Produkcja urządzeń elektrycznych</w:t>
      </w:r>
      <w:r w:rsidR="00B555C7" w:rsidRPr="00293DE2">
        <w:rPr>
          <w:sz w:val="20"/>
          <w:szCs w:val="20"/>
        </w:rPr>
        <w:t>;</w:t>
      </w:r>
    </w:p>
    <w:p w14:paraId="77984780" w14:textId="52316E8D" w:rsidR="005F4202" w:rsidRPr="00BB5721" w:rsidRDefault="005F4202" w:rsidP="00262C4B">
      <w:pPr>
        <w:pStyle w:val="Akapitzlist"/>
        <w:numPr>
          <w:ilvl w:val="0"/>
          <w:numId w:val="37"/>
        </w:numPr>
        <w:spacing w:line="240" w:lineRule="auto"/>
        <w:jc w:val="both"/>
        <w:rPr>
          <w:sz w:val="20"/>
          <w:szCs w:val="20"/>
        </w:rPr>
      </w:pPr>
      <w:r w:rsidRPr="00BB5721">
        <w:rPr>
          <w:sz w:val="20"/>
          <w:szCs w:val="20"/>
        </w:rPr>
        <w:t xml:space="preserve">Przedsiębiorca prowadzący którykolwiek z rodzajów działalności gospodarczej, o których mowa w sekcji C dział 28 klasyfikacji </w:t>
      </w:r>
      <w:proofErr w:type="spellStart"/>
      <w:r w:rsidRPr="00BB5721">
        <w:rPr>
          <w:sz w:val="20"/>
          <w:szCs w:val="20"/>
        </w:rPr>
        <w:t>NACE</w:t>
      </w:r>
      <w:proofErr w:type="spellEnd"/>
      <w:r w:rsidRPr="00BB5721">
        <w:rPr>
          <w:sz w:val="20"/>
          <w:szCs w:val="20"/>
        </w:rPr>
        <w:t xml:space="preserve"> </w:t>
      </w:r>
      <w:proofErr w:type="spellStart"/>
      <w:r w:rsidRPr="00BB5721">
        <w:rPr>
          <w:sz w:val="20"/>
          <w:szCs w:val="20"/>
        </w:rPr>
        <w:t>Rev</w:t>
      </w:r>
      <w:proofErr w:type="spellEnd"/>
      <w:r w:rsidRPr="00BB5721">
        <w:rPr>
          <w:sz w:val="20"/>
          <w:szCs w:val="20"/>
        </w:rPr>
        <w:t>. 2</w:t>
      </w:r>
      <w:r w:rsidR="00765C7D">
        <w:rPr>
          <w:sz w:val="20"/>
          <w:szCs w:val="20"/>
        </w:rPr>
        <w:t xml:space="preserve"> </w:t>
      </w:r>
      <w:r w:rsidR="00CE5236">
        <w:rPr>
          <w:sz w:val="20"/>
          <w:szCs w:val="20"/>
        </w:rPr>
        <w:sym w:font="Symbol" w:char="F02D"/>
      </w:r>
      <w:r w:rsidR="00765C7D">
        <w:rPr>
          <w:sz w:val="20"/>
          <w:szCs w:val="20"/>
        </w:rPr>
        <w:t xml:space="preserve"> </w:t>
      </w:r>
      <w:r w:rsidR="00765C7D" w:rsidRPr="00765C7D">
        <w:rPr>
          <w:sz w:val="20"/>
          <w:szCs w:val="20"/>
        </w:rPr>
        <w:t>Produkcja maszyn i urządzeń, gdzie indziej niesklasyfikowana</w:t>
      </w:r>
      <w:r w:rsidR="00B555C7">
        <w:rPr>
          <w:sz w:val="20"/>
          <w:szCs w:val="20"/>
        </w:rPr>
        <w:t>;</w:t>
      </w:r>
    </w:p>
    <w:p w14:paraId="27FBF595" w14:textId="4D6B00CC" w:rsidR="005F4202" w:rsidRPr="00BB5721" w:rsidRDefault="005F4202" w:rsidP="00262C4B">
      <w:pPr>
        <w:pStyle w:val="Akapitzlist"/>
        <w:numPr>
          <w:ilvl w:val="0"/>
          <w:numId w:val="37"/>
        </w:numPr>
        <w:spacing w:line="240" w:lineRule="auto"/>
        <w:jc w:val="both"/>
        <w:rPr>
          <w:sz w:val="20"/>
          <w:szCs w:val="20"/>
        </w:rPr>
      </w:pPr>
      <w:r w:rsidRPr="00BB5721">
        <w:rPr>
          <w:sz w:val="20"/>
          <w:szCs w:val="20"/>
        </w:rPr>
        <w:t xml:space="preserve">Przedsiębiorca prowadzący którykolwiek z rodzajów działalności gospodarczej, o których mowa w sekcji C dział 29 klasyfikacji </w:t>
      </w:r>
      <w:proofErr w:type="spellStart"/>
      <w:r w:rsidRPr="00BB5721">
        <w:rPr>
          <w:sz w:val="20"/>
          <w:szCs w:val="20"/>
        </w:rPr>
        <w:t>NACE</w:t>
      </w:r>
      <w:proofErr w:type="spellEnd"/>
      <w:r w:rsidRPr="00BB5721">
        <w:rPr>
          <w:sz w:val="20"/>
          <w:szCs w:val="20"/>
        </w:rPr>
        <w:t xml:space="preserve"> </w:t>
      </w:r>
      <w:proofErr w:type="spellStart"/>
      <w:r w:rsidRPr="00BB5721">
        <w:rPr>
          <w:sz w:val="20"/>
          <w:szCs w:val="20"/>
        </w:rPr>
        <w:t>Rev</w:t>
      </w:r>
      <w:proofErr w:type="spellEnd"/>
      <w:r w:rsidRPr="00BB5721">
        <w:rPr>
          <w:sz w:val="20"/>
          <w:szCs w:val="20"/>
        </w:rPr>
        <w:t>. 2</w:t>
      </w:r>
      <w:r w:rsidR="005F0A33">
        <w:rPr>
          <w:sz w:val="20"/>
          <w:szCs w:val="20"/>
        </w:rPr>
        <w:t xml:space="preserve"> </w:t>
      </w:r>
      <w:r w:rsidR="00CE5236">
        <w:rPr>
          <w:sz w:val="20"/>
          <w:szCs w:val="20"/>
        </w:rPr>
        <w:sym w:font="Symbol" w:char="F02D"/>
      </w:r>
      <w:r w:rsidR="005F0A33">
        <w:rPr>
          <w:sz w:val="20"/>
          <w:szCs w:val="20"/>
        </w:rPr>
        <w:t xml:space="preserve"> </w:t>
      </w:r>
      <w:r w:rsidR="005F0A33" w:rsidRPr="005F0A33">
        <w:rPr>
          <w:sz w:val="20"/>
          <w:szCs w:val="20"/>
        </w:rPr>
        <w:t>Produkcja pojazdów silnikowych, produkcja przyczep i naczep</w:t>
      </w:r>
      <w:r w:rsidR="00B555C7">
        <w:rPr>
          <w:sz w:val="20"/>
          <w:szCs w:val="20"/>
        </w:rPr>
        <w:t>;</w:t>
      </w:r>
    </w:p>
    <w:p w14:paraId="0809272E" w14:textId="1D0A6954" w:rsidR="005F4202" w:rsidRPr="00BB5721" w:rsidRDefault="005F4202" w:rsidP="00262C4B">
      <w:pPr>
        <w:pStyle w:val="Akapitzlist"/>
        <w:numPr>
          <w:ilvl w:val="0"/>
          <w:numId w:val="37"/>
        </w:numPr>
        <w:spacing w:line="240" w:lineRule="auto"/>
        <w:jc w:val="both"/>
        <w:rPr>
          <w:sz w:val="20"/>
          <w:szCs w:val="20"/>
        </w:rPr>
      </w:pPr>
      <w:r w:rsidRPr="00BB5721">
        <w:rPr>
          <w:sz w:val="20"/>
          <w:szCs w:val="20"/>
        </w:rPr>
        <w:t xml:space="preserve">Przedsiębiorca prowadzący którykolwiek z rodzajów działalności gospodarczej, o których mowa w sekcji C dział 30 klasyfikacji </w:t>
      </w:r>
      <w:proofErr w:type="spellStart"/>
      <w:r w:rsidRPr="00BB5721">
        <w:rPr>
          <w:sz w:val="20"/>
          <w:szCs w:val="20"/>
        </w:rPr>
        <w:t>NACE</w:t>
      </w:r>
      <w:proofErr w:type="spellEnd"/>
      <w:r w:rsidRPr="00BB5721">
        <w:rPr>
          <w:sz w:val="20"/>
          <w:szCs w:val="20"/>
        </w:rPr>
        <w:t xml:space="preserve"> </w:t>
      </w:r>
      <w:proofErr w:type="spellStart"/>
      <w:r w:rsidRPr="00BB5721">
        <w:rPr>
          <w:sz w:val="20"/>
          <w:szCs w:val="20"/>
        </w:rPr>
        <w:t>Rev</w:t>
      </w:r>
      <w:proofErr w:type="spellEnd"/>
      <w:r w:rsidRPr="00BB5721">
        <w:rPr>
          <w:sz w:val="20"/>
          <w:szCs w:val="20"/>
        </w:rPr>
        <w:t>. 2</w:t>
      </w:r>
      <w:r w:rsidR="001D7C0C">
        <w:rPr>
          <w:sz w:val="20"/>
          <w:szCs w:val="20"/>
        </w:rPr>
        <w:t xml:space="preserve"> </w:t>
      </w:r>
      <w:r w:rsidR="00CE5236">
        <w:rPr>
          <w:sz w:val="20"/>
          <w:szCs w:val="20"/>
        </w:rPr>
        <w:sym w:font="Symbol" w:char="F02D"/>
      </w:r>
      <w:r w:rsidR="001D7C0C">
        <w:rPr>
          <w:sz w:val="20"/>
          <w:szCs w:val="20"/>
        </w:rPr>
        <w:t xml:space="preserve"> </w:t>
      </w:r>
      <w:r w:rsidR="001D7C0C" w:rsidRPr="001D7C0C">
        <w:rPr>
          <w:sz w:val="20"/>
          <w:szCs w:val="20"/>
        </w:rPr>
        <w:t>Produkcja pozostałego sprzętu transportowego</w:t>
      </w:r>
      <w:r w:rsidR="00E125C3" w:rsidRPr="00BB5721">
        <w:rPr>
          <w:sz w:val="20"/>
          <w:szCs w:val="20"/>
        </w:rPr>
        <w:t>.</w:t>
      </w:r>
    </w:p>
    <w:p w14:paraId="72A272D7" w14:textId="67C51FB5" w:rsidR="00E125C3" w:rsidRPr="00BB5721" w:rsidRDefault="00E125C3" w:rsidP="00CE5236">
      <w:pPr>
        <w:spacing w:line="240" w:lineRule="auto"/>
        <w:jc w:val="both"/>
        <w:rPr>
          <w:sz w:val="20"/>
          <w:szCs w:val="20"/>
        </w:rPr>
      </w:pPr>
      <w:r w:rsidRPr="00BB5721">
        <w:rPr>
          <w:sz w:val="20"/>
          <w:szCs w:val="20"/>
        </w:rPr>
        <w:t>Należy przy</w:t>
      </w:r>
      <w:r w:rsidR="00CE5236">
        <w:rPr>
          <w:sz w:val="20"/>
          <w:szCs w:val="20"/>
        </w:rPr>
        <w:t xml:space="preserve"> tym</w:t>
      </w:r>
      <w:r w:rsidRPr="00BB5721">
        <w:rPr>
          <w:sz w:val="20"/>
          <w:szCs w:val="20"/>
        </w:rPr>
        <w:t xml:space="preserve"> spełnić pozostałe przesłanki klasyfikacji jako podmiot ważny</w:t>
      </w:r>
      <w:r w:rsidR="00CE5236">
        <w:rPr>
          <w:sz w:val="20"/>
          <w:szCs w:val="20"/>
        </w:rPr>
        <w:t>, takie</w:t>
      </w:r>
      <w:r w:rsidRPr="00BB5721">
        <w:rPr>
          <w:sz w:val="20"/>
          <w:szCs w:val="20"/>
        </w:rPr>
        <w:t xml:space="preserve"> jak kryteria wielkościowe i kry</w:t>
      </w:r>
      <w:r w:rsidR="00111B13" w:rsidRPr="00BB5721">
        <w:rPr>
          <w:sz w:val="20"/>
          <w:szCs w:val="20"/>
        </w:rPr>
        <w:t>teria jurysdykcji polskiej.</w:t>
      </w:r>
    </w:p>
    <w:p w14:paraId="77A43CC4" w14:textId="748511D1" w:rsidR="005855AA" w:rsidRDefault="00990A84" w:rsidP="00BB5721">
      <w:pPr>
        <w:spacing w:line="240" w:lineRule="auto"/>
        <w:jc w:val="both"/>
      </w:pPr>
      <w:r w:rsidRPr="00111B13">
        <w:rPr>
          <w:sz w:val="20"/>
          <w:szCs w:val="20"/>
        </w:rPr>
        <w:t>Skonsolidowany tekst tej klasyfikacji</w:t>
      </w:r>
      <w:r w:rsidR="00EB7FB7">
        <w:rPr>
          <w:sz w:val="20"/>
          <w:szCs w:val="20"/>
        </w:rPr>
        <w:t xml:space="preserve"> wraz z dokładną informacją o podklasach</w:t>
      </w:r>
      <w:r w:rsidRPr="00111B13">
        <w:rPr>
          <w:sz w:val="20"/>
          <w:szCs w:val="20"/>
        </w:rPr>
        <w:t xml:space="preserve"> jest dostępny pod adresem: </w:t>
      </w:r>
      <w:hyperlink r:id="rId1" w:history="1">
        <w:r w:rsidRPr="00111B13">
          <w:rPr>
            <w:rStyle w:val="Hipercze"/>
            <w:sz w:val="20"/>
            <w:szCs w:val="20"/>
          </w:rPr>
          <w:t>https://eur-lex.europa.eu/legal-content/PL/TXT/?uri=CELEX:02006R1893-20250101</w:t>
        </w:r>
      </w:hyperlink>
      <w:r w:rsidR="00111B13" w:rsidRPr="00111B13">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4239" w14:textId="77777777" w:rsidR="006758FE" w:rsidRDefault="006758F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665FAD"/>
    <w:multiLevelType w:val="hybridMultilevel"/>
    <w:tmpl w:val="0B622DA4"/>
    <w:lvl w:ilvl="0" w:tplc="A628F81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3B114F"/>
    <w:multiLevelType w:val="hybridMultilevel"/>
    <w:tmpl w:val="4DB6BF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5" w15:restartNumberingAfterBreak="0">
    <w:nsid w:val="1D1A13B5"/>
    <w:multiLevelType w:val="hybridMultilevel"/>
    <w:tmpl w:val="72E2BB6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0ED5F53"/>
    <w:multiLevelType w:val="hybridMultilevel"/>
    <w:tmpl w:val="68AE6ED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711001D"/>
    <w:multiLevelType w:val="hybridMultilevel"/>
    <w:tmpl w:val="2BCEDE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EB6CB3"/>
    <w:multiLevelType w:val="hybridMultilevel"/>
    <w:tmpl w:val="FD0405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C2171FE"/>
    <w:multiLevelType w:val="hybridMultilevel"/>
    <w:tmpl w:val="EA962E7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0" w15:restartNumberingAfterBreak="0">
    <w:nsid w:val="49C70F29"/>
    <w:multiLevelType w:val="hybridMultilevel"/>
    <w:tmpl w:val="70EED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A6F0F3B"/>
    <w:multiLevelType w:val="hybridMultilevel"/>
    <w:tmpl w:val="E34C7F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0D1CA4"/>
    <w:multiLevelType w:val="hybridMultilevel"/>
    <w:tmpl w:val="38104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4BC45CD"/>
    <w:multiLevelType w:val="hybridMultilevel"/>
    <w:tmpl w:val="F9140DF0"/>
    <w:lvl w:ilvl="0" w:tplc="EB04B53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9D27DB4"/>
    <w:multiLevelType w:val="multilevel"/>
    <w:tmpl w:val="915E3A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413426"/>
    <w:multiLevelType w:val="hybridMultilevel"/>
    <w:tmpl w:val="2752B85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E6684D"/>
    <w:multiLevelType w:val="hybridMultilevel"/>
    <w:tmpl w:val="CF24436C"/>
    <w:lvl w:ilvl="0" w:tplc="0415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E6F5A92"/>
    <w:multiLevelType w:val="multilevel"/>
    <w:tmpl w:val="C4C44F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16cid:durableId="1631016008">
    <w:abstractNumId w:val="6"/>
  </w:num>
  <w:num w:numId="2" w16cid:durableId="43799495">
    <w:abstractNumId w:val="0"/>
  </w:num>
  <w:num w:numId="3" w16cid:durableId="996957347">
    <w:abstractNumId w:val="14"/>
  </w:num>
  <w:num w:numId="4" w16cid:durableId="610817454">
    <w:abstractNumId w:val="27"/>
  </w:num>
  <w:num w:numId="5" w16cid:durableId="1262252690">
    <w:abstractNumId w:val="2"/>
  </w:num>
  <w:num w:numId="6" w16cid:durableId="742603560">
    <w:abstractNumId w:val="12"/>
  </w:num>
  <w:num w:numId="7" w16cid:durableId="818882744">
    <w:abstractNumId w:val="18"/>
  </w:num>
  <w:num w:numId="8" w16cid:durableId="1121219290">
    <w:abstractNumId w:val="7"/>
  </w:num>
  <w:num w:numId="9" w16cid:durableId="1840463122">
    <w:abstractNumId w:val="21"/>
  </w:num>
  <w:num w:numId="10" w16cid:durableId="775831084">
    <w:abstractNumId w:val="16"/>
  </w:num>
  <w:num w:numId="11" w16cid:durableId="1472357364">
    <w:abstractNumId w:val="19"/>
  </w:num>
  <w:num w:numId="12" w16cid:durableId="1338650633">
    <w:abstractNumId w:val="4"/>
  </w:num>
  <w:num w:numId="13" w16cid:durableId="314340435">
    <w:abstractNumId w:val="15"/>
  </w:num>
  <w:num w:numId="14" w16cid:durableId="1443723508">
    <w:abstractNumId w:val="28"/>
  </w:num>
  <w:num w:numId="15" w16cid:durableId="2137601585">
    <w:abstractNumId w:val="22"/>
  </w:num>
  <w:num w:numId="16" w16cid:durableId="940843943">
    <w:abstractNumId w:val="26"/>
  </w:num>
  <w:num w:numId="17" w16cid:durableId="1776829281">
    <w:abstractNumId w:val="9"/>
  </w:num>
  <w:num w:numId="18" w16cid:durableId="337273715">
    <w:abstractNumId w:val="34"/>
  </w:num>
  <w:num w:numId="19" w16cid:durableId="250969094">
    <w:abstractNumId w:val="35"/>
  </w:num>
  <w:num w:numId="20" w16cid:durableId="1473254701">
    <w:abstractNumId w:val="24"/>
  </w:num>
  <w:num w:numId="21" w16cid:durableId="140736880">
    <w:abstractNumId w:val="10"/>
  </w:num>
  <w:num w:numId="22" w16cid:durableId="3422429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02498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7176410">
    <w:abstractNumId w:val="23"/>
  </w:num>
  <w:num w:numId="25" w16cid:durableId="845679651">
    <w:abstractNumId w:val="1"/>
  </w:num>
  <w:num w:numId="26" w16cid:durableId="1302422488">
    <w:abstractNumId w:val="3"/>
  </w:num>
  <w:num w:numId="27" w16cid:durableId="1078941444">
    <w:abstractNumId w:val="33"/>
  </w:num>
  <w:num w:numId="28" w16cid:durableId="288626922">
    <w:abstractNumId w:val="30"/>
  </w:num>
  <w:num w:numId="29" w16cid:durableId="1830444444">
    <w:abstractNumId w:val="5"/>
  </w:num>
  <w:num w:numId="30" w16cid:durableId="1645617753">
    <w:abstractNumId w:val="25"/>
  </w:num>
  <w:num w:numId="31" w16cid:durableId="278608132">
    <w:abstractNumId w:val="29"/>
  </w:num>
  <w:num w:numId="32" w16cid:durableId="254166702">
    <w:abstractNumId w:val="20"/>
  </w:num>
  <w:num w:numId="33" w16cid:durableId="444615624">
    <w:abstractNumId w:val="13"/>
  </w:num>
  <w:num w:numId="34" w16cid:durableId="1152796223">
    <w:abstractNumId w:val="31"/>
  </w:num>
  <w:num w:numId="35" w16cid:durableId="983778326">
    <w:abstractNumId w:val="8"/>
  </w:num>
  <w:num w:numId="36" w16cid:durableId="1954745260">
    <w:abstractNumId w:val="17"/>
  </w:num>
  <w:num w:numId="37" w16cid:durableId="5444858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formatting="1" w:enforcement="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0A"/>
    <w:rsid w:val="000008E5"/>
    <w:rsid w:val="000015EE"/>
    <w:rsid w:val="000022D5"/>
    <w:rsid w:val="00004C6A"/>
    <w:rsid w:val="00012D11"/>
    <w:rsid w:val="00013EB5"/>
    <w:rsid w:val="00023370"/>
    <w:rsid w:val="00023836"/>
    <w:rsid w:val="00024414"/>
    <w:rsid w:val="000317C7"/>
    <w:rsid w:val="00033030"/>
    <w:rsid w:val="000356A9"/>
    <w:rsid w:val="00037876"/>
    <w:rsid w:val="00041DD0"/>
    <w:rsid w:val="00044138"/>
    <w:rsid w:val="00044739"/>
    <w:rsid w:val="00051637"/>
    <w:rsid w:val="0005207C"/>
    <w:rsid w:val="00056681"/>
    <w:rsid w:val="00056A39"/>
    <w:rsid w:val="00062306"/>
    <w:rsid w:val="000648A7"/>
    <w:rsid w:val="0006618B"/>
    <w:rsid w:val="000670C0"/>
    <w:rsid w:val="00071B99"/>
    <w:rsid w:val="000756E5"/>
    <w:rsid w:val="0007704E"/>
    <w:rsid w:val="00080EC8"/>
    <w:rsid w:val="00081B12"/>
    <w:rsid w:val="00083B73"/>
    <w:rsid w:val="000944AC"/>
    <w:rsid w:val="00094CB9"/>
    <w:rsid w:val="00095214"/>
    <w:rsid w:val="000956B2"/>
    <w:rsid w:val="000969E7"/>
    <w:rsid w:val="0009776A"/>
    <w:rsid w:val="000A23DE"/>
    <w:rsid w:val="000A4020"/>
    <w:rsid w:val="000B01E4"/>
    <w:rsid w:val="000B54FB"/>
    <w:rsid w:val="000C16CC"/>
    <w:rsid w:val="000C29B0"/>
    <w:rsid w:val="000C3168"/>
    <w:rsid w:val="000C3261"/>
    <w:rsid w:val="000C5082"/>
    <w:rsid w:val="000C5178"/>
    <w:rsid w:val="000C76FC"/>
    <w:rsid w:val="000D38FC"/>
    <w:rsid w:val="000D4D90"/>
    <w:rsid w:val="000D771A"/>
    <w:rsid w:val="000E0942"/>
    <w:rsid w:val="000E2D10"/>
    <w:rsid w:val="000E4E94"/>
    <w:rsid w:val="000E582F"/>
    <w:rsid w:val="000F2372"/>
    <w:rsid w:val="000F2FFE"/>
    <w:rsid w:val="000F3204"/>
    <w:rsid w:val="001032CC"/>
    <w:rsid w:val="0010548B"/>
    <w:rsid w:val="001072D1"/>
    <w:rsid w:val="00111B13"/>
    <w:rsid w:val="00113FD4"/>
    <w:rsid w:val="00117017"/>
    <w:rsid w:val="00130E8E"/>
    <w:rsid w:val="0013216E"/>
    <w:rsid w:val="001401B5"/>
    <w:rsid w:val="0014224B"/>
    <w:rsid w:val="001422B9"/>
    <w:rsid w:val="001465CA"/>
    <w:rsid w:val="0014665F"/>
    <w:rsid w:val="00152587"/>
    <w:rsid w:val="00153464"/>
    <w:rsid w:val="001541B3"/>
    <w:rsid w:val="00155B15"/>
    <w:rsid w:val="00155D9D"/>
    <w:rsid w:val="001625BE"/>
    <w:rsid w:val="001643A4"/>
    <w:rsid w:val="00165246"/>
    <w:rsid w:val="001727BB"/>
    <w:rsid w:val="00176798"/>
    <w:rsid w:val="00180D25"/>
    <w:rsid w:val="00181949"/>
    <w:rsid w:val="0018318D"/>
    <w:rsid w:val="00185314"/>
    <w:rsid w:val="0018572C"/>
    <w:rsid w:val="00187E79"/>
    <w:rsid w:val="00187F0D"/>
    <w:rsid w:val="00192771"/>
    <w:rsid w:val="00192CC5"/>
    <w:rsid w:val="00194306"/>
    <w:rsid w:val="001956A7"/>
    <w:rsid w:val="001A0302"/>
    <w:rsid w:val="001A118A"/>
    <w:rsid w:val="001A27F4"/>
    <w:rsid w:val="001A2D95"/>
    <w:rsid w:val="001B0114"/>
    <w:rsid w:val="001B3460"/>
    <w:rsid w:val="001B40E7"/>
    <w:rsid w:val="001B4CA1"/>
    <w:rsid w:val="001B677E"/>
    <w:rsid w:val="001B75D8"/>
    <w:rsid w:val="001B763A"/>
    <w:rsid w:val="001C1060"/>
    <w:rsid w:val="001C3219"/>
    <w:rsid w:val="001C3C63"/>
    <w:rsid w:val="001C404F"/>
    <w:rsid w:val="001C769B"/>
    <w:rsid w:val="001D12A4"/>
    <w:rsid w:val="001D3F67"/>
    <w:rsid w:val="001D4732"/>
    <w:rsid w:val="001D6A3C"/>
    <w:rsid w:val="001D6D51"/>
    <w:rsid w:val="001D7C0C"/>
    <w:rsid w:val="001E09E6"/>
    <w:rsid w:val="001E23B7"/>
    <w:rsid w:val="001F1753"/>
    <w:rsid w:val="001F5824"/>
    <w:rsid w:val="001F615F"/>
    <w:rsid w:val="001F6361"/>
    <w:rsid w:val="001F653A"/>
    <w:rsid w:val="001F6979"/>
    <w:rsid w:val="00201A08"/>
    <w:rsid w:val="00202BC6"/>
    <w:rsid w:val="00205141"/>
    <w:rsid w:val="0020516B"/>
    <w:rsid w:val="002068FC"/>
    <w:rsid w:val="0020741B"/>
    <w:rsid w:val="0021244A"/>
    <w:rsid w:val="00213559"/>
    <w:rsid w:val="00213D6B"/>
    <w:rsid w:val="00213EFD"/>
    <w:rsid w:val="002149DC"/>
    <w:rsid w:val="00215198"/>
    <w:rsid w:val="002172F1"/>
    <w:rsid w:val="0021795D"/>
    <w:rsid w:val="00223C7B"/>
    <w:rsid w:val="00224AB1"/>
    <w:rsid w:val="00225A7A"/>
    <w:rsid w:val="0022687A"/>
    <w:rsid w:val="0023043C"/>
    <w:rsid w:val="00230728"/>
    <w:rsid w:val="00234040"/>
    <w:rsid w:val="00235CD2"/>
    <w:rsid w:val="002523AC"/>
    <w:rsid w:val="00254DED"/>
    <w:rsid w:val="00255619"/>
    <w:rsid w:val="00255DAD"/>
    <w:rsid w:val="00256108"/>
    <w:rsid w:val="00260F33"/>
    <w:rsid w:val="002613BD"/>
    <w:rsid w:val="00261DCA"/>
    <w:rsid w:val="002624F1"/>
    <w:rsid w:val="00262C4B"/>
    <w:rsid w:val="00264D97"/>
    <w:rsid w:val="00270C81"/>
    <w:rsid w:val="00271558"/>
    <w:rsid w:val="00274862"/>
    <w:rsid w:val="00280760"/>
    <w:rsid w:val="00282D72"/>
    <w:rsid w:val="0028303A"/>
    <w:rsid w:val="00283402"/>
    <w:rsid w:val="00283993"/>
    <w:rsid w:val="002873CF"/>
    <w:rsid w:val="00290FD6"/>
    <w:rsid w:val="002914AF"/>
    <w:rsid w:val="00293DE2"/>
    <w:rsid w:val="002940EE"/>
    <w:rsid w:val="00294259"/>
    <w:rsid w:val="002A2C81"/>
    <w:rsid w:val="002B3D1A"/>
    <w:rsid w:val="002C27D0"/>
    <w:rsid w:val="002C2C9B"/>
    <w:rsid w:val="002C6608"/>
    <w:rsid w:val="002D17D6"/>
    <w:rsid w:val="002D18D7"/>
    <w:rsid w:val="002D21CE"/>
    <w:rsid w:val="002D30A8"/>
    <w:rsid w:val="002E3473"/>
    <w:rsid w:val="002E3DA3"/>
    <w:rsid w:val="002E450F"/>
    <w:rsid w:val="002E4F8E"/>
    <w:rsid w:val="002E6630"/>
    <w:rsid w:val="002E6B38"/>
    <w:rsid w:val="002E6D63"/>
    <w:rsid w:val="002E6E2B"/>
    <w:rsid w:val="002F0BD3"/>
    <w:rsid w:val="002F0F3C"/>
    <w:rsid w:val="002F1FEA"/>
    <w:rsid w:val="002F500B"/>
    <w:rsid w:val="00300991"/>
    <w:rsid w:val="00301959"/>
    <w:rsid w:val="00305B8A"/>
    <w:rsid w:val="0031638C"/>
    <w:rsid w:val="00323D4A"/>
    <w:rsid w:val="00331BF9"/>
    <w:rsid w:val="0033495E"/>
    <w:rsid w:val="00334A79"/>
    <w:rsid w:val="00334D8D"/>
    <w:rsid w:val="0033505D"/>
    <w:rsid w:val="003358FF"/>
    <w:rsid w:val="00337345"/>
    <w:rsid w:val="00337DD2"/>
    <w:rsid w:val="003404D1"/>
    <w:rsid w:val="003443D0"/>
    <w:rsid w:val="003443FF"/>
    <w:rsid w:val="00346BE6"/>
    <w:rsid w:val="003530C6"/>
    <w:rsid w:val="00353418"/>
    <w:rsid w:val="00355808"/>
    <w:rsid w:val="0036223F"/>
    <w:rsid w:val="00362C7E"/>
    <w:rsid w:val="00363309"/>
    <w:rsid w:val="00363601"/>
    <w:rsid w:val="00363D28"/>
    <w:rsid w:val="003657A7"/>
    <w:rsid w:val="00375DF8"/>
    <w:rsid w:val="00376AC9"/>
    <w:rsid w:val="003832D6"/>
    <w:rsid w:val="00384244"/>
    <w:rsid w:val="00393032"/>
    <w:rsid w:val="00394180"/>
    <w:rsid w:val="00394B69"/>
    <w:rsid w:val="00397078"/>
    <w:rsid w:val="003A6953"/>
    <w:rsid w:val="003B3DEF"/>
    <w:rsid w:val="003B41A0"/>
    <w:rsid w:val="003B6083"/>
    <w:rsid w:val="003C3838"/>
    <w:rsid w:val="003C5847"/>
    <w:rsid w:val="003D0681"/>
    <w:rsid w:val="003D0842"/>
    <w:rsid w:val="003D12F6"/>
    <w:rsid w:val="003D1426"/>
    <w:rsid w:val="003D54B9"/>
    <w:rsid w:val="003E2F4E"/>
    <w:rsid w:val="003E5DAF"/>
    <w:rsid w:val="003E720A"/>
    <w:rsid w:val="003F1657"/>
    <w:rsid w:val="00403664"/>
    <w:rsid w:val="00403E6E"/>
    <w:rsid w:val="00407EC5"/>
    <w:rsid w:val="00410D49"/>
    <w:rsid w:val="004129B4"/>
    <w:rsid w:val="00416EF2"/>
    <w:rsid w:val="00417EF0"/>
    <w:rsid w:val="00422181"/>
    <w:rsid w:val="004244A8"/>
    <w:rsid w:val="00424FED"/>
    <w:rsid w:val="00425F72"/>
    <w:rsid w:val="00426A7C"/>
    <w:rsid w:val="00427736"/>
    <w:rsid w:val="00430234"/>
    <w:rsid w:val="00431342"/>
    <w:rsid w:val="00432217"/>
    <w:rsid w:val="00432DCF"/>
    <w:rsid w:val="0043660F"/>
    <w:rsid w:val="004414C8"/>
    <w:rsid w:val="00441787"/>
    <w:rsid w:val="004425D2"/>
    <w:rsid w:val="00444F2D"/>
    <w:rsid w:val="00452034"/>
    <w:rsid w:val="00453966"/>
    <w:rsid w:val="00454FFE"/>
    <w:rsid w:val="0045535D"/>
    <w:rsid w:val="00455FA6"/>
    <w:rsid w:val="00457913"/>
    <w:rsid w:val="00457E5C"/>
    <w:rsid w:val="00466C70"/>
    <w:rsid w:val="004702C9"/>
    <w:rsid w:val="00472E45"/>
    <w:rsid w:val="00473FEA"/>
    <w:rsid w:val="00474A27"/>
    <w:rsid w:val="0047579D"/>
    <w:rsid w:val="00483262"/>
    <w:rsid w:val="00484107"/>
    <w:rsid w:val="004853F0"/>
    <w:rsid w:val="00485CC5"/>
    <w:rsid w:val="00487111"/>
    <w:rsid w:val="0049343F"/>
    <w:rsid w:val="0049639E"/>
    <w:rsid w:val="004964FC"/>
    <w:rsid w:val="00497C95"/>
    <w:rsid w:val="004A145E"/>
    <w:rsid w:val="004A1F15"/>
    <w:rsid w:val="004A2A81"/>
    <w:rsid w:val="004A7BD7"/>
    <w:rsid w:val="004B0FCF"/>
    <w:rsid w:val="004B6784"/>
    <w:rsid w:val="004C15C2"/>
    <w:rsid w:val="004C18EC"/>
    <w:rsid w:val="004C36D8"/>
    <w:rsid w:val="004C6A0C"/>
    <w:rsid w:val="004D1248"/>
    <w:rsid w:val="004D1E3C"/>
    <w:rsid w:val="004D4169"/>
    <w:rsid w:val="004D6E14"/>
    <w:rsid w:val="004E3DF3"/>
    <w:rsid w:val="004E6357"/>
    <w:rsid w:val="004F4E17"/>
    <w:rsid w:val="004F509E"/>
    <w:rsid w:val="004F659B"/>
    <w:rsid w:val="004F7CBD"/>
    <w:rsid w:val="0050082F"/>
    <w:rsid w:val="00500C56"/>
    <w:rsid w:val="00501713"/>
    <w:rsid w:val="00502AB6"/>
    <w:rsid w:val="00502BE3"/>
    <w:rsid w:val="0050352F"/>
    <w:rsid w:val="00506568"/>
    <w:rsid w:val="005118EA"/>
    <w:rsid w:val="00513BDD"/>
    <w:rsid w:val="0051551B"/>
    <w:rsid w:val="00520C57"/>
    <w:rsid w:val="00522D94"/>
    <w:rsid w:val="005259D6"/>
    <w:rsid w:val="00530E17"/>
    <w:rsid w:val="00533005"/>
    <w:rsid w:val="00533D89"/>
    <w:rsid w:val="00534BB4"/>
    <w:rsid w:val="00536564"/>
    <w:rsid w:val="00542AC7"/>
    <w:rsid w:val="00544597"/>
    <w:rsid w:val="00544FFE"/>
    <w:rsid w:val="00546F5E"/>
    <w:rsid w:val="005473F5"/>
    <w:rsid w:val="005477E7"/>
    <w:rsid w:val="00552794"/>
    <w:rsid w:val="0055418D"/>
    <w:rsid w:val="005559ED"/>
    <w:rsid w:val="00563199"/>
    <w:rsid w:val="00564874"/>
    <w:rsid w:val="00567963"/>
    <w:rsid w:val="0057009A"/>
    <w:rsid w:val="00570CB8"/>
    <w:rsid w:val="00571260"/>
    <w:rsid w:val="0057189C"/>
    <w:rsid w:val="00573FC1"/>
    <w:rsid w:val="005741EE"/>
    <w:rsid w:val="0057668E"/>
    <w:rsid w:val="00576F9A"/>
    <w:rsid w:val="00577655"/>
    <w:rsid w:val="00577E46"/>
    <w:rsid w:val="00582580"/>
    <w:rsid w:val="0058347D"/>
    <w:rsid w:val="005855AA"/>
    <w:rsid w:val="00591FA6"/>
    <w:rsid w:val="005927A6"/>
    <w:rsid w:val="00595E83"/>
    <w:rsid w:val="00596530"/>
    <w:rsid w:val="005967F3"/>
    <w:rsid w:val="00597505"/>
    <w:rsid w:val="005A06DF"/>
    <w:rsid w:val="005A12EA"/>
    <w:rsid w:val="005A5527"/>
    <w:rsid w:val="005A5AE6"/>
    <w:rsid w:val="005A64F9"/>
    <w:rsid w:val="005B1206"/>
    <w:rsid w:val="005B37E8"/>
    <w:rsid w:val="005C0056"/>
    <w:rsid w:val="005C71B4"/>
    <w:rsid w:val="005D395F"/>
    <w:rsid w:val="005D61D6"/>
    <w:rsid w:val="005D69F1"/>
    <w:rsid w:val="005D735D"/>
    <w:rsid w:val="005E0717"/>
    <w:rsid w:val="005E0D13"/>
    <w:rsid w:val="005E15BB"/>
    <w:rsid w:val="005E5047"/>
    <w:rsid w:val="005E61CC"/>
    <w:rsid w:val="005E7205"/>
    <w:rsid w:val="005E7371"/>
    <w:rsid w:val="005F0A33"/>
    <w:rsid w:val="005F116C"/>
    <w:rsid w:val="005F2131"/>
    <w:rsid w:val="005F4202"/>
    <w:rsid w:val="00603A4A"/>
    <w:rsid w:val="00605EF6"/>
    <w:rsid w:val="00606455"/>
    <w:rsid w:val="00614929"/>
    <w:rsid w:val="00615F34"/>
    <w:rsid w:val="00616511"/>
    <w:rsid w:val="006176ED"/>
    <w:rsid w:val="006202F3"/>
    <w:rsid w:val="0062097A"/>
    <w:rsid w:val="00621DA6"/>
    <w:rsid w:val="00623CFE"/>
    <w:rsid w:val="00627221"/>
    <w:rsid w:val="00627EE8"/>
    <w:rsid w:val="006316FA"/>
    <w:rsid w:val="006370D2"/>
    <w:rsid w:val="0064074F"/>
    <w:rsid w:val="00641F37"/>
    <w:rsid w:val="00641F55"/>
    <w:rsid w:val="00645E4A"/>
    <w:rsid w:val="00653688"/>
    <w:rsid w:val="00653D39"/>
    <w:rsid w:val="006542DB"/>
    <w:rsid w:val="00656F11"/>
    <w:rsid w:val="0066091B"/>
    <w:rsid w:val="00664465"/>
    <w:rsid w:val="006660E9"/>
    <w:rsid w:val="00667249"/>
    <w:rsid w:val="00667558"/>
    <w:rsid w:val="006709D3"/>
    <w:rsid w:val="00671523"/>
    <w:rsid w:val="0067538D"/>
    <w:rsid w:val="006754EF"/>
    <w:rsid w:val="006758FE"/>
    <w:rsid w:val="00676C8D"/>
    <w:rsid w:val="00676E60"/>
    <w:rsid w:val="00676F1F"/>
    <w:rsid w:val="00677381"/>
    <w:rsid w:val="00677414"/>
    <w:rsid w:val="006832CF"/>
    <w:rsid w:val="00684221"/>
    <w:rsid w:val="0068471B"/>
    <w:rsid w:val="0068601E"/>
    <w:rsid w:val="0069486B"/>
    <w:rsid w:val="006A4904"/>
    <w:rsid w:val="006A548F"/>
    <w:rsid w:val="006A701A"/>
    <w:rsid w:val="006B64DC"/>
    <w:rsid w:val="006B7A91"/>
    <w:rsid w:val="006C2DF6"/>
    <w:rsid w:val="006D3600"/>
    <w:rsid w:val="006D3D31"/>
    <w:rsid w:val="006D46C4"/>
    <w:rsid w:val="006D4704"/>
    <w:rsid w:val="006D6A2D"/>
    <w:rsid w:val="006D7698"/>
    <w:rsid w:val="006E00E7"/>
    <w:rsid w:val="006E1E18"/>
    <w:rsid w:val="006E31CE"/>
    <w:rsid w:val="006E34D3"/>
    <w:rsid w:val="006F0452"/>
    <w:rsid w:val="006F1435"/>
    <w:rsid w:val="006F444B"/>
    <w:rsid w:val="006F719D"/>
    <w:rsid w:val="006F78C4"/>
    <w:rsid w:val="007024B3"/>
    <w:rsid w:val="007031A0"/>
    <w:rsid w:val="0070398E"/>
    <w:rsid w:val="00705A29"/>
    <w:rsid w:val="00707498"/>
    <w:rsid w:val="00711A65"/>
    <w:rsid w:val="0071379A"/>
    <w:rsid w:val="00714133"/>
    <w:rsid w:val="00714DA4"/>
    <w:rsid w:val="007158B2"/>
    <w:rsid w:val="00716081"/>
    <w:rsid w:val="0072132F"/>
    <w:rsid w:val="00722053"/>
    <w:rsid w:val="00722B48"/>
    <w:rsid w:val="007234DB"/>
    <w:rsid w:val="00724164"/>
    <w:rsid w:val="00725DE7"/>
    <w:rsid w:val="0072636A"/>
    <w:rsid w:val="00726B44"/>
    <w:rsid w:val="007310EF"/>
    <w:rsid w:val="007318DD"/>
    <w:rsid w:val="00733167"/>
    <w:rsid w:val="00740D2C"/>
    <w:rsid w:val="007446B4"/>
    <w:rsid w:val="00744BF9"/>
    <w:rsid w:val="00752623"/>
    <w:rsid w:val="00760F1F"/>
    <w:rsid w:val="00762FCE"/>
    <w:rsid w:val="0076423E"/>
    <w:rsid w:val="007646CB"/>
    <w:rsid w:val="00765C7D"/>
    <w:rsid w:val="0076658F"/>
    <w:rsid w:val="0077040A"/>
    <w:rsid w:val="00770B8E"/>
    <w:rsid w:val="00772D64"/>
    <w:rsid w:val="00783D43"/>
    <w:rsid w:val="00792609"/>
    <w:rsid w:val="00792887"/>
    <w:rsid w:val="0079329E"/>
    <w:rsid w:val="007943E2"/>
    <w:rsid w:val="00794F2C"/>
    <w:rsid w:val="00796460"/>
    <w:rsid w:val="007A3BC7"/>
    <w:rsid w:val="007A5AC4"/>
    <w:rsid w:val="007B0FDD"/>
    <w:rsid w:val="007B4802"/>
    <w:rsid w:val="007B6668"/>
    <w:rsid w:val="007B6B33"/>
    <w:rsid w:val="007B6F7A"/>
    <w:rsid w:val="007C122A"/>
    <w:rsid w:val="007C2701"/>
    <w:rsid w:val="007C5A04"/>
    <w:rsid w:val="007D1096"/>
    <w:rsid w:val="007D2083"/>
    <w:rsid w:val="007D2192"/>
    <w:rsid w:val="007E316B"/>
    <w:rsid w:val="007E6565"/>
    <w:rsid w:val="007F0021"/>
    <w:rsid w:val="007F2F52"/>
    <w:rsid w:val="00801F71"/>
    <w:rsid w:val="00803D2D"/>
    <w:rsid w:val="00803EC8"/>
    <w:rsid w:val="00804BF6"/>
    <w:rsid w:val="00805F28"/>
    <w:rsid w:val="0080749F"/>
    <w:rsid w:val="00811A57"/>
    <w:rsid w:val="00811D46"/>
    <w:rsid w:val="008125B0"/>
    <w:rsid w:val="008144CB"/>
    <w:rsid w:val="00814B7E"/>
    <w:rsid w:val="00821717"/>
    <w:rsid w:val="00824210"/>
    <w:rsid w:val="008263C0"/>
    <w:rsid w:val="00841422"/>
    <w:rsid w:val="00841D3B"/>
    <w:rsid w:val="0084314C"/>
    <w:rsid w:val="00843171"/>
    <w:rsid w:val="008575C3"/>
    <w:rsid w:val="00863D28"/>
    <w:rsid w:val="008648C3"/>
    <w:rsid w:val="0086710F"/>
    <w:rsid w:val="0087201F"/>
    <w:rsid w:val="0087462D"/>
    <w:rsid w:val="00880DA6"/>
    <w:rsid w:val="00880F26"/>
    <w:rsid w:val="00886E86"/>
    <w:rsid w:val="008934A9"/>
    <w:rsid w:val="00896A9C"/>
    <w:rsid w:val="00896C2E"/>
    <w:rsid w:val="008A15D6"/>
    <w:rsid w:val="008A2BAD"/>
    <w:rsid w:val="008A3DDA"/>
    <w:rsid w:val="008A4920"/>
    <w:rsid w:val="008A5095"/>
    <w:rsid w:val="008A608F"/>
    <w:rsid w:val="008B03DE"/>
    <w:rsid w:val="008B1A9A"/>
    <w:rsid w:val="008B4FE6"/>
    <w:rsid w:val="008B69A6"/>
    <w:rsid w:val="008B6C37"/>
    <w:rsid w:val="008B7D51"/>
    <w:rsid w:val="008C67F0"/>
    <w:rsid w:val="008D2166"/>
    <w:rsid w:val="008D5EB1"/>
    <w:rsid w:val="008E18F7"/>
    <w:rsid w:val="008E1E10"/>
    <w:rsid w:val="008E210B"/>
    <w:rsid w:val="008E291B"/>
    <w:rsid w:val="008E3854"/>
    <w:rsid w:val="008E4F2F"/>
    <w:rsid w:val="008E6DF4"/>
    <w:rsid w:val="008E74B0"/>
    <w:rsid w:val="009008A8"/>
    <w:rsid w:val="00903FCA"/>
    <w:rsid w:val="009063B0"/>
    <w:rsid w:val="00907106"/>
    <w:rsid w:val="009107FD"/>
    <w:rsid w:val="0091137C"/>
    <w:rsid w:val="00911567"/>
    <w:rsid w:val="00915CF5"/>
    <w:rsid w:val="00917AAE"/>
    <w:rsid w:val="00923E1D"/>
    <w:rsid w:val="00924050"/>
    <w:rsid w:val="009251A9"/>
    <w:rsid w:val="00930699"/>
    <w:rsid w:val="00931F69"/>
    <w:rsid w:val="00934123"/>
    <w:rsid w:val="00936215"/>
    <w:rsid w:val="00936516"/>
    <w:rsid w:val="009538C1"/>
    <w:rsid w:val="0095440D"/>
    <w:rsid w:val="00955774"/>
    <w:rsid w:val="009560B5"/>
    <w:rsid w:val="00960BEC"/>
    <w:rsid w:val="00961718"/>
    <w:rsid w:val="009703D6"/>
    <w:rsid w:val="00970B24"/>
    <w:rsid w:val="0097181B"/>
    <w:rsid w:val="00976DC5"/>
    <w:rsid w:val="009774EF"/>
    <w:rsid w:val="009807DD"/>
    <w:rsid w:val="009818C7"/>
    <w:rsid w:val="00982DD4"/>
    <w:rsid w:val="009833AE"/>
    <w:rsid w:val="009841E5"/>
    <w:rsid w:val="0098479F"/>
    <w:rsid w:val="00984A8A"/>
    <w:rsid w:val="00985385"/>
    <w:rsid w:val="009857B6"/>
    <w:rsid w:val="00985A8D"/>
    <w:rsid w:val="00986610"/>
    <w:rsid w:val="009877DC"/>
    <w:rsid w:val="00990A84"/>
    <w:rsid w:val="00991F96"/>
    <w:rsid w:val="00996F0A"/>
    <w:rsid w:val="009A1D86"/>
    <w:rsid w:val="009A7E38"/>
    <w:rsid w:val="009B049C"/>
    <w:rsid w:val="009B11C8"/>
    <w:rsid w:val="009B2BCF"/>
    <w:rsid w:val="009B2FF8"/>
    <w:rsid w:val="009B3ECF"/>
    <w:rsid w:val="009B5BA3"/>
    <w:rsid w:val="009C1449"/>
    <w:rsid w:val="009C3D29"/>
    <w:rsid w:val="009C575F"/>
    <w:rsid w:val="009D0027"/>
    <w:rsid w:val="009D0655"/>
    <w:rsid w:val="009D1B2E"/>
    <w:rsid w:val="009E1E98"/>
    <w:rsid w:val="009E3ABE"/>
    <w:rsid w:val="009E3C4B"/>
    <w:rsid w:val="009E7695"/>
    <w:rsid w:val="009F0637"/>
    <w:rsid w:val="009F0D27"/>
    <w:rsid w:val="009F2BEE"/>
    <w:rsid w:val="009F62A6"/>
    <w:rsid w:val="009F674F"/>
    <w:rsid w:val="009F799E"/>
    <w:rsid w:val="00A02020"/>
    <w:rsid w:val="00A056CB"/>
    <w:rsid w:val="00A07A29"/>
    <w:rsid w:val="00A10FF1"/>
    <w:rsid w:val="00A1506B"/>
    <w:rsid w:val="00A17CB2"/>
    <w:rsid w:val="00A20265"/>
    <w:rsid w:val="00A23191"/>
    <w:rsid w:val="00A319C0"/>
    <w:rsid w:val="00A32B6C"/>
    <w:rsid w:val="00A33560"/>
    <w:rsid w:val="00A364E4"/>
    <w:rsid w:val="00A371A5"/>
    <w:rsid w:val="00A40270"/>
    <w:rsid w:val="00A42BAB"/>
    <w:rsid w:val="00A44D6C"/>
    <w:rsid w:val="00A47BDF"/>
    <w:rsid w:val="00A51CD7"/>
    <w:rsid w:val="00A52ADB"/>
    <w:rsid w:val="00A533E8"/>
    <w:rsid w:val="00A542D9"/>
    <w:rsid w:val="00A56E64"/>
    <w:rsid w:val="00A624C3"/>
    <w:rsid w:val="00A662FE"/>
    <w:rsid w:val="00A6641C"/>
    <w:rsid w:val="00A767D2"/>
    <w:rsid w:val="00A77616"/>
    <w:rsid w:val="00A77712"/>
    <w:rsid w:val="00A805DA"/>
    <w:rsid w:val="00A811B4"/>
    <w:rsid w:val="00A87CDE"/>
    <w:rsid w:val="00A900CE"/>
    <w:rsid w:val="00A91F6B"/>
    <w:rsid w:val="00A92BAF"/>
    <w:rsid w:val="00A94737"/>
    <w:rsid w:val="00A9490C"/>
    <w:rsid w:val="00A94BA3"/>
    <w:rsid w:val="00A96CBA"/>
    <w:rsid w:val="00AB1ACD"/>
    <w:rsid w:val="00AB277F"/>
    <w:rsid w:val="00AB4099"/>
    <w:rsid w:val="00AB449A"/>
    <w:rsid w:val="00AC3BC8"/>
    <w:rsid w:val="00AC433E"/>
    <w:rsid w:val="00AD14F9"/>
    <w:rsid w:val="00AD35D6"/>
    <w:rsid w:val="00AD3644"/>
    <w:rsid w:val="00AD58C5"/>
    <w:rsid w:val="00AD6299"/>
    <w:rsid w:val="00AE36C4"/>
    <w:rsid w:val="00AE472C"/>
    <w:rsid w:val="00AE5375"/>
    <w:rsid w:val="00AE6CF8"/>
    <w:rsid w:val="00AF47BC"/>
    <w:rsid w:val="00AF4CAC"/>
    <w:rsid w:val="00B03E0D"/>
    <w:rsid w:val="00B054F8"/>
    <w:rsid w:val="00B13E51"/>
    <w:rsid w:val="00B14741"/>
    <w:rsid w:val="00B15E8A"/>
    <w:rsid w:val="00B16115"/>
    <w:rsid w:val="00B2219A"/>
    <w:rsid w:val="00B25FD7"/>
    <w:rsid w:val="00B27396"/>
    <w:rsid w:val="00B3581B"/>
    <w:rsid w:val="00B35AB7"/>
    <w:rsid w:val="00B36B81"/>
    <w:rsid w:val="00B36FEE"/>
    <w:rsid w:val="00B37C80"/>
    <w:rsid w:val="00B42313"/>
    <w:rsid w:val="00B5092B"/>
    <w:rsid w:val="00B5194E"/>
    <w:rsid w:val="00B51AF5"/>
    <w:rsid w:val="00B531FC"/>
    <w:rsid w:val="00B5462B"/>
    <w:rsid w:val="00B55347"/>
    <w:rsid w:val="00B555C7"/>
    <w:rsid w:val="00B55F2D"/>
    <w:rsid w:val="00B57E5E"/>
    <w:rsid w:val="00B60949"/>
    <w:rsid w:val="00B61F37"/>
    <w:rsid w:val="00B62FD9"/>
    <w:rsid w:val="00B64D6A"/>
    <w:rsid w:val="00B72158"/>
    <w:rsid w:val="00B729D7"/>
    <w:rsid w:val="00B73711"/>
    <w:rsid w:val="00B7770F"/>
    <w:rsid w:val="00B77A89"/>
    <w:rsid w:val="00B77B27"/>
    <w:rsid w:val="00B8134E"/>
    <w:rsid w:val="00B81B55"/>
    <w:rsid w:val="00B84613"/>
    <w:rsid w:val="00B87AF0"/>
    <w:rsid w:val="00B9037B"/>
    <w:rsid w:val="00B910BD"/>
    <w:rsid w:val="00B91569"/>
    <w:rsid w:val="00B91940"/>
    <w:rsid w:val="00B91D28"/>
    <w:rsid w:val="00B93834"/>
    <w:rsid w:val="00B94CE5"/>
    <w:rsid w:val="00B96469"/>
    <w:rsid w:val="00BA0DA2"/>
    <w:rsid w:val="00BA2981"/>
    <w:rsid w:val="00BA42EE"/>
    <w:rsid w:val="00BA48F9"/>
    <w:rsid w:val="00BB0DCA"/>
    <w:rsid w:val="00BB1B86"/>
    <w:rsid w:val="00BB2666"/>
    <w:rsid w:val="00BB5721"/>
    <w:rsid w:val="00BB5E0F"/>
    <w:rsid w:val="00BB6B80"/>
    <w:rsid w:val="00BC3773"/>
    <w:rsid w:val="00BC381A"/>
    <w:rsid w:val="00BC7B1F"/>
    <w:rsid w:val="00BD0962"/>
    <w:rsid w:val="00BD1EED"/>
    <w:rsid w:val="00BD4310"/>
    <w:rsid w:val="00BE0E44"/>
    <w:rsid w:val="00BE1253"/>
    <w:rsid w:val="00BE4055"/>
    <w:rsid w:val="00BF0DA2"/>
    <w:rsid w:val="00BF109C"/>
    <w:rsid w:val="00BF34FA"/>
    <w:rsid w:val="00BF397E"/>
    <w:rsid w:val="00BF6667"/>
    <w:rsid w:val="00BF675E"/>
    <w:rsid w:val="00C004B6"/>
    <w:rsid w:val="00C04596"/>
    <w:rsid w:val="00C047A7"/>
    <w:rsid w:val="00C05DE5"/>
    <w:rsid w:val="00C111B4"/>
    <w:rsid w:val="00C1130A"/>
    <w:rsid w:val="00C153FE"/>
    <w:rsid w:val="00C208B4"/>
    <w:rsid w:val="00C33027"/>
    <w:rsid w:val="00C359C8"/>
    <w:rsid w:val="00C37667"/>
    <w:rsid w:val="00C421AE"/>
    <w:rsid w:val="00C435DB"/>
    <w:rsid w:val="00C44D73"/>
    <w:rsid w:val="00C50B42"/>
    <w:rsid w:val="00C516FF"/>
    <w:rsid w:val="00C524A3"/>
    <w:rsid w:val="00C52BFA"/>
    <w:rsid w:val="00C53D1D"/>
    <w:rsid w:val="00C53F26"/>
    <w:rsid w:val="00C540BC"/>
    <w:rsid w:val="00C541D6"/>
    <w:rsid w:val="00C621FB"/>
    <w:rsid w:val="00C64F7D"/>
    <w:rsid w:val="00C6580D"/>
    <w:rsid w:val="00C67309"/>
    <w:rsid w:val="00C710EB"/>
    <w:rsid w:val="00C74EF6"/>
    <w:rsid w:val="00C7614E"/>
    <w:rsid w:val="00C764AE"/>
    <w:rsid w:val="00C77BF1"/>
    <w:rsid w:val="00C80D60"/>
    <w:rsid w:val="00C82FBD"/>
    <w:rsid w:val="00C83A23"/>
    <w:rsid w:val="00C85267"/>
    <w:rsid w:val="00C8721B"/>
    <w:rsid w:val="00C9372C"/>
    <w:rsid w:val="00C9470E"/>
    <w:rsid w:val="00C95CEB"/>
    <w:rsid w:val="00CA1054"/>
    <w:rsid w:val="00CA1C74"/>
    <w:rsid w:val="00CA63EB"/>
    <w:rsid w:val="00CA69F1"/>
    <w:rsid w:val="00CA7CF2"/>
    <w:rsid w:val="00CB10A4"/>
    <w:rsid w:val="00CB27AA"/>
    <w:rsid w:val="00CB6991"/>
    <w:rsid w:val="00CC4F86"/>
    <w:rsid w:val="00CC6194"/>
    <w:rsid w:val="00CC6305"/>
    <w:rsid w:val="00CC78A5"/>
    <w:rsid w:val="00CD0516"/>
    <w:rsid w:val="00CD5E1F"/>
    <w:rsid w:val="00CD756B"/>
    <w:rsid w:val="00CE5236"/>
    <w:rsid w:val="00CE5761"/>
    <w:rsid w:val="00CE60C3"/>
    <w:rsid w:val="00CE734F"/>
    <w:rsid w:val="00CF01BD"/>
    <w:rsid w:val="00CF112E"/>
    <w:rsid w:val="00CF15C6"/>
    <w:rsid w:val="00CF161D"/>
    <w:rsid w:val="00CF16E8"/>
    <w:rsid w:val="00CF260C"/>
    <w:rsid w:val="00CF5F4F"/>
    <w:rsid w:val="00D056E5"/>
    <w:rsid w:val="00D05AB8"/>
    <w:rsid w:val="00D13CC8"/>
    <w:rsid w:val="00D218DC"/>
    <w:rsid w:val="00D23CDD"/>
    <w:rsid w:val="00D24888"/>
    <w:rsid w:val="00D24E56"/>
    <w:rsid w:val="00D250E3"/>
    <w:rsid w:val="00D27421"/>
    <w:rsid w:val="00D27476"/>
    <w:rsid w:val="00D31643"/>
    <w:rsid w:val="00D31AEB"/>
    <w:rsid w:val="00D32ECD"/>
    <w:rsid w:val="00D361E4"/>
    <w:rsid w:val="00D42A8F"/>
    <w:rsid w:val="00D439F6"/>
    <w:rsid w:val="00D459C6"/>
    <w:rsid w:val="00D50729"/>
    <w:rsid w:val="00D50C19"/>
    <w:rsid w:val="00D5379E"/>
    <w:rsid w:val="00D541C7"/>
    <w:rsid w:val="00D61DB1"/>
    <w:rsid w:val="00D62643"/>
    <w:rsid w:val="00D64C0F"/>
    <w:rsid w:val="00D64E96"/>
    <w:rsid w:val="00D67DC7"/>
    <w:rsid w:val="00D72E45"/>
    <w:rsid w:val="00D72EFE"/>
    <w:rsid w:val="00D76227"/>
    <w:rsid w:val="00D76B33"/>
    <w:rsid w:val="00D77356"/>
    <w:rsid w:val="00D77DF1"/>
    <w:rsid w:val="00D812D2"/>
    <w:rsid w:val="00D8229E"/>
    <w:rsid w:val="00D86AFF"/>
    <w:rsid w:val="00D93C2B"/>
    <w:rsid w:val="00D95A44"/>
    <w:rsid w:val="00D95D16"/>
    <w:rsid w:val="00D97C76"/>
    <w:rsid w:val="00DB02B4"/>
    <w:rsid w:val="00DB538D"/>
    <w:rsid w:val="00DC0C9A"/>
    <w:rsid w:val="00DC275C"/>
    <w:rsid w:val="00DC4B0D"/>
    <w:rsid w:val="00DC5FA7"/>
    <w:rsid w:val="00DC6A9A"/>
    <w:rsid w:val="00DC7FE1"/>
    <w:rsid w:val="00DD3F3F"/>
    <w:rsid w:val="00DD5572"/>
    <w:rsid w:val="00DD6BB9"/>
    <w:rsid w:val="00DE5D80"/>
    <w:rsid w:val="00DF58CD"/>
    <w:rsid w:val="00DF65DE"/>
    <w:rsid w:val="00E019A5"/>
    <w:rsid w:val="00E01DB5"/>
    <w:rsid w:val="00E02EC8"/>
    <w:rsid w:val="00E037F5"/>
    <w:rsid w:val="00E04ECB"/>
    <w:rsid w:val="00E05A09"/>
    <w:rsid w:val="00E06CA1"/>
    <w:rsid w:val="00E125C3"/>
    <w:rsid w:val="00E134E4"/>
    <w:rsid w:val="00E17167"/>
    <w:rsid w:val="00E172B8"/>
    <w:rsid w:val="00E17FB4"/>
    <w:rsid w:val="00E20B75"/>
    <w:rsid w:val="00E214F2"/>
    <w:rsid w:val="00E2321F"/>
    <w:rsid w:val="00E2371E"/>
    <w:rsid w:val="00E239EF"/>
    <w:rsid w:val="00E24BD7"/>
    <w:rsid w:val="00E26523"/>
    <w:rsid w:val="00E26809"/>
    <w:rsid w:val="00E3412D"/>
    <w:rsid w:val="00E36103"/>
    <w:rsid w:val="00E46F64"/>
    <w:rsid w:val="00E50AED"/>
    <w:rsid w:val="00E53332"/>
    <w:rsid w:val="00E57322"/>
    <w:rsid w:val="00E628CB"/>
    <w:rsid w:val="00E62AD9"/>
    <w:rsid w:val="00E62B4D"/>
    <w:rsid w:val="00E63054"/>
    <w:rsid w:val="00E638C8"/>
    <w:rsid w:val="00E6710E"/>
    <w:rsid w:val="00E7509B"/>
    <w:rsid w:val="00E761A3"/>
    <w:rsid w:val="00E83AE3"/>
    <w:rsid w:val="00E86590"/>
    <w:rsid w:val="00E907FF"/>
    <w:rsid w:val="00E90A5E"/>
    <w:rsid w:val="00E91A78"/>
    <w:rsid w:val="00E91F5D"/>
    <w:rsid w:val="00E92B4D"/>
    <w:rsid w:val="00E94B4F"/>
    <w:rsid w:val="00EA0320"/>
    <w:rsid w:val="00EA162F"/>
    <w:rsid w:val="00EA3A1E"/>
    <w:rsid w:val="00EA42D1"/>
    <w:rsid w:val="00EA42EF"/>
    <w:rsid w:val="00EA5C92"/>
    <w:rsid w:val="00EB23CA"/>
    <w:rsid w:val="00EB2DD1"/>
    <w:rsid w:val="00EB6B37"/>
    <w:rsid w:val="00EB7FB7"/>
    <w:rsid w:val="00EC1E4E"/>
    <w:rsid w:val="00EC29FE"/>
    <w:rsid w:val="00EC3C70"/>
    <w:rsid w:val="00EC4B81"/>
    <w:rsid w:val="00ED3A3D"/>
    <w:rsid w:val="00ED538A"/>
    <w:rsid w:val="00ED56A4"/>
    <w:rsid w:val="00ED6FBC"/>
    <w:rsid w:val="00EE2F16"/>
    <w:rsid w:val="00EE3861"/>
    <w:rsid w:val="00EE7273"/>
    <w:rsid w:val="00EF2E73"/>
    <w:rsid w:val="00EF3A0E"/>
    <w:rsid w:val="00EF5035"/>
    <w:rsid w:val="00EF7683"/>
    <w:rsid w:val="00EF79F7"/>
    <w:rsid w:val="00EF7A2D"/>
    <w:rsid w:val="00F04F8D"/>
    <w:rsid w:val="00F062BC"/>
    <w:rsid w:val="00F10AD0"/>
    <w:rsid w:val="00F116CC"/>
    <w:rsid w:val="00F12BD1"/>
    <w:rsid w:val="00F14EC4"/>
    <w:rsid w:val="00F14F78"/>
    <w:rsid w:val="00F15327"/>
    <w:rsid w:val="00F168CF"/>
    <w:rsid w:val="00F25361"/>
    <w:rsid w:val="00F2555C"/>
    <w:rsid w:val="00F31DF3"/>
    <w:rsid w:val="00F33AE5"/>
    <w:rsid w:val="00F3576F"/>
    <w:rsid w:val="00F3597D"/>
    <w:rsid w:val="00F36F20"/>
    <w:rsid w:val="00F40AD2"/>
    <w:rsid w:val="00F4339C"/>
    <w:rsid w:val="00F4376D"/>
    <w:rsid w:val="00F45399"/>
    <w:rsid w:val="00F465EA"/>
    <w:rsid w:val="00F54E7B"/>
    <w:rsid w:val="00F55A88"/>
    <w:rsid w:val="00F6164F"/>
    <w:rsid w:val="00F64560"/>
    <w:rsid w:val="00F64ECD"/>
    <w:rsid w:val="00F72DD9"/>
    <w:rsid w:val="00F74005"/>
    <w:rsid w:val="00F740FC"/>
    <w:rsid w:val="00F742FF"/>
    <w:rsid w:val="00F7546E"/>
    <w:rsid w:val="00F7680C"/>
    <w:rsid w:val="00F76884"/>
    <w:rsid w:val="00F8055B"/>
    <w:rsid w:val="00F83D24"/>
    <w:rsid w:val="00F83DD9"/>
    <w:rsid w:val="00F83F40"/>
    <w:rsid w:val="00F86D7A"/>
    <w:rsid w:val="00F87F26"/>
    <w:rsid w:val="00F90AC2"/>
    <w:rsid w:val="00F90F7B"/>
    <w:rsid w:val="00F91AB4"/>
    <w:rsid w:val="00FA005F"/>
    <w:rsid w:val="00FA0D4A"/>
    <w:rsid w:val="00FA117A"/>
    <w:rsid w:val="00FA252E"/>
    <w:rsid w:val="00FB386A"/>
    <w:rsid w:val="00FC0786"/>
    <w:rsid w:val="00FC49EF"/>
    <w:rsid w:val="00FC6CD0"/>
    <w:rsid w:val="00FE36E2"/>
    <w:rsid w:val="00FF11AD"/>
    <w:rsid w:val="00FF1888"/>
    <w:rsid w:val="00FF22CB"/>
    <w:rsid w:val="00FF2971"/>
    <w:rsid w:val="00FF34D4"/>
    <w:rsid w:val="00FF5E98"/>
    <w:rsid w:val="022A6FCD"/>
    <w:rsid w:val="0B5F64AC"/>
    <w:rsid w:val="0E64168B"/>
    <w:rsid w:val="14A40CDC"/>
    <w:rsid w:val="1593D70D"/>
    <w:rsid w:val="1F99F9BB"/>
    <w:rsid w:val="24B93B7F"/>
    <w:rsid w:val="2965C7FE"/>
    <w:rsid w:val="4D11BC3A"/>
    <w:rsid w:val="57CCB7F8"/>
    <w:rsid w:val="7AC134E0"/>
    <w:rsid w:val="7E1651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EF238"/>
  <w15:chartTrackingRefBased/>
  <w15:docId w15:val="{5E0C0A35-C4C5-41F8-B08F-2D3A84D1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2313"/>
    <w:pPr>
      <w:spacing w:line="276" w:lineRule="auto"/>
    </w:pPr>
    <w:rPr>
      <w:rFonts w:ascii="Times New Roman" w:hAnsi="Times New Roman"/>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unhideWhenUsed/>
    <w:rsid w:val="00A17CB2"/>
    <w:rPr>
      <w:sz w:val="20"/>
      <w:szCs w:val="20"/>
    </w:rPr>
  </w:style>
  <w:style w:type="character" w:customStyle="1" w:styleId="TekstkomentarzaZnak">
    <w:name w:val="Tekst komentarza Znak"/>
    <w:link w:val="Tekstkomentarza"/>
    <w:uiPriority w:val="99"/>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aliases w:val="Podrozdział,Podrozdział Znak,Podrozdział Znak Znak,Tekst przypisu,tekst przypisu,tekst przypisu1,tekst przypisu2,tekst przypisu3,tekst przypisu4,tekst przypisu5,tekst przypisu11,tekst przypisu21,tekst przypisu31,tekst przypisu41,o"/>
    <w:basedOn w:val="Normalny"/>
    <w:link w:val="TekstprzypisudolnegoZnak"/>
    <w:uiPriority w:val="99"/>
    <w:semiHidden/>
    <w:unhideWhenUsed/>
    <w:qFormat/>
    <w:rsid w:val="00C047A7"/>
    <w:rPr>
      <w:sz w:val="20"/>
      <w:szCs w:val="20"/>
    </w:rPr>
  </w:style>
  <w:style w:type="character" w:customStyle="1" w:styleId="TekstprzypisudolnegoZnak">
    <w:name w:val="Tekst przypisu dolnego Znak"/>
    <w:aliases w:val="Podrozdział Znak1,Podrozdział Znak Znak1,Podrozdział Znak Znak Znak,Tekst przypisu Znak,tekst przypisu Znak,tekst przypisu1 Znak,tekst przypisu2 Znak,tekst przypisu3 Znak,tekst przypisu4 Znak,tekst przypisu5 Znak,o Znak"/>
    <w:link w:val="Tekstprzypisudolnego"/>
    <w:uiPriority w:val="99"/>
    <w:semiHidden/>
    <w:rsid w:val="00C047A7"/>
    <w:rPr>
      <w:lang w:eastAsia="en-US"/>
    </w:rPr>
  </w:style>
  <w:style w:type="character" w:styleId="Odwoanieprzypisudolnego">
    <w:name w:val="footnote reference"/>
    <w:aliases w:val="Footnote Reference Number,stylish Car Car,Footnote Refernece Car Car,BVI fnr Car Car,Fußnotenzeichen_Raxen Car Car,callout Car Car,Footnote Reference Number Car Car,Footnote Reference Superscript Car Car,Footnote symbol"/>
    <w:link w:val="stylishCar"/>
    <w:uiPriority w:val="99"/>
    <w:unhideWhenUsed/>
    <w:qFormat/>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paragraph" w:styleId="Poprawka">
    <w:name w:val="Revision"/>
    <w:hidden/>
    <w:uiPriority w:val="99"/>
    <w:semiHidden/>
    <w:rsid w:val="00B42313"/>
    <w:rPr>
      <w:sz w:val="22"/>
      <w:szCs w:val="22"/>
      <w:lang w:eastAsia="en-US"/>
    </w:rPr>
  </w:style>
  <w:style w:type="character" w:styleId="Tekstzastpczy">
    <w:name w:val="Placeholder Text"/>
    <w:basedOn w:val="Domylnaczcionkaakapitu"/>
    <w:uiPriority w:val="99"/>
    <w:semiHidden/>
    <w:rsid w:val="00B42313"/>
    <w:rPr>
      <w:color w:val="666666"/>
    </w:r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alny"/>
    <w:link w:val="Odwoanieprzypisudolnego"/>
    <w:uiPriority w:val="99"/>
    <w:rsid w:val="006D3D31"/>
    <w:pPr>
      <w:spacing w:after="160" w:line="240" w:lineRule="exact"/>
      <w:jc w:val="both"/>
    </w:pPr>
    <w:rPr>
      <w:rFonts w:ascii="Calibri" w:hAnsi="Calibri"/>
      <w:sz w:val="20"/>
      <w:szCs w:val="20"/>
      <w:vertAlign w:val="superscript"/>
      <w:lang w:eastAsia="pl-PL"/>
    </w:rPr>
  </w:style>
  <w:style w:type="character" w:styleId="Nierozpoznanawzmianka">
    <w:name w:val="Unresolved Mention"/>
    <w:basedOn w:val="Domylnaczcionkaakapitu"/>
    <w:uiPriority w:val="99"/>
    <w:semiHidden/>
    <w:unhideWhenUsed/>
    <w:rsid w:val="008B69A6"/>
    <w:rPr>
      <w:color w:val="605E5C"/>
      <w:shd w:val="clear" w:color="auto" w:fill="E1DFDD"/>
    </w:rPr>
  </w:style>
  <w:style w:type="table" w:styleId="Tabelasiatki4akcent3">
    <w:name w:val="Grid Table 4 Accent 3"/>
    <w:basedOn w:val="Standardowy"/>
    <w:uiPriority w:val="49"/>
    <w:rsid w:val="00062306"/>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Siatkatabelijasna">
    <w:name w:val="Grid Table Light"/>
    <w:basedOn w:val="Standardowy"/>
    <w:uiPriority w:val="40"/>
    <w:rsid w:val="004F65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listy3akcent6">
    <w:name w:val="List Table 3 Accent 6"/>
    <w:basedOn w:val="Standardowy"/>
    <w:uiPriority w:val="48"/>
    <w:rsid w:val="004F659B"/>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kretariat.dc@cyfra.gov.pl"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PL/TXT/?uri=CELEX:02006R1893-202501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rzybylski\Documents\Niestandardowe%20szablony%20pakietu%20Office\Formularz_OSR_nowy_20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0E95CC0B304933A0E6FFB18098BA81"/>
        <w:category>
          <w:name w:val="Ogólne"/>
          <w:gallery w:val="placeholder"/>
        </w:category>
        <w:types>
          <w:type w:val="bbPlcHdr"/>
        </w:types>
        <w:behaviors>
          <w:behavior w:val="content"/>
        </w:behaviors>
        <w:guid w:val="{F24885D8-562C-4A1B-A06B-673D3436DB5D}"/>
      </w:docPartPr>
      <w:docPartBody>
        <w:p w:rsidR="00D97C3F" w:rsidRDefault="00431342">
          <w:pPr>
            <w:pStyle w:val="000E95CC0B304933A0E6FFB18098BA81"/>
          </w:pPr>
          <w:r w:rsidRPr="00773AA4">
            <w:rPr>
              <w:rStyle w:val="Tekstzastpczy"/>
            </w:rPr>
            <w:t>Kliknij lub naciśnij tutaj, aby wprowadzić tekst.</w:t>
          </w:r>
        </w:p>
      </w:docPartBody>
    </w:docPart>
    <w:docPart>
      <w:docPartPr>
        <w:name w:val="1684C0E4EB9A44359F365E4EE8E3182B"/>
        <w:category>
          <w:name w:val="Ogólne"/>
          <w:gallery w:val="placeholder"/>
        </w:category>
        <w:types>
          <w:type w:val="bbPlcHdr"/>
        </w:types>
        <w:behaviors>
          <w:behavior w:val="content"/>
        </w:behaviors>
        <w:guid w:val="{FAE6349C-2FEB-49DB-AAB0-4986BC39FA6A}"/>
      </w:docPartPr>
      <w:docPartBody>
        <w:p w:rsidR="00D97C3F" w:rsidRDefault="00431342">
          <w:pPr>
            <w:pStyle w:val="1684C0E4EB9A44359F365E4EE8E3182B"/>
          </w:pPr>
          <w:r w:rsidRPr="00773AA4">
            <w:rPr>
              <w:rStyle w:val="Tekstzastpczy"/>
            </w:rPr>
            <w:t>Kliknij lub naciśnij tutaj, aby wprowadzić tekst.</w:t>
          </w:r>
        </w:p>
      </w:docPartBody>
    </w:docPart>
    <w:docPart>
      <w:docPartPr>
        <w:name w:val="FB06759E87044F17A6843C9AE091772D"/>
        <w:category>
          <w:name w:val="Ogólne"/>
          <w:gallery w:val="placeholder"/>
        </w:category>
        <w:types>
          <w:type w:val="bbPlcHdr"/>
        </w:types>
        <w:behaviors>
          <w:behavior w:val="content"/>
        </w:behaviors>
        <w:guid w:val="{F1F2FF09-88AF-45B6-B367-70FCC383D474}"/>
      </w:docPartPr>
      <w:docPartBody>
        <w:p w:rsidR="00D97C3F" w:rsidRDefault="00431342">
          <w:pPr>
            <w:pStyle w:val="FB06759E87044F17A6843C9AE091772D"/>
          </w:pPr>
          <w:r w:rsidRPr="00773AA4">
            <w:rPr>
              <w:rStyle w:val="Tekstzastpczy"/>
            </w:rPr>
            <w:t>Kliknij lub naciśnij tutaj, aby wprowadzić tekst.</w:t>
          </w:r>
        </w:p>
      </w:docPartBody>
    </w:docPart>
    <w:docPart>
      <w:docPartPr>
        <w:name w:val="32BE92EA500041BFAA6A8FABF4A0FF9D"/>
        <w:category>
          <w:name w:val="Ogólne"/>
          <w:gallery w:val="placeholder"/>
        </w:category>
        <w:types>
          <w:type w:val="bbPlcHdr"/>
        </w:types>
        <w:behaviors>
          <w:behavior w:val="content"/>
        </w:behaviors>
        <w:guid w:val="{3154295C-6006-48E3-AE0A-055EFA580898}"/>
      </w:docPartPr>
      <w:docPartBody>
        <w:p w:rsidR="00D97C3F" w:rsidRDefault="00431342">
          <w:pPr>
            <w:pStyle w:val="32BE92EA500041BFAA6A8FABF4A0FF9D"/>
          </w:pPr>
          <w:r w:rsidRPr="00773AA4">
            <w:rPr>
              <w:rStyle w:val="Tekstzastpczy"/>
            </w:rPr>
            <w:t>Kliknij lub naciśnij tutaj, aby wprowadzić tekst.</w:t>
          </w:r>
        </w:p>
      </w:docPartBody>
    </w:docPart>
    <w:docPart>
      <w:docPartPr>
        <w:name w:val="09622B1B9BC8417DA8C24DA575C4328D"/>
        <w:category>
          <w:name w:val="Ogólne"/>
          <w:gallery w:val="placeholder"/>
        </w:category>
        <w:types>
          <w:type w:val="bbPlcHdr"/>
        </w:types>
        <w:behaviors>
          <w:behavior w:val="content"/>
        </w:behaviors>
        <w:guid w:val="{60528E38-38B0-46C1-8607-DBF237746BEF}"/>
      </w:docPartPr>
      <w:docPartBody>
        <w:p w:rsidR="00D97C3F" w:rsidRDefault="00431342">
          <w:pPr>
            <w:pStyle w:val="09622B1B9BC8417DA8C24DA575C4328D"/>
          </w:pPr>
          <w:r w:rsidRPr="00773AA4">
            <w:rPr>
              <w:rStyle w:val="Tekstzastpczy"/>
            </w:rPr>
            <w:t>Kliknij lub naciśnij, aby wprowadzić datę.</w:t>
          </w:r>
        </w:p>
      </w:docPartBody>
    </w:docPart>
    <w:docPart>
      <w:docPartPr>
        <w:name w:val="DD661464D8C0414E95C4D047EA9AAFCF"/>
        <w:category>
          <w:name w:val="Ogólne"/>
          <w:gallery w:val="placeholder"/>
        </w:category>
        <w:types>
          <w:type w:val="bbPlcHdr"/>
        </w:types>
        <w:behaviors>
          <w:behavior w:val="content"/>
        </w:behaviors>
        <w:guid w:val="{D5315C47-1A10-49BD-80B2-242E802FFAF6}"/>
      </w:docPartPr>
      <w:docPartBody>
        <w:p w:rsidR="00D97C3F" w:rsidRDefault="00431342">
          <w:pPr>
            <w:pStyle w:val="DD661464D8C0414E95C4D047EA9AAFCF"/>
          </w:pPr>
          <w:r w:rsidRPr="00773AA4">
            <w:rPr>
              <w:rStyle w:val="Tekstzastpczy"/>
            </w:rPr>
            <w:t>Kliknij lub naciśnij tutaj, aby wprowadzić tekst.</w:t>
          </w:r>
        </w:p>
      </w:docPartBody>
    </w:docPart>
    <w:docPart>
      <w:docPartPr>
        <w:name w:val="0EAF915FED2D4C38B75D535F12C60CAB"/>
        <w:category>
          <w:name w:val="Ogólne"/>
          <w:gallery w:val="placeholder"/>
        </w:category>
        <w:types>
          <w:type w:val="bbPlcHdr"/>
        </w:types>
        <w:behaviors>
          <w:behavior w:val="content"/>
        </w:behaviors>
        <w:guid w:val="{72E9BF0D-D09F-42AC-98E8-F866A06B3713}"/>
      </w:docPartPr>
      <w:docPartBody>
        <w:p w:rsidR="00D97C3F" w:rsidRDefault="00431342">
          <w:pPr>
            <w:pStyle w:val="0EAF915FED2D4C38B75D535F12C60CAB"/>
          </w:pPr>
          <w:r w:rsidRPr="00773AA4">
            <w:rPr>
              <w:rStyle w:val="Tekstzastpczy"/>
            </w:rPr>
            <w:t>Kliknij lub naciśnij tutaj, aby wprowadzić tekst.</w:t>
          </w:r>
        </w:p>
      </w:docPartBody>
    </w:docPart>
    <w:docPart>
      <w:docPartPr>
        <w:name w:val="C9E83151B686419FA681BAE80B340652"/>
        <w:category>
          <w:name w:val="Ogólne"/>
          <w:gallery w:val="placeholder"/>
        </w:category>
        <w:types>
          <w:type w:val="bbPlcHdr"/>
        </w:types>
        <w:behaviors>
          <w:behavior w:val="content"/>
        </w:behaviors>
        <w:guid w:val="{CEA94A7B-438E-4C7F-85BE-2295AC55A8E3}"/>
      </w:docPartPr>
      <w:docPartBody>
        <w:p w:rsidR="0044456D" w:rsidRDefault="007F3681" w:rsidP="007F3681">
          <w:pPr>
            <w:pStyle w:val="C9E83151B686419FA681BAE80B340652"/>
          </w:pPr>
          <w:r w:rsidRPr="00773AA4">
            <w:rPr>
              <w:rStyle w:val="Tekstzastpczy"/>
            </w:rPr>
            <w:t>Kliknij lub naciśnij tutaj, aby wprowadzić tekst.</w:t>
          </w:r>
        </w:p>
      </w:docPartBody>
    </w:docPart>
    <w:docPart>
      <w:docPartPr>
        <w:name w:val="D614635CA05C4B709EBB9A7366B9716B"/>
        <w:category>
          <w:name w:val="Ogólne"/>
          <w:gallery w:val="placeholder"/>
        </w:category>
        <w:types>
          <w:type w:val="bbPlcHdr"/>
        </w:types>
        <w:behaviors>
          <w:behavior w:val="content"/>
        </w:behaviors>
        <w:guid w:val="{0ED6BB81-6A39-4790-B44C-5E801A1946A3}"/>
      </w:docPartPr>
      <w:docPartBody>
        <w:p w:rsidR="0044456D" w:rsidRDefault="007F3681" w:rsidP="007F3681">
          <w:pPr>
            <w:pStyle w:val="D614635CA05C4B709EBB9A7366B9716B"/>
          </w:pPr>
          <w:r w:rsidRPr="00773AA4">
            <w:rPr>
              <w:rStyle w:val="Tekstzastpczy"/>
            </w:rPr>
            <w:t>Kliknij lub naciśnij tutaj, aby wprowadzić tekst.</w:t>
          </w:r>
        </w:p>
      </w:docPartBody>
    </w:docPart>
    <w:docPart>
      <w:docPartPr>
        <w:name w:val="7A5658FFB91349AC95B51DE15003FC99"/>
        <w:category>
          <w:name w:val="Ogólne"/>
          <w:gallery w:val="placeholder"/>
        </w:category>
        <w:types>
          <w:type w:val="bbPlcHdr"/>
        </w:types>
        <w:behaviors>
          <w:behavior w:val="content"/>
        </w:behaviors>
        <w:guid w:val="{8E35B8B3-5917-455D-A2FE-3489EA1F35D4}"/>
      </w:docPartPr>
      <w:docPartBody>
        <w:p w:rsidR="0044456D" w:rsidRDefault="007F3681" w:rsidP="007F3681">
          <w:pPr>
            <w:pStyle w:val="7A5658FFB91349AC95B51DE15003FC99"/>
          </w:pPr>
          <w:r w:rsidRPr="00773AA4">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F4"/>
    <w:rsid w:val="00045052"/>
    <w:rsid w:val="00056A39"/>
    <w:rsid w:val="00083B73"/>
    <w:rsid w:val="000D771A"/>
    <w:rsid w:val="000E582F"/>
    <w:rsid w:val="00135CCB"/>
    <w:rsid w:val="00181949"/>
    <w:rsid w:val="001828B7"/>
    <w:rsid w:val="001B26A9"/>
    <w:rsid w:val="001C404F"/>
    <w:rsid w:val="001D12A4"/>
    <w:rsid w:val="001D3F67"/>
    <w:rsid w:val="001F615F"/>
    <w:rsid w:val="002068FC"/>
    <w:rsid w:val="002C6608"/>
    <w:rsid w:val="002E0811"/>
    <w:rsid w:val="002E151E"/>
    <w:rsid w:val="002E2469"/>
    <w:rsid w:val="002F183E"/>
    <w:rsid w:val="002F5F5D"/>
    <w:rsid w:val="0030029A"/>
    <w:rsid w:val="00384244"/>
    <w:rsid w:val="00394180"/>
    <w:rsid w:val="003B3E3F"/>
    <w:rsid w:val="003D5992"/>
    <w:rsid w:val="003D6D48"/>
    <w:rsid w:val="003E438B"/>
    <w:rsid w:val="00424FED"/>
    <w:rsid w:val="00431342"/>
    <w:rsid w:val="004441BA"/>
    <w:rsid w:val="0044456D"/>
    <w:rsid w:val="00457DCB"/>
    <w:rsid w:val="00474A27"/>
    <w:rsid w:val="004853F0"/>
    <w:rsid w:val="004B0FCF"/>
    <w:rsid w:val="004D1EB5"/>
    <w:rsid w:val="00502AB6"/>
    <w:rsid w:val="00502BE3"/>
    <w:rsid w:val="00546F5E"/>
    <w:rsid w:val="0055418D"/>
    <w:rsid w:val="00577655"/>
    <w:rsid w:val="0058527A"/>
    <w:rsid w:val="005927A6"/>
    <w:rsid w:val="005C64E8"/>
    <w:rsid w:val="005C71B4"/>
    <w:rsid w:val="005E0717"/>
    <w:rsid w:val="006822B7"/>
    <w:rsid w:val="006D1FA8"/>
    <w:rsid w:val="006D7698"/>
    <w:rsid w:val="007234DB"/>
    <w:rsid w:val="00724460"/>
    <w:rsid w:val="007425F4"/>
    <w:rsid w:val="00762FCE"/>
    <w:rsid w:val="00787D1C"/>
    <w:rsid w:val="0079329E"/>
    <w:rsid w:val="007B1822"/>
    <w:rsid w:val="007D1096"/>
    <w:rsid w:val="007E169E"/>
    <w:rsid w:val="007E6565"/>
    <w:rsid w:val="007F3681"/>
    <w:rsid w:val="007F530F"/>
    <w:rsid w:val="00804BF6"/>
    <w:rsid w:val="00873188"/>
    <w:rsid w:val="00886E86"/>
    <w:rsid w:val="008D3805"/>
    <w:rsid w:val="008E6982"/>
    <w:rsid w:val="00903FCA"/>
    <w:rsid w:val="00904D7A"/>
    <w:rsid w:val="00923E1D"/>
    <w:rsid w:val="00933FF3"/>
    <w:rsid w:val="0095440D"/>
    <w:rsid w:val="00964929"/>
    <w:rsid w:val="00970B24"/>
    <w:rsid w:val="009807DD"/>
    <w:rsid w:val="00981BAC"/>
    <w:rsid w:val="00985385"/>
    <w:rsid w:val="009914EF"/>
    <w:rsid w:val="009C575F"/>
    <w:rsid w:val="009D7D41"/>
    <w:rsid w:val="009E21C6"/>
    <w:rsid w:val="00A44D6C"/>
    <w:rsid w:val="00A70F85"/>
    <w:rsid w:val="00AC433E"/>
    <w:rsid w:val="00AD4A20"/>
    <w:rsid w:val="00B0529F"/>
    <w:rsid w:val="00B663F8"/>
    <w:rsid w:val="00B937B2"/>
    <w:rsid w:val="00BE4888"/>
    <w:rsid w:val="00BF26F4"/>
    <w:rsid w:val="00C111B4"/>
    <w:rsid w:val="00C21AF9"/>
    <w:rsid w:val="00C357B5"/>
    <w:rsid w:val="00CE5761"/>
    <w:rsid w:val="00D067E8"/>
    <w:rsid w:val="00D27476"/>
    <w:rsid w:val="00D34698"/>
    <w:rsid w:val="00D525E3"/>
    <w:rsid w:val="00D72E45"/>
    <w:rsid w:val="00D97C3F"/>
    <w:rsid w:val="00DB4C0B"/>
    <w:rsid w:val="00DC6A9A"/>
    <w:rsid w:val="00DE3259"/>
    <w:rsid w:val="00DE7063"/>
    <w:rsid w:val="00E62185"/>
    <w:rsid w:val="00E873AF"/>
    <w:rsid w:val="00E91A78"/>
    <w:rsid w:val="00EA162F"/>
    <w:rsid w:val="00EA5C92"/>
    <w:rsid w:val="00EF6AF1"/>
    <w:rsid w:val="00EF79F7"/>
    <w:rsid w:val="00F3576F"/>
    <w:rsid w:val="00F712A8"/>
    <w:rsid w:val="00F90AC2"/>
    <w:rsid w:val="00F90F7B"/>
    <w:rsid w:val="00FA2AD0"/>
    <w:rsid w:val="00FA4F0D"/>
    <w:rsid w:val="00FD19E0"/>
    <w:rsid w:val="00FD64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F3681"/>
    <w:rPr>
      <w:color w:val="666666"/>
    </w:rPr>
  </w:style>
  <w:style w:type="paragraph" w:customStyle="1" w:styleId="000E95CC0B304933A0E6FFB18098BA81">
    <w:name w:val="000E95CC0B304933A0E6FFB18098BA81"/>
  </w:style>
  <w:style w:type="paragraph" w:customStyle="1" w:styleId="1684C0E4EB9A44359F365E4EE8E3182B">
    <w:name w:val="1684C0E4EB9A44359F365E4EE8E3182B"/>
  </w:style>
  <w:style w:type="paragraph" w:customStyle="1" w:styleId="FB06759E87044F17A6843C9AE091772D">
    <w:name w:val="FB06759E87044F17A6843C9AE091772D"/>
  </w:style>
  <w:style w:type="paragraph" w:customStyle="1" w:styleId="32BE92EA500041BFAA6A8FABF4A0FF9D">
    <w:name w:val="32BE92EA500041BFAA6A8FABF4A0FF9D"/>
  </w:style>
  <w:style w:type="paragraph" w:customStyle="1" w:styleId="09622B1B9BC8417DA8C24DA575C4328D">
    <w:name w:val="09622B1B9BC8417DA8C24DA575C4328D"/>
  </w:style>
  <w:style w:type="paragraph" w:customStyle="1" w:styleId="DD661464D8C0414E95C4D047EA9AAFCF">
    <w:name w:val="DD661464D8C0414E95C4D047EA9AAFCF"/>
  </w:style>
  <w:style w:type="paragraph" w:customStyle="1" w:styleId="0EAF915FED2D4C38B75D535F12C60CAB">
    <w:name w:val="0EAF915FED2D4C38B75D535F12C60CAB"/>
  </w:style>
  <w:style w:type="paragraph" w:customStyle="1" w:styleId="C9E83151B686419FA681BAE80B340652">
    <w:name w:val="C9E83151B686419FA681BAE80B340652"/>
    <w:rsid w:val="007F3681"/>
  </w:style>
  <w:style w:type="paragraph" w:customStyle="1" w:styleId="D614635CA05C4B709EBB9A7366B9716B">
    <w:name w:val="D614635CA05C4B709EBB9A7366B9716B"/>
    <w:rsid w:val="007F3681"/>
  </w:style>
  <w:style w:type="paragraph" w:customStyle="1" w:styleId="7A5658FFB91349AC95B51DE15003FC99">
    <w:name w:val="7A5658FFB91349AC95B51DE15003FC99"/>
    <w:rsid w:val="007F36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toprzekleja xmlns="8b659fa3-89a2-4754-82a8-cfaf3d4674e2">
      <UserInfo>
        <DisplayName/>
        <AccountId xsi:nil="true"/>
        <AccountType/>
      </UserInfo>
    </Ktoprzeklej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3160D615729394696135BA2C46B2C61" ma:contentTypeVersion="7" ma:contentTypeDescription="Utwórz nowy dokument." ma:contentTypeScope="" ma:versionID="34f49bb97d9ced11c0165346711e472f">
  <xsd:schema xmlns:xsd="http://www.w3.org/2001/XMLSchema" xmlns:xs="http://www.w3.org/2001/XMLSchema" xmlns:p="http://schemas.microsoft.com/office/2006/metadata/properties" xmlns:ns2="8b659fa3-89a2-4754-82a8-cfaf3d4674e2" xmlns:ns3="d8ffd362-2a20-4706-a649-1a2462befe0d" targetNamespace="http://schemas.microsoft.com/office/2006/metadata/properties" ma:root="true" ma:fieldsID="b5a80be2aa65de87b1e6de5f721167c8" ns2:_="" ns3:_="">
    <xsd:import namespace="8b659fa3-89a2-4754-82a8-cfaf3d4674e2"/>
    <xsd:import namespace="d8ffd362-2a20-4706-a649-1a2462befe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Ktoprzekle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59fa3-89a2-4754-82a8-cfaf3d467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Ktoprzekleja" ma:index="14" nillable="true" ma:displayName="Kto przekleja" ma:format="Dropdown" ma:list="UserInfo" ma:SharePointGroup="0" ma:internalName="Ktoprzekle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ffd362-2a20-4706-a649-1a2462befe0d"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41A2A-D049-4288-B095-34326C693F0D}">
  <ds:schemaRefs>
    <ds:schemaRef ds:uri="http://schemas.microsoft.com/office/2006/metadata/properties"/>
    <ds:schemaRef ds:uri="http://schemas.microsoft.com/office/infopath/2007/PartnerControls"/>
    <ds:schemaRef ds:uri="8b659fa3-89a2-4754-82a8-cfaf3d4674e2"/>
  </ds:schemaRefs>
</ds:datastoreItem>
</file>

<file path=customXml/itemProps2.xml><?xml version="1.0" encoding="utf-8"?>
<ds:datastoreItem xmlns:ds="http://schemas.openxmlformats.org/officeDocument/2006/customXml" ds:itemID="{BD3BFE12-428E-4248-A382-827BED6DFF92}">
  <ds:schemaRefs>
    <ds:schemaRef ds:uri="http://schemas.microsoft.com/sharepoint/v3/contenttype/forms"/>
  </ds:schemaRefs>
</ds:datastoreItem>
</file>

<file path=customXml/itemProps3.xml><?xml version="1.0" encoding="utf-8"?>
<ds:datastoreItem xmlns:ds="http://schemas.openxmlformats.org/officeDocument/2006/customXml" ds:itemID="{8675DDA8-6085-4B60-A489-EBDF3A22C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59fa3-89a2-4754-82a8-cfaf3d4674e2"/>
    <ds:schemaRef ds:uri="d8ffd362-2a20-4706-a649-1a2462bef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927F2B-CF0A-4D33-B006-BF3C5180D79A}">
  <ds:schemaRefs>
    <ds:schemaRef ds:uri="http://schemas.openxmlformats.org/officeDocument/2006/bibliography"/>
  </ds:schemaRefs>
</ds:datastoreItem>
</file>

<file path=docMetadata/LabelInfo.xml><?xml version="1.0" encoding="utf-8"?>
<clbl:labelList xmlns:clbl="http://schemas.microsoft.com/office/2020/mipLabelMetadata">
  <clbl:label id="{6b5e84bc-ccb4-4457-85a0-05c2a812f6c1}" enabled="0" method="" siteId="{6b5e84bc-ccb4-4457-85a0-05c2a812f6c1}" removed="1"/>
</clbl:labelList>
</file>

<file path=docProps/app.xml><?xml version="1.0" encoding="utf-8"?>
<Properties xmlns="http://schemas.openxmlformats.org/officeDocument/2006/extended-properties" xmlns:vt="http://schemas.openxmlformats.org/officeDocument/2006/docPropsVTypes">
  <Template>Formularz_OSR_nowy_2021</Template>
  <TotalTime>134</TotalTime>
  <Pages>1</Pages>
  <Words>4761</Words>
  <Characters>28572</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33267</CharactersWithSpaces>
  <SharedDoc>false</SharedDoc>
  <HLinks>
    <vt:vector size="12" baseType="variant">
      <vt:variant>
        <vt:i4>5177458</vt:i4>
      </vt:variant>
      <vt:variant>
        <vt:i4>0</vt:i4>
      </vt:variant>
      <vt:variant>
        <vt:i4>0</vt:i4>
      </vt:variant>
      <vt:variant>
        <vt:i4>5</vt:i4>
      </vt:variant>
      <vt:variant>
        <vt:lpwstr>mailto:sekretariat.dc@cyfra.gov.pl</vt:lpwstr>
      </vt:variant>
      <vt:variant>
        <vt:lpwstr/>
      </vt:variant>
      <vt:variant>
        <vt:i4>1900608</vt:i4>
      </vt:variant>
      <vt:variant>
        <vt:i4>0</vt:i4>
      </vt:variant>
      <vt:variant>
        <vt:i4>0</vt:i4>
      </vt:variant>
      <vt:variant>
        <vt:i4>5</vt:i4>
      </vt:variant>
      <vt:variant>
        <vt:lpwstr>https://eur-lex.europa.eu/legal-content/PL/TXT/?uri=CELEX:02006R1893-20250101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Przybylski Przemysław</dc:creator>
  <cp:keywords/>
  <cp:lastModifiedBy>Markowska Anna</cp:lastModifiedBy>
  <cp:revision>15</cp:revision>
  <dcterms:created xsi:type="dcterms:W3CDTF">2026-08-21T10:46:00Z</dcterms:created>
  <dcterms:modified xsi:type="dcterms:W3CDTF">2026-09-02T17:25:00Z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0x010100D3160D615729394696135BA2C46B2C61</vt:lpwstr>
  </property>
</Properties>
</file>