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0C28" w14:textId="7A6611FB" w:rsidR="00527683" w:rsidRPr="00F96186" w:rsidRDefault="00D34AD6" w:rsidP="00CF672B">
      <w:pPr>
        <w:spacing w:after="0"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29</w:t>
      </w:r>
      <w:r w:rsidR="00656878" w:rsidRPr="00F96186">
        <w:rPr>
          <w:rFonts w:ascii="Calibri" w:hAnsi="Calibri" w:cs="Calibri"/>
          <w:sz w:val="24"/>
          <w:szCs w:val="24"/>
        </w:rPr>
        <w:t xml:space="preserve"> </w:t>
      </w:r>
      <w:r w:rsidR="00067279" w:rsidRPr="00F96186">
        <w:rPr>
          <w:rFonts w:ascii="Calibri" w:hAnsi="Calibri" w:cs="Calibri"/>
          <w:sz w:val="24"/>
          <w:szCs w:val="24"/>
        </w:rPr>
        <w:t xml:space="preserve">stycznia </w:t>
      </w:r>
      <w:r w:rsidR="00484F02" w:rsidRPr="00F96186">
        <w:rPr>
          <w:rFonts w:ascii="Calibri" w:hAnsi="Calibri" w:cs="Calibri"/>
          <w:sz w:val="24"/>
          <w:szCs w:val="24"/>
        </w:rPr>
        <w:t>202</w:t>
      </w:r>
      <w:r>
        <w:rPr>
          <w:rFonts w:ascii="Calibri" w:hAnsi="Calibri" w:cs="Calibri"/>
          <w:sz w:val="24"/>
          <w:szCs w:val="24"/>
        </w:rPr>
        <w:t>6</w:t>
      </w:r>
      <w:r w:rsidR="00527683" w:rsidRPr="00F96186">
        <w:rPr>
          <w:rFonts w:ascii="Calibri" w:hAnsi="Calibri" w:cs="Calibri"/>
          <w:sz w:val="24"/>
          <w:szCs w:val="24"/>
        </w:rPr>
        <w:t xml:space="preserve"> roku </w:t>
      </w:r>
    </w:p>
    <w:p w14:paraId="2A40A363" w14:textId="656A55CF" w:rsidR="00527683" w:rsidRPr="00F96186" w:rsidRDefault="00527683" w:rsidP="00952A58">
      <w:pPr>
        <w:spacing w:before="240" w:after="240" w:line="360" w:lineRule="auto"/>
        <w:rPr>
          <w:rFonts w:ascii="Calibri" w:hAnsi="Calibri" w:cs="Calibri"/>
          <w:b/>
          <w:bCs/>
          <w:sz w:val="24"/>
          <w:szCs w:val="24"/>
        </w:rPr>
      </w:pPr>
      <w:r w:rsidRPr="00F96186">
        <w:rPr>
          <w:rFonts w:ascii="Calibri" w:hAnsi="Calibri" w:cs="Calibri"/>
          <w:b/>
          <w:bCs/>
          <w:sz w:val="24"/>
          <w:szCs w:val="24"/>
        </w:rPr>
        <w:t>Informacja o zmianie w dokumentacji dla naboru KPOD.05.06-IW.06-00</w:t>
      </w:r>
      <w:r w:rsidR="00814A80" w:rsidRPr="00F96186">
        <w:rPr>
          <w:rFonts w:ascii="Calibri" w:hAnsi="Calibri" w:cs="Calibri"/>
          <w:b/>
          <w:bCs/>
          <w:sz w:val="24"/>
          <w:szCs w:val="24"/>
        </w:rPr>
        <w:t>3</w:t>
      </w:r>
      <w:r w:rsidRPr="00F96186">
        <w:rPr>
          <w:rFonts w:ascii="Calibri" w:hAnsi="Calibri" w:cs="Calibri"/>
          <w:b/>
          <w:bCs/>
          <w:sz w:val="24"/>
          <w:szCs w:val="24"/>
        </w:rPr>
        <w:t>/2</w:t>
      </w:r>
      <w:r w:rsidR="00814A80" w:rsidRPr="00F96186">
        <w:rPr>
          <w:rFonts w:ascii="Calibri" w:hAnsi="Calibri" w:cs="Calibri"/>
          <w:b/>
          <w:bCs/>
          <w:sz w:val="24"/>
          <w:szCs w:val="24"/>
        </w:rPr>
        <w:t>5</w:t>
      </w:r>
      <w:r w:rsidRPr="00F96186">
        <w:rPr>
          <w:rFonts w:ascii="Calibri" w:hAnsi="Calibri" w:cs="Calibri"/>
          <w:b/>
          <w:bCs/>
          <w:sz w:val="24"/>
          <w:szCs w:val="24"/>
        </w:rPr>
        <w:t xml:space="preserve"> w ramach Inwestycji C2.1.1 E-usługi publiczne, rozwiązania IT usprawniające funkcjonowanie administracji i sektorów gospodarki Krajowego Planu Odbudowy i Zwiększania Odporności</w:t>
      </w:r>
    </w:p>
    <w:p w14:paraId="0E20CE7E" w14:textId="62C74695" w:rsidR="00527683" w:rsidRPr="00F96186" w:rsidRDefault="00441859" w:rsidP="00952A58">
      <w:pPr>
        <w:spacing w:before="240" w:after="240" w:line="360" w:lineRule="auto"/>
        <w:contextualSpacing/>
        <w:rPr>
          <w:rFonts w:ascii="Calibri" w:hAnsi="Calibri" w:cs="Calibri"/>
          <w:sz w:val="24"/>
          <w:szCs w:val="24"/>
        </w:rPr>
      </w:pPr>
      <w:r w:rsidRPr="00F96186">
        <w:rPr>
          <w:rFonts w:ascii="Calibri" w:hAnsi="Calibri" w:cs="Calibri"/>
          <w:sz w:val="24"/>
          <w:szCs w:val="24"/>
        </w:rPr>
        <w:t>Wprowadzon</w:t>
      </w:r>
      <w:r w:rsidR="00D34AD6">
        <w:rPr>
          <w:rFonts w:ascii="Calibri" w:hAnsi="Calibri" w:cs="Calibri"/>
          <w:sz w:val="24"/>
          <w:szCs w:val="24"/>
        </w:rPr>
        <w:t>o</w:t>
      </w:r>
      <w:r w:rsidRPr="00F96186">
        <w:rPr>
          <w:rFonts w:ascii="Calibri" w:hAnsi="Calibri" w:cs="Calibri"/>
          <w:sz w:val="24"/>
          <w:szCs w:val="24"/>
        </w:rPr>
        <w:t xml:space="preserve"> zmian</w:t>
      </w:r>
      <w:r w:rsidR="00D34AD6">
        <w:rPr>
          <w:rFonts w:ascii="Calibri" w:hAnsi="Calibri" w:cs="Calibri"/>
          <w:sz w:val="24"/>
          <w:szCs w:val="24"/>
        </w:rPr>
        <w:t>ę</w:t>
      </w:r>
      <w:r w:rsidRPr="00F96186">
        <w:rPr>
          <w:rFonts w:ascii="Calibri" w:hAnsi="Calibri" w:cs="Calibri"/>
          <w:sz w:val="24"/>
          <w:szCs w:val="24"/>
        </w:rPr>
        <w:t>:</w:t>
      </w:r>
    </w:p>
    <w:p w14:paraId="5C1C5A54" w14:textId="16200DDC" w:rsidR="000A6863" w:rsidRPr="00F96186" w:rsidRDefault="000A6863" w:rsidP="00A6765F">
      <w:pPr>
        <w:pStyle w:val="Nagwek1"/>
        <w:numPr>
          <w:ilvl w:val="0"/>
          <w:numId w:val="32"/>
        </w:numPr>
        <w:ind w:left="357" w:hanging="357"/>
      </w:pPr>
      <w:r w:rsidRPr="0049032D">
        <w:t>Wzór Porozumienia o objęcie przedsięwzięcia wsparciem</w:t>
      </w:r>
    </w:p>
    <w:p w14:paraId="13B3C5A8" w14:textId="2C48384E" w:rsidR="00857889" w:rsidRPr="00D34AD6" w:rsidRDefault="00D34AD6" w:rsidP="00D34AD6">
      <w:pPr>
        <w:pStyle w:val="Akapitzlist"/>
        <w:numPr>
          <w:ilvl w:val="0"/>
          <w:numId w:val="28"/>
        </w:num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2 ust 13 otrzymał brzmienie „</w:t>
      </w:r>
      <w:r w:rsidRPr="00D34AD6">
        <w:rPr>
          <w:rFonts w:ascii="Calibri" w:hAnsi="Calibri" w:cs="Calibri"/>
          <w:sz w:val="24"/>
          <w:szCs w:val="24"/>
        </w:rPr>
        <w:t>Wydatki ponoszone przez podmioty wskazane w ust. 12 wykraczające poza maksymalną kwotę wydatków kwalifikowalnych, określoną w ust. 5, w tym wydatki wynikające ze wzrostu kosztu całkowitego realizacji Przedsięwzięcia po zawarciu Porozumienia, są wydatkami niekwalifikowalnymi</w:t>
      </w:r>
      <w:r w:rsidR="00DA7C36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”</w:t>
      </w:r>
    </w:p>
    <w:p w14:paraId="7B12CAA6" w14:textId="77777777" w:rsidR="00EA0E4C" w:rsidRPr="00F96186" w:rsidRDefault="00EA0E4C" w:rsidP="00952A58">
      <w:pPr>
        <w:spacing w:before="240" w:after="0" w:line="360" w:lineRule="auto"/>
        <w:contextualSpacing/>
        <w:rPr>
          <w:rFonts w:ascii="Calibri" w:hAnsi="Calibri" w:cs="Calibri"/>
          <w:sz w:val="24"/>
          <w:szCs w:val="24"/>
        </w:rPr>
      </w:pPr>
      <w:r w:rsidRPr="00F96186">
        <w:rPr>
          <w:rFonts w:ascii="Calibri" w:hAnsi="Calibri" w:cs="Calibri"/>
          <w:sz w:val="24"/>
          <w:szCs w:val="24"/>
        </w:rPr>
        <w:t xml:space="preserve">Zmiany zostały wprowadzone zgodnie z § 11 ust. 1 Regulaminu wyboru przedsięwzięć do objęcia wsparciem, w związku z: </w:t>
      </w:r>
    </w:p>
    <w:p w14:paraId="50798FED" w14:textId="5895476C" w:rsidR="00F96186" w:rsidRPr="00F96186" w:rsidRDefault="00321B94" w:rsidP="00DA7C36">
      <w:pPr>
        <w:pStyle w:val="Akapitzlist"/>
        <w:numPr>
          <w:ilvl w:val="0"/>
          <w:numId w:val="27"/>
        </w:numPr>
        <w:spacing w:after="0" w:line="360" w:lineRule="auto"/>
      </w:pPr>
      <w:r w:rsidRPr="00F96186">
        <w:rPr>
          <w:rFonts w:ascii="Calibri" w:hAnsi="Calibri" w:cs="Calibri"/>
          <w:sz w:val="24"/>
          <w:szCs w:val="24"/>
        </w:rPr>
        <w:t xml:space="preserve">aktualizacją </w:t>
      </w:r>
      <w:r w:rsidR="00EA0E4C" w:rsidRPr="00F96186">
        <w:rPr>
          <w:rFonts w:ascii="Calibri" w:hAnsi="Calibri" w:cs="Calibri"/>
          <w:sz w:val="24"/>
          <w:szCs w:val="24"/>
        </w:rPr>
        <w:t xml:space="preserve">wzoru Porozumienia o objęciu przedsięwzięcia wsparciem </w:t>
      </w:r>
    </w:p>
    <w:sectPr w:rsidR="00F96186" w:rsidRPr="00F96186" w:rsidSect="00610EF5">
      <w:footerReference w:type="default" r:id="rId8"/>
      <w:pgSz w:w="11906" w:h="16838"/>
      <w:pgMar w:top="1247" w:right="1361" w:bottom="1135" w:left="136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AC942" w14:textId="77777777" w:rsidR="008B0ED7" w:rsidRDefault="008B0ED7" w:rsidP="000C3044">
      <w:pPr>
        <w:spacing w:after="0" w:line="240" w:lineRule="auto"/>
      </w:pPr>
      <w:r>
        <w:separator/>
      </w:r>
    </w:p>
  </w:endnote>
  <w:endnote w:type="continuationSeparator" w:id="0">
    <w:p w14:paraId="205DA1BD" w14:textId="77777777" w:rsidR="008B0ED7" w:rsidRDefault="008B0ED7" w:rsidP="000C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5455973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B02C678" w14:textId="18303B2F" w:rsidR="00B27351" w:rsidRPr="00605721" w:rsidRDefault="00B27351">
        <w:pPr>
          <w:pStyle w:val="Stopka"/>
          <w:jc w:val="center"/>
          <w:rPr>
            <w:rFonts w:ascii="Calibri" w:hAnsi="Calibri" w:cs="Calibri"/>
          </w:rPr>
        </w:pPr>
        <w:r w:rsidRPr="00605721">
          <w:rPr>
            <w:rFonts w:ascii="Calibri" w:hAnsi="Calibri" w:cs="Calibri"/>
          </w:rPr>
          <w:fldChar w:fldCharType="begin"/>
        </w:r>
        <w:r w:rsidRPr="00B27351">
          <w:rPr>
            <w:rFonts w:ascii="Calibri" w:hAnsi="Calibri" w:cs="Calibri"/>
            <w:rPrChange w:id="0" w:author="Łukasz Szojda" w:date="2026-01-21T08:26:00Z" w16du:dateUtc="2026-01-21T07:26:00Z">
              <w:rPr/>
            </w:rPrChange>
          </w:rPr>
          <w:instrText>PAGE   \* MERGEFORMAT</w:instrText>
        </w:r>
        <w:r w:rsidRPr="00605721">
          <w:rPr>
            <w:rFonts w:ascii="Calibri" w:hAnsi="Calibri" w:cs="Calibri"/>
          </w:rPr>
          <w:fldChar w:fldCharType="separate"/>
        </w:r>
        <w:r w:rsidRPr="00B27351">
          <w:rPr>
            <w:rFonts w:ascii="Calibri" w:hAnsi="Calibri" w:cs="Calibri"/>
            <w:rPrChange w:id="1" w:author="Łukasz Szojda" w:date="2026-01-21T08:26:00Z" w16du:dateUtc="2026-01-21T07:26:00Z">
              <w:rPr/>
            </w:rPrChange>
          </w:rPr>
          <w:t>2</w:t>
        </w:r>
        <w:r w:rsidRPr="00605721">
          <w:rPr>
            <w:rFonts w:ascii="Calibri" w:hAnsi="Calibri" w:cs="Calibri"/>
          </w:rPr>
          <w:fldChar w:fldCharType="end"/>
        </w:r>
      </w:p>
    </w:sdtContent>
  </w:sdt>
  <w:p w14:paraId="0B55559B" w14:textId="77777777" w:rsidR="00B27351" w:rsidRDefault="00B27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F3223" w14:textId="77777777" w:rsidR="008B0ED7" w:rsidRDefault="008B0ED7" w:rsidP="000C3044">
      <w:pPr>
        <w:spacing w:after="0" w:line="240" w:lineRule="auto"/>
      </w:pPr>
      <w:r>
        <w:separator/>
      </w:r>
    </w:p>
  </w:footnote>
  <w:footnote w:type="continuationSeparator" w:id="0">
    <w:p w14:paraId="4575DA21" w14:textId="77777777" w:rsidR="008B0ED7" w:rsidRDefault="008B0ED7" w:rsidP="000C3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62D19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BDFEA8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4111D6"/>
    <w:multiLevelType w:val="hybridMultilevel"/>
    <w:tmpl w:val="25F47346"/>
    <w:lvl w:ilvl="0" w:tplc="FFFFFFFF">
      <w:start w:val="1"/>
      <w:numFmt w:val="lowerLetter"/>
      <w:lvlText w:val="%1."/>
      <w:lvlJc w:val="left"/>
      <w:pPr>
        <w:ind w:left="717" w:hanging="360"/>
      </w:p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04150019">
      <w:start w:val="1"/>
      <w:numFmt w:val="lowerLetter"/>
      <w:lvlText w:val="%4."/>
      <w:lvlJc w:val="left"/>
      <w:pPr>
        <w:ind w:left="717" w:hanging="360"/>
      </w:pPr>
    </w:lvl>
    <w:lvl w:ilvl="4" w:tplc="FFFFFFFF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0914BE0"/>
    <w:multiLevelType w:val="hybridMultilevel"/>
    <w:tmpl w:val="2B8C00D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F43CD4"/>
    <w:multiLevelType w:val="hybridMultilevel"/>
    <w:tmpl w:val="969EA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064EC"/>
    <w:multiLevelType w:val="hybridMultilevel"/>
    <w:tmpl w:val="9FDA1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67330"/>
    <w:multiLevelType w:val="hybridMultilevel"/>
    <w:tmpl w:val="98CE9A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01BC6"/>
    <w:multiLevelType w:val="hybridMultilevel"/>
    <w:tmpl w:val="6EA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C4505"/>
    <w:multiLevelType w:val="hybridMultilevel"/>
    <w:tmpl w:val="0A163D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2A6E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47F52DE"/>
    <w:multiLevelType w:val="hybridMultilevel"/>
    <w:tmpl w:val="91B8E3E0"/>
    <w:lvl w:ilvl="0" w:tplc="041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28772768"/>
    <w:multiLevelType w:val="hybridMultilevel"/>
    <w:tmpl w:val="F81CCD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4530F"/>
    <w:multiLevelType w:val="hybridMultilevel"/>
    <w:tmpl w:val="65583ADA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FAE6FFB"/>
    <w:multiLevelType w:val="hybridMultilevel"/>
    <w:tmpl w:val="B5FCF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12A7B"/>
    <w:multiLevelType w:val="hybridMultilevel"/>
    <w:tmpl w:val="C4547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518F8"/>
    <w:multiLevelType w:val="hybridMultilevel"/>
    <w:tmpl w:val="29AAD66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74D38FE"/>
    <w:multiLevelType w:val="hybridMultilevel"/>
    <w:tmpl w:val="401262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F2884"/>
    <w:multiLevelType w:val="hybridMultilevel"/>
    <w:tmpl w:val="B39C1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A32DE7C">
      <w:numFmt w:val="bullet"/>
      <w:lvlText w:val="•"/>
      <w:lvlJc w:val="left"/>
      <w:pPr>
        <w:ind w:left="2691" w:hanging="711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6158F"/>
    <w:multiLevelType w:val="hybridMultilevel"/>
    <w:tmpl w:val="868E79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B75E1E"/>
    <w:multiLevelType w:val="hybridMultilevel"/>
    <w:tmpl w:val="FD3E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36854D2">
      <w:start w:val="1"/>
      <w:numFmt w:val="decimal"/>
      <w:lvlText w:val="%2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E22A2A"/>
    <w:multiLevelType w:val="hybridMultilevel"/>
    <w:tmpl w:val="B1C45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5707B"/>
    <w:multiLevelType w:val="hybridMultilevel"/>
    <w:tmpl w:val="C1D242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C0669"/>
    <w:multiLevelType w:val="hybridMultilevel"/>
    <w:tmpl w:val="67F6A1B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45503FEC"/>
    <w:multiLevelType w:val="hybridMultilevel"/>
    <w:tmpl w:val="DE1A2414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10912D2"/>
    <w:multiLevelType w:val="hybridMultilevel"/>
    <w:tmpl w:val="81868456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5F6A3C2D"/>
    <w:multiLevelType w:val="hybridMultilevel"/>
    <w:tmpl w:val="6B0AC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E0636"/>
    <w:multiLevelType w:val="hybridMultilevel"/>
    <w:tmpl w:val="DF42AC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406B2"/>
    <w:multiLevelType w:val="hybridMultilevel"/>
    <w:tmpl w:val="49FE0F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5052C"/>
    <w:multiLevelType w:val="hybridMultilevel"/>
    <w:tmpl w:val="CC848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A18EC"/>
    <w:multiLevelType w:val="hybridMultilevel"/>
    <w:tmpl w:val="8A28B3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085785"/>
    <w:multiLevelType w:val="hybridMultilevel"/>
    <w:tmpl w:val="D1427B9C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B">
      <w:start w:val="1"/>
      <w:numFmt w:val="lowerRoman"/>
      <w:lvlText w:val="%2."/>
      <w:lvlJc w:val="right"/>
      <w:pPr>
        <w:ind w:left="1437" w:hanging="360"/>
      </w:pPr>
    </w:lvl>
    <w:lvl w:ilvl="2" w:tplc="04150017">
      <w:start w:val="1"/>
      <w:numFmt w:val="lowerLetter"/>
      <w:lvlText w:val="%3)"/>
      <w:lvlJc w:val="left"/>
      <w:pPr>
        <w:ind w:left="2880" w:hanging="36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7AE266B"/>
    <w:multiLevelType w:val="hybridMultilevel"/>
    <w:tmpl w:val="1DF835B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8FA5FC6"/>
    <w:multiLevelType w:val="hybridMultilevel"/>
    <w:tmpl w:val="48A4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4360C"/>
    <w:multiLevelType w:val="hybridMultilevel"/>
    <w:tmpl w:val="974E1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207945">
    <w:abstractNumId w:val="19"/>
  </w:num>
  <w:num w:numId="2" w16cid:durableId="1108086709">
    <w:abstractNumId w:val="5"/>
  </w:num>
  <w:num w:numId="3" w16cid:durableId="1286078995">
    <w:abstractNumId w:val="13"/>
  </w:num>
  <w:num w:numId="4" w16cid:durableId="1519004467">
    <w:abstractNumId w:val="29"/>
  </w:num>
  <w:num w:numId="5" w16cid:durableId="2099406609">
    <w:abstractNumId w:val="17"/>
  </w:num>
  <w:num w:numId="6" w16cid:durableId="229199046">
    <w:abstractNumId w:val="6"/>
  </w:num>
  <w:num w:numId="7" w16cid:durableId="2109694848">
    <w:abstractNumId w:val="27"/>
  </w:num>
  <w:num w:numId="8" w16cid:durableId="1685979294">
    <w:abstractNumId w:val="0"/>
  </w:num>
  <w:num w:numId="9" w16cid:durableId="323094965">
    <w:abstractNumId w:val="9"/>
  </w:num>
  <w:num w:numId="10" w16cid:durableId="2136748521">
    <w:abstractNumId w:val="28"/>
  </w:num>
  <w:num w:numId="11" w16cid:durableId="471563526">
    <w:abstractNumId w:val="3"/>
  </w:num>
  <w:num w:numId="12" w16cid:durableId="1881169539">
    <w:abstractNumId w:val="10"/>
  </w:num>
  <w:num w:numId="13" w16cid:durableId="1906793798">
    <w:abstractNumId w:val="8"/>
  </w:num>
  <w:num w:numId="14" w16cid:durableId="738594151">
    <w:abstractNumId w:val="1"/>
  </w:num>
  <w:num w:numId="15" w16cid:durableId="750545274">
    <w:abstractNumId w:val="11"/>
  </w:num>
  <w:num w:numId="16" w16cid:durableId="1997538021">
    <w:abstractNumId w:val="18"/>
  </w:num>
  <w:num w:numId="17" w16cid:durableId="583995534">
    <w:abstractNumId w:val="20"/>
  </w:num>
  <w:num w:numId="18" w16cid:durableId="819730005">
    <w:abstractNumId w:val="30"/>
  </w:num>
  <w:num w:numId="19" w16cid:durableId="1251625671">
    <w:abstractNumId w:val="32"/>
  </w:num>
  <w:num w:numId="20" w16cid:durableId="50617258">
    <w:abstractNumId w:val="22"/>
  </w:num>
  <w:num w:numId="21" w16cid:durableId="1375231129">
    <w:abstractNumId w:val="12"/>
  </w:num>
  <w:num w:numId="22" w16cid:durableId="4020711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9059675">
    <w:abstractNumId w:val="16"/>
  </w:num>
  <w:num w:numId="24" w16cid:durableId="1139569153">
    <w:abstractNumId w:val="25"/>
  </w:num>
  <w:num w:numId="25" w16cid:durableId="1116145348">
    <w:abstractNumId w:val="21"/>
  </w:num>
  <w:num w:numId="26" w16cid:durableId="1359693995">
    <w:abstractNumId w:val="4"/>
  </w:num>
  <w:num w:numId="27" w16cid:durableId="1428504557">
    <w:abstractNumId w:val="14"/>
  </w:num>
  <w:num w:numId="28" w16cid:durableId="1755128409">
    <w:abstractNumId w:val="2"/>
  </w:num>
  <w:num w:numId="29" w16cid:durableId="1481386946">
    <w:abstractNumId w:val="26"/>
  </w:num>
  <w:num w:numId="30" w16cid:durableId="601650659">
    <w:abstractNumId w:val="24"/>
  </w:num>
  <w:num w:numId="31" w16cid:durableId="2009403349">
    <w:abstractNumId w:val="7"/>
  </w:num>
  <w:num w:numId="32" w16cid:durableId="1207252718">
    <w:abstractNumId w:val="33"/>
  </w:num>
  <w:num w:numId="33" w16cid:durableId="552935145">
    <w:abstractNumId w:val="31"/>
  </w:num>
  <w:num w:numId="34" w16cid:durableId="195817562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Łukasz Szojda">
    <w15:presenceInfo w15:providerId="AD" w15:userId="S::lszojda@cppc.gov.pl::29023bbd-6c5d-4726-af4d-42abb97a6e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D1"/>
    <w:rsid w:val="00056F0F"/>
    <w:rsid w:val="00067279"/>
    <w:rsid w:val="00072664"/>
    <w:rsid w:val="00095C84"/>
    <w:rsid w:val="000A6863"/>
    <w:rsid w:val="000C3044"/>
    <w:rsid w:val="000C653F"/>
    <w:rsid w:val="000E66F7"/>
    <w:rsid w:val="000F20FC"/>
    <w:rsid w:val="00122853"/>
    <w:rsid w:val="00127273"/>
    <w:rsid w:val="001815AA"/>
    <w:rsid w:val="00181B95"/>
    <w:rsid w:val="001846E6"/>
    <w:rsid w:val="00185688"/>
    <w:rsid w:val="00193508"/>
    <w:rsid w:val="001B24D8"/>
    <w:rsid w:val="001B6973"/>
    <w:rsid w:val="001C2001"/>
    <w:rsid w:val="001C4CD8"/>
    <w:rsid w:val="001E696F"/>
    <w:rsid w:val="00206C25"/>
    <w:rsid w:val="00230E6F"/>
    <w:rsid w:val="00247F61"/>
    <w:rsid w:val="002547D1"/>
    <w:rsid w:val="00257806"/>
    <w:rsid w:val="002723D3"/>
    <w:rsid w:val="00274921"/>
    <w:rsid w:val="002A654F"/>
    <w:rsid w:val="002B52DB"/>
    <w:rsid w:val="002C5F16"/>
    <w:rsid w:val="002E02F2"/>
    <w:rsid w:val="002E2760"/>
    <w:rsid w:val="002E6930"/>
    <w:rsid w:val="002E761E"/>
    <w:rsid w:val="002F4300"/>
    <w:rsid w:val="00321B94"/>
    <w:rsid w:val="0032535F"/>
    <w:rsid w:val="00363B74"/>
    <w:rsid w:val="003652F9"/>
    <w:rsid w:val="003A50B9"/>
    <w:rsid w:val="003D5B7B"/>
    <w:rsid w:val="004134B5"/>
    <w:rsid w:val="00433A96"/>
    <w:rsid w:val="00441859"/>
    <w:rsid w:val="00447EDF"/>
    <w:rsid w:val="004577BB"/>
    <w:rsid w:val="00480167"/>
    <w:rsid w:val="00482443"/>
    <w:rsid w:val="00484F02"/>
    <w:rsid w:val="0049032D"/>
    <w:rsid w:val="004B116D"/>
    <w:rsid w:val="004B6F12"/>
    <w:rsid w:val="004B72CF"/>
    <w:rsid w:val="004D4B01"/>
    <w:rsid w:val="00514999"/>
    <w:rsid w:val="00527683"/>
    <w:rsid w:val="00532950"/>
    <w:rsid w:val="00546BC0"/>
    <w:rsid w:val="00554686"/>
    <w:rsid w:val="00592BC9"/>
    <w:rsid w:val="005B6E0F"/>
    <w:rsid w:val="005B70EB"/>
    <w:rsid w:val="005C2B07"/>
    <w:rsid w:val="005E79CD"/>
    <w:rsid w:val="00603EA5"/>
    <w:rsid w:val="00605721"/>
    <w:rsid w:val="0061039C"/>
    <w:rsid w:val="00610EF5"/>
    <w:rsid w:val="006138EF"/>
    <w:rsid w:val="0062666A"/>
    <w:rsid w:val="006556B3"/>
    <w:rsid w:val="00656878"/>
    <w:rsid w:val="00673741"/>
    <w:rsid w:val="006945BC"/>
    <w:rsid w:val="006C4E5C"/>
    <w:rsid w:val="006D0B7C"/>
    <w:rsid w:val="006E5DE6"/>
    <w:rsid w:val="00703936"/>
    <w:rsid w:val="0072247D"/>
    <w:rsid w:val="00743B5B"/>
    <w:rsid w:val="007B4B3B"/>
    <w:rsid w:val="007B7DB6"/>
    <w:rsid w:val="007C105F"/>
    <w:rsid w:val="007C6C9C"/>
    <w:rsid w:val="007D7763"/>
    <w:rsid w:val="00814A80"/>
    <w:rsid w:val="00833415"/>
    <w:rsid w:val="00854B9B"/>
    <w:rsid w:val="00857889"/>
    <w:rsid w:val="00865CA7"/>
    <w:rsid w:val="00874A6B"/>
    <w:rsid w:val="008B0ED7"/>
    <w:rsid w:val="008F31D1"/>
    <w:rsid w:val="008F3CF4"/>
    <w:rsid w:val="00912496"/>
    <w:rsid w:val="00927B2B"/>
    <w:rsid w:val="00930E99"/>
    <w:rsid w:val="00931346"/>
    <w:rsid w:val="009414A5"/>
    <w:rsid w:val="00950220"/>
    <w:rsid w:val="00951CDB"/>
    <w:rsid w:val="00952A58"/>
    <w:rsid w:val="00955382"/>
    <w:rsid w:val="00976A73"/>
    <w:rsid w:val="009938A9"/>
    <w:rsid w:val="009A477B"/>
    <w:rsid w:val="009D0594"/>
    <w:rsid w:val="009D07EE"/>
    <w:rsid w:val="009F23F2"/>
    <w:rsid w:val="009F415B"/>
    <w:rsid w:val="00A04BBF"/>
    <w:rsid w:val="00A34D47"/>
    <w:rsid w:val="00A41829"/>
    <w:rsid w:val="00A6765F"/>
    <w:rsid w:val="00A8731F"/>
    <w:rsid w:val="00A90CE5"/>
    <w:rsid w:val="00AA438A"/>
    <w:rsid w:val="00AC7537"/>
    <w:rsid w:val="00AD3603"/>
    <w:rsid w:val="00AE0F31"/>
    <w:rsid w:val="00AE319A"/>
    <w:rsid w:val="00B27351"/>
    <w:rsid w:val="00B95812"/>
    <w:rsid w:val="00BA1188"/>
    <w:rsid w:val="00BB26A4"/>
    <w:rsid w:val="00BC56DB"/>
    <w:rsid w:val="00BD04D3"/>
    <w:rsid w:val="00BF0895"/>
    <w:rsid w:val="00C10D67"/>
    <w:rsid w:val="00C26F3B"/>
    <w:rsid w:val="00C37D76"/>
    <w:rsid w:val="00C41C3E"/>
    <w:rsid w:val="00CB33DF"/>
    <w:rsid w:val="00CC5643"/>
    <w:rsid w:val="00CF20E9"/>
    <w:rsid w:val="00CF672B"/>
    <w:rsid w:val="00D23E65"/>
    <w:rsid w:val="00D333C8"/>
    <w:rsid w:val="00D34AD6"/>
    <w:rsid w:val="00D45A5D"/>
    <w:rsid w:val="00D4783B"/>
    <w:rsid w:val="00D70281"/>
    <w:rsid w:val="00D84289"/>
    <w:rsid w:val="00D93FA2"/>
    <w:rsid w:val="00DA035B"/>
    <w:rsid w:val="00DA4738"/>
    <w:rsid w:val="00DA7C36"/>
    <w:rsid w:val="00DC2A18"/>
    <w:rsid w:val="00E05AEE"/>
    <w:rsid w:val="00E0675D"/>
    <w:rsid w:val="00E32C15"/>
    <w:rsid w:val="00E335B8"/>
    <w:rsid w:val="00E510AA"/>
    <w:rsid w:val="00E75DF9"/>
    <w:rsid w:val="00E835E0"/>
    <w:rsid w:val="00E85733"/>
    <w:rsid w:val="00E937E8"/>
    <w:rsid w:val="00EA0E4C"/>
    <w:rsid w:val="00EC007E"/>
    <w:rsid w:val="00EF1D11"/>
    <w:rsid w:val="00F000F7"/>
    <w:rsid w:val="00F611F4"/>
    <w:rsid w:val="00F770CC"/>
    <w:rsid w:val="00F777B6"/>
    <w:rsid w:val="00F96186"/>
    <w:rsid w:val="00FB28AB"/>
    <w:rsid w:val="00FD40DD"/>
    <w:rsid w:val="00FD519C"/>
    <w:rsid w:val="00FE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5CC82"/>
  <w15:chartTrackingRefBased/>
  <w15:docId w15:val="{E43A71A1-89EB-457F-AE1C-A2EA98E7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5F16"/>
    <w:pPr>
      <w:keepNext/>
      <w:keepLines/>
      <w:spacing w:before="360" w:after="360"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5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C37D76"/>
    <w:pPr>
      <w:spacing w:beforeAutospacing="1" w:after="200" w:afterAutospacing="1" w:line="240" w:lineRule="auto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C5F16"/>
    <w:rPr>
      <w:rFonts w:eastAsiaTheme="majorEastAsia" w:cstheme="majorBidi"/>
      <w:b/>
      <w:bCs/>
      <w:sz w:val="26"/>
      <w:szCs w:val="28"/>
    </w:rPr>
  </w:style>
  <w:style w:type="paragraph" w:styleId="Nagwek">
    <w:name w:val="header"/>
    <w:basedOn w:val="Nagwek2"/>
    <w:link w:val="NagwekZnak"/>
    <w:uiPriority w:val="99"/>
    <w:rsid w:val="002C5F16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5F16"/>
    <w:rPr>
      <w:rFonts w:eastAsiaTheme="majorEastAsia" w:cstheme="majorBidi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2C5F1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7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7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7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7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7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7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7D1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Normalny PDST,lp1,Preambuła,HŁ_Bullet1"/>
    <w:basedOn w:val="Normalny"/>
    <w:link w:val="AkapitzlistZnak"/>
    <w:uiPriority w:val="1"/>
    <w:qFormat/>
    <w:rsid w:val="002547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7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7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7D1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814A80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nhideWhenUsed/>
    <w:rsid w:val="000C3044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0C3044"/>
    <w:rPr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04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04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04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27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351"/>
  </w:style>
  <w:style w:type="character" w:styleId="Odwoaniedokomentarza">
    <w:name w:val="annotation reference"/>
    <w:basedOn w:val="Domylnaczcionkaakapitu"/>
    <w:unhideWhenUsed/>
    <w:rsid w:val="00D23E65"/>
    <w:rPr>
      <w:sz w:val="16"/>
      <w:szCs w:val="16"/>
    </w:rPr>
  </w:style>
  <w:style w:type="character" w:customStyle="1" w:styleId="AkapitzlistZnak">
    <w:name w:val="Akapit z listą Znak"/>
    <w:aliases w:val="L1 Znak,Numerowanie Znak,List Paragraph Znak,Normalny PDST Znak,lp1 Znak,Preambuła Znak,HŁ_Bullet1 Znak"/>
    <w:link w:val="Akapitzlist"/>
    <w:uiPriority w:val="1"/>
    <w:locked/>
    <w:rsid w:val="00D23E65"/>
  </w:style>
  <w:style w:type="character" w:styleId="Hipercze">
    <w:name w:val="Hyperlink"/>
    <w:basedOn w:val="Domylnaczcionkaakapitu"/>
    <w:uiPriority w:val="99"/>
    <w:unhideWhenUsed/>
    <w:rsid w:val="00EC007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0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03EC3-C7EE-4624-883B-18D37B84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Szojda</dc:creator>
  <cp:keywords/>
  <dc:description/>
  <cp:lastModifiedBy>Łukasz Szojda</cp:lastModifiedBy>
  <cp:revision>50</cp:revision>
  <dcterms:created xsi:type="dcterms:W3CDTF">2025-12-11T09:45:00Z</dcterms:created>
  <dcterms:modified xsi:type="dcterms:W3CDTF">2026-01-29T11:00:00Z</dcterms:modified>
</cp:coreProperties>
</file>