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98C4" w14:textId="2843EBFD" w:rsidR="007123E8" w:rsidRDefault="007F52EF" w:rsidP="00281F63">
      <w:pPr>
        <w:pStyle w:val="Nagwek1"/>
        <w:spacing w:before="0" w:line="360" w:lineRule="auto"/>
        <w:rPr>
          <w:rFonts w:ascii="Arial" w:hAnsi="Arial" w:cs="Arial"/>
          <w:b/>
          <w:bCs/>
          <w:color w:val="auto"/>
          <w:sz w:val="22"/>
          <w:szCs w:val="22"/>
        </w:rPr>
      </w:pPr>
      <w:r w:rsidRPr="00A53508">
        <w:rPr>
          <w:rFonts w:ascii="Arial" w:hAnsi="Arial" w:cs="Arial"/>
          <w:b/>
          <w:bCs/>
          <w:color w:val="auto"/>
          <w:sz w:val="22"/>
          <w:szCs w:val="22"/>
        </w:rPr>
        <w:t xml:space="preserve">Załącznik nr </w:t>
      </w:r>
      <w:r w:rsidR="002F4D64" w:rsidRPr="00A53508">
        <w:rPr>
          <w:rFonts w:ascii="Arial" w:hAnsi="Arial" w:cs="Arial"/>
          <w:b/>
          <w:bCs/>
          <w:color w:val="auto"/>
          <w:sz w:val="22"/>
          <w:szCs w:val="22"/>
        </w:rPr>
        <w:t>1</w:t>
      </w:r>
      <w:r w:rsidRPr="00A53508">
        <w:rPr>
          <w:rFonts w:ascii="Arial" w:hAnsi="Arial" w:cs="Arial"/>
          <w:b/>
          <w:bCs/>
          <w:color w:val="auto"/>
          <w:sz w:val="22"/>
          <w:szCs w:val="22"/>
        </w:rPr>
        <w:t xml:space="preserve"> do zapytania ofertowego </w:t>
      </w:r>
    </w:p>
    <w:p w14:paraId="4AE2B715" w14:textId="77777777" w:rsidR="00A53508" w:rsidRDefault="00A53508" w:rsidP="00281F63">
      <w:pPr>
        <w:pStyle w:val="Nagwek1"/>
        <w:spacing w:before="0" w:line="360" w:lineRule="auto"/>
        <w:jc w:val="center"/>
        <w:rPr>
          <w:rFonts w:ascii="Arial" w:hAnsi="Arial" w:cs="Arial"/>
          <w:b/>
          <w:bCs/>
          <w:color w:val="auto"/>
          <w:sz w:val="22"/>
          <w:szCs w:val="22"/>
        </w:rPr>
      </w:pPr>
    </w:p>
    <w:p w14:paraId="1BF10E2C" w14:textId="20D29D21" w:rsidR="00BE1DCC" w:rsidRDefault="00AE2360" w:rsidP="00281F63">
      <w:pPr>
        <w:pStyle w:val="Nagwek1"/>
        <w:spacing w:before="0" w:line="360" w:lineRule="auto"/>
        <w:jc w:val="center"/>
        <w:rPr>
          <w:rFonts w:ascii="Arial" w:hAnsi="Arial" w:cs="Arial"/>
          <w:b/>
          <w:bCs/>
          <w:color w:val="auto"/>
          <w:sz w:val="22"/>
          <w:szCs w:val="22"/>
        </w:rPr>
      </w:pPr>
      <w:r w:rsidRPr="00A53508">
        <w:rPr>
          <w:rFonts w:ascii="Arial" w:hAnsi="Arial" w:cs="Arial"/>
          <w:b/>
          <w:bCs/>
          <w:color w:val="auto"/>
          <w:sz w:val="22"/>
          <w:szCs w:val="22"/>
        </w:rPr>
        <w:t>Szczegółowy opis przedmiotu zamówienia</w:t>
      </w:r>
    </w:p>
    <w:p w14:paraId="4A4608C1" w14:textId="291B691A" w:rsidR="00BA2732" w:rsidRPr="00A53508" w:rsidRDefault="00BA2732" w:rsidP="00281F63">
      <w:pPr>
        <w:spacing w:after="0" w:line="360" w:lineRule="auto"/>
        <w:rPr>
          <w:rFonts w:ascii="Arial" w:hAnsi="Arial" w:cs="Arial"/>
          <w:b/>
        </w:rPr>
      </w:pPr>
      <w:r w:rsidRPr="00A53508">
        <w:rPr>
          <w:rFonts w:ascii="Arial" w:hAnsi="Arial" w:cs="Arial"/>
          <w:b/>
        </w:rPr>
        <w:t>I</w:t>
      </w:r>
      <w:r w:rsidR="00A53508" w:rsidRPr="00A53508">
        <w:rPr>
          <w:rFonts w:ascii="Arial" w:hAnsi="Arial" w:cs="Arial"/>
          <w:b/>
        </w:rPr>
        <w:t>.</w:t>
      </w:r>
      <w:r w:rsidRPr="00A53508">
        <w:rPr>
          <w:rFonts w:ascii="Arial" w:hAnsi="Arial" w:cs="Arial"/>
          <w:b/>
        </w:rPr>
        <w:t xml:space="preserve"> Przedmiot zamówienia</w:t>
      </w:r>
      <w:r w:rsidR="00A53508">
        <w:rPr>
          <w:rFonts w:ascii="Arial" w:hAnsi="Arial" w:cs="Arial"/>
          <w:b/>
        </w:rPr>
        <w:t>.</w:t>
      </w:r>
    </w:p>
    <w:p w14:paraId="7BCA9FB6" w14:textId="1F30092C" w:rsidR="00BA2732" w:rsidRPr="00A53508" w:rsidRDefault="00ED5B0C" w:rsidP="00281F63">
      <w:pPr>
        <w:pStyle w:val="Akapitzlist"/>
        <w:numPr>
          <w:ilvl w:val="0"/>
          <w:numId w:val="6"/>
        </w:numPr>
        <w:spacing w:after="0" w:line="360" w:lineRule="auto"/>
        <w:ind w:left="284" w:hanging="284"/>
        <w:rPr>
          <w:rFonts w:ascii="Arial" w:hAnsi="Arial" w:cs="Arial"/>
          <w:bCs/>
        </w:rPr>
      </w:pPr>
      <w:r w:rsidRPr="00ED5B0C">
        <w:rPr>
          <w:rFonts w:ascii="Arial" w:hAnsi="Arial" w:cs="Arial"/>
          <w:bCs/>
        </w:rPr>
        <w:t xml:space="preserve">Przedmiotem zamówienia jest dostawa, konfiguracja i wdrożenie oraz wsparcie techniczne systemu Rejestracji Czasu Pracy, zwanego dalej „systemem RCP” </w:t>
      </w:r>
      <w:r w:rsidR="00BA2732" w:rsidRPr="00A53508">
        <w:rPr>
          <w:rFonts w:ascii="Arial" w:hAnsi="Arial" w:cs="Arial"/>
          <w:bCs/>
        </w:rPr>
        <w:t>w</w:t>
      </w:r>
      <w:r>
        <w:rPr>
          <w:rFonts w:ascii="Arial" w:hAnsi="Arial" w:cs="Arial"/>
          <w:bCs/>
        </w:rPr>
        <w:t> </w:t>
      </w:r>
      <w:r w:rsidR="00BA2732" w:rsidRPr="00A53508">
        <w:rPr>
          <w:rFonts w:ascii="Arial" w:hAnsi="Arial" w:cs="Arial"/>
          <w:bCs/>
        </w:rPr>
        <w:t>lokalizacjach:</w:t>
      </w:r>
    </w:p>
    <w:p w14:paraId="275E13E3" w14:textId="77777777" w:rsidR="00BA2732"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Regionalna Dyrekcja Ochrony Środowiska w Rzeszowie, ul. Piłsudskiego 38, 35-001 Rzeszów.</w:t>
      </w:r>
    </w:p>
    <w:p w14:paraId="07E75E98" w14:textId="7CAA1E7E" w:rsidR="00A36189"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Wydział Spraw Terenowych w Krośnie, ul. Bieszczadzka 1, 38-400 Krosno</w:t>
      </w:r>
      <w:r w:rsidR="00A53508">
        <w:rPr>
          <w:rFonts w:ascii="Arial" w:hAnsi="Arial" w:cs="Arial"/>
          <w:bCs/>
        </w:rPr>
        <w:t>.</w:t>
      </w:r>
      <w:r w:rsidR="00A53508" w:rsidRPr="00A53508">
        <w:rPr>
          <w:rFonts w:ascii="Arial" w:hAnsi="Arial" w:cs="Arial"/>
          <w:bCs/>
        </w:rPr>
        <w:t>*</w:t>
      </w:r>
    </w:p>
    <w:p w14:paraId="7681BAD6" w14:textId="09BFCEB6" w:rsidR="00BA2732"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Wydział Spraw Terenowych w Przemyślu, Plac Dominikański 3, 37-700 Przemyśl</w:t>
      </w:r>
      <w:r w:rsidR="00A53508">
        <w:rPr>
          <w:rFonts w:ascii="Arial" w:hAnsi="Arial" w:cs="Arial"/>
          <w:bCs/>
        </w:rPr>
        <w:t>.</w:t>
      </w:r>
      <w:r w:rsidR="00A53508" w:rsidRPr="00A53508">
        <w:rPr>
          <w:rFonts w:ascii="Arial" w:hAnsi="Arial" w:cs="Arial"/>
          <w:bCs/>
        </w:rPr>
        <w:t>*</w:t>
      </w:r>
    </w:p>
    <w:p w14:paraId="78ACBFF4" w14:textId="77777777" w:rsidR="00A36189" w:rsidRPr="00A53508" w:rsidRDefault="00BA2732" w:rsidP="00281F63">
      <w:pPr>
        <w:pStyle w:val="Akapitzlist"/>
        <w:numPr>
          <w:ilvl w:val="0"/>
          <w:numId w:val="6"/>
        </w:numPr>
        <w:spacing w:after="0" w:line="360" w:lineRule="auto"/>
        <w:ind w:left="284" w:hanging="284"/>
        <w:rPr>
          <w:rFonts w:ascii="Arial" w:hAnsi="Arial" w:cs="Arial"/>
          <w:bCs/>
        </w:rPr>
      </w:pPr>
      <w:r w:rsidRPr="00A53508">
        <w:rPr>
          <w:rFonts w:ascii="Arial" w:hAnsi="Arial" w:cs="Arial"/>
          <w:bCs/>
        </w:rPr>
        <w:t>Przedmiot zamówienia obejmuje:</w:t>
      </w:r>
    </w:p>
    <w:p w14:paraId="1A53E053" w14:textId="4C55202D"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 xml:space="preserve">ostawę urządzeń dedykowanych do </w:t>
      </w:r>
      <w:r w:rsidR="00ED5B0C">
        <w:rPr>
          <w:rFonts w:ascii="Arial" w:hAnsi="Arial" w:cs="Arial"/>
          <w:bCs/>
        </w:rPr>
        <w:t>r</w:t>
      </w:r>
      <w:r w:rsidR="00BA2732" w:rsidRPr="00A53508">
        <w:rPr>
          <w:rFonts w:ascii="Arial" w:hAnsi="Arial" w:cs="Arial"/>
          <w:bCs/>
        </w:rPr>
        <w:t>ejestracji czasu pracy w ilości - 3 szt</w:t>
      </w:r>
      <w:r>
        <w:rPr>
          <w:rFonts w:ascii="Arial" w:hAnsi="Arial" w:cs="Arial"/>
          <w:bCs/>
        </w:rPr>
        <w:t>.*</w:t>
      </w:r>
    </w:p>
    <w:p w14:paraId="5DB7F2BB" w14:textId="718266F2"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ostawę</w:t>
      </w:r>
      <w:r w:rsidR="00ED5B0C">
        <w:rPr>
          <w:rFonts w:ascii="Arial" w:hAnsi="Arial" w:cs="Arial"/>
          <w:bCs/>
        </w:rPr>
        <w:t xml:space="preserve"> bezterminowej</w:t>
      </w:r>
      <w:r w:rsidR="00BA2732" w:rsidRPr="00A53508">
        <w:rPr>
          <w:rFonts w:ascii="Arial" w:hAnsi="Arial" w:cs="Arial"/>
          <w:bCs/>
        </w:rPr>
        <w:t xml:space="preserve"> licencji na oprogramowanie</w:t>
      </w:r>
      <w:r w:rsidR="002A1709" w:rsidRPr="00A53508">
        <w:rPr>
          <w:rFonts w:ascii="Arial" w:hAnsi="Arial" w:cs="Arial"/>
          <w:bCs/>
        </w:rPr>
        <w:t>.</w:t>
      </w:r>
    </w:p>
    <w:p w14:paraId="16D12DB4" w14:textId="414AE427"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P</w:t>
      </w:r>
      <w:r w:rsidR="00BA2732" w:rsidRPr="00A53508">
        <w:rPr>
          <w:rFonts w:ascii="Arial" w:hAnsi="Arial" w:cs="Arial"/>
          <w:bCs/>
        </w:rPr>
        <w:t>rzeprowadzenie instalacji, konfiguracji i szkolenia z systemu RCP.</w:t>
      </w:r>
    </w:p>
    <w:p w14:paraId="0542EFF6" w14:textId="370788B5"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ostawę kart RFID kompatybilnych z dostarczonym systemem RCP</w:t>
      </w:r>
      <w:r w:rsidR="00ED5B0C">
        <w:rPr>
          <w:rFonts w:ascii="Arial" w:hAnsi="Arial" w:cs="Arial"/>
          <w:bCs/>
        </w:rPr>
        <w:t xml:space="preserve"> </w:t>
      </w:r>
      <w:r w:rsidR="002A1709" w:rsidRPr="00A53508">
        <w:rPr>
          <w:rFonts w:ascii="Arial" w:hAnsi="Arial" w:cs="Arial"/>
          <w:bCs/>
        </w:rPr>
        <w:t>w ilości 100 szt</w:t>
      </w:r>
      <w:r w:rsidR="00BA2732" w:rsidRPr="00A53508">
        <w:rPr>
          <w:rFonts w:ascii="Arial" w:hAnsi="Arial" w:cs="Arial"/>
          <w:bCs/>
        </w:rPr>
        <w:t>.</w:t>
      </w:r>
    </w:p>
    <w:p w14:paraId="4D78A9D1" w14:textId="35DDACC0" w:rsidR="00A36189" w:rsidRPr="00A53508" w:rsidRDefault="005E39B5" w:rsidP="00281F63">
      <w:pPr>
        <w:pStyle w:val="Akapitzlist"/>
        <w:numPr>
          <w:ilvl w:val="0"/>
          <w:numId w:val="5"/>
        </w:numPr>
        <w:spacing w:after="0" w:line="360" w:lineRule="auto"/>
        <w:ind w:left="567" w:hanging="283"/>
        <w:rPr>
          <w:rFonts w:ascii="Arial" w:hAnsi="Arial" w:cs="Arial"/>
          <w:bCs/>
        </w:rPr>
      </w:pPr>
      <w:r>
        <w:rPr>
          <w:rFonts w:ascii="Arial" w:hAnsi="Arial" w:cs="Arial"/>
          <w:bCs/>
        </w:rPr>
        <w:t>Usługę a</w:t>
      </w:r>
      <w:r w:rsidR="00ED5B0C" w:rsidRPr="00ED5B0C">
        <w:rPr>
          <w:rFonts w:ascii="Arial" w:hAnsi="Arial" w:cs="Arial"/>
          <w:bCs/>
        </w:rPr>
        <w:t>utoryzowan</w:t>
      </w:r>
      <w:r>
        <w:rPr>
          <w:rFonts w:ascii="Arial" w:hAnsi="Arial" w:cs="Arial"/>
          <w:bCs/>
        </w:rPr>
        <w:t>ego</w:t>
      </w:r>
      <w:r w:rsidR="00ED5B0C" w:rsidRPr="00ED5B0C">
        <w:rPr>
          <w:rFonts w:ascii="Arial" w:hAnsi="Arial" w:cs="Arial"/>
          <w:bCs/>
        </w:rPr>
        <w:t xml:space="preserve"> serwis</w:t>
      </w:r>
      <w:r>
        <w:rPr>
          <w:rFonts w:ascii="Arial" w:hAnsi="Arial" w:cs="Arial"/>
          <w:bCs/>
        </w:rPr>
        <w:t>u</w:t>
      </w:r>
      <w:r w:rsidR="00ED5B0C" w:rsidRPr="00ED5B0C">
        <w:rPr>
          <w:rFonts w:ascii="Arial" w:hAnsi="Arial" w:cs="Arial"/>
          <w:bCs/>
        </w:rPr>
        <w:t xml:space="preserve"> oraz wsparcie techniczne w tym aktualizacja systemu RCP </w:t>
      </w:r>
      <w:r w:rsidR="00ED5B0C">
        <w:rPr>
          <w:rFonts w:ascii="Arial" w:hAnsi="Arial" w:cs="Arial"/>
          <w:bCs/>
        </w:rPr>
        <w:t>p</w:t>
      </w:r>
      <w:r w:rsidR="00BA2732" w:rsidRPr="00A53508">
        <w:rPr>
          <w:rFonts w:ascii="Arial" w:hAnsi="Arial" w:cs="Arial"/>
          <w:bCs/>
        </w:rPr>
        <w:t xml:space="preserve">rzez okres nie mniejszy niż </w:t>
      </w:r>
      <w:r w:rsidR="00A82F17" w:rsidRPr="00A53508">
        <w:rPr>
          <w:rFonts w:ascii="Arial" w:hAnsi="Arial" w:cs="Arial"/>
          <w:bCs/>
        </w:rPr>
        <w:t>36</w:t>
      </w:r>
      <w:r w:rsidR="00BA2732" w:rsidRPr="00A53508">
        <w:rPr>
          <w:rFonts w:ascii="Arial" w:hAnsi="Arial" w:cs="Arial"/>
          <w:bCs/>
        </w:rPr>
        <w:t xml:space="preserve"> miesięcy.</w:t>
      </w:r>
    </w:p>
    <w:p w14:paraId="0D6E503D" w14:textId="1CCE9E29" w:rsidR="00A36189" w:rsidRDefault="00BA2732" w:rsidP="00281F63">
      <w:pPr>
        <w:pStyle w:val="Akapitzlist"/>
        <w:numPr>
          <w:ilvl w:val="0"/>
          <w:numId w:val="5"/>
        </w:numPr>
        <w:spacing w:after="0" w:line="360" w:lineRule="auto"/>
        <w:ind w:left="567" w:hanging="283"/>
        <w:rPr>
          <w:rFonts w:ascii="Arial" w:hAnsi="Arial" w:cs="Arial"/>
          <w:bCs/>
        </w:rPr>
      </w:pPr>
      <w:r w:rsidRPr="00A53508">
        <w:rPr>
          <w:rFonts w:ascii="Arial" w:hAnsi="Arial" w:cs="Arial"/>
          <w:bCs/>
        </w:rPr>
        <w:t xml:space="preserve">Gwarancję przez okres nie mniejszy niż </w:t>
      </w:r>
      <w:r w:rsidR="00A82F17" w:rsidRPr="00A53508">
        <w:rPr>
          <w:rFonts w:ascii="Arial" w:hAnsi="Arial" w:cs="Arial"/>
          <w:bCs/>
        </w:rPr>
        <w:t xml:space="preserve">36 </w:t>
      </w:r>
      <w:r w:rsidRPr="00A53508">
        <w:rPr>
          <w:rFonts w:ascii="Arial" w:hAnsi="Arial" w:cs="Arial"/>
          <w:bCs/>
        </w:rPr>
        <w:t>miesięcy.</w:t>
      </w:r>
    </w:p>
    <w:p w14:paraId="484669F6" w14:textId="093994C7" w:rsidR="00671B04" w:rsidRPr="00A53508" w:rsidRDefault="00671B04" w:rsidP="00281F63">
      <w:pPr>
        <w:pStyle w:val="Akapitzlist"/>
        <w:numPr>
          <w:ilvl w:val="0"/>
          <w:numId w:val="5"/>
        </w:numPr>
        <w:spacing w:after="0" w:line="360" w:lineRule="auto"/>
        <w:ind w:left="567" w:hanging="283"/>
        <w:rPr>
          <w:rFonts w:ascii="Arial" w:hAnsi="Arial" w:cs="Arial"/>
          <w:bCs/>
        </w:rPr>
      </w:pPr>
      <w:r>
        <w:rPr>
          <w:rFonts w:ascii="Arial" w:hAnsi="Arial" w:cs="Arial"/>
          <w:bCs/>
        </w:rPr>
        <w:t>Integrację systemu RCP z systemem kadrowym Zamawiającego.</w:t>
      </w:r>
    </w:p>
    <w:p w14:paraId="7E1AB97C" w14:textId="47CC8DF2" w:rsidR="00BA2732" w:rsidRDefault="00BA2732" w:rsidP="00281F63">
      <w:pPr>
        <w:pStyle w:val="Akapitzlist"/>
        <w:numPr>
          <w:ilvl w:val="0"/>
          <w:numId w:val="5"/>
        </w:numPr>
        <w:spacing w:after="0" w:line="360" w:lineRule="auto"/>
        <w:ind w:left="567" w:hanging="283"/>
        <w:rPr>
          <w:rFonts w:ascii="Arial" w:hAnsi="Arial" w:cs="Arial"/>
          <w:bCs/>
        </w:rPr>
      </w:pPr>
      <w:r w:rsidRPr="00A53508">
        <w:rPr>
          <w:rFonts w:ascii="Arial" w:hAnsi="Arial" w:cs="Arial"/>
          <w:bCs/>
        </w:rPr>
        <w:t>Wykonanie dokumentacji powykonawczej.</w:t>
      </w:r>
    </w:p>
    <w:p w14:paraId="6BDC13A0" w14:textId="77777777" w:rsidR="00A53508" w:rsidRPr="00A53508" w:rsidRDefault="00A53508" w:rsidP="00281F63">
      <w:pPr>
        <w:pStyle w:val="Akapitzlist"/>
        <w:spacing w:after="0" w:line="360" w:lineRule="auto"/>
        <w:ind w:left="567"/>
        <w:rPr>
          <w:rFonts w:ascii="Arial" w:hAnsi="Arial" w:cs="Arial"/>
          <w:bCs/>
        </w:rPr>
      </w:pPr>
    </w:p>
    <w:p w14:paraId="6C7131A6" w14:textId="26C5847B" w:rsidR="00BA2732" w:rsidRPr="00A53508" w:rsidRDefault="00BA2732" w:rsidP="00281F63">
      <w:pPr>
        <w:pStyle w:val="Akapitzlist"/>
        <w:spacing w:after="0" w:line="360" w:lineRule="auto"/>
        <w:ind w:left="0"/>
        <w:rPr>
          <w:rFonts w:ascii="Arial" w:hAnsi="Arial" w:cs="Arial"/>
          <w:b/>
        </w:rPr>
      </w:pPr>
      <w:r w:rsidRPr="00A53508">
        <w:rPr>
          <w:rFonts w:ascii="Arial" w:hAnsi="Arial" w:cs="Arial"/>
          <w:b/>
        </w:rPr>
        <w:t>II</w:t>
      </w:r>
      <w:r w:rsidR="00A53508">
        <w:rPr>
          <w:rFonts w:ascii="Arial" w:hAnsi="Arial" w:cs="Arial"/>
          <w:b/>
        </w:rPr>
        <w:t>.</w:t>
      </w:r>
      <w:r w:rsidRPr="00A53508">
        <w:rPr>
          <w:rFonts w:ascii="Arial" w:hAnsi="Arial" w:cs="Arial"/>
          <w:b/>
        </w:rPr>
        <w:t xml:space="preserve">  Użytkownicy systemu</w:t>
      </w:r>
      <w:r w:rsidR="00281F63">
        <w:rPr>
          <w:rFonts w:ascii="Arial" w:hAnsi="Arial" w:cs="Arial"/>
          <w:b/>
        </w:rPr>
        <w:t xml:space="preserve"> RCP</w:t>
      </w:r>
      <w:r w:rsidR="00A53508">
        <w:rPr>
          <w:rFonts w:ascii="Arial" w:hAnsi="Arial" w:cs="Arial"/>
          <w:b/>
        </w:rPr>
        <w:t>.</w:t>
      </w:r>
    </w:p>
    <w:p w14:paraId="719EB4F3" w14:textId="7090BB4C" w:rsidR="00A53508" w:rsidRP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 xml:space="preserve">Administrator – uprawnienia bez ograniczeń, możliwość nadawania uprawnień operatorom i użytkownikom. </w:t>
      </w:r>
    </w:p>
    <w:p w14:paraId="6243BD09" w14:textId="01BD82FA" w:rsid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Operator – osoba mająca dostęp do systemu</w:t>
      </w:r>
      <w:r w:rsidR="00281F63">
        <w:rPr>
          <w:rFonts w:ascii="Arial" w:hAnsi="Arial" w:cs="Arial"/>
          <w:bCs/>
        </w:rPr>
        <w:t xml:space="preserve"> RCP</w:t>
      </w:r>
      <w:r w:rsidRPr="00A53508">
        <w:rPr>
          <w:rFonts w:ascii="Arial" w:hAnsi="Arial" w:cs="Arial"/>
          <w:bCs/>
        </w:rPr>
        <w:t xml:space="preserve"> w zakresie nadanym przez administratora, obsługująca system</w:t>
      </w:r>
      <w:r w:rsidR="00281F63">
        <w:rPr>
          <w:rFonts w:ascii="Arial" w:hAnsi="Arial" w:cs="Arial"/>
          <w:bCs/>
        </w:rPr>
        <w:t xml:space="preserve"> RCP</w:t>
      </w:r>
      <w:r w:rsidRPr="00A53508">
        <w:rPr>
          <w:rFonts w:ascii="Arial" w:hAnsi="Arial" w:cs="Arial"/>
          <w:bCs/>
        </w:rPr>
        <w:t>, mogąca wprowadzać zmiany dotyczące rejestracji, korygować bilanse, poprawiać błędy, wprowadzać i usuwać użytkownik</w:t>
      </w:r>
      <w:r w:rsidR="00A53508">
        <w:rPr>
          <w:rFonts w:ascii="Arial" w:hAnsi="Arial" w:cs="Arial"/>
          <w:bCs/>
        </w:rPr>
        <w:t>ów</w:t>
      </w:r>
      <w:r w:rsidRPr="00A53508">
        <w:rPr>
          <w:rFonts w:ascii="Arial" w:hAnsi="Arial" w:cs="Arial"/>
          <w:bCs/>
        </w:rPr>
        <w:t>. Zmiany zapisów wprowadzone przez operatora trwale oznakowane w systemie</w:t>
      </w:r>
      <w:r w:rsidR="00281F63">
        <w:rPr>
          <w:rFonts w:ascii="Arial" w:hAnsi="Arial" w:cs="Arial"/>
          <w:bCs/>
        </w:rPr>
        <w:t xml:space="preserve"> RCP</w:t>
      </w:r>
      <w:r w:rsidRPr="00A53508">
        <w:rPr>
          <w:rFonts w:ascii="Arial" w:hAnsi="Arial" w:cs="Arial"/>
          <w:bCs/>
        </w:rPr>
        <w:t>.</w:t>
      </w:r>
    </w:p>
    <w:p w14:paraId="753A2136" w14:textId="7C584B0A" w:rsidR="00BA2732" w:rsidRP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 xml:space="preserve">Użytkownik – pracownik z przydzieloną kartą zbliżeniową. </w:t>
      </w:r>
    </w:p>
    <w:p w14:paraId="4BE92017" w14:textId="77777777" w:rsidR="00A53508" w:rsidRDefault="00A53508" w:rsidP="00281F63">
      <w:pPr>
        <w:spacing w:after="0" w:line="360" w:lineRule="auto"/>
        <w:rPr>
          <w:rFonts w:ascii="Arial" w:hAnsi="Arial" w:cs="Arial"/>
          <w:bCs/>
        </w:rPr>
      </w:pPr>
    </w:p>
    <w:p w14:paraId="7405110F" w14:textId="77777777" w:rsidR="00671B04" w:rsidRDefault="00671B04" w:rsidP="00281F63">
      <w:pPr>
        <w:spacing w:after="0" w:line="360" w:lineRule="auto"/>
        <w:rPr>
          <w:rFonts w:ascii="Arial" w:hAnsi="Arial" w:cs="Arial"/>
          <w:bCs/>
        </w:rPr>
      </w:pPr>
    </w:p>
    <w:p w14:paraId="33722F58" w14:textId="77777777" w:rsidR="00671B04" w:rsidRPr="00A53508" w:rsidRDefault="00671B04" w:rsidP="00281F63">
      <w:pPr>
        <w:spacing w:after="0" w:line="360" w:lineRule="auto"/>
        <w:rPr>
          <w:rFonts w:ascii="Arial" w:hAnsi="Arial" w:cs="Arial"/>
          <w:bCs/>
        </w:rPr>
      </w:pPr>
    </w:p>
    <w:p w14:paraId="52191711" w14:textId="44CE4A7F" w:rsidR="00BA2732" w:rsidRPr="00A53508" w:rsidRDefault="00BA2732" w:rsidP="00281F63">
      <w:pPr>
        <w:pStyle w:val="Akapitzlist"/>
        <w:spacing w:after="0" w:line="360" w:lineRule="auto"/>
        <w:ind w:left="0"/>
        <w:rPr>
          <w:rFonts w:ascii="Arial" w:hAnsi="Arial" w:cs="Arial"/>
          <w:b/>
        </w:rPr>
      </w:pPr>
      <w:r w:rsidRPr="00A53508">
        <w:rPr>
          <w:rFonts w:ascii="Arial" w:hAnsi="Arial" w:cs="Arial"/>
          <w:b/>
        </w:rPr>
        <w:lastRenderedPageBreak/>
        <w:t>III</w:t>
      </w:r>
      <w:r w:rsidR="00A53508">
        <w:rPr>
          <w:rFonts w:ascii="Arial" w:hAnsi="Arial" w:cs="Arial"/>
          <w:b/>
        </w:rPr>
        <w:t>.</w:t>
      </w:r>
      <w:r w:rsidRPr="00A53508">
        <w:rPr>
          <w:rFonts w:ascii="Arial" w:hAnsi="Arial" w:cs="Arial"/>
          <w:b/>
        </w:rPr>
        <w:t xml:space="preserve">  Wymagania w zakresie realizacji przedmiotu zamówienia</w:t>
      </w:r>
      <w:r w:rsidR="00A53508">
        <w:rPr>
          <w:rFonts w:ascii="Arial" w:hAnsi="Arial" w:cs="Arial"/>
          <w:b/>
        </w:rPr>
        <w:t>.</w:t>
      </w:r>
      <w:r w:rsidRPr="00A53508">
        <w:rPr>
          <w:rFonts w:ascii="Arial" w:hAnsi="Arial" w:cs="Arial"/>
          <w:b/>
        </w:rPr>
        <w:t xml:space="preserve"> </w:t>
      </w:r>
    </w:p>
    <w:p w14:paraId="2796CA28" w14:textId="57650F49" w:rsidR="00BA2732" w:rsidRPr="00A53508" w:rsidRDefault="00BA2732" w:rsidP="00281F63">
      <w:pPr>
        <w:pStyle w:val="Akapitzlist"/>
        <w:spacing w:after="0" w:line="360" w:lineRule="auto"/>
        <w:ind w:left="284" w:hanging="284"/>
        <w:rPr>
          <w:rFonts w:ascii="Arial" w:hAnsi="Arial" w:cs="Arial"/>
          <w:bCs/>
        </w:rPr>
      </w:pPr>
      <w:r w:rsidRPr="00A53508">
        <w:rPr>
          <w:rFonts w:ascii="Arial" w:hAnsi="Arial" w:cs="Arial"/>
          <w:bCs/>
        </w:rPr>
        <w:t>1. Oprogramowanie oraz osprzęt, urządzenia i konieczne wyposażenie musi spełniać wymagania techniczne, które określone m. in.</w:t>
      </w:r>
      <w:r w:rsidR="00ED5B0C">
        <w:rPr>
          <w:rFonts w:ascii="Arial" w:hAnsi="Arial" w:cs="Arial"/>
          <w:bCs/>
        </w:rPr>
        <w:t xml:space="preserve"> w</w:t>
      </w:r>
      <w:r w:rsidR="008C065A">
        <w:rPr>
          <w:rFonts w:ascii="Arial" w:hAnsi="Arial" w:cs="Arial"/>
          <w:bCs/>
        </w:rPr>
        <w:t xml:space="preserve"> </w:t>
      </w:r>
      <w:r w:rsidR="00ED5B0C">
        <w:rPr>
          <w:rFonts w:ascii="Arial" w:hAnsi="Arial" w:cs="Arial"/>
          <w:bCs/>
        </w:rPr>
        <w:t>n</w:t>
      </w:r>
      <w:r w:rsidR="008C065A">
        <w:rPr>
          <w:rFonts w:ascii="Arial" w:hAnsi="Arial" w:cs="Arial"/>
          <w:bCs/>
        </w:rPr>
        <w:t>astępując</w:t>
      </w:r>
      <w:r w:rsidR="00ED5B0C">
        <w:rPr>
          <w:rFonts w:ascii="Arial" w:hAnsi="Arial" w:cs="Arial"/>
          <w:bCs/>
        </w:rPr>
        <w:t>ych</w:t>
      </w:r>
      <w:r w:rsidR="008C065A">
        <w:rPr>
          <w:rFonts w:ascii="Arial" w:hAnsi="Arial" w:cs="Arial"/>
          <w:bCs/>
        </w:rPr>
        <w:t xml:space="preserve"> akt</w:t>
      </w:r>
      <w:r w:rsidR="00ED5B0C">
        <w:rPr>
          <w:rFonts w:ascii="Arial" w:hAnsi="Arial" w:cs="Arial"/>
          <w:bCs/>
        </w:rPr>
        <w:t>ach</w:t>
      </w:r>
      <w:r w:rsidR="008C065A">
        <w:rPr>
          <w:rFonts w:ascii="Arial" w:hAnsi="Arial" w:cs="Arial"/>
          <w:bCs/>
        </w:rPr>
        <w:t xml:space="preserve"> prawn</w:t>
      </w:r>
      <w:r w:rsidR="00ED5B0C">
        <w:rPr>
          <w:rFonts w:ascii="Arial" w:hAnsi="Arial" w:cs="Arial"/>
          <w:bCs/>
        </w:rPr>
        <w:t>ych</w:t>
      </w:r>
      <w:r w:rsidRPr="00A53508">
        <w:rPr>
          <w:rFonts w:ascii="Arial" w:hAnsi="Arial" w:cs="Arial"/>
          <w:bCs/>
        </w:rPr>
        <w:t xml:space="preserve">: </w:t>
      </w:r>
    </w:p>
    <w:p w14:paraId="3B94596B" w14:textId="39A0724A" w:rsidR="00BA2732" w:rsidRPr="003A0477" w:rsidRDefault="00BA2732" w:rsidP="00281F63">
      <w:pPr>
        <w:pStyle w:val="Akapitzlist"/>
        <w:spacing w:after="0" w:line="360" w:lineRule="auto"/>
        <w:ind w:left="567" w:hanging="283"/>
        <w:rPr>
          <w:rFonts w:ascii="Arial" w:hAnsi="Arial" w:cs="Arial"/>
          <w:bCs/>
        </w:rPr>
      </w:pPr>
      <w:r w:rsidRPr="00A53508">
        <w:rPr>
          <w:rFonts w:ascii="Arial" w:hAnsi="Arial" w:cs="Arial"/>
          <w:bCs/>
        </w:rPr>
        <w:t>1) Ustawa o ochronie baz danych z 27 lipca 2001 r. (Dz. U. z 2001</w:t>
      </w:r>
      <w:r w:rsidR="003A0477">
        <w:rPr>
          <w:rFonts w:ascii="Arial" w:hAnsi="Arial" w:cs="Arial"/>
          <w:bCs/>
        </w:rPr>
        <w:t>r.,</w:t>
      </w:r>
      <w:r w:rsidRPr="00A53508">
        <w:rPr>
          <w:rFonts w:ascii="Arial" w:hAnsi="Arial" w:cs="Arial"/>
          <w:bCs/>
        </w:rPr>
        <w:t xml:space="preserve"> </w:t>
      </w:r>
      <w:r w:rsidR="003A0477">
        <w:rPr>
          <w:rFonts w:ascii="Arial" w:hAnsi="Arial" w:cs="Arial"/>
          <w:bCs/>
        </w:rPr>
        <w:t>p</w:t>
      </w:r>
      <w:r w:rsidRPr="00A53508">
        <w:rPr>
          <w:rFonts w:ascii="Arial" w:hAnsi="Arial" w:cs="Arial"/>
          <w:bCs/>
        </w:rPr>
        <w:t>oz.</w:t>
      </w:r>
      <w:r w:rsidR="003A0477">
        <w:rPr>
          <w:rFonts w:ascii="Arial" w:hAnsi="Arial" w:cs="Arial"/>
          <w:bCs/>
        </w:rPr>
        <w:t xml:space="preserve"> 386</w:t>
      </w:r>
      <w:r w:rsidRPr="00A53508">
        <w:rPr>
          <w:rFonts w:ascii="Arial" w:hAnsi="Arial" w:cs="Arial"/>
          <w:bCs/>
        </w:rPr>
        <w:t xml:space="preserve">). </w:t>
      </w:r>
    </w:p>
    <w:p w14:paraId="453721FB" w14:textId="15AB853A" w:rsidR="00BA2732" w:rsidRPr="00A53508" w:rsidRDefault="003A0477" w:rsidP="00281F63">
      <w:pPr>
        <w:pStyle w:val="Akapitzlist"/>
        <w:spacing w:after="0" w:line="360" w:lineRule="auto"/>
        <w:ind w:left="567" w:hanging="283"/>
        <w:rPr>
          <w:rFonts w:ascii="Arial" w:hAnsi="Arial" w:cs="Arial"/>
          <w:bCs/>
        </w:rPr>
      </w:pPr>
      <w:r>
        <w:rPr>
          <w:rFonts w:ascii="Arial" w:hAnsi="Arial" w:cs="Arial"/>
          <w:bCs/>
        </w:rPr>
        <w:t>2</w:t>
      </w:r>
      <w:r w:rsidR="00BA2732" w:rsidRPr="00A53508">
        <w:rPr>
          <w:rFonts w:ascii="Arial" w:hAnsi="Arial" w:cs="Arial"/>
          <w:bCs/>
        </w:rPr>
        <w:t xml:space="preserve">) Ustawa o informatyzacji działalności podmiotów realizujących zadania publiczne </w:t>
      </w:r>
      <w:r w:rsidR="00BA2732" w:rsidRPr="00A53508">
        <w:rPr>
          <w:rFonts w:ascii="Arial" w:hAnsi="Arial" w:cs="Arial"/>
          <w:bCs/>
        </w:rPr>
        <w:br/>
        <w:t xml:space="preserve">z dnia 17 lutego 2005 r. (Dz. U. </w:t>
      </w:r>
      <w:r>
        <w:rPr>
          <w:rFonts w:ascii="Arial" w:hAnsi="Arial" w:cs="Arial"/>
          <w:bCs/>
        </w:rPr>
        <w:t xml:space="preserve">z </w:t>
      </w:r>
      <w:r w:rsidR="00BA2732" w:rsidRPr="00A53508">
        <w:rPr>
          <w:rFonts w:ascii="Arial" w:hAnsi="Arial" w:cs="Arial"/>
          <w:bCs/>
        </w:rPr>
        <w:t>20</w:t>
      </w:r>
      <w:r>
        <w:rPr>
          <w:rFonts w:ascii="Arial" w:hAnsi="Arial" w:cs="Arial"/>
          <w:bCs/>
        </w:rPr>
        <w:t xml:space="preserve">24 r., </w:t>
      </w:r>
      <w:r w:rsidR="00BA2732" w:rsidRPr="00A53508">
        <w:rPr>
          <w:rFonts w:ascii="Arial" w:hAnsi="Arial" w:cs="Arial"/>
          <w:bCs/>
        </w:rPr>
        <w:t xml:space="preserve">poz. </w:t>
      </w:r>
      <w:r>
        <w:rPr>
          <w:rFonts w:ascii="Arial" w:hAnsi="Arial" w:cs="Arial"/>
          <w:bCs/>
        </w:rPr>
        <w:t>307</w:t>
      </w:r>
      <w:r w:rsidR="00BA2732" w:rsidRPr="00A53508">
        <w:rPr>
          <w:rFonts w:ascii="Arial" w:hAnsi="Arial" w:cs="Arial"/>
          <w:bCs/>
        </w:rPr>
        <w:t xml:space="preserve">) oraz przepisy wykonawcze. </w:t>
      </w:r>
    </w:p>
    <w:p w14:paraId="546AE884" w14:textId="6E233E4A" w:rsidR="003A0477" w:rsidRDefault="003A0477" w:rsidP="00281F63">
      <w:pPr>
        <w:pStyle w:val="Akapitzlist"/>
        <w:spacing w:after="0" w:line="360" w:lineRule="auto"/>
        <w:ind w:left="567" w:hanging="283"/>
        <w:rPr>
          <w:rStyle w:val="Pogrubienie"/>
          <w:rFonts w:ascii="Arial" w:hAnsi="Arial" w:cs="Arial"/>
          <w:b w:val="0"/>
          <w:bCs w:val="0"/>
        </w:rPr>
      </w:pPr>
      <w:r>
        <w:rPr>
          <w:rFonts w:ascii="Arial" w:hAnsi="Arial" w:cs="Arial"/>
          <w:bCs/>
        </w:rPr>
        <w:t>3</w:t>
      </w:r>
      <w:r w:rsidR="00BA2732" w:rsidRPr="00A53508">
        <w:rPr>
          <w:rFonts w:ascii="Arial" w:hAnsi="Arial" w:cs="Arial"/>
          <w:bCs/>
        </w:rPr>
        <w:t xml:space="preserve">) </w:t>
      </w:r>
      <w:r w:rsidRPr="007A3F85">
        <w:rPr>
          <w:rStyle w:val="Pogrubienie"/>
          <w:rFonts w:ascii="Arial" w:hAnsi="Arial" w:cs="Arial"/>
          <w:b w:val="0"/>
          <w:bCs w:val="0"/>
        </w:rPr>
        <w:t>Rozporządzeni</w:t>
      </w:r>
      <w:r>
        <w:rPr>
          <w:rStyle w:val="Pogrubienie"/>
          <w:rFonts w:ascii="Arial" w:hAnsi="Arial" w:cs="Arial"/>
          <w:b w:val="0"/>
          <w:bCs w:val="0"/>
        </w:rPr>
        <w:t>e</w:t>
      </w:r>
      <w:r w:rsidRPr="007A3F85">
        <w:rPr>
          <w:rStyle w:val="Pogrubienie"/>
          <w:rFonts w:ascii="Arial" w:hAnsi="Arial" w:cs="Arial"/>
          <w:b w:val="0"/>
          <w:bCs w:val="0"/>
        </w:rPr>
        <w:t xml:space="preserve"> Parlamentu Europejskiego i Rady (UE) 2016/679 w sprawie ochrony osób fizycznych w związku z przetwarzaniem danych osobowych i w sprawie swobodnego przepływu takich danych oraz uchylenia Dyrektywy 95/46 z dnia 27 kwietnia 2016 r. (Dz. Urz. UE L 119 z 04.05.2016 r.,</w:t>
      </w:r>
      <w:r>
        <w:rPr>
          <w:rStyle w:val="Pogrubienie"/>
          <w:rFonts w:ascii="Arial" w:hAnsi="Arial" w:cs="Arial"/>
          <w:b w:val="0"/>
          <w:bCs w:val="0"/>
        </w:rPr>
        <w:t xml:space="preserve"> </w:t>
      </w:r>
      <w:r w:rsidRPr="003A0477">
        <w:rPr>
          <w:rStyle w:val="Pogrubienie"/>
          <w:rFonts w:ascii="Arial" w:hAnsi="Arial" w:cs="Arial"/>
          <w:b w:val="0"/>
          <w:bCs w:val="0"/>
        </w:rPr>
        <w:t>str. 1) zwane</w:t>
      </w:r>
      <w:r>
        <w:rPr>
          <w:rStyle w:val="Pogrubienie"/>
          <w:rFonts w:ascii="Arial" w:hAnsi="Arial" w:cs="Arial"/>
          <w:b w:val="0"/>
          <w:bCs w:val="0"/>
        </w:rPr>
        <w:t xml:space="preserve"> –</w:t>
      </w:r>
      <w:r w:rsidRPr="003A0477">
        <w:rPr>
          <w:rStyle w:val="Pogrubienie"/>
          <w:rFonts w:ascii="Arial" w:hAnsi="Arial" w:cs="Arial"/>
          <w:b w:val="0"/>
          <w:bCs w:val="0"/>
        </w:rPr>
        <w:t xml:space="preserve"> RODO</w:t>
      </w:r>
      <w:r>
        <w:rPr>
          <w:rStyle w:val="Pogrubienie"/>
          <w:rFonts w:ascii="Arial" w:hAnsi="Arial" w:cs="Arial"/>
          <w:b w:val="0"/>
          <w:bCs w:val="0"/>
        </w:rPr>
        <w:t>.</w:t>
      </w:r>
    </w:p>
    <w:p w14:paraId="5AD3FC6E" w14:textId="2466FC27" w:rsidR="00BA2732" w:rsidRPr="003A0477" w:rsidRDefault="003A0477" w:rsidP="00281F63">
      <w:pPr>
        <w:pStyle w:val="Akapitzlist"/>
        <w:spacing w:after="0" w:line="360" w:lineRule="auto"/>
        <w:ind w:left="284" w:hanging="284"/>
        <w:rPr>
          <w:rFonts w:ascii="Arial" w:hAnsi="Arial" w:cs="Arial"/>
          <w:bCs/>
        </w:rPr>
      </w:pPr>
      <w:r w:rsidRPr="003A0477">
        <w:rPr>
          <w:rStyle w:val="Pogrubienie"/>
          <w:rFonts w:ascii="Arial" w:hAnsi="Arial" w:cs="Arial"/>
          <w:b w:val="0"/>
          <w:bCs w:val="0"/>
        </w:rPr>
        <w:t xml:space="preserve"> </w:t>
      </w:r>
      <w:r w:rsidR="00BA2732" w:rsidRPr="003A0477">
        <w:rPr>
          <w:rFonts w:ascii="Arial" w:hAnsi="Arial" w:cs="Arial"/>
          <w:bCs/>
        </w:rPr>
        <w:t xml:space="preserve">2. Oprogramowanie oraz osprzęt, urządzenia i konieczne wyposażenie musi spełniać wymagania funkcjonalne m. in.: </w:t>
      </w:r>
    </w:p>
    <w:p w14:paraId="1187DD02" w14:textId="54C05B4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1) </w:t>
      </w:r>
      <w:r w:rsidR="00A53508">
        <w:rPr>
          <w:rFonts w:ascii="Arial" w:hAnsi="Arial" w:cs="Arial"/>
          <w:bCs/>
        </w:rPr>
        <w:t>Z</w:t>
      </w:r>
      <w:r w:rsidRPr="00A53508">
        <w:rPr>
          <w:rFonts w:ascii="Arial" w:hAnsi="Arial" w:cs="Arial"/>
          <w:bCs/>
        </w:rPr>
        <w:t xml:space="preserve">godność oprogramowania z obowiązującym stanem prawnym we wszystkich dziedzinach funkcjonowania obsługiwanej przez program jednostki, w tym </w:t>
      </w:r>
      <w:r w:rsidRPr="00A53508">
        <w:rPr>
          <w:rFonts w:ascii="Arial" w:hAnsi="Arial" w:cs="Arial"/>
          <w:bCs/>
        </w:rPr>
        <w:br/>
        <w:t xml:space="preserve">w szczególności Rozporządzenia Ministra Rodziny, Pracy i Polityki Społecznej </w:t>
      </w:r>
      <w:r w:rsidRPr="00A53508">
        <w:rPr>
          <w:rFonts w:ascii="Arial" w:hAnsi="Arial" w:cs="Arial"/>
          <w:bCs/>
        </w:rPr>
        <w:br/>
        <w:t>w sprawie dokumentacji pracowniczej (Dz. U. z 20</w:t>
      </w:r>
      <w:r w:rsidR="00ED5B0C">
        <w:rPr>
          <w:rFonts w:ascii="Arial" w:hAnsi="Arial" w:cs="Arial"/>
          <w:bCs/>
        </w:rPr>
        <w:t>24</w:t>
      </w:r>
      <w:r w:rsidRPr="00A53508">
        <w:rPr>
          <w:rFonts w:ascii="Arial" w:hAnsi="Arial" w:cs="Arial"/>
          <w:bCs/>
        </w:rPr>
        <w:t xml:space="preserve"> r., poz. </w:t>
      </w:r>
      <w:r w:rsidR="00ED5B0C">
        <w:rPr>
          <w:rFonts w:ascii="Arial" w:hAnsi="Arial" w:cs="Arial"/>
          <w:bCs/>
        </w:rPr>
        <w:t>535</w:t>
      </w:r>
      <w:r w:rsidRPr="00A53508">
        <w:rPr>
          <w:rFonts w:ascii="Arial" w:hAnsi="Arial" w:cs="Arial"/>
          <w:bCs/>
        </w:rPr>
        <w:t xml:space="preserve">) w zakresie dotyczącym ewidencjonowania czasu pracy. </w:t>
      </w:r>
    </w:p>
    <w:p w14:paraId="24364F6C" w14:textId="77777777"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2) Bieżąca aktualizacja oprogramowania wynikająca ze zmian szeroko rozumianych przepisów prawa pracy oraz przepisów związanych z pracownikami korpusu służby cywilnej oraz pracowników urzędów państwowych.</w:t>
      </w:r>
    </w:p>
    <w:p w14:paraId="5291B6D4" w14:textId="0A863C49" w:rsidR="00BA2732" w:rsidRDefault="00BA2732" w:rsidP="00281F63">
      <w:pPr>
        <w:spacing w:after="0" w:line="360" w:lineRule="auto"/>
        <w:ind w:left="567" w:hanging="283"/>
        <w:rPr>
          <w:rFonts w:ascii="Arial" w:hAnsi="Arial" w:cs="Arial"/>
          <w:bCs/>
        </w:rPr>
      </w:pPr>
      <w:r w:rsidRPr="00A53508">
        <w:rPr>
          <w:rFonts w:ascii="Arial" w:hAnsi="Arial" w:cs="Arial"/>
          <w:bCs/>
        </w:rPr>
        <w:t xml:space="preserve">3) Przekazanie </w:t>
      </w:r>
      <w:r w:rsidR="00ED5B0C">
        <w:rPr>
          <w:rFonts w:ascii="Arial" w:hAnsi="Arial" w:cs="Arial"/>
          <w:bCs/>
        </w:rPr>
        <w:t xml:space="preserve">bezterminowej </w:t>
      </w:r>
      <w:r w:rsidRPr="00A53508">
        <w:rPr>
          <w:rFonts w:ascii="Arial" w:hAnsi="Arial" w:cs="Arial"/>
          <w:bCs/>
        </w:rPr>
        <w:t>licencji oprogramowania systemu</w:t>
      </w:r>
      <w:r w:rsidR="00ED5B0C">
        <w:rPr>
          <w:rFonts w:ascii="Arial" w:hAnsi="Arial" w:cs="Arial"/>
          <w:bCs/>
        </w:rPr>
        <w:t xml:space="preserve"> RCP</w:t>
      </w:r>
      <w:r w:rsidRPr="00A53508">
        <w:rPr>
          <w:rFonts w:ascii="Arial" w:hAnsi="Arial" w:cs="Arial"/>
          <w:bCs/>
        </w:rPr>
        <w:t xml:space="preserve"> na </w:t>
      </w:r>
      <w:r w:rsidR="00ED5B0C">
        <w:rPr>
          <w:rFonts w:ascii="Arial" w:hAnsi="Arial" w:cs="Arial"/>
          <w:bCs/>
        </w:rPr>
        <w:t xml:space="preserve">bezterminowe </w:t>
      </w:r>
      <w:r w:rsidRPr="00A53508">
        <w:rPr>
          <w:rFonts w:ascii="Arial" w:hAnsi="Arial" w:cs="Arial"/>
          <w:bCs/>
        </w:rPr>
        <w:t>użytkowanie dla Zamawiającego bez możliwości wypowiedzenia umowy.</w:t>
      </w:r>
    </w:p>
    <w:p w14:paraId="168F9C9B" w14:textId="66108B09" w:rsidR="00ED5B0C" w:rsidRPr="00A53508" w:rsidRDefault="00ED5B0C" w:rsidP="00281F63">
      <w:pPr>
        <w:spacing w:after="0" w:line="360" w:lineRule="auto"/>
        <w:ind w:left="567" w:hanging="283"/>
        <w:rPr>
          <w:rFonts w:ascii="Arial" w:hAnsi="Arial" w:cs="Arial"/>
          <w:bCs/>
        </w:rPr>
      </w:pPr>
      <w:r>
        <w:rPr>
          <w:rFonts w:ascii="Arial" w:hAnsi="Arial" w:cs="Arial"/>
          <w:bCs/>
        </w:rPr>
        <w:t xml:space="preserve">4) Wykonawca po </w:t>
      </w:r>
      <w:r w:rsidR="00671B04">
        <w:rPr>
          <w:rFonts w:ascii="Arial" w:hAnsi="Arial" w:cs="Arial"/>
          <w:bCs/>
        </w:rPr>
        <w:t>wdrożeniu</w:t>
      </w:r>
      <w:r>
        <w:rPr>
          <w:rFonts w:ascii="Arial" w:hAnsi="Arial" w:cs="Arial"/>
          <w:bCs/>
        </w:rPr>
        <w:t xml:space="preserve"> zamówienia </w:t>
      </w:r>
      <w:r w:rsidR="003E4643">
        <w:rPr>
          <w:rFonts w:ascii="Arial" w:hAnsi="Arial" w:cs="Arial"/>
          <w:bCs/>
        </w:rPr>
        <w:t xml:space="preserve">przekaże Zamawiającemu dokument licencyjny. </w:t>
      </w:r>
    </w:p>
    <w:p w14:paraId="3B1FBFA1" w14:textId="1EBA478C" w:rsidR="00BA2732" w:rsidRPr="00A53508" w:rsidRDefault="00671B04" w:rsidP="00281F63">
      <w:pPr>
        <w:spacing w:after="0" w:line="360" w:lineRule="auto"/>
        <w:ind w:left="567" w:hanging="283"/>
        <w:rPr>
          <w:rFonts w:ascii="Arial" w:hAnsi="Arial" w:cs="Arial"/>
          <w:bCs/>
        </w:rPr>
      </w:pPr>
      <w:r>
        <w:rPr>
          <w:rFonts w:ascii="Arial" w:hAnsi="Arial" w:cs="Arial"/>
          <w:bCs/>
        </w:rPr>
        <w:t>5</w:t>
      </w:r>
      <w:r w:rsidR="00BA2732" w:rsidRPr="00A53508">
        <w:rPr>
          <w:rFonts w:ascii="Arial" w:hAnsi="Arial" w:cs="Arial"/>
          <w:bCs/>
        </w:rPr>
        <w:t>) Rejestracja wejść i wyjść w 3 lokalizacjach wskazanych w cz. I ust.1 pkt 1-3</w:t>
      </w:r>
      <w:r w:rsidR="006E2885">
        <w:rPr>
          <w:rFonts w:ascii="Arial" w:hAnsi="Arial" w:cs="Arial"/>
          <w:bCs/>
        </w:rPr>
        <w:t>*</w:t>
      </w:r>
      <w:r w:rsidR="00BA2732" w:rsidRPr="00A53508">
        <w:rPr>
          <w:rFonts w:ascii="Arial" w:hAnsi="Arial" w:cs="Arial"/>
          <w:bCs/>
        </w:rPr>
        <w:t xml:space="preserve">, </w:t>
      </w:r>
    </w:p>
    <w:p w14:paraId="4C074A72" w14:textId="1AA212B2" w:rsidR="00BA2732" w:rsidRPr="00A53508" w:rsidRDefault="00671B04" w:rsidP="00281F63">
      <w:pPr>
        <w:spacing w:after="0" w:line="360" w:lineRule="auto"/>
        <w:ind w:left="567" w:hanging="283"/>
        <w:rPr>
          <w:rFonts w:ascii="Arial" w:hAnsi="Arial" w:cs="Arial"/>
          <w:bCs/>
        </w:rPr>
      </w:pPr>
      <w:r>
        <w:rPr>
          <w:rFonts w:ascii="Arial" w:hAnsi="Arial" w:cs="Arial"/>
          <w:bCs/>
        </w:rPr>
        <w:t>6</w:t>
      </w:r>
      <w:r w:rsidR="00BA2732" w:rsidRPr="00A53508">
        <w:rPr>
          <w:rFonts w:ascii="Arial" w:hAnsi="Arial" w:cs="Arial"/>
          <w:bCs/>
        </w:rPr>
        <w:t xml:space="preserve">) Rejestrator wyjścia/wejścia z wyświetlaczem obrazującym zaistniałe zdarzenie; </w:t>
      </w:r>
      <w:r w:rsidR="006E2885">
        <w:rPr>
          <w:rFonts w:ascii="Arial" w:hAnsi="Arial" w:cs="Arial"/>
          <w:bCs/>
        </w:rPr>
        <w:t>P</w:t>
      </w:r>
      <w:r w:rsidR="00BA2732" w:rsidRPr="00A53508">
        <w:rPr>
          <w:rFonts w:ascii="Arial" w:hAnsi="Arial" w:cs="Arial"/>
          <w:bCs/>
        </w:rPr>
        <w:t>rzyciski funkcyjne umożliwiające ustawienie wejścia</w:t>
      </w:r>
      <w:r w:rsidR="006E2885">
        <w:rPr>
          <w:rFonts w:ascii="Arial" w:hAnsi="Arial" w:cs="Arial"/>
          <w:bCs/>
        </w:rPr>
        <w:t>/wyjścia</w:t>
      </w:r>
      <w:r w:rsidR="00BA2732" w:rsidRPr="00A53508">
        <w:rPr>
          <w:rFonts w:ascii="Arial" w:hAnsi="Arial" w:cs="Arial"/>
          <w:bCs/>
        </w:rPr>
        <w:t xml:space="preserve"> do</w:t>
      </w:r>
      <w:r w:rsidR="006E2885">
        <w:rPr>
          <w:rFonts w:ascii="Arial" w:hAnsi="Arial" w:cs="Arial"/>
          <w:bCs/>
        </w:rPr>
        <w:t>/z</w:t>
      </w:r>
      <w:r w:rsidR="00BA2732" w:rsidRPr="00A53508">
        <w:rPr>
          <w:rFonts w:ascii="Arial" w:hAnsi="Arial" w:cs="Arial"/>
          <w:bCs/>
        </w:rPr>
        <w:t xml:space="preserve"> pracy, </w:t>
      </w:r>
      <w:r w:rsidR="006E2885" w:rsidRPr="00A53508">
        <w:rPr>
          <w:rFonts w:ascii="Arial" w:hAnsi="Arial" w:cs="Arial"/>
          <w:bCs/>
        </w:rPr>
        <w:t xml:space="preserve">wyjścia/wejścia służbowego, wyjścia/wejścia </w:t>
      </w:r>
      <w:r w:rsidR="006E2885">
        <w:rPr>
          <w:rFonts w:ascii="Arial" w:hAnsi="Arial" w:cs="Arial"/>
          <w:bCs/>
        </w:rPr>
        <w:t xml:space="preserve">prywatnego. </w:t>
      </w:r>
    </w:p>
    <w:p w14:paraId="4EBFD1C7" w14:textId="4FDC70BB" w:rsidR="00BA2732" w:rsidRPr="00A53508" w:rsidRDefault="00671B04" w:rsidP="00281F63">
      <w:pPr>
        <w:spacing w:after="0" w:line="360" w:lineRule="auto"/>
        <w:ind w:left="567" w:hanging="283"/>
        <w:rPr>
          <w:rFonts w:ascii="Arial" w:hAnsi="Arial" w:cs="Arial"/>
          <w:bCs/>
        </w:rPr>
      </w:pPr>
      <w:r>
        <w:rPr>
          <w:rFonts w:ascii="Arial" w:hAnsi="Arial" w:cs="Arial"/>
          <w:bCs/>
        </w:rPr>
        <w:t>7</w:t>
      </w:r>
      <w:r w:rsidR="00BA2732" w:rsidRPr="00A53508">
        <w:rPr>
          <w:rFonts w:ascii="Arial" w:hAnsi="Arial" w:cs="Arial"/>
          <w:bCs/>
        </w:rPr>
        <w:t xml:space="preserve">) Technologia zbliżeniowa. </w:t>
      </w:r>
    </w:p>
    <w:p w14:paraId="2FDF9B62" w14:textId="0EC45AE1" w:rsidR="00BA2732" w:rsidRPr="00A53508" w:rsidRDefault="00671B04" w:rsidP="00281F63">
      <w:pPr>
        <w:spacing w:after="0" w:line="360" w:lineRule="auto"/>
        <w:ind w:left="567" w:hanging="283"/>
        <w:rPr>
          <w:rFonts w:ascii="Arial" w:hAnsi="Arial" w:cs="Arial"/>
          <w:bCs/>
        </w:rPr>
      </w:pPr>
      <w:r>
        <w:rPr>
          <w:rFonts w:ascii="Arial" w:hAnsi="Arial" w:cs="Arial"/>
          <w:bCs/>
        </w:rPr>
        <w:t>8</w:t>
      </w:r>
      <w:r w:rsidR="00BA2732" w:rsidRPr="00A53508">
        <w:rPr>
          <w:rFonts w:ascii="Arial" w:hAnsi="Arial" w:cs="Arial"/>
          <w:bCs/>
        </w:rPr>
        <w:t xml:space="preserve">) Sygnalizacja wizualna i akustyczna odczytu karty na </w:t>
      </w:r>
      <w:r w:rsidR="006E2885">
        <w:rPr>
          <w:rFonts w:ascii="Arial" w:hAnsi="Arial" w:cs="Arial"/>
          <w:bCs/>
        </w:rPr>
        <w:t xml:space="preserve">rejestratorze </w:t>
      </w:r>
      <w:r w:rsidR="00BA2732" w:rsidRPr="00A53508">
        <w:rPr>
          <w:rFonts w:ascii="Arial" w:hAnsi="Arial" w:cs="Arial"/>
          <w:bCs/>
        </w:rPr>
        <w:t xml:space="preserve">– dopuszczalna sygnalizacja tylko akustyczna. </w:t>
      </w:r>
    </w:p>
    <w:p w14:paraId="3058BB25" w14:textId="131A5C89" w:rsidR="00BA2732" w:rsidRPr="00A53508" w:rsidRDefault="00671B04" w:rsidP="00281F63">
      <w:pPr>
        <w:spacing w:after="0" w:line="360" w:lineRule="auto"/>
        <w:ind w:left="567" w:hanging="283"/>
        <w:rPr>
          <w:rFonts w:ascii="Arial" w:hAnsi="Arial" w:cs="Arial"/>
          <w:bCs/>
        </w:rPr>
      </w:pPr>
      <w:r>
        <w:rPr>
          <w:rFonts w:ascii="Arial" w:hAnsi="Arial" w:cs="Arial"/>
          <w:bCs/>
        </w:rPr>
        <w:t>9</w:t>
      </w:r>
      <w:r w:rsidR="00BA2732" w:rsidRPr="00A53508">
        <w:rPr>
          <w:rFonts w:ascii="Arial" w:hAnsi="Arial" w:cs="Arial"/>
          <w:bCs/>
        </w:rPr>
        <w:t xml:space="preserve">) Liczba kart zbliżeniowych identyfikujących pracowników – 100 szt. (możliwość </w:t>
      </w:r>
      <w:r w:rsidR="006E2885">
        <w:rPr>
          <w:rFonts w:ascii="Arial" w:hAnsi="Arial" w:cs="Arial"/>
          <w:bCs/>
        </w:rPr>
        <w:t>za</w:t>
      </w:r>
      <w:r w:rsidR="00BA2732" w:rsidRPr="00A53508">
        <w:rPr>
          <w:rFonts w:ascii="Arial" w:hAnsi="Arial" w:cs="Arial"/>
          <w:bCs/>
        </w:rPr>
        <w:t xml:space="preserve">kupu </w:t>
      </w:r>
      <w:r w:rsidR="006E2885">
        <w:rPr>
          <w:rFonts w:ascii="Arial" w:hAnsi="Arial" w:cs="Arial"/>
          <w:bCs/>
        </w:rPr>
        <w:t>dodatkowych</w:t>
      </w:r>
      <w:r w:rsidR="00BA2732" w:rsidRPr="00A53508">
        <w:rPr>
          <w:rFonts w:ascii="Arial" w:hAnsi="Arial" w:cs="Arial"/>
          <w:bCs/>
        </w:rPr>
        <w:t xml:space="preserve"> kart</w:t>
      </w:r>
      <w:r w:rsidR="00C51240">
        <w:rPr>
          <w:rFonts w:ascii="Arial" w:hAnsi="Arial" w:cs="Arial"/>
          <w:bCs/>
        </w:rPr>
        <w:t>)</w:t>
      </w:r>
      <w:r w:rsidR="00BA2732" w:rsidRPr="00A53508">
        <w:rPr>
          <w:rFonts w:ascii="Arial" w:hAnsi="Arial" w:cs="Arial"/>
          <w:bCs/>
        </w:rPr>
        <w:t xml:space="preserve">. </w:t>
      </w:r>
    </w:p>
    <w:p w14:paraId="57104B4A" w14:textId="6BC30CAE" w:rsidR="00BA2732" w:rsidRPr="00A53508" w:rsidRDefault="00671B04" w:rsidP="00671B04">
      <w:pPr>
        <w:spacing w:after="0" w:line="360" w:lineRule="auto"/>
        <w:ind w:left="567" w:hanging="425"/>
        <w:rPr>
          <w:rFonts w:ascii="Arial" w:hAnsi="Arial" w:cs="Arial"/>
          <w:bCs/>
        </w:rPr>
      </w:pPr>
      <w:r>
        <w:rPr>
          <w:rFonts w:ascii="Arial" w:hAnsi="Arial" w:cs="Arial"/>
          <w:bCs/>
        </w:rPr>
        <w:t>10</w:t>
      </w:r>
      <w:r w:rsidR="00BA2732" w:rsidRPr="00A53508">
        <w:rPr>
          <w:rFonts w:ascii="Arial" w:hAnsi="Arial" w:cs="Arial"/>
          <w:bCs/>
        </w:rPr>
        <w:t>) Samodzielne przyporządkowanie kart pracownikom przez administratora systemu</w:t>
      </w:r>
      <w:r w:rsidR="00281F63">
        <w:rPr>
          <w:rFonts w:ascii="Arial" w:hAnsi="Arial" w:cs="Arial"/>
          <w:bCs/>
        </w:rPr>
        <w:t xml:space="preserve"> RCP</w:t>
      </w:r>
      <w:r w:rsidR="00BA2732" w:rsidRPr="00A53508">
        <w:rPr>
          <w:rFonts w:ascii="Arial" w:hAnsi="Arial" w:cs="Arial"/>
          <w:bCs/>
        </w:rPr>
        <w:t xml:space="preserve">. </w:t>
      </w:r>
    </w:p>
    <w:p w14:paraId="27252F59" w14:textId="500DC1B6"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w:t>
      </w:r>
      <w:r w:rsidR="00671B04">
        <w:rPr>
          <w:rFonts w:ascii="Arial" w:hAnsi="Arial" w:cs="Arial"/>
          <w:bCs/>
        </w:rPr>
        <w:t>1</w:t>
      </w:r>
      <w:r w:rsidRPr="00A53508">
        <w:rPr>
          <w:rFonts w:ascii="Arial" w:hAnsi="Arial" w:cs="Arial"/>
          <w:bCs/>
        </w:rPr>
        <w:t>) Komunikacja systemu</w:t>
      </w:r>
      <w:r w:rsidR="00281F63">
        <w:rPr>
          <w:rFonts w:ascii="Arial" w:hAnsi="Arial" w:cs="Arial"/>
          <w:bCs/>
        </w:rPr>
        <w:t xml:space="preserve"> RCP</w:t>
      </w:r>
      <w:r w:rsidRPr="00A53508">
        <w:rPr>
          <w:rFonts w:ascii="Arial" w:hAnsi="Arial" w:cs="Arial"/>
          <w:bCs/>
        </w:rPr>
        <w:t xml:space="preserve"> przez sieć komputerową. </w:t>
      </w:r>
    </w:p>
    <w:p w14:paraId="540F18AB" w14:textId="6D1306E9" w:rsidR="00B65049" w:rsidRDefault="00BA2732" w:rsidP="00281F63">
      <w:pPr>
        <w:spacing w:after="0" w:line="360" w:lineRule="auto"/>
        <w:ind w:left="567" w:hanging="425"/>
        <w:rPr>
          <w:rFonts w:ascii="Arial" w:hAnsi="Arial" w:cs="Arial"/>
          <w:bCs/>
        </w:rPr>
      </w:pPr>
      <w:r w:rsidRPr="00A53508">
        <w:rPr>
          <w:rFonts w:ascii="Arial" w:hAnsi="Arial" w:cs="Arial"/>
          <w:bCs/>
        </w:rPr>
        <w:t>1</w:t>
      </w:r>
      <w:r w:rsidR="00671B04">
        <w:rPr>
          <w:rFonts w:ascii="Arial" w:hAnsi="Arial" w:cs="Arial"/>
          <w:bCs/>
        </w:rPr>
        <w:t>2</w:t>
      </w:r>
      <w:r w:rsidRPr="00A53508">
        <w:rPr>
          <w:rFonts w:ascii="Arial" w:hAnsi="Arial" w:cs="Arial"/>
          <w:bCs/>
        </w:rPr>
        <w:t>) Zasilanie awaryjne</w:t>
      </w:r>
      <w:r w:rsidR="001D5625" w:rsidRPr="00A53508">
        <w:rPr>
          <w:rFonts w:ascii="Arial" w:hAnsi="Arial" w:cs="Arial"/>
          <w:bCs/>
        </w:rPr>
        <w:t xml:space="preserve"> rejestratoró</w:t>
      </w:r>
      <w:r w:rsidR="006E2885">
        <w:rPr>
          <w:rFonts w:ascii="Arial" w:hAnsi="Arial" w:cs="Arial"/>
          <w:bCs/>
        </w:rPr>
        <w:t>w</w:t>
      </w:r>
      <w:r w:rsidRPr="00A53508">
        <w:rPr>
          <w:rFonts w:ascii="Arial" w:hAnsi="Arial" w:cs="Arial"/>
          <w:bCs/>
        </w:rPr>
        <w:t xml:space="preserve">.  </w:t>
      </w:r>
    </w:p>
    <w:p w14:paraId="62738A58" w14:textId="77777777" w:rsidR="00671B04" w:rsidRDefault="00671B04" w:rsidP="00281F63">
      <w:pPr>
        <w:spacing w:after="0" w:line="360" w:lineRule="auto"/>
        <w:ind w:left="567" w:hanging="425"/>
        <w:rPr>
          <w:rFonts w:ascii="Arial" w:hAnsi="Arial" w:cs="Arial"/>
          <w:bCs/>
        </w:rPr>
      </w:pPr>
    </w:p>
    <w:p w14:paraId="63BDF145" w14:textId="77777777" w:rsidR="00671B04" w:rsidRDefault="00671B04" w:rsidP="00281F63">
      <w:pPr>
        <w:spacing w:after="0" w:line="360" w:lineRule="auto"/>
        <w:ind w:left="567" w:hanging="425"/>
        <w:rPr>
          <w:rFonts w:ascii="Arial" w:hAnsi="Arial" w:cs="Arial"/>
          <w:bCs/>
        </w:rPr>
      </w:pPr>
    </w:p>
    <w:p w14:paraId="182D2134" w14:textId="42CF5C1C" w:rsidR="00BA2732" w:rsidRPr="00A53508" w:rsidRDefault="00BA2732" w:rsidP="00281F63">
      <w:pPr>
        <w:spacing w:after="0" w:line="360" w:lineRule="auto"/>
        <w:rPr>
          <w:rFonts w:ascii="Arial" w:hAnsi="Arial" w:cs="Arial"/>
          <w:b/>
        </w:rPr>
      </w:pPr>
      <w:r w:rsidRPr="00A53508">
        <w:rPr>
          <w:rFonts w:ascii="Arial" w:hAnsi="Arial" w:cs="Arial"/>
          <w:b/>
        </w:rPr>
        <w:lastRenderedPageBreak/>
        <w:t xml:space="preserve">IV. Szczegółowy opis elementów </w:t>
      </w:r>
      <w:r w:rsidR="003E4643">
        <w:rPr>
          <w:rFonts w:ascii="Arial" w:hAnsi="Arial" w:cs="Arial"/>
          <w:b/>
        </w:rPr>
        <w:t>p</w:t>
      </w:r>
      <w:r w:rsidRPr="00A53508">
        <w:rPr>
          <w:rFonts w:ascii="Arial" w:hAnsi="Arial" w:cs="Arial"/>
          <w:b/>
        </w:rPr>
        <w:t>rzedmiotu zamówienia:</w:t>
      </w:r>
    </w:p>
    <w:p w14:paraId="165F7EE4" w14:textId="77777777" w:rsidR="00BA2732" w:rsidRPr="00A53508" w:rsidRDefault="00BA2732" w:rsidP="00281F63">
      <w:pPr>
        <w:pStyle w:val="Akapitzlist"/>
        <w:numPr>
          <w:ilvl w:val="0"/>
          <w:numId w:val="1"/>
        </w:numPr>
        <w:spacing w:after="0" w:line="360" w:lineRule="auto"/>
        <w:ind w:left="284" w:hanging="284"/>
        <w:rPr>
          <w:rFonts w:ascii="Arial" w:hAnsi="Arial" w:cs="Arial"/>
          <w:bCs/>
        </w:rPr>
      </w:pPr>
      <w:r w:rsidRPr="00A53508">
        <w:rPr>
          <w:rFonts w:ascii="Arial" w:hAnsi="Arial" w:cs="Arial"/>
          <w:bCs/>
        </w:rPr>
        <w:t xml:space="preserve">Urządzenie dedykowane do Rejestracji czasu pracy  </w:t>
      </w:r>
    </w:p>
    <w:p w14:paraId="6893B0BD" w14:textId="58DDB112" w:rsidR="00BA2732" w:rsidRPr="00A53508" w:rsidRDefault="00BA2732" w:rsidP="00281F63">
      <w:pPr>
        <w:pStyle w:val="Bezodstpw"/>
        <w:tabs>
          <w:tab w:val="left" w:pos="426"/>
        </w:tabs>
        <w:spacing w:line="360" w:lineRule="auto"/>
        <w:ind w:left="709" w:hanging="425"/>
        <w:rPr>
          <w:rFonts w:ascii="Arial" w:hAnsi="Arial" w:cs="Arial"/>
        </w:rPr>
      </w:pPr>
      <w:r w:rsidRPr="00A53508">
        <w:rPr>
          <w:rFonts w:ascii="Arial" w:hAnsi="Arial" w:cs="Arial"/>
        </w:rPr>
        <w:t>1) Funkcjonalność</w:t>
      </w:r>
      <w:r w:rsidR="006E2885">
        <w:rPr>
          <w:rFonts w:ascii="Arial" w:hAnsi="Arial" w:cs="Arial"/>
        </w:rPr>
        <w:t xml:space="preserve"> rejestratorów</w:t>
      </w:r>
      <w:r w:rsidRPr="00A53508">
        <w:rPr>
          <w:rFonts w:ascii="Arial" w:hAnsi="Arial" w:cs="Arial"/>
        </w:rPr>
        <w:t>:</w:t>
      </w:r>
    </w:p>
    <w:p w14:paraId="04F0408B" w14:textId="73876283" w:rsidR="00BA2732" w:rsidRPr="00A53508" w:rsidRDefault="00BA2732" w:rsidP="00281F63">
      <w:pPr>
        <w:pStyle w:val="Bezodstpw"/>
        <w:spacing w:line="360" w:lineRule="auto"/>
        <w:ind w:left="709"/>
        <w:rPr>
          <w:rFonts w:ascii="Arial" w:hAnsi="Arial" w:cs="Arial"/>
        </w:rPr>
      </w:pPr>
      <w:r w:rsidRPr="00A53508">
        <w:rPr>
          <w:rFonts w:ascii="Arial" w:hAnsi="Arial" w:cs="Arial"/>
        </w:rPr>
        <w:t>a) Rejestracja wejścia/wyjścia/przerwy/inne pracownika za pomocą karty zbliżeniowej.</w:t>
      </w:r>
    </w:p>
    <w:p w14:paraId="0FE8CDF8" w14:textId="77777777" w:rsidR="00BA2732" w:rsidRPr="00A53508" w:rsidRDefault="00BA2732" w:rsidP="00281F63">
      <w:pPr>
        <w:pStyle w:val="Bezodstpw"/>
        <w:spacing w:line="360" w:lineRule="auto"/>
        <w:ind w:left="709"/>
        <w:rPr>
          <w:rFonts w:ascii="Arial" w:hAnsi="Arial" w:cs="Arial"/>
        </w:rPr>
      </w:pPr>
      <w:r w:rsidRPr="00A53508">
        <w:rPr>
          <w:rFonts w:ascii="Arial" w:hAnsi="Arial" w:cs="Arial"/>
        </w:rPr>
        <w:t>b) Wyświetla aktualny czas systemowy zapisywany w czasie rejestracji pracowników</w:t>
      </w:r>
    </w:p>
    <w:p w14:paraId="713262C8" w14:textId="2BDB37D3"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c) Określanie typu zdarzenia zaistniałego w czasie godzin pracy np. spóźnienie, </w:t>
      </w:r>
      <w:r w:rsidR="005F5288" w:rsidRPr="00A53508">
        <w:rPr>
          <w:rFonts w:ascii="Arial" w:hAnsi="Arial" w:cs="Arial"/>
        </w:rPr>
        <w:t xml:space="preserve"> </w:t>
      </w:r>
      <w:r w:rsidR="005F5288" w:rsidRPr="00A53508">
        <w:rPr>
          <w:rFonts w:ascii="Arial" w:hAnsi="Arial" w:cs="Arial"/>
        </w:rPr>
        <w:br/>
        <w:t xml:space="preserve">     </w:t>
      </w:r>
      <w:r w:rsidRPr="00A53508">
        <w:rPr>
          <w:rFonts w:ascii="Arial" w:hAnsi="Arial" w:cs="Arial"/>
        </w:rPr>
        <w:t>wcześniejsze wyjście z pracy, wyjście służbowe.</w:t>
      </w:r>
    </w:p>
    <w:p w14:paraId="35047BA2" w14:textId="299A0160"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d) </w:t>
      </w:r>
      <w:r w:rsidR="00071C19" w:rsidRPr="00071C19">
        <w:rPr>
          <w:rFonts w:ascii="Arial" w:hAnsi="Arial" w:cs="Arial"/>
        </w:rPr>
        <w:t>Akumulator wbudowany lub zewnętrzny.</w:t>
      </w:r>
    </w:p>
    <w:p w14:paraId="0807BBC3" w14:textId="65F85314"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e) </w:t>
      </w:r>
      <w:r w:rsidR="00071C19" w:rsidRPr="00071C19">
        <w:rPr>
          <w:rFonts w:ascii="Arial" w:hAnsi="Arial" w:cs="Arial"/>
        </w:rPr>
        <w:t>Wyświetlacz wraz z panelem dotykowym lub klawiszami</w:t>
      </w:r>
      <w:r w:rsidR="00071C19">
        <w:rPr>
          <w:rFonts w:ascii="Arial" w:hAnsi="Arial" w:cs="Arial"/>
        </w:rPr>
        <w:t>.</w:t>
      </w:r>
    </w:p>
    <w:p w14:paraId="2BBAED60" w14:textId="398D17D2"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f) </w:t>
      </w:r>
      <w:r w:rsidR="00C77256">
        <w:rPr>
          <w:rFonts w:ascii="Arial" w:hAnsi="Arial" w:cs="Arial"/>
        </w:rPr>
        <w:t xml:space="preserve"> </w:t>
      </w:r>
      <w:r w:rsidRPr="00A53508">
        <w:rPr>
          <w:rFonts w:ascii="Arial" w:hAnsi="Arial" w:cs="Arial"/>
        </w:rPr>
        <w:t>Możliwość zasilania kablem sieci komputerowej lub elektrycznej</w:t>
      </w:r>
      <w:r w:rsidR="00071C19">
        <w:rPr>
          <w:rFonts w:ascii="Arial" w:hAnsi="Arial" w:cs="Arial"/>
        </w:rPr>
        <w:t>.</w:t>
      </w:r>
    </w:p>
    <w:p w14:paraId="3D3144EE" w14:textId="027A15F0" w:rsidR="00BA2732" w:rsidRPr="00A53508" w:rsidRDefault="00BA2732" w:rsidP="00281F63">
      <w:pPr>
        <w:spacing w:after="0" w:line="360" w:lineRule="auto"/>
        <w:ind w:left="993" w:hanging="284"/>
        <w:rPr>
          <w:rFonts w:ascii="Arial" w:hAnsi="Arial" w:cs="Arial"/>
          <w:bCs/>
        </w:rPr>
      </w:pPr>
      <w:r w:rsidRPr="00A53508">
        <w:rPr>
          <w:rFonts w:ascii="Arial" w:hAnsi="Arial" w:cs="Arial"/>
          <w:bCs/>
        </w:rPr>
        <w:t>g) Możliwość generowania dowolnej liczby kopii bezpieczeństwa bazy danych i</w:t>
      </w:r>
      <w:r w:rsidR="002D402E">
        <w:rPr>
          <w:rFonts w:ascii="Arial" w:hAnsi="Arial" w:cs="Arial"/>
          <w:bCs/>
        </w:rPr>
        <w:t> </w:t>
      </w:r>
      <w:r w:rsidRPr="00A53508">
        <w:rPr>
          <w:rFonts w:ascii="Arial" w:hAnsi="Arial" w:cs="Arial"/>
          <w:bCs/>
        </w:rPr>
        <w:t xml:space="preserve">systemu </w:t>
      </w:r>
      <w:r w:rsidR="00281F63">
        <w:rPr>
          <w:rFonts w:ascii="Arial" w:hAnsi="Arial" w:cs="Arial"/>
          <w:bCs/>
        </w:rPr>
        <w:t xml:space="preserve">RCP </w:t>
      </w:r>
      <w:r w:rsidRPr="00A53508">
        <w:rPr>
          <w:rFonts w:ascii="Arial" w:hAnsi="Arial" w:cs="Arial"/>
          <w:bCs/>
        </w:rPr>
        <w:t>przez Administratora.</w:t>
      </w:r>
    </w:p>
    <w:p w14:paraId="262E3C20" w14:textId="60B992E6" w:rsidR="00BA2732" w:rsidRPr="00A53508" w:rsidRDefault="00BA2732" w:rsidP="00281F63">
      <w:pPr>
        <w:spacing w:after="0" w:line="360" w:lineRule="auto"/>
        <w:ind w:left="709" w:hanging="284"/>
        <w:rPr>
          <w:rFonts w:ascii="Arial" w:hAnsi="Arial" w:cs="Arial"/>
          <w:bCs/>
        </w:rPr>
      </w:pPr>
      <w:r w:rsidRPr="00A53508">
        <w:rPr>
          <w:rFonts w:ascii="Arial" w:hAnsi="Arial" w:cs="Arial"/>
          <w:bCs/>
        </w:rPr>
        <w:t>2) Dane oraz komunikacja pomiędzy urządzeniem a kartą podczas odczytu musi być szyfrowana za pomocą nieskompromitowanej technologii, czyli np. za pomocą AES wykorzystującym 128-bitowe klucze.</w:t>
      </w:r>
      <w:r w:rsidR="00C77256">
        <w:rPr>
          <w:rFonts w:ascii="Arial" w:hAnsi="Arial" w:cs="Arial"/>
          <w:bCs/>
        </w:rPr>
        <w:t xml:space="preserve"> W</w:t>
      </w:r>
      <w:r w:rsidRPr="00A53508">
        <w:rPr>
          <w:rFonts w:ascii="Arial" w:hAnsi="Arial" w:cs="Arial"/>
          <w:bCs/>
        </w:rPr>
        <w:t xml:space="preserve"> przypadku, gdy czytnik nie będzie wbudowany w</w:t>
      </w:r>
      <w:r w:rsidR="004C6D93">
        <w:rPr>
          <w:rFonts w:ascii="Arial" w:hAnsi="Arial" w:cs="Arial"/>
          <w:bCs/>
        </w:rPr>
        <w:t> </w:t>
      </w:r>
      <w:r w:rsidRPr="00A53508">
        <w:rPr>
          <w:rFonts w:ascii="Arial" w:hAnsi="Arial" w:cs="Arial"/>
          <w:bCs/>
        </w:rPr>
        <w:t>rejestrator, czytnik po odczycie zaszyfrowanych danych z karty powinien w bezpieczny, zaszyfrowany sposób przesłać dane do kontrolera.</w:t>
      </w:r>
    </w:p>
    <w:p w14:paraId="56C54D0C" w14:textId="77777777" w:rsidR="00BA2732" w:rsidRPr="00A53508" w:rsidRDefault="00BA2732" w:rsidP="00281F63">
      <w:pPr>
        <w:pStyle w:val="Bezodstpw"/>
        <w:spacing w:line="360" w:lineRule="auto"/>
        <w:ind w:left="709" w:hanging="284"/>
        <w:rPr>
          <w:rFonts w:ascii="Arial" w:hAnsi="Arial" w:cs="Arial"/>
        </w:rPr>
      </w:pPr>
      <w:r w:rsidRPr="00A53508">
        <w:rPr>
          <w:rFonts w:ascii="Arial" w:hAnsi="Arial" w:cs="Arial"/>
        </w:rPr>
        <w:t>3) Urządzenie ma umożliwiać rejestrację następujących zdarzeń:</w:t>
      </w:r>
    </w:p>
    <w:p w14:paraId="7C583749" w14:textId="118A2530" w:rsidR="005F5288" w:rsidRPr="00A53508" w:rsidRDefault="00BA2732" w:rsidP="00281F63">
      <w:pPr>
        <w:pStyle w:val="Bezodstpw"/>
        <w:spacing w:line="360" w:lineRule="auto"/>
        <w:ind w:left="426" w:firstLine="284"/>
        <w:rPr>
          <w:rFonts w:ascii="Arial" w:hAnsi="Arial" w:cs="Arial"/>
        </w:rPr>
      </w:pPr>
      <w:r w:rsidRPr="00A53508">
        <w:rPr>
          <w:rFonts w:ascii="Arial" w:hAnsi="Arial" w:cs="Arial"/>
        </w:rPr>
        <w:t>a)   Wejście</w:t>
      </w:r>
      <w:r w:rsidR="006E2885">
        <w:rPr>
          <w:rFonts w:ascii="Arial" w:hAnsi="Arial" w:cs="Arial"/>
        </w:rPr>
        <w:t>/wyjście do/z pracy</w:t>
      </w:r>
      <w:r w:rsidRPr="00A53508">
        <w:rPr>
          <w:rFonts w:ascii="Arial" w:hAnsi="Arial" w:cs="Arial"/>
        </w:rPr>
        <w:t>,</w:t>
      </w:r>
    </w:p>
    <w:p w14:paraId="5CBB7772" w14:textId="0A26EF56" w:rsidR="00BA2732" w:rsidRPr="00A53508" w:rsidRDefault="00BA2732" w:rsidP="00281F63">
      <w:pPr>
        <w:pStyle w:val="Bezodstpw"/>
        <w:spacing w:line="360" w:lineRule="auto"/>
        <w:ind w:left="426" w:firstLine="284"/>
        <w:rPr>
          <w:rFonts w:ascii="Arial" w:hAnsi="Arial" w:cs="Arial"/>
        </w:rPr>
      </w:pPr>
      <w:r w:rsidRPr="00A53508">
        <w:rPr>
          <w:rFonts w:ascii="Arial" w:hAnsi="Arial" w:cs="Arial"/>
        </w:rPr>
        <w:t>b)   Wyjście na przerwę</w:t>
      </w:r>
      <w:r w:rsidR="006E2885">
        <w:rPr>
          <w:rFonts w:ascii="Arial" w:hAnsi="Arial" w:cs="Arial"/>
        </w:rPr>
        <w:t>/ powrót z przerwy</w:t>
      </w:r>
      <w:r w:rsidRPr="00A53508">
        <w:rPr>
          <w:rFonts w:ascii="Arial" w:hAnsi="Arial" w:cs="Arial"/>
        </w:rPr>
        <w:t>,</w:t>
      </w:r>
    </w:p>
    <w:p w14:paraId="1EE22862" w14:textId="085E64A9" w:rsidR="00BA2732" w:rsidRPr="00A53508" w:rsidRDefault="00BA2732" w:rsidP="00281F63">
      <w:pPr>
        <w:pStyle w:val="Bezodstpw"/>
        <w:spacing w:line="360" w:lineRule="auto"/>
        <w:ind w:left="426" w:firstLine="284"/>
        <w:rPr>
          <w:rFonts w:ascii="Arial" w:hAnsi="Arial" w:cs="Arial"/>
        </w:rPr>
      </w:pPr>
      <w:r w:rsidRPr="00A53508">
        <w:rPr>
          <w:rFonts w:ascii="Arial" w:hAnsi="Arial" w:cs="Arial"/>
        </w:rPr>
        <w:t>c)   Wyjście</w:t>
      </w:r>
      <w:r w:rsidR="006E2885">
        <w:rPr>
          <w:rFonts w:ascii="Arial" w:hAnsi="Arial" w:cs="Arial"/>
        </w:rPr>
        <w:t>/wejście służbowe</w:t>
      </w:r>
      <w:r w:rsidRPr="00A53508">
        <w:rPr>
          <w:rFonts w:ascii="Arial" w:hAnsi="Arial" w:cs="Arial"/>
        </w:rPr>
        <w:t>,</w:t>
      </w:r>
    </w:p>
    <w:p w14:paraId="6533F484" w14:textId="51164C6F" w:rsidR="00BA2732" w:rsidRPr="00A53508" w:rsidRDefault="00BA2732" w:rsidP="00281F63">
      <w:pPr>
        <w:pStyle w:val="Bezodstpw"/>
        <w:spacing w:line="360" w:lineRule="auto"/>
        <w:ind w:left="426" w:firstLine="284"/>
        <w:rPr>
          <w:rFonts w:ascii="Arial" w:hAnsi="Arial" w:cs="Arial"/>
        </w:rPr>
      </w:pPr>
      <w:r w:rsidRPr="00A53508">
        <w:rPr>
          <w:rFonts w:ascii="Arial" w:hAnsi="Arial" w:cs="Arial"/>
        </w:rPr>
        <w:t>d)   Wyjście</w:t>
      </w:r>
      <w:r w:rsidR="006E2885">
        <w:rPr>
          <w:rFonts w:ascii="Arial" w:hAnsi="Arial" w:cs="Arial"/>
        </w:rPr>
        <w:t>/wejście prywatne</w:t>
      </w:r>
      <w:r w:rsidRPr="00A53508">
        <w:rPr>
          <w:rFonts w:ascii="Arial" w:hAnsi="Arial" w:cs="Arial"/>
        </w:rPr>
        <w:t>.</w:t>
      </w:r>
    </w:p>
    <w:p w14:paraId="15385FA5" w14:textId="343F99EB" w:rsidR="00BA2732" w:rsidRPr="00A53508" w:rsidRDefault="00BA2732" w:rsidP="00281F63">
      <w:pPr>
        <w:spacing w:after="0" w:line="360" w:lineRule="auto"/>
        <w:ind w:left="709" w:hanging="283"/>
        <w:rPr>
          <w:rFonts w:ascii="Arial" w:hAnsi="Arial" w:cs="Arial"/>
          <w:bCs/>
        </w:rPr>
      </w:pPr>
      <w:r w:rsidRPr="00A53508">
        <w:rPr>
          <w:rFonts w:ascii="Arial" w:hAnsi="Arial" w:cs="Arial"/>
          <w:bCs/>
        </w:rPr>
        <w:t>4) Rodzaj zdarzenia wybierany poprzez naciśnięcie klawisza z opisem znajdującym się na ekranie dotykowym urządzenia, a następnie zbliżenie karty potwierdzającej tożsamość pracownika.</w:t>
      </w:r>
    </w:p>
    <w:p w14:paraId="2EBA01CD" w14:textId="11431D3F" w:rsidR="00BA2732" w:rsidRPr="00A53508" w:rsidRDefault="00BA2732" w:rsidP="00281F63">
      <w:pPr>
        <w:spacing w:after="0" w:line="360" w:lineRule="auto"/>
        <w:ind w:left="709" w:hanging="283"/>
        <w:rPr>
          <w:rFonts w:ascii="Arial" w:hAnsi="Arial" w:cs="Arial"/>
          <w:bCs/>
        </w:rPr>
      </w:pPr>
      <w:r w:rsidRPr="00A53508">
        <w:rPr>
          <w:rFonts w:ascii="Arial" w:hAnsi="Arial" w:cs="Arial"/>
          <w:bCs/>
        </w:rPr>
        <w:t>5) Urządzenie ma umożliwiać szybką rejestrację zdarzeń (prosta ścieżka):</w:t>
      </w:r>
    </w:p>
    <w:p w14:paraId="30E3EC8A" w14:textId="35DA841A"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Klawisz</w:t>
      </w:r>
      <w:r w:rsidR="00E60C9E" w:rsidRPr="00A53508">
        <w:rPr>
          <w:rFonts w:ascii="Arial" w:hAnsi="Arial" w:cs="Arial"/>
          <w:bCs/>
        </w:rPr>
        <w:t xml:space="preserve"> </w:t>
      </w:r>
      <w:r w:rsidRPr="00A53508">
        <w:rPr>
          <w:rFonts w:ascii="Arial" w:hAnsi="Arial" w:cs="Arial"/>
          <w:bCs/>
        </w:rPr>
        <w:t>wejści</w:t>
      </w:r>
      <w:r w:rsidR="00E60C9E" w:rsidRPr="00A53508">
        <w:rPr>
          <w:rFonts w:ascii="Arial" w:hAnsi="Arial" w:cs="Arial"/>
          <w:bCs/>
        </w:rPr>
        <w:t>a</w:t>
      </w:r>
      <w:r w:rsidRPr="00A53508">
        <w:rPr>
          <w:rFonts w:ascii="Arial" w:hAnsi="Arial" w:cs="Arial"/>
          <w:bCs/>
        </w:rPr>
        <w:t xml:space="preserve"> musi być ustawiony jako klawisz domyślny od godz. 6:00 do godz.12:00</w:t>
      </w:r>
      <w:r w:rsidR="00C51240">
        <w:rPr>
          <w:rFonts w:ascii="Arial" w:hAnsi="Arial" w:cs="Arial"/>
          <w:bCs/>
        </w:rPr>
        <w:t>.</w:t>
      </w:r>
    </w:p>
    <w:p w14:paraId="32F64685" w14:textId="1B0AB41C"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Klawisz wyjści</w:t>
      </w:r>
      <w:r w:rsidR="00E60C9E" w:rsidRPr="00A53508">
        <w:rPr>
          <w:rFonts w:ascii="Arial" w:hAnsi="Arial" w:cs="Arial"/>
          <w:bCs/>
        </w:rPr>
        <w:t>a</w:t>
      </w:r>
      <w:r w:rsidRPr="00A53508">
        <w:rPr>
          <w:rFonts w:ascii="Arial" w:hAnsi="Arial" w:cs="Arial"/>
          <w:bCs/>
        </w:rPr>
        <w:t xml:space="preserve"> musi być ustawiony jako klawisz domyślny od godz. 12:01 do godz.1</w:t>
      </w:r>
      <w:r w:rsidR="00E60C9E" w:rsidRPr="00A53508">
        <w:rPr>
          <w:rFonts w:ascii="Arial" w:hAnsi="Arial" w:cs="Arial"/>
          <w:bCs/>
        </w:rPr>
        <w:t>7</w:t>
      </w:r>
      <w:r w:rsidRPr="00A53508">
        <w:rPr>
          <w:rFonts w:ascii="Arial" w:hAnsi="Arial" w:cs="Arial"/>
          <w:bCs/>
        </w:rPr>
        <w:t>:00</w:t>
      </w:r>
      <w:r w:rsidR="00C51240">
        <w:rPr>
          <w:rFonts w:ascii="Arial" w:hAnsi="Arial" w:cs="Arial"/>
          <w:bCs/>
        </w:rPr>
        <w:t>.</w:t>
      </w:r>
    </w:p>
    <w:p w14:paraId="2CFC34BC" w14:textId="635F9163"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Pozostałe typy zdarzeń pracownik rejestruje poprzez wybór odpowiedniego klawisza a</w:t>
      </w:r>
      <w:r w:rsidR="004C6D93">
        <w:rPr>
          <w:rFonts w:ascii="Arial" w:hAnsi="Arial" w:cs="Arial"/>
          <w:bCs/>
        </w:rPr>
        <w:t> </w:t>
      </w:r>
      <w:r w:rsidRPr="00A53508">
        <w:rPr>
          <w:rFonts w:ascii="Arial" w:hAnsi="Arial" w:cs="Arial"/>
          <w:bCs/>
        </w:rPr>
        <w:t>następnie zbliżenie karty.</w:t>
      </w:r>
    </w:p>
    <w:p w14:paraId="627FD0A9" w14:textId="7CD1D80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6) Poprawny odczyt karty musi zostać potwierdzony komunikatem głosowym (np.</w:t>
      </w:r>
      <w:r w:rsidR="008A7508">
        <w:rPr>
          <w:rFonts w:ascii="Arial" w:hAnsi="Arial" w:cs="Arial"/>
          <w:bCs/>
        </w:rPr>
        <w:t xml:space="preserve"> </w:t>
      </w:r>
      <w:r w:rsidRPr="00A53508">
        <w:rPr>
          <w:rFonts w:ascii="Arial" w:hAnsi="Arial" w:cs="Arial"/>
          <w:bCs/>
        </w:rPr>
        <w:t>dziękuję) oraz graficznym; potwierdzenie graficzne musi pojawiać się na ekranie urządzenia i być czytelne dla pracownika z odległości co najmniej 1 metra.</w:t>
      </w:r>
    </w:p>
    <w:p w14:paraId="5C74BE5B" w14:textId="77777777" w:rsidR="00BA2732" w:rsidRPr="00A53508" w:rsidRDefault="00BA2732" w:rsidP="00281F63">
      <w:pPr>
        <w:spacing w:after="0" w:line="360" w:lineRule="auto"/>
        <w:ind w:left="567" w:hanging="283"/>
        <w:rPr>
          <w:rFonts w:ascii="Arial" w:hAnsi="Arial" w:cs="Arial"/>
          <w:bCs/>
        </w:rPr>
      </w:pPr>
      <w:r w:rsidRPr="00A53508">
        <w:rPr>
          <w:rFonts w:ascii="Arial" w:hAnsi="Arial" w:cs="Arial"/>
          <w:bCs/>
        </w:rPr>
        <w:lastRenderedPageBreak/>
        <w:t>7)  Podczas błędnej próby odczytu karty, pracownik musi zostać powiadomiony komunikatem głosowym innym (niż dla poprawnego odczytu) w sposób niebudzący wątpliwości i informujący, że próba rejestracji się nie powiodła.</w:t>
      </w:r>
    </w:p>
    <w:p w14:paraId="05B79688" w14:textId="0D2CD566" w:rsidR="00BA2732" w:rsidRPr="00A53508" w:rsidRDefault="00BA2732" w:rsidP="001506D5">
      <w:pPr>
        <w:spacing w:after="0" w:line="360" w:lineRule="auto"/>
        <w:ind w:left="567" w:hanging="283"/>
        <w:rPr>
          <w:rFonts w:ascii="Arial" w:hAnsi="Arial" w:cs="Arial"/>
          <w:bCs/>
        </w:rPr>
      </w:pPr>
      <w:r w:rsidRPr="00A53508">
        <w:rPr>
          <w:rFonts w:ascii="Arial" w:hAnsi="Arial" w:cs="Arial"/>
          <w:bCs/>
        </w:rPr>
        <w:t xml:space="preserve">8)  </w:t>
      </w:r>
      <w:r w:rsidR="001506D5" w:rsidRPr="001506D5">
        <w:rPr>
          <w:rFonts w:ascii="Arial" w:hAnsi="Arial" w:cs="Arial"/>
          <w:bCs/>
        </w:rPr>
        <w:t>Urządzenie musi umożliwiać prezentację na jego ekranie co najmniej 3 klawiszy funkcyjnych lub posiadać min. 3 klawisze, do których można przypisać funkcję. W</w:t>
      </w:r>
      <w:r w:rsidR="001506D5">
        <w:rPr>
          <w:rFonts w:ascii="Arial" w:hAnsi="Arial" w:cs="Arial"/>
          <w:bCs/>
        </w:rPr>
        <w:t> </w:t>
      </w:r>
      <w:r w:rsidR="001506D5" w:rsidRPr="001506D5">
        <w:rPr>
          <w:rFonts w:ascii="Arial" w:hAnsi="Arial" w:cs="Arial"/>
          <w:bCs/>
        </w:rPr>
        <w:t>przypadku ekranu dotykowego opis musi być widoczny na ekranie urządzenia. Klawisze urządzenia, muszą umożliwiać wybór dalszych trybów rodzaju wyjścia m.in. wyjście służbowe, wyjście prywatne, opieka z art. 188 Kp, siła wyższa i inne zawarte w</w:t>
      </w:r>
      <w:r w:rsidR="001506D5">
        <w:rPr>
          <w:rFonts w:ascii="Arial" w:hAnsi="Arial" w:cs="Arial"/>
          <w:bCs/>
        </w:rPr>
        <w:t> </w:t>
      </w:r>
      <w:r w:rsidR="001506D5" w:rsidRPr="001506D5">
        <w:rPr>
          <w:rFonts w:ascii="Arial" w:hAnsi="Arial" w:cs="Arial"/>
          <w:bCs/>
        </w:rPr>
        <w:t>ustawie z dnia 26 czerwca 1974 r. Kodeks pracy (Dz. U. z 2023</w:t>
      </w:r>
      <w:r w:rsidR="0012312C">
        <w:rPr>
          <w:rFonts w:ascii="Arial" w:hAnsi="Arial" w:cs="Arial"/>
          <w:bCs/>
        </w:rPr>
        <w:t xml:space="preserve"> r.</w:t>
      </w:r>
      <w:r w:rsidR="001506D5" w:rsidRPr="001506D5">
        <w:rPr>
          <w:rFonts w:ascii="Arial" w:hAnsi="Arial" w:cs="Arial"/>
          <w:bCs/>
        </w:rPr>
        <w:t xml:space="preserve"> poz. 1465)  możliwości usprawiedliwionych wyjść.</w:t>
      </w:r>
      <w:r w:rsidRPr="00A53508">
        <w:rPr>
          <w:rFonts w:ascii="Arial" w:hAnsi="Arial" w:cs="Arial"/>
          <w:bCs/>
        </w:rPr>
        <w:t xml:space="preserve"> </w:t>
      </w:r>
    </w:p>
    <w:p w14:paraId="6F16A157" w14:textId="2C798961"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9) System RCP powinien mieć strukturę opartą o autonomiczne rejestratory sieciowe podłączone do serwera zarządzającego z wykorzystaniem protokołu TCP/IP. Dla zapewnienia niezawodnej pracy systemu</w:t>
      </w:r>
      <w:r w:rsidR="00281F63">
        <w:rPr>
          <w:rFonts w:ascii="Arial" w:hAnsi="Arial" w:cs="Arial"/>
          <w:bCs/>
        </w:rPr>
        <w:t xml:space="preserve"> RCP</w:t>
      </w:r>
      <w:r w:rsidRPr="00A53508">
        <w:rPr>
          <w:rFonts w:ascii="Arial" w:hAnsi="Arial" w:cs="Arial"/>
          <w:bCs/>
        </w:rPr>
        <w:t>, nawet w przypadku awarii sieci, rejestratory powinny cechować się autonomicznym działaniem tzn. w przypadku utraty komunikacji rejestratora z pozostałą częścią systemu</w:t>
      </w:r>
      <w:r w:rsidR="00281F63">
        <w:rPr>
          <w:rFonts w:ascii="Arial" w:hAnsi="Arial" w:cs="Arial"/>
          <w:bCs/>
        </w:rPr>
        <w:t xml:space="preserve"> RCP</w:t>
      </w:r>
      <w:r w:rsidRPr="00A53508">
        <w:rPr>
          <w:rFonts w:ascii="Arial" w:hAnsi="Arial" w:cs="Arial"/>
          <w:bCs/>
        </w:rPr>
        <w:t xml:space="preserve">, rejestrator powinien umożliwiać obsługę wszystkich kart zdefiniowanych w systemie </w:t>
      </w:r>
      <w:r w:rsidR="00281F63">
        <w:rPr>
          <w:rFonts w:ascii="Arial" w:hAnsi="Arial" w:cs="Arial"/>
          <w:bCs/>
        </w:rPr>
        <w:t xml:space="preserve">RCP </w:t>
      </w:r>
      <w:r w:rsidRPr="00A53508">
        <w:rPr>
          <w:rFonts w:ascii="Arial" w:hAnsi="Arial" w:cs="Arial"/>
          <w:bCs/>
        </w:rPr>
        <w:t xml:space="preserve">oraz zapis zdarzeń w wewnętrznej pamięci. Bufor pamięci urządzenia musi pozwolić na zapis co najmniej </w:t>
      </w:r>
      <w:r w:rsidR="004C6D93">
        <w:rPr>
          <w:rFonts w:ascii="Arial" w:hAnsi="Arial" w:cs="Arial"/>
          <w:bCs/>
        </w:rPr>
        <w:t>5</w:t>
      </w:r>
      <w:r w:rsidRPr="00A53508">
        <w:rPr>
          <w:rFonts w:ascii="Arial" w:hAnsi="Arial" w:cs="Arial"/>
          <w:bCs/>
        </w:rPr>
        <w:t xml:space="preserve"> ty</w:t>
      </w:r>
      <w:r w:rsidR="004C6D93">
        <w:rPr>
          <w:rFonts w:ascii="Arial" w:hAnsi="Arial" w:cs="Arial"/>
          <w:bCs/>
        </w:rPr>
        <w:t>sięcy</w:t>
      </w:r>
      <w:r w:rsidRPr="00A53508">
        <w:rPr>
          <w:rFonts w:ascii="Arial" w:hAnsi="Arial" w:cs="Arial"/>
          <w:bCs/>
        </w:rPr>
        <w:t xml:space="preserve"> zdarzeń. Zdarzenia powinny zostać automatycznie przesyłane do serwera po przywróceniu komunikacji tak aby mieć dostęp do zdarzeń zarejestrowanych od chwili awarii łączności.</w:t>
      </w:r>
    </w:p>
    <w:p w14:paraId="523880D0" w14:textId="5C811D98"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10) Urządzenie musi prezentować aktualną godzinę umożliwiającą odczyt przez pracownika z</w:t>
      </w:r>
      <w:r w:rsidR="004C6D93">
        <w:rPr>
          <w:rFonts w:ascii="Arial" w:hAnsi="Arial" w:cs="Arial"/>
          <w:bCs/>
        </w:rPr>
        <w:t> </w:t>
      </w:r>
      <w:r w:rsidRPr="00A53508">
        <w:rPr>
          <w:rFonts w:ascii="Arial" w:hAnsi="Arial" w:cs="Arial"/>
          <w:bCs/>
        </w:rPr>
        <w:t>odległości min. 50 cm.</w:t>
      </w:r>
    </w:p>
    <w:p w14:paraId="5CB28F4A" w14:textId="77777777"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11) Urządzenie musi posiadać funkcjonalność, dzięki której nie będzie możliwa błędna rejestracja zdublowanego zdarzenia w zadanym okresie (mechanizm walidacji) tzn., jeżeli pracownik zarejestruje zdarzenia praca start o godz. 7.00 to przez 8h od momentu pierwszej rejestracji nie będzie mógł zarejestrować drugi raz tego samego zdarzenia pod warunkiem, że nie zarejestrował zdarzenia praca koniec. Dodatkowo pracownik rejestrujący ponownie (błędnie) ten sam status, będzie poinformowany komunikatem głosowym „powtórna rejestracja” oraz wizualną notyfikacją błędnego odbicia.</w:t>
      </w:r>
    </w:p>
    <w:p w14:paraId="49300105" w14:textId="10ACA3EC"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12) Dla każdego rodzaju rejestrowanego zdarzenia: praca, wyjście prywatne, wyjście służbowe mechanizm walidacji musi posiadać możliwość konfiguracji okresu walidacji w</w:t>
      </w:r>
      <w:r w:rsidR="004C6D93">
        <w:rPr>
          <w:rFonts w:ascii="Arial" w:hAnsi="Arial" w:cs="Arial"/>
          <w:bCs/>
        </w:rPr>
        <w:t> </w:t>
      </w:r>
      <w:r w:rsidRPr="00A53508">
        <w:rPr>
          <w:rFonts w:ascii="Arial" w:hAnsi="Arial" w:cs="Arial"/>
          <w:bCs/>
        </w:rPr>
        <w:t>zakresie od 1 min do 24 godzin, co oznacza, że dla różnych typów zdarzeń okres walidacji może być inny np. zdarzenie typu praca walidowane będzie w okresie 12 godzin, zdarzenie typu wyjście służbowe walidowane będzie w okresie 30 min.</w:t>
      </w:r>
    </w:p>
    <w:p w14:paraId="51A3EF50" w14:textId="77777777" w:rsidR="00BA2732" w:rsidRDefault="00BA2732" w:rsidP="00281F63">
      <w:pPr>
        <w:spacing w:after="0" w:line="360" w:lineRule="auto"/>
        <w:ind w:left="567" w:hanging="425"/>
        <w:rPr>
          <w:rFonts w:ascii="Arial" w:hAnsi="Arial" w:cs="Arial"/>
          <w:bCs/>
        </w:rPr>
      </w:pPr>
      <w:r w:rsidRPr="00A53508">
        <w:rPr>
          <w:rFonts w:ascii="Arial" w:hAnsi="Arial" w:cs="Arial"/>
          <w:bCs/>
        </w:rPr>
        <w:t>13) Dostarczone urządzenie musi być fabrycznie nowe, nieuszkodzone, nieużywane, nieobciążone prawami podmiotów trzecich.</w:t>
      </w:r>
    </w:p>
    <w:p w14:paraId="1920A961" w14:textId="6A7D4685" w:rsidR="00BA2732" w:rsidRPr="00A53508" w:rsidRDefault="00BA2732" w:rsidP="00281F63">
      <w:pPr>
        <w:spacing w:after="0" w:line="360" w:lineRule="auto"/>
        <w:rPr>
          <w:rFonts w:ascii="Arial" w:hAnsi="Arial" w:cs="Arial"/>
          <w:bCs/>
        </w:rPr>
      </w:pPr>
      <w:r w:rsidRPr="00A53508">
        <w:rPr>
          <w:rFonts w:ascii="Arial" w:hAnsi="Arial" w:cs="Arial"/>
          <w:bCs/>
        </w:rPr>
        <w:lastRenderedPageBreak/>
        <w:t>2. Licencja i oprogramowanie</w:t>
      </w:r>
      <w:r w:rsidR="002D402E">
        <w:rPr>
          <w:rFonts w:ascii="Arial" w:hAnsi="Arial" w:cs="Arial"/>
          <w:bCs/>
        </w:rPr>
        <w:t>.</w:t>
      </w:r>
      <w:r w:rsidRPr="00A53508">
        <w:rPr>
          <w:rFonts w:ascii="Arial" w:hAnsi="Arial" w:cs="Arial"/>
          <w:bCs/>
        </w:rPr>
        <w:t xml:space="preserve"> </w:t>
      </w:r>
    </w:p>
    <w:p w14:paraId="150EB57F" w14:textId="2AC83B42"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1) Zainstalowane oprogramowanie do obsługi systemu RCP musi współpracować i być kompatybilne z urządzeniem wskazanym w </w:t>
      </w:r>
      <w:r w:rsidR="006A1740" w:rsidRPr="00A53508">
        <w:rPr>
          <w:rFonts w:ascii="Arial" w:hAnsi="Arial" w:cs="Arial"/>
          <w:bCs/>
        </w:rPr>
        <w:t>cz. IV ust 1.</w:t>
      </w:r>
    </w:p>
    <w:p w14:paraId="70559902" w14:textId="7C5B7DD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2) System </w:t>
      </w:r>
      <w:r w:rsidR="00F53108">
        <w:rPr>
          <w:rFonts w:ascii="Arial" w:hAnsi="Arial" w:cs="Arial"/>
          <w:bCs/>
        </w:rPr>
        <w:t>R</w:t>
      </w:r>
      <w:r w:rsidRPr="00A53508">
        <w:rPr>
          <w:rFonts w:ascii="Arial" w:hAnsi="Arial" w:cs="Arial"/>
          <w:bCs/>
        </w:rPr>
        <w:t>CP musi być skonfigurowany do zarządzania sieciowego: jedno stanowisko – administrator systemu</w:t>
      </w:r>
      <w:r w:rsidR="00281F63">
        <w:rPr>
          <w:rFonts w:ascii="Arial" w:hAnsi="Arial" w:cs="Arial"/>
          <w:bCs/>
        </w:rPr>
        <w:t xml:space="preserve"> RCP</w:t>
      </w:r>
      <w:r w:rsidRPr="00A53508">
        <w:rPr>
          <w:rFonts w:ascii="Arial" w:hAnsi="Arial" w:cs="Arial"/>
          <w:bCs/>
        </w:rPr>
        <w:t xml:space="preserve"> i dwa stanowiska – </w:t>
      </w:r>
      <w:r w:rsidR="00485796">
        <w:rPr>
          <w:rFonts w:ascii="Arial" w:hAnsi="Arial" w:cs="Arial"/>
          <w:bCs/>
        </w:rPr>
        <w:t>operator</w:t>
      </w:r>
      <w:r w:rsidRPr="00A53508">
        <w:rPr>
          <w:rFonts w:ascii="Arial" w:hAnsi="Arial" w:cs="Arial"/>
          <w:bCs/>
        </w:rPr>
        <w:t xml:space="preserve"> systemu</w:t>
      </w:r>
      <w:r w:rsidR="00281F63">
        <w:rPr>
          <w:rFonts w:ascii="Arial" w:hAnsi="Arial" w:cs="Arial"/>
          <w:bCs/>
        </w:rPr>
        <w:t xml:space="preserve"> RCP</w:t>
      </w:r>
      <w:r w:rsidRPr="00A53508">
        <w:rPr>
          <w:rFonts w:ascii="Arial" w:hAnsi="Arial" w:cs="Arial"/>
          <w:bCs/>
        </w:rPr>
        <w:t xml:space="preserve"> (z możliwością zwiększenia liczby poszczególnych stanowisk).</w:t>
      </w:r>
    </w:p>
    <w:p w14:paraId="1EDBD3B2" w14:textId="5949C640"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3) </w:t>
      </w:r>
      <w:bookmarkStart w:id="0" w:name="_Hlk163469595"/>
      <w:r w:rsidRPr="00A53508">
        <w:rPr>
          <w:rFonts w:ascii="Arial" w:hAnsi="Arial" w:cs="Arial"/>
          <w:bCs/>
        </w:rPr>
        <w:t>Wykonawca zapewni szkolenia on-line z obsługi systemu</w:t>
      </w:r>
      <w:r w:rsidR="00281F63">
        <w:rPr>
          <w:rFonts w:ascii="Arial" w:hAnsi="Arial" w:cs="Arial"/>
          <w:bCs/>
        </w:rPr>
        <w:t xml:space="preserve"> RCP</w:t>
      </w:r>
      <w:r w:rsidRPr="00A53508">
        <w:rPr>
          <w:rFonts w:ascii="Arial" w:hAnsi="Arial" w:cs="Arial"/>
          <w:bCs/>
        </w:rPr>
        <w:t xml:space="preserve"> dla administratorów </w:t>
      </w:r>
      <w:r w:rsidRPr="00A53508">
        <w:rPr>
          <w:rFonts w:ascii="Arial" w:hAnsi="Arial" w:cs="Arial"/>
          <w:bCs/>
        </w:rPr>
        <w:br/>
        <w:t>i użytkowników systemu</w:t>
      </w:r>
      <w:r w:rsidR="00281F63">
        <w:rPr>
          <w:rFonts w:ascii="Arial" w:hAnsi="Arial" w:cs="Arial"/>
          <w:bCs/>
        </w:rPr>
        <w:t xml:space="preserve"> RCP</w:t>
      </w:r>
      <w:r w:rsidRPr="00A53508">
        <w:rPr>
          <w:rFonts w:ascii="Arial" w:hAnsi="Arial" w:cs="Arial"/>
          <w:bCs/>
        </w:rPr>
        <w:t xml:space="preserve"> wymiarze 3 godzin zegarowych w terminie 7 dni od dnia zakończenia wdrożenia systemu</w:t>
      </w:r>
      <w:r w:rsidR="00281F63">
        <w:rPr>
          <w:rFonts w:ascii="Arial" w:hAnsi="Arial" w:cs="Arial"/>
          <w:bCs/>
        </w:rPr>
        <w:t xml:space="preserve"> RCP</w:t>
      </w:r>
      <w:r w:rsidR="00485796">
        <w:rPr>
          <w:rFonts w:ascii="Arial" w:hAnsi="Arial" w:cs="Arial"/>
          <w:bCs/>
        </w:rPr>
        <w:t xml:space="preserve"> dla każdej z grup</w:t>
      </w:r>
      <w:r w:rsidR="00281F63">
        <w:rPr>
          <w:rFonts w:ascii="Arial" w:hAnsi="Arial" w:cs="Arial"/>
          <w:bCs/>
        </w:rPr>
        <w:t>.</w:t>
      </w:r>
    </w:p>
    <w:bookmarkEnd w:id="0"/>
    <w:p w14:paraId="725511C7" w14:textId="0FE12A96"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 xml:space="preserve">3. </w:t>
      </w:r>
      <w:bookmarkStart w:id="1" w:name="_Hlk163469191"/>
      <w:r w:rsidRPr="00A53508">
        <w:rPr>
          <w:rFonts w:ascii="Arial" w:hAnsi="Arial" w:cs="Arial"/>
          <w:bCs/>
        </w:rPr>
        <w:t>Gwarancja,</w:t>
      </w:r>
      <w:r w:rsidR="00671B04">
        <w:rPr>
          <w:rFonts w:ascii="Arial" w:hAnsi="Arial" w:cs="Arial"/>
          <w:bCs/>
        </w:rPr>
        <w:t xml:space="preserve"> usługa</w:t>
      </w:r>
      <w:r w:rsidRPr="00A53508">
        <w:rPr>
          <w:rFonts w:ascii="Arial" w:hAnsi="Arial" w:cs="Arial"/>
          <w:bCs/>
        </w:rPr>
        <w:t xml:space="preserve"> </w:t>
      </w:r>
      <w:r w:rsidR="00F53108" w:rsidRPr="00F53108">
        <w:rPr>
          <w:rFonts w:ascii="Arial" w:hAnsi="Arial" w:cs="Arial"/>
          <w:bCs/>
        </w:rPr>
        <w:t>autoryzowa</w:t>
      </w:r>
      <w:r w:rsidR="00F53108">
        <w:rPr>
          <w:rFonts w:ascii="Arial" w:hAnsi="Arial" w:cs="Arial"/>
          <w:bCs/>
        </w:rPr>
        <w:t>n</w:t>
      </w:r>
      <w:r w:rsidR="00671B04">
        <w:rPr>
          <w:rFonts w:ascii="Arial" w:hAnsi="Arial" w:cs="Arial"/>
          <w:bCs/>
        </w:rPr>
        <w:t>ego</w:t>
      </w:r>
      <w:r w:rsidR="00F53108" w:rsidRPr="00F53108">
        <w:rPr>
          <w:rFonts w:ascii="Arial" w:hAnsi="Arial" w:cs="Arial"/>
          <w:bCs/>
        </w:rPr>
        <w:t xml:space="preserve"> serwis</w:t>
      </w:r>
      <w:r w:rsidR="00671B04">
        <w:rPr>
          <w:rFonts w:ascii="Arial" w:hAnsi="Arial" w:cs="Arial"/>
          <w:bCs/>
        </w:rPr>
        <w:t>u</w:t>
      </w:r>
      <w:r w:rsidR="00F53108" w:rsidRPr="00F53108">
        <w:rPr>
          <w:rFonts w:ascii="Arial" w:hAnsi="Arial" w:cs="Arial"/>
          <w:bCs/>
        </w:rPr>
        <w:t xml:space="preserve"> oraz wsparcie techniczne w tym aktualizacja systemu RCP</w:t>
      </w:r>
      <w:r w:rsidRPr="00A53508">
        <w:rPr>
          <w:rFonts w:ascii="Arial" w:hAnsi="Arial" w:cs="Arial"/>
          <w:bCs/>
        </w:rPr>
        <w:t>:</w:t>
      </w:r>
      <w:r w:rsidR="008A7508">
        <w:rPr>
          <w:rFonts w:ascii="Arial" w:hAnsi="Arial" w:cs="Arial"/>
          <w:bCs/>
        </w:rPr>
        <w:t xml:space="preserve"> </w:t>
      </w:r>
    </w:p>
    <w:p w14:paraId="228866FC" w14:textId="6F04879E" w:rsidR="008A7508" w:rsidRDefault="00BA2732" w:rsidP="00281F63">
      <w:pPr>
        <w:pStyle w:val="Akapitzlist"/>
        <w:numPr>
          <w:ilvl w:val="0"/>
          <w:numId w:val="3"/>
        </w:numPr>
        <w:spacing w:after="0" w:line="360" w:lineRule="auto"/>
        <w:ind w:left="567" w:hanging="283"/>
        <w:rPr>
          <w:rFonts w:ascii="Arial" w:hAnsi="Arial" w:cs="Arial"/>
          <w:bCs/>
        </w:rPr>
      </w:pPr>
      <w:r w:rsidRPr="00A53508">
        <w:rPr>
          <w:rFonts w:ascii="Arial" w:hAnsi="Arial" w:cs="Arial"/>
          <w:bCs/>
        </w:rPr>
        <w:t>Przedmiot zamówienia objęty będzie usługą wsparcia technicznego oraz gwarancją świadczoną w miejscu użytkowania systemu</w:t>
      </w:r>
      <w:r w:rsidR="00281F63">
        <w:rPr>
          <w:rFonts w:ascii="Arial" w:hAnsi="Arial" w:cs="Arial"/>
          <w:bCs/>
        </w:rPr>
        <w:t xml:space="preserve"> RCP</w:t>
      </w:r>
      <w:r w:rsidRPr="00A53508">
        <w:rPr>
          <w:rFonts w:ascii="Arial" w:hAnsi="Arial" w:cs="Arial"/>
          <w:bCs/>
        </w:rPr>
        <w:t xml:space="preserve"> zgodnie z ofertą. Usługa gwarancji i</w:t>
      </w:r>
      <w:r w:rsidR="008A7508">
        <w:rPr>
          <w:rFonts w:ascii="Arial" w:hAnsi="Arial" w:cs="Arial"/>
          <w:bCs/>
        </w:rPr>
        <w:t> </w:t>
      </w:r>
      <w:r w:rsidRPr="00A53508">
        <w:rPr>
          <w:rFonts w:ascii="Arial" w:hAnsi="Arial" w:cs="Arial"/>
          <w:bCs/>
        </w:rPr>
        <w:t xml:space="preserve">wsparcia technicznego nie może być krótsza niż </w:t>
      </w:r>
      <w:r w:rsidR="00A82F17" w:rsidRPr="00A53508">
        <w:rPr>
          <w:rFonts w:ascii="Arial" w:hAnsi="Arial" w:cs="Arial"/>
          <w:bCs/>
        </w:rPr>
        <w:t>36</w:t>
      </w:r>
      <w:r w:rsidRPr="00A53508">
        <w:rPr>
          <w:rFonts w:ascii="Arial" w:hAnsi="Arial" w:cs="Arial"/>
          <w:bCs/>
        </w:rPr>
        <w:t xml:space="preserve"> miesięcy.</w:t>
      </w:r>
    </w:p>
    <w:p w14:paraId="721EB53E" w14:textId="791A5A24" w:rsid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 xml:space="preserve">Bieg terminu gwarancji i wsparcia technicznego rozpoczyna się z chwilą podpisania bez zastrzeżeń </w:t>
      </w:r>
      <w:r w:rsidR="008A7508">
        <w:rPr>
          <w:rFonts w:ascii="Arial" w:hAnsi="Arial" w:cs="Arial"/>
          <w:bCs/>
        </w:rPr>
        <w:t>p</w:t>
      </w:r>
      <w:r w:rsidRPr="008A7508">
        <w:rPr>
          <w:rFonts w:ascii="Arial" w:hAnsi="Arial" w:cs="Arial"/>
          <w:bCs/>
        </w:rPr>
        <w:t xml:space="preserve">rotokołu </w:t>
      </w:r>
      <w:r w:rsidR="008A7508">
        <w:rPr>
          <w:rFonts w:ascii="Arial" w:hAnsi="Arial" w:cs="Arial"/>
          <w:bCs/>
        </w:rPr>
        <w:t>odbioru</w:t>
      </w:r>
      <w:r w:rsidRPr="008A7508">
        <w:rPr>
          <w:rFonts w:ascii="Arial" w:hAnsi="Arial" w:cs="Arial"/>
          <w:bCs/>
        </w:rPr>
        <w:t xml:space="preserve"> przez obie Strony. Wszelkie koszty napraw gwarancyjnych w tym koszty transportu ponosi Wykonawca.</w:t>
      </w:r>
    </w:p>
    <w:p w14:paraId="136DD235" w14:textId="77777777" w:rsid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W ramach usługi wsparcia technicznego Zamawiający będzie uprawniony do pobierania nowych wersji oprogramowania, które zostanie zaoferowane w ramach zamówienia</w:t>
      </w:r>
      <w:r w:rsidR="006A1740" w:rsidRPr="008A7508">
        <w:rPr>
          <w:rFonts w:ascii="Arial" w:hAnsi="Arial" w:cs="Arial"/>
          <w:bCs/>
        </w:rPr>
        <w:t>.</w:t>
      </w:r>
    </w:p>
    <w:p w14:paraId="4E831E0C" w14:textId="20BD262A" w:rsidR="00BA2732" w:rsidRP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Usługa wsparcia technicznego zapewni minimum:</w:t>
      </w:r>
    </w:p>
    <w:p w14:paraId="172490B2" w14:textId="5BD1C990" w:rsidR="00BA2732" w:rsidRPr="00A53508"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Udzielanie odpowiedzi na pytania dotyczące instalacji używania i konfiguracji dostarczonych urządzeń i oprogramowania</w:t>
      </w:r>
      <w:r w:rsidR="008A7508">
        <w:rPr>
          <w:rFonts w:ascii="Arial" w:hAnsi="Arial" w:cs="Arial"/>
          <w:bCs/>
        </w:rPr>
        <w:t>.</w:t>
      </w:r>
    </w:p>
    <w:p w14:paraId="70CFCA70" w14:textId="7E53A577" w:rsidR="00BA2732" w:rsidRPr="00A53508" w:rsidRDefault="008A7508" w:rsidP="00281F63">
      <w:pPr>
        <w:pStyle w:val="Akapitzlist"/>
        <w:numPr>
          <w:ilvl w:val="1"/>
          <w:numId w:val="7"/>
        </w:numPr>
        <w:spacing w:after="0" w:line="360" w:lineRule="auto"/>
        <w:ind w:left="851" w:hanging="284"/>
        <w:rPr>
          <w:rFonts w:ascii="Arial" w:hAnsi="Arial" w:cs="Arial"/>
          <w:bCs/>
        </w:rPr>
      </w:pPr>
      <w:r>
        <w:rPr>
          <w:rFonts w:ascii="Arial" w:hAnsi="Arial" w:cs="Arial"/>
          <w:bCs/>
        </w:rPr>
        <w:t>P</w:t>
      </w:r>
      <w:r w:rsidR="00BA2732" w:rsidRPr="00A53508">
        <w:rPr>
          <w:rFonts w:ascii="Arial" w:hAnsi="Arial" w:cs="Arial"/>
          <w:bCs/>
        </w:rPr>
        <w:t>rzekazywanie informacji</w:t>
      </w:r>
      <w:r>
        <w:rPr>
          <w:rFonts w:ascii="Arial" w:hAnsi="Arial" w:cs="Arial"/>
          <w:bCs/>
        </w:rPr>
        <w:t xml:space="preserve"> </w:t>
      </w:r>
      <w:r w:rsidR="00BA2732" w:rsidRPr="00A53508">
        <w:rPr>
          <w:rFonts w:ascii="Arial" w:hAnsi="Arial" w:cs="Arial"/>
          <w:bCs/>
        </w:rPr>
        <w:t>o sposobie usunięcia lub obejścia</w:t>
      </w:r>
      <w:r>
        <w:rPr>
          <w:rFonts w:ascii="Arial" w:hAnsi="Arial" w:cs="Arial"/>
          <w:bCs/>
        </w:rPr>
        <w:t xml:space="preserve"> </w:t>
      </w:r>
      <w:r w:rsidRPr="00A53508">
        <w:rPr>
          <w:rFonts w:ascii="Arial" w:hAnsi="Arial" w:cs="Arial"/>
          <w:bCs/>
        </w:rPr>
        <w:t xml:space="preserve">defektów </w:t>
      </w:r>
      <w:r>
        <w:rPr>
          <w:rFonts w:ascii="Arial" w:hAnsi="Arial" w:cs="Arial"/>
          <w:bCs/>
        </w:rPr>
        <w:t>o</w:t>
      </w:r>
      <w:r w:rsidRPr="00A53508">
        <w:rPr>
          <w:rFonts w:ascii="Arial" w:hAnsi="Arial" w:cs="Arial"/>
          <w:bCs/>
        </w:rPr>
        <w:t>programowania</w:t>
      </w:r>
      <w:r w:rsidR="00BA2732" w:rsidRPr="00A53508">
        <w:rPr>
          <w:rFonts w:ascii="Arial" w:hAnsi="Arial" w:cs="Arial"/>
          <w:bCs/>
        </w:rPr>
        <w:t xml:space="preserve"> a także udzielanie pomocy w uzyskaniu poprawek do otrzymania których zamawiający jest uprawniony w ramach gwarancji</w:t>
      </w:r>
      <w:r>
        <w:rPr>
          <w:rFonts w:ascii="Arial" w:hAnsi="Arial" w:cs="Arial"/>
          <w:bCs/>
        </w:rPr>
        <w:t>.</w:t>
      </w:r>
    </w:p>
    <w:p w14:paraId="6E96195B" w14:textId="6E1396E9" w:rsidR="00BA2732" w:rsidRPr="00A53508"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Dostęp do wsparcia technicznego producenta oprogramowania lub jego autoryzowanego polskiego przedstawiciela w czasie podstawowego okresu dostępności centrum wsparcia dla systemu</w:t>
      </w:r>
      <w:r w:rsidR="00281F63">
        <w:rPr>
          <w:rFonts w:ascii="Arial" w:hAnsi="Arial" w:cs="Arial"/>
          <w:bCs/>
        </w:rPr>
        <w:t xml:space="preserve"> RCP</w:t>
      </w:r>
      <w:r w:rsidRPr="00A53508">
        <w:rPr>
          <w:rFonts w:ascii="Arial" w:hAnsi="Arial" w:cs="Arial"/>
          <w:bCs/>
        </w:rPr>
        <w:t xml:space="preserve"> (w dni robocze w godzinach od </w:t>
      </w:r>
      <w:r w:rsidR="00C51240">
        <w:rPr>
          <w:rFonts w:ascii="Arial" w:hAnsi="Arial" w:cs="Arial"/>
          <w:bCs/>
        </w:rPr>
        <w:t>9:00</w:t>
      </w:r>
      <w:r w:rsidRPr="00A53508">
        <w:rPr>
          <w:rFonts w:ascii="Arial" w:hAnsi="Arial" w:cs="Arial"/>
          <w:bCs/>
        </w:rPr>
        <w:t xml:space="preserve"> do 15</w:t>
      </w:r>
      <w:r w:rsidR="00C51240">
        <w:rPr>
          <w:rFonts w:ascii="Arial" w:hAnsi="Arial" w:cs="Arial"/>
          <w:bCs/>
        </w:rPr>
        <w:t>:00</w:t>
      </w:r>
      <w:r w:rsidRPr="00A53508">
        <w:rPr>
          <w:rFonts w:ascii="Arial" w:hAnsi="Arial" w:cs="Arial"/>
          <w:bCs/>
        </w:rPr>
        <w:t>) w języku polskim</w:t>
      </w:r>
      <w:r w:rsidR="008A7508">
        <w:rPr>
          <w:rFonts w:ascii="Arial" w:hAnsi="Arial" w:cs="Arial"/>
          <w:bCs/>
        </w:rPr>
        <w:t>.</w:t>
      </w:r>
    </w:p>
    <w:p w14:paraId="0F579CD7" w14:textId="2CA10E22" w:rsidR="00BA2732"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Nieprzerwany i nieograniczony dostęp do zasobów elektronicznych, baz samopomocy, FAQ, baz wiedzy producenta oprogramowania o ile</w:t>
      </w:r>
      <w:r w:rsidR="008A7508">
        <w:rPr>
          <w:rFonts w:ascii="Arial" w:hAnsi="Arial" w:cs="Arial"/>
          <w:bCs/>
        </w:rPr>
        <w:t xml:space="preserve"> Wykonawca</w:t>
      </w:r>
      <w:r w:rsidRPr="00A53508">
        <w:rPr>
          <w:rFonts w:ascii="Arial" w:hAnsi="Arial" w:cs="Arial"/>
          <w:bCs/>
        </w:rPr>
        <w:t xml:space="preserve"> posiada</w:t>
      </w:r>
      <w:r w:rsidR="008A7508">
        <w:rPr>
          <w:rFonts w:ascii="Arial" w:hAnsi="Arial" w:cs="Arial"/>
          <w:bCs/>
        </w:rPr>
        <w:t xml:space="preserve"> takie zasoby</w:t>
      </w:r>
      <w:r w:rsidRPr="00A53508">
        <w:rPr>
          <w:rFonts w:ascii="Arial" w:hAnsi="Arial" w:cs="Arial"/>
          <w:bCs/>
        </w:rPr>
        <w:t>.</w:t>
      </w:r>
    </w:p>
    <w:p w14:paraId="333069BF" w14:textId="7477D047" w:rsidR="00F53108" w:rsidRPr="00A53508" w:rsidRDefault="00F53108" w:rsidP="00281F63">
      <w:pPr>
        <w:pStyle w:val="Akapitzlist"/>
        <w:spacing w:after="0" w:line="360" w:lineRule="auto"/>
        <w:ind w:left="567" w:hanging="283"/>
        <w:rPr>
          <w:rFonts w:ascii="Arial" w:hAnsi="Arial" w:cs="Arial"/>
          <w:bCs/>
        </w:rPr>
      </w:pPr>
      <w:r>
        <w:rPr>
          <w:rFonts w:ascii="Arial" w:hAnsi="Arial" w:cs="Arial"/>
          <w:bCs/>
        </w:rPr>
        <w:t xml:space="preserve">5) </w:t>
      </w:r>
      <w:r w:rsidR="00671B04">
        <w:rPr>
          <w:rFonts w:ascii="Arial" w:hAnsi="Arial" w:cs="Arial"/>
          <w:bCs/>
        </w:rPr>
        <w:t>Usługi serwisowe, naprawcze i konserwacyjne systemu RCP w ramach gwarancji świadczone będą przez autoryzowany serwis, dalej jako „</w:t>
      </w:r>
      <w:r w:rsidR="005E39B5">
        <w:rPr>
          <w:rFonts w:ascii="Arial" w:hAnsi="Arial" w:cs="Arial"/>
          <w:bCs/>
        </w:rPr>
        <w:t>usługa a</w:t>
      </w:r>
      <w:r w:rsidR="00671B04">
        <w:rPr>
          <w:rFonts w:ascii="Arial" w:hAnsi="Arial" w:cs="Arial"/>
          <w:bCs/>
        </w:rPr>
        <w:t>utoryzowan</w:t>
      </w:r>
      <w:r w:rsidR="005E39B5">
        <w:rPr>
          <w:rFonts w:ascii="Arial" w:hAnsi="Arial" w:cs="Arial"/>
          <w:bCs/>
        </w:rPr>
        <w:t>ego</w:t>
      </w:r>
      <w:r w:rsidR="00671B04">
        <w:rPr>
          <w:rFonts w:ascii="Arial" w:hAnsi="Arial" w:cs="Arial"/>
          <w:bCs/>
        </w:rPr>
        <w:t xml:space="preserve"> serwis</w:t>
      </w:r>
      <w:r w:rsidR="005E39B5">
        <w:rPr>
          <w:rFonts w:ascii="Arial" w:hAnsi="Arial" w:cs="Arial"/>
          <w:bCs/>
        </w:rPr>
        <w:t>u</w:t>
      </w:r>
      <w:r w:rsidR="00671B04">
        <w:rPr>
          <w:rFonts w:ascii="Arial" w:hAnsi="Arial" w:cs="Arial"/>
          <w:bCs/>
        </w:rPr>
        <w:t>”</w:t>
      </w:r>
      <w:r>
        <w:rPr>
          <w:rFonts w:ascii="Arial" w:hAnsi="Arial" w:cs="Arial"/>
          <w:bCs/>
        </w:rPr>
        <w:t xml:space="preserve">. </w:t>
      </w:r>
      <w:r w:rsidR="005E39B5">
        <w:rPr>
          <w:rFonts w:ascii="Arial" w:hAnsi="Arial" w:cs="Arial"/>
          <w:bCs/>
        </w:rPr>
        <w:t>Usługa a</w:t>
      </w:r>
      <w:r>
        <w:rPr>
          <w:rFonts w:ascii="Arial" w:hAnsi="Arial" w:cs="Arial"/>
          <w:bCs/>
        </w:rPr>
        <w:t>utoryzowan</w:t>
      </w:r>
      <w:r w:rsidR="005E39B5">
        <w:rPr>
          <w:rFonts w:ascii="Arial" w:hAnsi="Arial" w:cs="Arial"/>
          <w:bCs/>
        </w:rPr>
        <w:t>ego</w:t>
      </w:r>
      <w:r>
        <w:rPr>
          <w:rFonts w:ascii="Arial" w:hAnsi="Arial" w:cs="Arial"/>
          <w:bCs/>
        </w:rPr>
        <w:t xml:space="preserve"> serwis</w:t>
      </w:r>
      <w:r w:rsidR="005E39B5">
        <w:rPr>
          <w:rFonts w:ascii="Arial" w:hAnsi="Arial" w:cs="Arial"/>
          <w:bCs/>
        </w:rPr>
        <w:t>u</w:t>
      </w:r>
      <w:r>
        <w:rPr>
          <w:rFonts w:ascii="Arial" w:hAnsi="Arial" w:cs="Arial"/>
          <w:bCs/>
        </w:rPr>
        <w:t xml:space="preserve"> </w:t>
      </w:r>
      <w:r w:rsidRPr="00F53108">
        <w:rPr>
          <w:rFonts w:ascii="Arial" w:hAnsi="Arial" w:cs="Arial"/>
          <w:bCs/>
        </w:rPr>
        <w:t>to</w:t>
      </w:r>
      <w:r w:rsidR="005E39B5">
        <w:rPr>
          <w:rFonts w:ascii="Arial" w:hAnsi="Arial" w:cs="Arial"/>
          <w:bCs/>
        </w:rPr>
        <w:t xml:space="preserve"> usługa świadczona przez</w:t>
      </w:r>
      <w:r w:rsidRPr="00F53108">
        <w:rPr>
          <w:rFonts w:ascii="Arial" w:hAnsi="Arial" w:cs="Arial"/>
          <w:bCs/>
        </w:rPr>
        <w:t xml:space="preserve"> firm</w:t>
      </w:r>
      <w:r w:rsidR="005E39B5">
        <w:rPr>
          <w:rFonts w:ascii="Arial" w:hAnsi="Arial" w:cs="Arial"/>
          <w:bCs/>
        </w:rPr>
        <w:t xml:space="preserve">ę </w:t>
      </w:r>
      <w:r w:rsidRPr="00F53108">
        <w:rPr>
          <w:rFonts w:ascii="Arial" w:hAnsi="Arial" w:cs="Arial"/>
          <w:bCs/>
        </w:rPr>
        <w:t>lub placówk</w:t>
      </w:r>
      <w:r w:rsidR="005E39B5">
        <w:rPr>
          <w:rFonts w:ascii="Arial" w:hAnsi="Arial" w:cs="Arial"/>
          <w:bCs/>
        </w:rPr>
        <w:t>ę</w:t>
      </w:r>
      <w:r w:rsidRPr="00F53108">
        <w:rPr>
          <w:rFonts w:ascii="Arial" w:hAnsi="Arial" w:cs="Arial"/>
          <w:bCs/>
        </w:rPr>
        <w:t xml:space="preserve">, która ma oficjalne zezwolenie od producenta danego produktu na </w:t>
      </w:r>
      <w:r w:rsidRPr="00F53108">
        <w:rPr>
          <w:rFonts w:ascii="Arial" w:hAnsi="Arial" w:cs="Arial"/>
          <w:bCs/>
        </w:rPr>
        <w:lastRenderedPageBreak/>
        <w:t>świadczenie usług serwisowych, naprawczych lub konserwacyjnych. Posiadając status autoryzowanego serwisu, firma ta jest uprawniona do korzystania z oryginalnych części zamiennych, narzędzi i procedur zalecanych przez producenta, co gwarantuje wysoką jakość i</w:t>
      </w:r>
      <w:r>
        <w:rPr>
          <w:rFonts w:ascii="Arial" w:hAnsi="Arial" w:cs="Arial"/>
          <w:bCs/>
        </w:rPr>
        <w:t> </w:t>
      </w:r>
      <w:r w:rsidRPr="00F53108">
        <w:rPr>
          <w:rFonts w:ascii="Arial" w:hAnsi="Arial" w:cs="Arial"/>
          <w:bCs/>
        </w:rPr>
        <w:t>zgodność z wytycznymi technicznymi.</w:t>
      </w:r>
    </w:p>
    <w:p w14:paraId="2F28A36C" w14:textId="1A5955F6" w:rsidR="00BA2732" w:rsidRPr="00A53508" w:rsidRDefault="00F53108" w:rsidP="00281F63">
      <w:pPr>
        <w:spacing w:after="0" w:line="360" w:lineRule="auto"/>
        <w:ind w:left="709" w:hanging="425"/>
        <w:rPr>
          <w:rFonts w:ascii="Arial" w:hAnsi="Arial" w:cs="Arial"/>
          <w:bCs/>
        </w:rPr>
      </w:pPr>
      <w:r>
        <w:rPr>
          <w:rFonts w:ascii="Arial" w:hAnsi="Arial" w:cs="Arial"/>
          <w:bCs/>
        </w:rPr>
        <w:t>6</w:t>
      </w:r>
      <w:r w:rsidR="008A7508">
        <w:rPr>
          <w:rFonts w:ascii="Arial" w:hAnsi="Arial" w:cs="Arial"/>
          <w:bCs/>
        </w:rPr>
        <w:t xml:space="preserve">) </w:t>
      </w:r>
      <w:r w:rsidR="00BA2732" w:rsidRPr="00A53508">
        <w:rPr>
          <w:rFonts w:ascii="Arial" w:hAnsi="Arial" w:cs="Arial"/>
          <w:bCs/>
        </w:rPr>
        <w:t xml:space="preserve"> W ramach gwarancji Wykonawca zapewni:</w:t>
      </w:r>
    </w:p>
    <w:p w14:paraId="45122C5E" w14:textId="4E959BF0"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a) Możliwość zgłaszani</w:t>
      </w:r>
      <w:r w:rsidR="008A7508">
        <w:rPr>
          <w:rFonts w:ascii="Arial" w:hAnsi="Arial" w:cs="Arial"/>
          <w:bCs/>
        </w:rPr>
        <w:t>a</w:t>
      </w:r>
      <w:r w:rsidRPr="00A53508">
        <w:rPr>
          <w:rFonts w:ascii="Arial" w:hAnsi="Arial" w:cs="Arial"/>
          <w:bCs/>
        </w:rPr>
        <w:t xml:space="preserve"> awarii dotyczących </w:t>
      </w:r>
      <w:r w:rsidR="00F53108">
        <w:rPr>
          <w:rFonts w:ascii="Arial" w:hAnsi="Arial" w:cs="Arial"/>
          <w:bCs/>
        </w:rPr>
        <w:t>systemu RCP</w:t>
      </w:r>
      <w:r w:rsidRPr="00A53508">
        <w:rPr>
          <w:rFonts w:ascii="Arial" w:hAnsi="Arial" w:cs="Arial"/>
          <w:bCs/>
        </w:rPr>
        <w:t xml:space="preserve"> dni robocze w godzinach od </w:t>
      </w:r>
      <w:r w:rsidR="008A7508">
        <w:rPr>
          <w:rFonts w:ascii="Arial" w:hAnsi="Arial" w:cs="Arial"/>
          <w:bCs/>
        </w:rPr>
        <w:t>9:00</w:t>
      </w:r>
      <w:r w:rsidRPr="00A53508">
        <w:rPr>
          <w:rFonts w:ascii="Arial" w:hAnsi="Arial" w:cs="Arial"/>
          <w:bCs/>
        </w:rPr>
        <w:t xml:space="preserve"> do 15</w:t>
      </w:r>
      <w:r w:rsidR="008A7508">
        <w:rPr>
          <w:rFonts w:ascii="Arial" w:hAnsi="Arial" w:cs="Arial"/>
          <w:bCs/>
        </w:rPr>
        <w:t>:0</w:t>
      </w:r>
      <w:r w:rsidRPr="00A53508">
        <w:rPr>
          <w:rFonts w:ascii="Arial" w:hAnsi="Arial" w:cs="Arial"/>
          <w:bCs/>
        </w:rPr>
        <w:t>0 w okresie trwania gwarancji</w:t>
      </w:r>
      <w:r w:rsidR="008A7508">
        <w:rPr>
          <w:rFonts w:ascii="Arial" w:hAnsi="Arial" w:cs="Arial"/>
          <w:bCs/>
        </w:rPr>
        <w:t>.</w:t>
      </w:r>
    </w:p>
    <w:p w14:paraId="653CEC96" w14:textId="77777777"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b) Obsługę zgłoszeń w języku polskim.</w:t>
      </w:r>
    </w:p>
    <w:p w14:paraId="6D4D198C" w14:textId="75D9C311"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c) Gwarantowany czas naprawy</w:t>
      </w:r>
      <w:r w:rsidR="00F53108">
        <w:rPr>
          <w:rFonts w:ascii="Arial" w:hAnsi="Arial" w:cs="Arial"/>
          <w:bCs/>
        </w:rPr>
        <w:t xml:space="preserve"> systemu RCP</w:t>
      </w:r>
      <w:r w:rsidRPr="00A53508">
        <w:rPr>
          <w:rFonts w:ascii="Arial" w:hAnsi="Arial" w:cs="Arial"/>
          <w:bCs/>
        </w:rPr>
        <w:t xml:space="preserve"> do </w:t>
      </w:r>
      <w:r w:rsidR="0001711C" w:rsidRPr="00A53508">
        <w:rPr>
          <w:rFonts w:ascii="Arial" w:hAnsi="Arial" w:cs="Arial"/>
          <w:bCs/>
        </w:rPr>
        <w:t>3</w:t>
      </w:r>
      <w:r w:rsidRPr="00A53508">
        <w:rPr>
          <w:rFonts w:ascii="Arial" w:hAnsi="Arial" w:cs="Arial"/>
          <w:bCs/>
        </w:rPr>
        <w:t xml:space="preserve"> dni roboczych od dnia zgłoszenia awarii. W przypadku</w:t>
      </w:r>
      <w:r w:rsidR="008A7508">
        <w:rPr>
          <w:rFonts w:ascii="Arial" w:hAnsi="Arial" w:cs="Arial"/>
          <w:bCs/>
        </w:rPr>
        <w:t>,</w:t>
      </w:r>
      <w:r w:rsidRPr="00A53508">
        <w:rPr>
          <w:rFonts w:ascii="Arial" w:hAnsi="Arial" w:cs="Arial"/>
          <w:bCs/>
        </w:rPr>
        <w:t xml:space="preserve"> gdy naprawa potrwa dłużej niż gwarantowany czas naprawy, Wykonawca na żądanie Zamawiającego dostarczy urządzenia/elementy zastępcze (na czas naprawy) co najmniej o takich samych parametrach i standardach lub urządzenia/elementy o podobnej funkcjonalności (po uprzednim uzgodnieniu z</w:t>
      </w:r>
      <w:r w:rsidR="008A7508">
        <w:rPr>
          <w:rFonts w:ascii="Arial" w:hAnsi="Arial" w:cs="Arial"/>
          <w:bCs/>
        </w:rPr>
        <w:t> </w:t>
      </w:r>
      <w:r w:rsidRPr="00A53508">
        <w:rPr>
          <w:rFonts w:ascii="Arial" w:hAnsi="Arial" w:cs="Arial"/>
          <w:bCs/>
        </w:rPr>
        <w:t>Zamawiającym).</w:t>
      </w:r>
    </w:p>
    <w:p w14:paraId="41D9EEA5" w14:textId="4D237070"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 xml:space="preserve">d) </w:t>
      </w:r>
      <w:r w:rsidR="005E39B5">
        <w:rPr>
          <w:rFonts w:ascii="Arial" w:hAnsi="Arial" w:cs="Arial"/>
          <w:bCs/>
        </w:rPr>
        <w:t>Usługa a</w:t>
      </w:r>
      <w:r w:rsidR="00F53108">
        <w:rPr>
          <w:rFonts w:ascii="Arial" w:hAnsi="Arial" w:cs="Arial"/>
          <w:bCs/>
        </w:rPr>
        <w:t>utoryzowan</w:t>
      </w:r>
      <w:r w:rsidR="005E39B5">
        <w:rPr>
          <w:rFonts w:ascii="Arial" w:hAnsi="Arial" w:cs="Arial"/>
          <w:bCs/>
        </w:rPr>
        <w:t>ego</w:t>
      </w:r>
      <w:r w:rsidR="00F53108">
        <w:rPr>
          <w:rFonts w:ascii="Arial" w:hAnsi="Arial" w:cs="Arial"/>
          <w:bCs/>
        </w:rPr>
        <w:t xml:space="preserve"> s</w:t>
      </w:r>
      <w:r w:rsidRPr="00A53508">
        <w:rPr>
          <w:rFonts w:ascii="Arial" w:hAnsi="Arial" w:cs="Arial"/>
          <w:bCs/>
        </w:rPr>
        <w:t>erwis</w:t>
      </w:r>
      <w:r w:rsidR="005E39B5">
        <w:rPr>
          <w:rFonts w:ascii="Arial" w:hAnsi="Arial" w:cs="Arial"/>
          <w:bCs/>
        </w:rPr>
        <w:t>u</w:t>
      </w:r>
      <w:r w:rsidRPr="00A53508">
        <w:rPr>
          <w:rFonts w:ascii="Arial" w:hAnsi="Arial" w:cs="Arial"/>
          <w:bCs/>
        </w:rPr>
        <w:t xml:space="preserve"> świadczon</w:t>
      </w:r>
      <w:r w:rsidR="005E39B5">
        <w:rPr>
          <w:rFonts w:ascii="Arial" w:hAnsi="Arial" w:cs="Arial"/>
          <w:bCs/>
        </w:rPr>
        <w:t>a</w:t>
      </w:r>
      <w:r w:rsidRPr="00A53508">
        <w:rPr>
          <w:rFonts w:ascii="Arial" w:hAnsi="Arial" w:cs="Arial"/>
          <w:bCs/>
        </w:rPr>
        <w:t xml:space="preserve"> będzie w miejscu użytkowania </w:t>
      </w:r>
      <w:r w:rsidR="00F53108">
        <w:rPr>
          <w:rFonts w:ascii="Arial" w:hAnsi="Arial" w:cs="Arial"/>
          <w:bCs/>
        </w:rPr>
        <w:t>systemu RCP</w:t>
      </w:r>
      <w:r w:rsidRPr="00A53508">
        <w:rPr>
          <w:rFonts w:ascii="Arial" w:hAnsi="Arial" w:cs="Arial"/>
          <w:bCs/>
        </w:rPr>
        <w:t>.</w:t>
      </w:r>
    </w:p>
    <w:p w14:paraId="60A5013D" w14:textId="3E1D4E2D"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 xml:space="preserve">e) Zamawiający dopuszcza możliwość wykonania naprawy poza miejscem użytkowania w przypadku jego awarii i braku technicznej możliwości naprawy </w:t>
      </w:r>
      <w:r w:rsidR="00F53108">
        <w:rPr>
          <w:rFonts w:ascii="Arial" w:hAnsi="Arial" w:cs="Arial"/>
          <w:bCs/>
        </w:rPr>
        <w:t>systemu RCP</w:t>
      </w:r>
      <w:r w:rsidRPr="00A53508">
        <w:rPr>
          <w:rFonts w:ascii="Arial" w:hAnsi="Arial" w:cs="Arial"/>
          <w:bCs/>
        </w:rPr>
        <w:t xml:space="preserve"> w miejscu jego instalowania</w:t>
      </w:r>
    </w:p>
    <w:p w14:paraId="352D5E12" w14:textId="20C0AB15" w:rsidR="00BA2732" w:rsidRDefault="00BA2732" w:rsidP="00281F63">
      <w:pPr>
        <w:spacing w:after="0" w:line="360" w:lineRule="auto"/>
        <w:ind w:left="851" w:hanging="284"/>
        <w:rPr>
          <w:rFonts w:ascii="Arial" w:hAnsi="Arial" w:cs="Arial"/>
          <w:bCs/>
        </w:rPr>
      </w:pPr>
      <w:r w:rsidRPr="00A53508">
        <w:rPr>
          <w:rFonts w:ascii="Arial" w:hAnsi="Arial" w:cs="Arial"/>
          <w:bCs/>
        </w:rPr>
        <w:t xml:space="preserve">f) W przypadku wymiany </w:t>
      </w:r>
      <w:r w:rsidR="00F53108">
        <w:rPr>
          <w:rFonts w:ascii="Arial" w:hAnsi="Arial" w:cs="Arial"/>
          <w:bCs/>
        </w:rPr>
        <w:t xml:space="preserve">elementów </w:t>
      </w:r>
      <w:r w:rsidR="00281F63">
        <w:rPr>
          <w:rFonts w:ascii="Arial" w:hAnsi="Arial" w:cs="Arial"/>
          <w:bCs/>
        </w:rPr>
        <w:t>s</w:t>
      </w:r>
      <w:r w:rsidR="00F53108">
        <w:rPr>
          <w:rFonts w:ascii="Arial" w:hAnsi="Arial" w:cs="Arial"/>
          <w:bCs/>
        </w:rPr>
        <w:t xml:space="preserve">ystemu RCP </w:t>
      </w:r>
      <w:r w:rsidRPr="00A53508">
        <w:rPr>
          <w:rFonts w:ascii="Arial" w:hAnsi="Arial" w:cs="Arial"/>
          <w:bCs/>
        </w:rPr>
        <w:t>na now</w:t>
      </w:r>
      <w:r w:rsidR="00F53108">
        <w:rPr>
          <w:rFonts w:ascii="Arial" w:hAnsi="Arial" w:cs="Arial"/>
          <w:bCs/>
        </w:rPr>
        <w:t>e</w:t>
      </w:r>
      <w:r w:rsidRPr="00A53508">
        <w:rPr>
          <w:rFonts w:ascii="Arial" w:hAnsi="Arial" w:cs="Arial"/>
          <w:bCs/>
        </w:rPr>
        <w:t>, woln</w:t>
      </w:r>
      <w:r w:rsidR="00F53108">
        <w:rPr>
          <w:rFonts w:ascii="Arial" w:hAnsi="Arial" w:cs="Arial"/>
          <w:bCs/>
        </w:rPr>
        <w:t>e</w:t>
      </w:r>
      <w:r w:rsidRPr="00A53508">
        <w:rPr>
          <w:rFonts w:ascii="Arial" w:hAnsi="Arial" w:cs="Arial"/>
          <w:bCs/>
        </w:rPr>
        <w:t xml:space="preserve"> od wad, okres gwarancji nie ulega zmianie.</w:t>
      </w:r>
    </w:p>
    <w:p w14:paraId="218477EC" w14:textId="53ECFEBB" w:rsidR="00671B04" w:rsidRPr="00671B04" w:rsidRDefault="00671B04" w:rsidP="00671B04">
      <w:pPr>
        <w:spacing w:line="360" w:lineRule="auto"/>
        <w:ind w:left="284" w:hanging="284"/>
        <w:rPr>
          <w:rFonts w:ascii="Arial" w:hAnsi="Arial" w:cs="Arial"/>
        </w:rPr>
      </w:pPr>
      <w:r w:rsidRPr="00671B04">
        <w:rPr>
          <w:rFonts w:ascii="Arial" w:hAnsi="Arial" w:cs="Arial"/>
          <w:bCs/>
        </w:rPr>
        <w:t xml:space="preserve">4. </w:t>
      </w:r>
      <w:r w:rsidRPr="00671B04">
        <w:rPr>
          <w:rFonts w:ascii="Arial" w:hAnsi="Arial" w:cs="Arial"/>
        </w:rPr>
        <w:t xml:space="preserve">Wykonawca wykona integrację systemu RCP do współpracy z systemem kadrowym posiadanym przez Zamawiającego. Zamawiający posiada oprogramowanie QNT Kadry. Do systemu RCP należy wykonać integrację elementów z systemu kadrowego w celu prawidłowego rozliczenia czasu pracy bez konieczności wprowadzania dodatkowych danych w systemie RCP. </w:t>
      </w:r>
      <w:r w:rsidRPr="00671B04">
        <w:rPr>
          <w:rFonts w:ascii="Arial" w:hAnsi="Arial" w:cs="Arial"/>
        </w:rPr>
        <w:tab/>
        <w:t>Wykonawca przeprowadzi testy integracji oraz samą integrację aby zapewnić prawidłowe działanie systemu RCP.</w:t>
      </w:r>
    </w:p>
    <w:bookmarkEnd w:id="1"/>
    <w:p w14:paraId="34D139E7" w14:textId="547F134A" w:rsidR="00A36189" w:rsidRPr="00A53508" w:rsidRDefault="00BA2732" w:rsidP="00281F63">
      <w:pPr>
        <w:spacing w:after="0" w:line="360" w:lineRule="auto"/>
        <w:rPr>
          <w:rFonts w:ascii="Arial" w:hAnsi="Arial" w:cs="Arial"/>
          <w:b/>
        </w:rPr>
      </w:pPr>
      <w:r w:rsidRPr="00A53508">
        <w:rPr>
          <w:rFonts w:ascii="Arial" w:hAnsi="Arial" w:cs="Arial"/>
          <w:b/>
        </w:rPr>
        <w:t xml:space="preserve">V. </w:t>
      </w:r>
      <w:r w:rsidR="00A36189" w:rsidRPr="00A53508">
        <w:rPr>
          <w:rFonts w:ascii="Arial" w:hAnsi="Arial" w:cs="Arial"/>
          <w:b/>
        </w:rPr>
        <w:t xml:space="preserve"> </w:t>
      </w:r>
      <w:r w:rsidR="00A36189" w:rsidRPr="00A53508">
        <w:rPr>
          <w:rFonts w:ascii="Arial" w:hAnsi="Arial" w:cs="Arial"/>
          <w:b/>
          <w:bCs/>
          <w:lang w:eastAsia="ar-SA"/>
        </w:rPr>
        <w:t>Termin realizacji przedmiotu zamówienia</w:t>
      </w:r>
      <w:r w:rsidR="005F5288" w:rsidRPr="00A53508">
        <w:rPr>
          <w:rFonts w:ascii="Arial" w:hAnsi="Arial" w:cs="Arial"/>
          <w:b/>
          <w:bCs/>
          <w:lang w:eastAsia="ar-SA"/>
        </w:rPr>
        <w:t>:</w:t>
      </w:r>
      <w:r w:rsidR="00A36189" w:rsidRPr="00A53508">
        <w:rPr>
          <w:rFonts w:ascii="Arial" w:hAnsi="Arial" w:cs="Arial"/>
          <w:lang w:eastAsia="ar-SA"/>
        </w:rPr>
        <w:t xml:space="preserve">  </w:t>
      </w:r>
    </w:p>
    <w:p w14:paraId="2B2FF231" w14:textId="4B17044C" w:rsidR="00B65049" w:rsidRDefault="00A36189" w:rsidP="00281F63">
      <w:pPr>
        <w:pStyle w:val="Podtytu"/>
        <w:numPr>
          <w:ilvl w:val="3"/>
          <w:numId w:val="9"/>
        </w:numPr>
        <w:tabs>
          <w:tab w:val="clear" w:pos="0"/>
        </w:tabs>
        <w:spacing w:line="360" w:lineRule="auto"/>
        <w:ind w:left="284" w:hanging="284"/>
        <w:jc w:val="left"/>
        <w:rPr>
          <w:rFonts w:eastAsia="Calibri" w:cs="Arial"/>
          <w:szCs w:val="22"/>
          <w:lang w:eastAsia="en-US"/>
        </w:rPr>
      </w:pPr>
      <w:r w:rsidRPr="00A53508">
        <w:rPr>
          <w:rFonts w:eastAsia="Calibri" w:cs="Arial"/>
          <w:szCs w:val="22"/>
          <w:lang w:eastAsia="en-US"/>
        </w:rPr>
        <w:t xml:space="preserve">Dostawa urządzeń, ich montaż, wdrożenie oraz konfiguracja w terminie </w:t>
      </w:r>
      <w:r w:rsidR="00485796">
        <w:rPr>
          <w:rFonts w:eastAsia="Calibri" w:cs="Arial"/>
          <w:szCs w:val="22"/>
          <w:lang w:eastAsia="en-US"/>
        </w:rPr>
        <w:t xml:space="preserve">do </w:t>
      </w:r>
      <w:r w:rsidRPr="00A53508">
        <w:rPr>
          <w:rFonts w:eastAsia="Calibri" w:cs="Arial"/>
          <w:szCs w:val="22"/>
          <w:lang w:eastAsia="en-US"/>
        </w:rPr>
        <w:t>trzech tygodni od dnia podpisania umowy</w:t>
      </w:r>
      <w:r w:rsidR="00B65049">
        <w:rPr>
          <w:rFonts w:eastAsia="Calibri" w:cs="Arial"/>
          <w:szCs w:val="22"/>
          <w:lang w:eastAsia="en-US"/>
        </w:rPr>
        <w:t>.</w:t>
      </w:r>
    </w:p>
    <w:p w14:paraId="2F65D371" w14:textId="553B75A4" w:rsidR="00B65049" w:rsidRPr="00B65049" w:rsidRDefault="00B65049" w:rsidP="00281F63">
      <w:pPr>
        <w:pStyle w:val="Podtytu"/>
        <w:numPr>
          <w:ilvl w:val="3"/>
          <w:numId w:val="9"/>
        </w:numPr>
        <w:tabs>
          <w:tab w:val="clear" w:pos="0"/>
        </w:tabs>
        <w:spacing w:line="360" w:lineRule="auto"/>
        <w:ind w:left="284" w:hanging="284"/>
        <w:jc w:val="left"/>
        <w:rPr>
          <w:rFonts w:eastAsia="Calibri" w:cs="Arial"/>
          <w:szCs w:val="22"/>
          <w:lang w:eastAsia="en-US"/>
        </w:rPr>
      </w:pPr>
      <w:r>
        <w:rPr>
          <w:rFonts w:cs="Arial"/>
        </w:rPr>
        <w:t>U</w:t>
      </w:r>
      <w:r w:rsidRPr="00B65049">
        <w:rPr>
          <w:rFonts w:cs="Arial"/>
        </w:rPr>
        <w:t xml:space="preserve">sługa autoryzowanego serwisu oraz wsparcie techniczne w tym aktualizacja systemu </w:t>
      </w:r>
      <w:r w:rsidR="00281F63">
        <w:rPr>
          <w:rFonts w:cs="Arial"/>
        </w:rPr>
        <w:t>RCP</w:t>
      </w:r>
      <w:r w:rsidRPr="00B65049">
        <w:rPr>
          <w:rFonts w:cs="Arial"/>
        </w:rPr>
        <w:t xml:space="preserve"> w terminie</w:t>
      </w:r>
      <w:r w:rsidR="00316711">
        <w:rPr>
          <w:rFonts w:cs="Arial"/>
        </w:rPr>
        <w:t xml:space="preserve"> minimum </w:t>
      </w:r>
      <w:r w:rsidRPr="00B65049">
        <w:rPr>
          <w:rFonts w:cs="Arial"/>
        </w:rPr>
        <w:t xml:space="preserve">36 miesięcy od daty montażu i wdrożenia systemu RCP potwierdzonego protokołem odbioru.  </w:t>
      </w:r>
    </w:p>
    <w:p w14:paraId="1B8CAB5A" w14:textId="7360EE8B" w:rsidR="005F5288" w:rsidRPr="00A53508" w:rsidRDefault="00A36189" w:rsidP="00281F63">
      <w:pPr>
        <w:pStyle w:val="Podtytu"/>
        <w:numPr>
          <w:ilvl w:val="0"/>
          <w:numId w:val="0"/>
        </w:numPr>
        <w:tabs>
          <w:tab w:val="clear" w:pos="0"/>
        </w:tabs>
        <w:spacing w:line="360" w:lineRule="auto"/>
        <w:ind w:left="284" w:hanging="284"/>
        <w:jc w:val="left"/>
        <w:rPr>
          <w:rFonts w:cs="Arial"/>
          <w:szCs w:val="22"/>
        </w:rPr>
      </w:pPr>
      <w:r w:rsidRPr="00A53508">
        <w:rPr>
          <w:rFonts w:cs="Arial"/>
          <w:szCs w:val="22"/>
        </w:rPr>
        <w:t xml:space="preserve">  </w:t>
      </w:r>
    </w:p>
    <w:p w14:paraId="287EBB5F" w14:textId="5D590138" w:rsidR="00BA2732" w:rsidRPr="00A53508" w:rsidRDefault="005F5288" w:rsidP="00281F63">
      <w:pPr>
        <w:spacing w:after="0" w:line="360" w:lineRule="auto"/>
        <w:rPr>
          <w:rFonts w:ascii="Arial" w:hAnsi="Arial" w:cs="Arial"/>
          <w:b/>
        </w:rPr>
      </w:pPr>
      <w:r w:rsidRPr="00A53508">
        <w:rPr>
          <w:rFonts w:ascii="Arial" w:hAnsi="Arial" w:cs="Arial"/>
          <w:b/>
        </w:rPr>
        <w:t>VI</w:t>
      </w:r>
      <w:r w:rsidR="008A7508">
        <w:rPr>
          <w:rFonts w:ascii="Arial" w:hAnsi="Arial" w:cs="Arial"/>
          <w:b/>
        </w:rPr>
        <w:t>.</w:t>
      </w:r>
      <w:r w:rsidRPr="00A53508">
        <w:rPr>
          <w:rFonts w:ascii="Arial" w:hAnsi="Arial" w:cs="Arial"/>
          <w:b/>
        </w:rPr>
        <w:t xml:space="preserve"> </w:t>
      </w:r>
      <w:r w:rsidR="00BA2732" w:rsidRPr="00A53508">
        <w:rPr>
          <w:rFonts w:ascii="Arial" w:hAnsi="Arial" w:cs="Arial"/>
          <w:b/>
        </w:rPr>
        <w:t>Warunki odbioru dla systemu:</w:t>
      </w:r>
    </w:p>
    <w:p w14:paraId="20E6F565" w14:textId="7A18749B" w:rsidR="00BA2732" w:rsidRPr="00A53508" w:rsidRDefault="00BA2732" w:rsidP="00281F63">
      <w:pPr>
        <w:spacing w:after="0" w:line="360" w:lineRule="auto"/>
        <w:rPr>
          <w:rFonts w:ascii="Arial" w:hAnsi="Arial" w:cs="Arial"/>
          <w:bCs/>
        </w:rPr>
      </w:pPr>
      <w:r w:rsidRPr="00A53508">
        <w:rPr>
          <w:rFonts w:ascii="Arial" w:hAnsi="Arial" w:cs="Arial"/>
          <w:bCs/>
        </w:rPr>
        <w:t>1. Wykonawca dostarczy wszystkie elementy systemu</w:t>
      </w:r>
      <w:r w:rsidR="00B65049">
        <w:rPr>
          <w:rFonts w:ascii="Arial" w:hAnsi="Arial" w:cs="Arial"/>
          <w:bCs/>
        </w:rPr>
        <w:t xml:space="preserve"> RCP</w:t>
      </w:r>
      <w:r w:rsidRPr="00A53508">
        <w:rPr>
          <w:rFonts w:ascii="Arial" w:hAnsi="Arial" w:cs="Arial"/>
          <w:bCs/>
        </w:rPr>
        <w:t xml:space="preserve"> będącego </w:t>
      </w:r>
      <w:r w:rsidR="00C51240">
        <w:rPr>
          <w:rFonts w:ascii="Arial" w:hAnsi="Arial" w:cs="Arial"/>
          <w:bCs/>
        </w:rPr>
        <w:t>p</w:t>
      </w:r>
      <w:r w:rsidRPr="00A53508">
        <w:rPr>
          <w:rFonts w:ascii="Arial" w:hAnsi="Arial" w:cs="Arial"/>
          <w:bCs/>
        </w:rPr>
        <w:t>rzedmiotem zamówienia</w:t>
      </w:r>
      <w:r w:rsidR="00E60C9E" w:rsidRPr="00A53508">
        <w:rPr>
          <w:rFonts w:ascii="Arial" w:hAnsi="Arial" w:cs="Arial"/>
          <w:bCs/>
        </w:rPr>
        <w:t>.</w:t>
      </w:r>
    </w:p>
    <w:p w14:paraId="5760DAEA" w14:textId="7BDAABAD" w:rsidR="00BA2732" w:rsidRPr="00A53508" w:rsidRDefault="00BA2732" w:rsidP="00281F63">
      <w:pPr>
        <w:spacing w:after="0" w:line="360" w:lineRule="auto"/>
        <w:ind w:left="284" w:hanging="284"/>
        <w:rPr>
          <w:rFonts w:ascii="Arial" w:hAnsi="Arial" w:cs="Arial"/>
          <w:bCs/>
        </w:rPr>
      </w:pPr>
      <w:r w:rsidRPr="00A53508">
        <w:rPr>
          <w:rFonts w:ascii="Arial" w:hAnsi="Arial" w:cs="Arial"/>
          <w:bCs/>
        </w:rPr>
        <w:lastRenderedPageBreak/>
        <w:t>2. Po zakończeniu prac wdrożeniowych wymagane jest przedstawienie dokumentacji powykonawczej (powdrożeniowej) systemu</w:t>
      </w:r>
      <w:r w:rsidR="00B65049">
        <w:rPr>
          <w:rFonts w:ascii="Arial" w:hAnsi="Arial" w:cs="Arial"/>
          <w:bCs/>
        </w:rPr>
        <w:t xml:space="preserve"> RCP stanowiącej załącznik do protokołu odbioru, o którym mowa w ust. 6</w:t>
      </w:r>
      <w:r w:rsidRPr="00A53508">
        <w:rPr>
          <w:rFonts w:ascii="Arial" w:hAnsi="Arial" w:cs="Arial"/>
          <w:bCs/>
        </w:rPr>
        <w:t>, w skład której wejdzie co najmniej:</w:t>
      </w:r>
    </w:p>
    <w:p w14:paraId="39BB17D4" w14:textId="38A2CC61" w:rsidR="00BA2732" w:rsidRPr="00A53508" w:rsidRDefault="00BA2732" w:rsidP="00281F63">
      <w:pPr>
        <w:spacing w:after="0" w:line="360" w:lineRule="auto"/>
        <w:ind w:left="426" w:hanging="142"/>
        <w:rPr>
          <w:rFonts w:ascii="Arial" w:hAnsi="Arial" w:cs="Arial"/>
          <w:bCs/>
        </w:rPr>
      </w:pPr>
      <w:r w:rsidRPr="00A53508">
        <w:rPr>
          <w:rFonts w:ascii="Arial" w:hAnsi="Arial" w:cs="Arial"/>
          <w:bCs/>
        </w:rPr>
        <w:t>1) Opis architektury systemu</w:t>
      </w:r>
      <w:r w:rsidR="00281F63">
        <w:rPr>
          <w:rFonts w:ascii="Arial" w:hAnsi="Arial" w:cs="Arial"/>
          <w:bCs/>
        </w:rPr>
        <w:t xml:space="preserve"> RCP</w:t>
      </w:r>
      <w:r w:rsidRPr="00A53508">
        <w:rPr>
          <w:rFonts w:ascii="Arial" w:hAnsi="Arial" w:cs="Arial"/>
          <w:bCs/>
        </w:rPr>
        <w:t>.</w:t>
      </w:r>
    </w:p>
    <w:p w14:paraId="598DEB2B" w14:textId="77777777" w:rsidR="00BA2732" w:rsidRPr="00A53508" w:rsidRDefault="00BA2732" w:rsidP="00281F63">
      <w:pPr>
        <w:spacing w:after="0" w:line="360" w:lineRule="auto"/>
        <w:ind w:left="426" w:hanging="142"/>
        <w:rPr>
          <w:rFonts w:ascii="Arial" w:hAnsi="Arial" w:cs="Arial"/>
          <w:bCs/>
        </w:rPr>
      </w:pPr>
      <w:r w:rsidRPr="00A53508">
        <w:rPr>
          <w:rFonts w:ascii="Arial" w:hAnsi="Arial" w:cs="Arial"/>
          <w:bCs/>
        </w:rPr>
        <w:t>2) Instrukcje dla użytkowników.</w:t>
      </w:r>
    </w:p>
    <w:p w14:paraId="2E6D9813" w14:textId="492C5140" w:rsidR="00E60C9E" w:rsidRPr="00A53508" w:rsidRDefault="00E60C9E" w:rsidP="00281F63">
      <w:pPr>
        <w:spacing w:after="0" w:line="360" w:lineRule="auto"/>
        <w:ind w:left="426" w:hanging="142"/>
        <w:rPr>
          <w:rFonts w:ascii="Arial" w:hAnsi="Arial" w:cs="Arial"/>
          <w:bCs/>
        </w:rPr>
      </w:pPr>
      <w:r w:rsidRPr="00A53508">
        <w:rPr>
          <w:rFonts w:ascii="Arial" w:hAnsi="Arial" w:cs="Arial"/>
          <w:bCs/>
        </w:rPr>
        <w:t xml:space="preserve">3) Instrukcje dla operatorów. </w:t>
      </w:r>
    </w:p>
    <w:p w14:paraId="3483B194" w14:textId="5ACD2650" w:rsidR="00BA2732" w:rsidRPr="00A53508" w:rsidRDefault="008A7508" w:rsidP="00281F63">
      <w:pPr>
        <w:spacing w:after="0" w:line="360" w:lineRule="auto"/>
        <w:ind w:left="426" w:hanging="142"/>
        <w:rPr>
          <w:rFonts w:ascii="Arial" w:hAnsi="Arial" w:cs="Arial"/>
          <w:bCs/>
        </w:rPr>
      </w:pPr>
      <w:r>
        <w:rPr>
          <w:rFonts w:ascii="Arial" w:hAnsi="Arial" w:cs="Arial"/>
          <w:bCs/>
        </w:rPr>
        <w:t>4</w:t>
      </w:r>
      <w:r w:rsidR="00BA2732" w:rsidRPr="00A53508">
        <w:rPr>
          <w:rFonts w:ascii="Arial" w:hAnsi="Arial" w:cs="Arial"/>
          <w:bCs/>
        </w:rPr>
        <w:t>) Instrukcje dla administratorów.</w:t>
      </w:r>
    </w:p>
    <w:p w14:paraId="3B405641" w14:textId="77777777"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3. Spełnione muszą być wszystkie powyższe założenia wdrożenia jak też inne wymagania określone w niniejszym zapytaniu.</w:t>
      </w:r>
    </w:p>
    <w:p w14:paraId="7A7F832A" w14:textId="360EA87F"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4. Odbiór dostawy nastąpi poprzez weryfikację przez upoważnionego przedstawiciela zamawiającego poprawności instalacji, poprawności konfiguracji m. in. wykonanie testowej rejestracji pracowników w systemie RCP</w:t>
      </w:r>
      <w:r w:rsidR="00281F63">
        <w:rPr>
          <w:rFonts w:ascii="Arial" w:hAnsi="Arial" w:cs="Arial"/>
          <w:bCs/>
        </w:rPr>
        <w:t xml:space="preserve"> </w:t>
      </w:r>
      <w:r w:rsidRPr="00A53508">
        <w:rPr>
          <w:rFonts w:ascii="Arial" w:hAnsi="Arial" w:cs="Arial"/>
          <w:bCs/>
        </w:rPr>
        <w:t>przy pomocy kart zbliżeniowych, wygenerowanie raportów z systemu</w:t>
      </w:r>
      <w:r w:rsidR="00281F63">
        <w:rPr>
          <w:rFonts w:ascii="Arial" w:hAnsi="Arial" w:cs="Arial"/>
          <w:bCs/>
        </w:rPr>
        <w:t xml:space="preserve"> RCP</w:t>
      </w:r>
      <w:r w:rsidRPr="00A53508">
        <w:rPr>
          <w:rFonts w:ascii="Arial" w:hAnsi="Arial" w:cs="Arial"/>
          <w:bCs/>
        </w:rPr>
        <w:t xml:space="preserve"> oraz weryfikacji zastosowanej technologii dostarczonych urządzeń i kart pod kątem zgodności z Przedmiotem zamówienia. </w:t>
      </w:r>
    </w:p>
    <w:p w14:paraId="5E2FEF81" w14:textId="68924A57" w:rsidR="00E60C9E" w:rsidRPr="00A53508" w:rsidRDefault="00BA2732" w:rsidP="00281F63">
      <w:pPr>
        <w:spacing w:after="0" w:line="360" w:lineRule="auto"/>
        <w:ind w:left="284" w:hanging="284"/>
        <w:rPr>
          <w:rFonts w:ascii="Arial" w:hAnsi="Arial" w:cs="Arial"/>
          <w:bCs/>
        </w:rPr>
      </w:pPr>
      <w:r w:rsidRPr="00A53508">
        <w:rPr>
          <w:rFonts w:ascii="Arial" w:hAnsi="Arial" w:cs="Arial"/>
          <w:bCs/>
        </w:rPr>
        <w:t>6. Potwierdzeniem odbioru</w:t>
      </w:r>
      <w:r w:rsidR="00A36189" w:rsidRPr="00A53508">
        <w:rPr>
          <w:rFonts w:ascii="Arial" w:hAnsi="Arial" w:cs="Arial"/>
          <w:bCs/>
        </w:rPr>
        <w:t xml:space="preserve"> realizacji przedmiotu umowy</w:t>
      </w:r>
      <w:r w:rsidR="008A7508">
        <w:rPr>
          <w:rFonts w:ascii="Arial" w:hAnsi="Arial" w:cs="Arial"/>
          <w:bCs/>
        </w:rPr>
        <w:t xml:space="preserve"> </w:t>
      </w:r>
      <w:r w:rsidR="00A36189" w:rsidRPr="00A53508">
        <w:rPr>
          <w:rFonts w:ascii="Arial" w:hAnsi="Arial" w:cs="Arial"/>
          <w:bCs/>
        </w:rPr>
        <w:t>będzie</w:t>
      </w:r>
      <w:r w:rsidR="00E60C9E" w:rsidRPr="00A53508">
        <w:rPr>
          <w:rFonts w:ascii="Arial" w:hAnsi="Arial" w:cs="Arial"/>
          <w:bCs/>
        </w:rPr>
        <w:t xml:space="preserve"> podpisan</w:t>
      </w:r>
      <w:r w:rsidR="00A36189" w:rsidRPr="00A53508">
        <w:rPr>
          <w:rFonts w:ascii="Arial" w:hAnsi="Arial" w:cs="Arial"/>
          <w:bCs/>
        </w:rPr>
        <w:t>y</w:t>
      </w:r>
      <w:r w:rsidR="00E60C9E" w:rsidRPr="00A53508">
        <w:rPr>
          <w:rFonts w:ascii="Arial" w:hAnsi="Arial" w:cs="Arial"/>
          <w:bCs/>
        </w:rPr>
        <w:t xml:space="preserve"> bez zastrzeżeń</w:t>
      </w:r>
      <w:r w:rsidR="00A36189" w:rsidRPr="00A53508">
        <w:rPr>
          <w:rFonts w:ascii="Arial" w:hAnsi="Arial" w:cs="Arial"/>
          <w:bCs/>
        </w:rPr>
        <w:t xml:space="preserve"> </w:t>
      </w:r>
      <w:r w:rsidR="002D402E" w:rsidRPr="00A53508">
        <w:rPr>
          <w:rFonts w:ascii="Arial" w:hAnsi="Arial" w:cs="Arial"/>
          <w:bCs/>
        </w:rPr>
        <w:t>protokół odbioru</w:t>
      </w:r>
      <w:r w:rsidR="007F6BA7">
        <w:rPr>
          <w:rFonts w:ascii="Arial" w:hAnsi="Arial" w:cs="Arial"/>
          <w:bCs/>
        </w:rPr>
        <w:t>.</w:t>
      </w:r>
      <w:r w:rsidR="008A7508">
        <w:rPr>
          <w:rFonts w:ascii="Arial" w:hAnsi="Arial" w:cs="Arial"/>
          <w:bCs/>
        </w:rPr>
        <w:t xml:space="preserve">. </w:t>
      </w:r>
    </w:p>
    <w:p w14:paraId="51C8EBBB" w14:textId="77777777" w:rsidR="008509DF" w:rsidRDefault="008509DF" w:rsidP="00281F63">
      <w:pPr>
        <w:spacing w:after="0" w:line="360" w:lineRule="auto"/>
        <w:ind w:firstLine="708"/>
        <w:rPr>
          <w:rFonts w:ascii="Arial" w:hAnsi="Arial" w:cs="Arial"/>
          <w:bCs/>
        </w:rPr>
      </w:pPr>
    </w:p>
    <w:p w14:paraId="325C5509" w14:textId="77777777" w:rsidR="00B65049" w:rsidRPr="00B65049" w:rsidRDefault="00B65049" w:rsidP="00281F63">
      <w:pPr>
        <w:spacing w:line="360" w:lineRule="auto"/>
        <w:rPr>
          <w:rFonts w:ascii="Arial" w:hAnsi="Arial" w:cs="Arial"/>
        </w:rPr>
      </w:pPr>
    </w:p>
    <w:p w14:paraId="3D344F90" w14:textId="7D7B1455" w:rsidR="00B65049" w:rsidRPr="00A53508" w:rsidRDefault="00B65049" w:rsidP="00281F63">
      <w:pPr>
        <w:pStyle w:val="Podtytu"/>
        <w:numPr>
          <w:ilvl w:val="0"/>
          <w:numId w:val="0"/>
        </w:numPr>
        <w:spacing w:line="360" w:lineRule="auto"/>
        <w:jc w:val="left"/>
        <w:rPr>
          <w:rFonts w:eastAsia="Calibri" w:cs="Arial"/>
          <w:szCs w:val="22"/>
          <w:lang w:eastAsia="en-US"/>
        </w:rPr>
      </w:pPr>
      <w:r w:rsidRPr="00A53508">
        <w:rPr>
          <w:rFonts w:cs="Arial"/>
          <w:szCs w:val="22"/>
        </w:rPr>
        <w:t xml:space="preserve">* </w:t>
      </w:r>
      <w:r w:rsidRPr="00A53508">
        <w:rPr>
          <w:rFonts w:cs="Arial"/>
          <w:szCs w:val="22"/>
          <w:u w:val="single"/>
        </w:rPr>
        <w:t>Uwaga!</w:t>
      </w:r>
      <w:r w:rsidRPr="00A53508">
        <w:rPr>
          <w:rFonts w:cs="Arial"/>
          <w:szCs w:val="22"/>
        </w:rPr>
        <w:t xml:space="preserve"> Zamawiający zastrzega sobie możliwość zmniejszenia zakresu przedmiotu zamówienia. Zmiana ilościowa, o której mowa powyżej może obejmować rezygnację z dostawy, konfiguracji i wdrożenia systemu </w:t>
      </w:r>
      <w:r w:rsidR="00281F63">
        <w:rPr>
          <w:rFonts w:cs="Arial"/>
          <w:szCs w:val="22"/>
        </w:rPr>
        <w:t xml:space="preserve">RCP </w:t>
      </w:r>
      <w:r w:rsidRPr="00A53508">
        <w:rPr>
          <w:rFonts w:cs="Arial"/>
          <w:szCs w:val="22"/>
        </w:rPr>
        <w:t>w Wydziałach Spraw Terenowych w</w:t>
      </w:r>
      <w:r w:rsidR="00281F63">
        <w:rPr>
          <w:rFonts w:cs="Arial"/>
          <w:szCs w:val="22"/>
        </w:rPr>
        <w:t> </w:t>
      </w:r>
      <w:r w:rsidRPr="00A53508">
        <w:rPr>
          <w:rFonts w:cs="Arial"/>
          <w:szCs w:val="22"/>
        </w:rPr>
        <w:t>Krośnie i Przemyślu</w:t>
      </w:r>
      <w:r>
        <w:rPr>
          <w:rFonts w:cs="Arial"/>
          <w:szCs w:val="22"/>
        </w:rPr>
        <w:t>.</w:t>
      </w:r>
    </w:p>
    <w:p w14:paraId="7683E6A5" w14:textId="77777777" w:rsidR="00B65049" w:rsidRPr="00B65049" w:rsidRDefault="00B65049" w:rsidP="00281F63">
      <w:pPr>
        <w:spacing w:line="360" w:lineRule="auto"/>
        <w:rPr>
          <w:rFonts w:ascii="Arial" w:hAnsi="Arial" w:cs="Arial"/>
        </w:rPr>
      </w:pPr>
    </w:p>
    <w:sectPr w:rsidR="00B65049" w:rsidRPr="00B65049" w:rsidSect="00565D33">
      <w:footerReference w:type="default" r:id="rId8"/>
      <w:headerReference w:type="first" r:id="rId9"/>
      <w:footerReference w:type="first" r:id="rId10"/>
      <w:pgSz w:w="11906" w:h="16838"/>
      <w:pgMar w:top="1161"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C6EF" w14:textId="77777777" w:rsidR="00DB13B3" w:rsidRDefault="00DB13B3" w:rsidP="00DB13B3">
      <w:pPr>
        <w:spacing w:after="0" w:line="240" w:lineRule="auto"/>
      </w:pPr>
      <w:r>
        <w:separator/>
      </w:r>
    </w:p>
  </w:endnote>
  <w:endnote w:type="continuationSeparator" w:id="0">
    <w:p w14:paraId="44A0DD8E" w14:textId="77777777" w:rsidR="00DB13B3" w:rsidRDefault="00DB13B3" w:rsidP="00DB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48367510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9AC7E3C" w14:textId="0588082D" w:rsidR="00FB1A63" w:rsidRPr="00FB1A63" w:rsidRDefault="00B04E9B">
            <w:pPr>
              <w:pStyle w:val="Stopka"/>
              <w:jc w:val="right"/>
              <w:rPr>
                <w:rFonts w:ascii="Arial" w:hAnsi="Arial" w:cs="Arial"/>
                <w:sz w:val="20"/>
                <w:szCs w:val="20"/>
              </w:rPr>
            </w:pPr>
            <w:r>
              <w:rPr>
                <w:rFonts w:ascii="Arial" w:hAnsi="Arial" w:cs="Arial"/>
                <w:sz w:val="20"/>
                <w:szCs w:val="20"/>
              </w:rPr>
              <w:t>s</w:t>
            </w:r>
            <w:r w:rsidR="00FB1A63" w:rsidRPr="00B04E9B">
              <w:rPr>
                <w:rFonts w:ascii="Arial" w:hAnsi="Arial" w:cs="Arial"/>
                <w:sz w:val="20"/>
                <w:szCs w:val="20"/>
              </w:rPr>
              <w:t xml:space="preserve">trona </w:t>
            </w:r>
            <w:r w:rsidR="00FB1A63" w:rsidRPr="00B04E9B">
              <w:rPr>
                <w:rFonts w:ascii="Arial" w:hAnsi="Arial" w:cs="Arial"/>
              </w:rPr>
              <w:fldChar w:fldCharType="begin"/>
            </w:r>
            <w:r w:rsidR="00FB1A63" w:rsidRPr="00B04E9B">
              <w:rPr>
                <w:rFonts w:ascii="Arial" w:hAnsi="Arial" w:cs="Arial"/>
                <w:sz w:val="20"/>
                <w:szCs w:val="20"/>
              </w:rPr>
              <w:instrText>PAGE</w:instrText>
            </w:r>
            <w:r w:rsidR="00FB1A63" w:rsidRPr="00B04E9B">
              <w:rPr>
                <w:rFonts w:ascii="Arial" w:hAnsi="Arial" w:cs="Arial"/>
              </w:rPr>
              <w:fldChar w:fldCharType="separate"/>
            </w:r>
            <w:r w:rsidR="00FB1A63" w:rsidRPr="00B04E9B">
              <w:rPr>
                <w:rFonts w:ascii="Arial" w:hAnsi="Arial" w:cs="Arial"/>
                <w:sz w:val="20"/>
                <w:szCs w:val="20"/>
              </w:rPr>
              <w:t>2</w:t>
            </w:r>
            <w:r w:rsidR="00FB1A63" w:rsidRPr="00B04E9B">
              <w:rPr>
                <w:rFonts w:ascii="Arial" w:hAnsi="Arial" w:cs="Arial"/>
              </w:rPr>
              <w:fldChar w:fldCharType="end"/>
            </w:r>
            <w:r w:rsidR="00FB1A63" w:rsidRPr="00B04E9B">
              <w:rPr>
                <w:rFonts w:ascii="Arial" w:hAnsi="Arial" w:cs="Arial"/>
                <w:sz w:val="20"/>
                <w:szCs w:val="20"/>
              </w:rPr>
              <w:t xml:space="preserve"> z </w:t>
            </w:r>
            <w:r w:rsidR="00FB1A63" w:rsidRPr="00B04E9B">
              <w:rPr>
                <w:rFonts w:ascii="Arial" w:hAnsi="Arial" w:cs="Arial"/>
              </w:rPr>
              <w:fldChar w:fldCharType="begin"/>
            </w:r>
            <w:r w:rsidR="00FB1A63" w:rsidRPr="00B04E9B">
              <w:rPr>
                <w:rFonts w:ascii="Arial" w:hAnsi="Arial" w:cs="Arial"/>
                <w:sz w:val="20"/>
                <w:szCs w:val="20"/>
              </w:rPr>
              <w:instrText>NUMPAGES</w:instrText>
            </w:r>
            <w:r w:rsidR="00FB1A63" w:rsidRPr="00B04E9B">
              <w:rPr>
                <w:rFonts w:ascii="Arial" w:hAnsi="Arial" w:cs="Arial"/>
              </w:rPr>
              <w:fldChar w:fldCharType="separate"/>
            </w:r>
            <w:r w:rsidR="00FB1A63" w:rsidRPr="00B04E9B">
              <w:rPr>
                <w:rFonts w:ascii="Arial" w:hAnsi="Arial" w:cs="Arial"/>
                <w:sz w:val="20"/>
                <w:szCs w:val="20"/>
              </w:rPr>
              <w:t>2</w:t>
            </w:r>
            <w:r w:rsidR="00FB1A63" w:rsidRPr="00B04E9B">
              <w:rPr>
                <w:rFonts w:ascii="Arial" w:hAnsi="Arial" w:cs="Arial"/>
              </w:rPr>
              <w:fldChar w:fldCharType="end"/>
            </w:r>
          </w:p>
        </w:sdtContent>
      </w:sdt>
    </w:sdtContent>
  </w:sdt>
  <w:p w14:paraId="2A7A877D" w14:textId="77777777" w:rsidR="00FB1A63" w:rsidRDefault="00FB1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0288" w14:textId="48DEAB96" w:rsidR="00FB1A63" w:rsidRDefault="00FB1A63">
    <w:pPr>
      <w:pStyle w:val="Stopka"/>
    </w:pPr>
    <w:r>
      <w:rPr>
        <w:noProof/>
      </w:rPr>
      <w:drawing>
        <wp:inline distT="0" distB="0" distL="0" distR="0" wp14:anchorId="21697761" wp14:editId="66158E91">
          <wp:extent cx="5581650" cy="1009650"/>
          <wp:effectExtent l="0" t="0" r="0" b="0"/>
          <wp:docPr id="1395180022" name="Obraz 1395180022"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E1A2" w14:textId="77777777" w:rsidR="00DB13B3" w:rsidRDefault="00DB13B3" w:rsidP="00DB13B3">
      <w:pPr>
        <w:spacing w:after="0" w:line="240" w:lineRule="auto"/>
      </w:pPr>
      <w:r>
        <w:separator/>
      </w:r>
    </w:p>
  </w:footnote>
  <w:footnote w:type="continuationSeparator" w:id="0">
    <w:p w14:paraId="3394BEEC" w14:textId="77777777" w:rsidR="00DB13B3" w:rsidRDefault="00DB13B3" w:rsidP="00DB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B7D55" w14:textId="7B20A8BD" w:rsidR="00FB1A63" w:rsidRDefault="00FB1A63">
    <w:pPr>
      <w:pStyle w:val="Nagwek"/>
    </w:pPr>
    <w:r>
      <w:rPr>
        <w:noProof/>
      </w:rPr>
      <w:drawing>
        <wp:inline distT="0" distB="0" distL="0" distR="0" wp14:anchorId="2EF65E4F" wp14:editId="3C8CDC15">
          <wp:extent cx="4905375" cy="942975"/>
          <wp:effectExtent l="0" t="0" r="0" b="9525"/>
          <wp:docPr id="232713915" name="Obraz 232713915" descr="logo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B2A04"/>
    <w:multiLevelType w:val="hybridMultilevel"/>
    <w:tmpl w:val="B4442998"/>
    <w:lvl w:ilvl="0" w:tplc="05303E78">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7D5CBE"/>
    <w:multiLevelType w:val="hybridMultilevel"/>
    <w:tmpl w:val="4218E82A"/>
    <w:lvl w:ilvl="0" w:tplc="84CE5F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BB2AE7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745A59"/>
    <w:multiLevelType w:val="hybridMultilevel"/>
    <w:tmpl w:val="B2CCB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EE3114"/>
    <w:multiLevelType w:val="hybridMultilevel"/>
    <w:tmpl w:val="ECF89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FD6DD9"/>
    <w:multiLevelType w:val="hybridMultilevel"/>
    <w:tmpl w:val="B582ED5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4D393E9F"/>
    <w:multiLevelType w:val="hybridMultilevel"/>
    <w:tmpl w:val="103E6F8C"/>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4F693DC5"/>
    <w:multiLevelType w:val="hybridMultilevel"/>
    <w:tmpl w:val="37FE5F76"/>
    <w:lvl w:ilvl="0" w:tplc="A2EA5662">
      <w:start w:val="1"/>
      <w:numFmt w:val="decimal"/>
      <w:lvlText w:val="%1."/>
      <w:lvlJc w:val="left"/>
      <w:pPr>
        <w:ind w:left="720" w:hanging="360"/>
      </w:pPr>
      <w:rPr>
        <w:rFonts w:hint="default"/>
      </w:rPr>
    </w:lvl>
    <w:lvl w:ilvl="1" w:tplc="9B50DA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FC14D5"/>
    <w:multiLevelType w:val="hybridMultilevel"/>
    <w:tmpl w:val="FE967110"/>
    <w:lvl w:ilvl="0" w:tplc="04150017">
      <w:start w:val="1"/>
      <w:numFmt w:val="lowerLetter"/>
      <w:lvlText w:val="%1)"/>
      <w:lvlJc w:val="left"/>
      <w:pPr>
        <w:ind w:left="720" w:hanging="360"/>
      </w:pPr>
    </w:lvl>
    <w:lvl w:ilvl="1" w:tplc="02827674">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D2D23"/>
    <w:multiLevelType w:val="hybridMultilevel"/>
    <w:tmpl w:val="179C1B0C"/>
    <w:lvl w:ilvl="0" w:tplc="191EDB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712774813">
    <w:abstractNumId w:val="3"/>
  </w:num>
  <w:num w:numId="2" w16cid:durableId="1294362772">
    <w:abstractNumId w:val="4"/>
  </w:num>
  <w:num w:numId="3" w16cid:durableId="717781987">
    <w:abstractNumId w:val="0"/>
  </w:num>
  <w:num w:numId="4" w16cid:durableId="626132027">
    <w:abstractNumId w:val="9"/>
  </w:num>
  <w:num w:numId="5" w16cid:durableId="213084790">
    <w:abstractNumId w:val="5"/>
  </w:num>
  <w:num w:numId="6" w16cid:durableId="2096660303">
    <w:abstractNumId w:val="6"/>
  </w:num>
  <w:num w:numId="7" w16cid:durableId="1806464680">
    <w:abstractNumId w:val="7"/>
  </w:num>
  <w:num w:numId="8" w16cid:durableId="776364794">
    <w:abstractNumId w:val="8"/>
  </w:num>
  <w:num w:numId="9" w16cid:durableId="2002931424">
    <w:abstractNumId w:val="1"/>
  </w:num>
  <w:num w:numId="10" w16cid:durableId="7144249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60"/>
    <w:rsid w:val="0001711C"/>
    <w:rsid w:val="00017219"/>
    <w:rsid w:val="0002499E"/>
    <w:rsid w:val="00025699"/>
    <w:rsid w:val="00031EB8"/>
    <w:rsid w:val="00035E80"/>
    <w:rsid w:val="0006539B"/>
    <w:rsid w:val="00071C19"/>
    <w:rsid w:val="000728B6"/>
    <w:rsid w:val="000C0B24"/>
    <w:rsid w:val="000C22ED"/>
    <w:rsid w:val="000C2BDE"/>
    <w:rsid w:val="000C5929"/>
    <w:rsid w:val="0010187C"/>
    <w:rsid w:val="0010565F"/>
    <w:rsid w:val="00110B43"/>
    <w:rsid w:val="00113635"/>
    <w:rsid w:val="001137EC"/>
    <w:rsid w:val="0012312C"/>
    <w:rsid w:val="00127E68"/>
    <w:rsid w:val="0013142E"/>
    <w:rsid w:val="00132BB7"/>
    <w:rsid w:val="001506D5"/>
    <w:rsid w:val="001618A3"/>
    <w:rsid w:val="001757E4"/>
    <w:rsid w:val="00182D45"/>
    <w:rsid w:val="00183E8A"/>
    <w:rsid w:val="00195F1C"/>
    <w:rsid w:val="001D5625"/>
    <w:rsid w:val="001D66F4"/>
    <w:rsid w:val="002040C7"/>
    <w:rsid w:val="0020750F"/>
    <w:rsid w:val="00242916"/>
    <w:rsid w:val="00253B87"/>
    <w:rsid w:val="00254319"/>
    <w:rsid w:val="002546DB"/>
    <w:rsid w:val="002600CD"/>
    <w:rsid w:val="00265F70"/>
    <w:rsid w:val="0027122A"/>
    <w:rsid w:val="002754B7"/>
    <w:rsid w:val="00281F63"/>
    <w:rsid w:val="002A0654"/>
    <w:rsid w:val="002A1709"/>
    <w:rsid w:val="002B158E"/>
    <w:rsid w:val="002B680C"/>
    <w:rsid w:val="002C07B7"/>
    <w:rsid w:val="002C4A88"/>
    <w:rsid w:val="002D402E"/>
    <w:rsid w:val="002F4D64"/>
    <w:rsid w:val="0030027C"/>
    <w:rsid w:val="00316711"/>
    <w:rsid w:val="00317FF3"/>
    <w:rsid w:val="00327AAF"/>
    <w:rsid w:val="003411A4"/>
    <w:rsid w:val="00346401"/>
    <w:rsid w:val="00346E81"/>
    <w:rsid w:val="003479FD"/>
    <w:rsid w:val="00360D6C"/>
    <w:rsid w:val="00371E65"/>
    <w:rsid w:val="003805A9"/>
    <w:rsid w:val="00383869"/>
    <w:rsid w:val="0038716F"/>
    <w:rsid w:val="003871C8"/>
    <w:rsid w:val="003A0477"/>
    <w:rsid w:val="003A38F8"/>
    <w:rsid w:val="003B2F35"/>
    <w:rsid w:val="003C61BC"/>
    <w:rsid w:val="003D5B38"/>
    <w:rsid w:val="003E4643"/>
    <w:rsid w:val="003F0B10"/>
    <w:rsid w:val="00421490"/>
    <w:rsid w:val="00427C35"/>
    <w:rsid w:val="004375BD"/>
    <w:rsid w:val="00453594"/>
    <w:rsid w:val="00457399"/>
    <w:rsid w:val="00464263"/>
    <w:rsid w:val="004715A3"/>
    <w:rsid w:val="004717AF"/>
    <w:rsid w:val="004750DD"/>
    <w:rsid w:val="00485796"/>
    <w:rsid w:val="00487DDF"/>
    <w:rsid w:val="004912BE"/>
    <w:rsid w:val="004A2622"/>
    <w:rsid w:val="004B5729"/>
    <w:rsid w:val="004B660F"/>
    <w:rsid w:val="004C6D93"/>
    <w:rsid w:val="004D2310"/>
    <w:rsid w:val="004F4502"/>
    <w:rsid w:val="004F7AC1"/>
    <w:rsid w:val="005040BA"/>
    <w:rsid w:val="00514953"/>
    <w:rsid w:val="0053706D"/>
    <w:rsid w:val="005464D8"/>
    <w:rsid w:val="00555A17"/>
    <w:rsid w:val="0056385F"/>
    <w:rsid w:val="00565D33"/>
    <w:rsid w:val="005A5F43"/>
    <w:rsid w:val="005C23CF"/>
    <w:rsid w:val="005C7F11"/>
    <w:rsid w:val="005E2BCD"/>
    <w:rsid w:val="005E39B5"/>
    <w:rsid w:val="005F4BF4"/>
    <w:rsid w:val="005F5288"/>
    <w:rsid w:val="00622F89"/>
    <w:rsid w:val="0063464F"/>
    <w:rsid w:val="00636660"/>
    <w:rsid w:val="00652AFA"/>
    <w:rsid w:val="00666C19"/>
    <w:rsid w:val="00671B04"/>
    <w:rsid w:val="00675295"/>
    <w:rsid w:val="006A1740"/>
    <w:rsid w:val="006A4168"/>
    <w:rsid w:val="006A6627"/>
    <w:rsid w:val="006B75F7"/>
    <w:rsid w:val="006E2885"/>
    <w:rsid w:val="006F1439"/>
    <w:rsid w:val="006F58B7"/>
    <w:rsid w:val="00710528"/>
    <w:rsid w:val="007123E8"/>
    <w:rsid w:val="0072409F"/>
    <w:rsid w:val="00726ADE"/>
    <w:rsid w:val="00746131"/>
    <w:rsid w:val="0074728A"/>
    <w:rsid w:val="00750F5C"/>
    <w:rsid w:val="00751432"/>
    <w:rsid w:val="0075614D"/>
    <w:rsid w:val="00783E27"/>
    <w:rsid w:val="00797541"/>
    <w:rsid w:val="007B510A"/>
    <w:rsid w:val="007E578B"/>
    <w:rsid w:val="007E5CAF"/>
    <w:rsid w:val="007F4266"/>
    <w:rsid w:val="007F485E"/>
    <w:rsid w:val="007F52EF"/>
    <w:rsid w:val="007F6BA7"/>
    <w:rsid w:val="00846BFB"/>
    <w:rsid w:val="008509DF"/>
    <w:rsid w:val="008654C2"/>
    <w:rsid w:val="00865820"/>
    <w:rsid w:val="008A5E46"/>
    <w:rsid w:val="008A7508"/>
    <w:rsid w:val="008B6723"/>
    <w:rsid w:val="008C065A"/>
    <w:rsid w:val="008C2928"/>
    <w:rsid w:val="008D4A9D"/>
    <w:rsid w:val="008E52AA"/>
    <w:rsid w:val="008E53B9"/>
    <w:rsid w:val="008E60E9"/>
    <w:rsid w:val="008F63CE"/>
    <w:rsid w:val="00903DAA"/>
    <w:rsid w:val="00927FC1"/>
    <w:rsid w:val="009548EF"/>
    <w:rsid w:val="00981754"/>
    <w:rsid w:val="00985B54"/>
    <w:rsid w:val="009926D4"/>
    <w:rsid w:val="009942E7"/>
    <w:rsid w:val="009B2057"/>
    <w:rsid w:val="009B51DB"/>
    <w:rsid w:val="009D7457"/>
    <w:rsid w:val="00A05578"/>
    <w:rsid w:val="00A1739B"/>
    <w:rsid w:val="00A21B5D"/>
    <w:rsid w:val="00A36189"/>
    <w:rsid w:val="00A51170"/>
    <w:rsid w:val="00A53508"/>
    <w:rsid w:val="00A5445D"/>
    <w:rsid w:val="00A60E59"/>
    <w:rsid w:val="00A67C95"/>
    <w:rsid w:val="00A82303"/>
    <w:rsid w:val="00A82BA3"/>
    <w:rsid w:val="00A82F17"/>
    <w:rsid w:val="00AA426C"/>
    <w:rsid w:val="00AA5B3D"/>
    <w:rsid w:val="00AB573D"/>
    <w:rsid w:val="00AC2BC1"/>
    <w:rsid w:val="00AC3CAF"/>
    <w:rsid w:val="00AE21C7"/>
    <w:rsid w:val="00AE2360"/>
    <w:rsid w:val="00AE55D3"/>
    <w:rsid w:val="00AE6460"/>
    <w:rsid w:val="00AF0546"/>
    <w:rsid w:val="00AF13D5"/>
    <w:rsid w:val="00AF1978"/>
    <w:rsid w:val="00B04E9B"/>
    <w:rsid w:val="00B1057B"/>
    <w:rsid w:val="00B33569"/>
    <w:rsid w:val="00B33FF4"/>
    <w:rsid w:val="00B47AD9"/>
    <w:rsid w:val="00B60D22"/>
    <w:rsid w:val="00B65049"/>
    <w:rsid w:val="00B81642"/>
    <w:rsid w:val="00B83570"/>
    <w:rsid w:val="00B84292"/>
    <w:rsid w:val="00B93924"/>
    <w:rsid w:val="00B96B17"/>
    <w:rsid w:val="00BA2732"/>
    <w:rsid w:val="00BB1CE4"/>
    <w:rsid w:val="00BB245B"/>
    <w:rsid w:val="00BC0A2E"/>
    <w:rsid w:val="00BD5221"/>
    <w:rsid w:val="00BE1DCC"/>
    <w:rsid w:val="00BF757C"/>
    <w:rsid w:val="00C00794"/>
    <w:rsid w:val="00C03156"/>
    <w:rsid w:val="00C03E6D"/>
    <w:rsid w:val="00C10673"/>
    <w:rsid w:val="00C11D8E"/>
    <w:rsid w:val="00C352B1"/>
    <w:rsid w:val="00C47123"/>
    <w:rsid w:val="00C51240"/>
    <w:rsid w:val="00C5456C"/>
    <w:rsid w:val="00C56BD7"/>
    <w:rsid w:val="00C57696"/>
    <w:rsid w:val="00C64476"/>
    <w:rsid w:val="00C672E8"/>
    <w:rsid w:val="00C677C2"/>
    <w:rsid w:val="00C77256"/>
    <w:rsid w:val="00CB121E"/>
    <w:rsid w:val="00CB6C97"/>
    <w:rsid w:val="00CC43F9"/>
    <w:rsid w:val="00CF105A"/>
    <w:rsid w:val="00D05412"/>
    <w:rsid w:val="00D15860"/>
    <w:rsid w:val="00D25059"/>
    <w:rsid w:val="00D26E9C"/>
    <w:rsid w:val="00D37568"/>
    <w:rsid w:val="00D43B9E"/>
    <w:rsid w:val="00D47373"/>
    <w:rsid w:val="00D94906"/>
    <w:rsid w:val="00DA000C"/>
    <w:rsid w:val="00DB13B3"/>
    <w:rsid w:val="00DB4628"/>
    <w:rsid w:val="00DD572B"/>
    <w:rsid w:val="00DE77A7"/>
    <w:rsid w:val="00E01B46"/>
    <w:rsid w:val="00E02A66"/>
    <w:rsid w:val="00E55B47"/>
    <w:rsid w:val="00E60C9E"/>
    <w:rsid w:val="00E61A92"/>
    <w:rsid w:val="00E9762B"/>
    <w:rsid w:val="00EA43B1"/>
    <w:rsid w:val="00EA45F1"/>
    <w:rsid w:val="00EB1580"/>
    <w:rsid w:val="00ED5B0C"/>
    <w:rsid w:val="00EF217F"/>
    <w:rsid w:val="00EF4B88"/>
    <w:rsid w:val="00EF6261"/>
    <w:rsid w:val="00F049BB"/>
    <w:rsid w:val="00F10EBB"/>
    <w:rsid w:val="00F17AB1"/>
    <w:rsid w:val="00F22748"/>
    <w:rsid w:val="00F25DF9"/>
    <w:rsid w:val="00F2622B"/>
    <w:rsid w:val="00F3003A"/>
    <w:rsid w:val="00F453A7"/>
    <w:rsid w:val="00F53108"/>
    <w:rsid w:val="00F64931"/>
    <w:rsid w:val="00F97CAA"/>
    <w:rsid w:val="00FA259D"/>
    <w:rsid w:val="00FB1A63"/>
    <w:rsid w:val="00FB6FA2"/>
    <w:rsid w:val="00FC2795"/>
    <w:rsid w:val="00FD255F"/>
    <w:rsid w:val="00FE6D28"/>
    <w:rsid w:val="00FF7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916A607"/>
  <w15:docId w15:val="{C4794F49-1781-4A09-AF16-D9564753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373"/>
  </w:style>
  <w:style w:type="paragraph" w:styleId="Nagwek1">
    <w:name w:val="heading 1"/>
    <w:basedOn w:val="Normalny"/>
    <w:next w:val="Normalny"/>
    <w:link w:val="Nagwek1Znak"/>
    <w:uiPriority w:val="9"/>
    <w:qFormat/>
    <w:rsid w:val="00FB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5860"/>
    <w:pPr>
      <w:ind w:left="720"/>
      <w:contextualSpacing/>
    </w:pPr>
  </w:style>
  <w:style w:type="character" w:styleId="Pogrubienie">
    <w:name w:val="Strong"/>
    <w:qFormat/>
    <w:rsid w:val="00B81642"/>
    <w:rPr>
      <w:b/>
      <w:bCs/>
    </w:rPr>
  </w:style>
  <w:style w:type="paragraph" w:styleId="Nagwek">
    <w:name w:val="header"/>
    <w:basedOn w:val="Normalny"/>
    <w:link w:val="NagwekZnak"/>
    <w:uiPriority w:val="99"/>
    <w:unhideWhenUsed/>
    <w:rsid w:val="00DB1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3B3"/>
  </w:style>
  <w:style w:type="paragraph" w:styleId="Stopka">
    <w:name w:val="footer"/>
    <w:basedOn w:val="Normalny"/>
    <w:link w:val="StopkaZnak"/>
    <w:uiPriority w:val="99"/>
    <w:unhideWhenUsed/>
    <w:rsid w:val="00DB1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3B3"/>
  </w:style>
  <w:style w:type="character" w:customStyle="1" w:styleId="Nagwek1Znak">
    <w:name w:val="Nagłówek 1 Znak"/>
    <w:basedOn w:val="Domylnaczcionkaakapitu"/>
    <w:link w:val="Nagwek1"/>
    <w:uiPriority w:val="9"/>
    <w:rsid w:val="00FB1A63"/>
    <w:rPr>
      <w:rFonts w:asciiTheme="majorHAnsi" w:eastAsiaTheme="majorEastAsia" w:hAnsiTheme="majorHAnsi" w:cstheme="majorBidi"/>
      <w:color w:val="365F91" w:themeColor="accent1" w:themeShade="BF"/>
      <w:sz w:val="32"/>
      <w:szCs w:val="32"/>
    </w:rPr>
  </w:style>
  <w:style w:type="table" w:styleId="Tabela-Siatka">
    <w:name w:val="Table Grid"/>
    <w:basedOn w:val="Standardowy"/>
    <w:uiPriority w:val="59"/>
    <w:rsid w:val="002C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ormalny"/>
    <w:link w:val="PodtytuZnak"/>
    <w:uiPriority w:val="11"/>
    <w:qFormat/>
    <w:rsid w:val="00A36189"/>
    <w:pPr>
      <w:keepNext w:val="0"/>
      <w:keepLines w:val="0"/>
      <w:widowControl w:val="0"/>
      <w:numPr>
        <w:numId w:val="8"/>
      </w:numPr>
      <w:tabs>
        <w:tab w:val="left" w:pos="0"/>
        <w:tab w:val="left" w:pos="284"/>
      </w:tabs>
      <w:spacing w:before="0" w:line="240" w:lineRule="auto"/>
      <w:ind w:left="284" w:hanging="284"/>
      <w:jc w:val="both"/>
      <w:outlineLvl w:val="1"/>
    </w:pPr>
    <w:rPr>
      <w:rFonts w:ascii="Arial" w:eastAsia="Times New Roman" w:hAnsi="Arial" w:cs="Times New Roman"/>
      <w:color w:val="auto"/>
      <w:sz w:val="22"/>
      <w:szCs w:val="20"/>
      <w:lang w:eastAsia="ar-SA"/>
    </w:rPr>
  </w:style>
  <w:style w:type="character" w:customStyle="1" w:styleId="PodtytuZnak">
    <w:name w:val="Podtytuł Znak"/>
    <w:basedOn w:val="Domylnaczcionkaakapitu"/>
    <w:link w:val="Podtytu"/>
    <w:uiPriority w:val="11"/>
    <w:rsid w:val="00A36189"/>
    <w:rPr>
      <w:rFonts w:ascii="Arial" w:eastAsia="Times New Roman" w:hAnsi="Arial" w:cs="Times New Roman"/>
      <w:szCs w:val="20"/>
      <w:lang w:eastAsia="ar-SA"/>
    </w:rPr>
  </w:style>
  <w:style w:type="paragraph" w:styleId="Bezodstpw">
    <w:name w:val="No Spacing"/>
    <w:uiPriority w:val="1"/>
    <w:qFormat/>
    <w:rsid w:val="005F5288"/>
    <w:pPr>
      <w:spacing w:after="0" w:line="240" w:lineRule="auto"/>
    </w:pPr>
  </w:style>
  <w:style w:type="paragraph" w:styleId="NormalnyWeb">
    <w:name w:val="Normal (Web)"/>
    <w:basedOn w:val="Normalny"/>
    <w:uiPriority w:val="99"/>
    <w:semiHidden/>
    <w:unhideWhenUsed/>
    <w:rsid w:val="001506D5"/>
    <w:pPr>
      <w:spacing w:before="100" w:beforeAutospacing="1" w:after="119" w:line="240" w:lineRule="auto"/>
      <w:jc w:val="both"/>
    </w:pPr>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333647">
      <w:bodyDiv w:val="1"/>
      <w:marLeft w:val="0"/>
      <w:marRight w:val="0"/>
      <w:marTop w:val="0"/>
      <w:marBottom w:val="0"/>
      <w:divBdr>
        <w:top w:val="none" w:sz="0" w:space="0" w:color="auto"/>
        <w:left w:val="none" w:sz="0" w:space="0" w:color="auto"/>
        <w:bottom w:val="none" w:sz="0" w:space="0" w:color="auto"/>
        <w:right w:val="none" w:sz="0" w:space="0" w:color="auto"/>
      </w:divBdr>
    </w:div>
    <w:div w:id="19264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D82D-2FFB-4548-9518-14F49173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2074</Words>
  <Characters>12450</Characters>
  <Application>Microsoft Office Word</Application>
  <DocSecurity>0</DocSecurity>
  <Lines>103</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Agatha</dc:creator>
  <cp:lastModifiedBy>Beata Knutel</cp:lastModifiedBy>
  <cp:revision>4</cp:revision>
  <cp:lastPrinted>2024-04-18T12:50:00Z</cp:lastPrinted>
  <dcterms:created xsi:type="dcterms:W3CDTF">2024-04-18T10:43:00Z</dcterms:created>
  <dcterms:modified xsi:type="dcterms:W3CDTF">2024-04-18T12:56:00Z</dcterms:modified>
</cp:coreProperties>
</file>