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168FE492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D93013" w:rsidRPr="00B52034">
        <w:rPr>
          <w:rFonts w:asciiTheme="minorHAnsi" w:hAnsiTheme="minorHAnsi"/>
          <w:b/>
          <w:i/>
          <w:sz w:val="24"/>
          <w:szCs w:val="24"/>
          <w:lang w:val="pl-PL"/>
        </w:rPr>
        <w:t>„</w:t>
      </w:r>
      <w:r w:rsidR="00867C1A" w:rsidRPr="00B52034">
        <w:rPr>
          <w:rFonts w:asciiTheme="minorHAnsi" w:hAnsiTheme="minorHAnsi"/>
          <w:b/>
          <w:i/>
          <w:sz w:val="24"/>
          <w:szCs w:val="24"/>
          <w:lang w:val="pl-PL"/>
        </w:rPr>
        <w:t>Dyplomacja publiczna</w:t>
      </w:r>
      <w:r w:rsidR="00D93013" w:rsidRPr="00B52034">
        <w:rPr>
          <w:rFonts w:asciiTheme="minorHAnsi" w:hAnsiTheme="minorHAnsi"/>
          <w:b/>
          <w:i/>
          <w:sz w:val="24"/>
          <w:szCs w:val="24"/>
          <w:lang w:val="pl-PL"/>
        </w:rPr>
        <w:t xml:space="preserve"> 202</w:t>
      </w:r>
      <w:r w:rsidR="00404C35" w:rsidRPr="00B52034">
        <w:rPr>
          <w:rFonts w:asciiTheme="minorHAnsi" w:hAnsiTheme="minorHAnsi"/>
          <w:b/>
          <w:i/>
          <w:sz w:val="24"/>
          <w:szCs w:val="24"/>
          <w:lang w:val="pl-PL"/>
        </w:rPr>
        <w:t>1</w:t>
      </w:r>
      <w:r w:rsidR="00D93013" w:rsidRPr="00B52034">
        <w:rPr>
          <w:rFonts w:asciiTheme="minorHAnsi" w:hAnsiTheme="minorHAnsi"/>
          <w:i/>
          <w:sz w:val="24"/>
          <w:szCs w:val="24"/>
          <w:lang w:val="pl-PL"/>
        </w:rPr>
        <w:t>”</w:t>
      </w:r>
      <w:r w:rsidR="00D93013" w:rsidRPr="00B52034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 stwierdzam, że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w stosunku do nich nie zachodzą wobec mnie przesłanki wyłączenia z prac komisji, o których mowa w ustawie z dnia 14 czerwca 1960 r. – Kodeks postępowania administracyjnego (Dz. U.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Pr="00B52034">
        <w:rPr>
          <w:rFonts w:ascii="Calibri" w:hAnsi="Calibri" w:cs="Calibri"/>
          <w:sz w:val="24"/>
          <w:szCs w:val="24"/>
          <w:lang w:val="pl-PL"/>
        </w:rPr>
        <w:t>z 201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8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2096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</w:t>
      </w:r>
      <w:proofErr w:type="spellStart"/>
      <w:r w:rsidR="00716E0B" w:rsidRPr="00B52034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716E0B" w:rsidRPr="00B52034">
        <w:rPr>
          <w:rFonts w:ascii="Calibri" w:hAnsi="Calibri" w:cs="Calibri"/>
          <w:sz w:val="24"/>
          <w:szCs w:val="24"/>
          <w:lang w:val="pl-PL"/>
        </w:rPr>
        <w:t>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2940751B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B52034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B52034">
        <w:rPr>
          <w:rFonts w:ascii="Calibri" w:hAnsi="Calibri" w:cs="Calibri"/>
          <w:sz w:val="24"/>
          <w:szCs w:val="24"/>
          <w:lang w:val="pl-PL"/>
        </w:rPr>
        <w:t xml:space="preserve">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2020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1057, z </w:t>
      </w:r>
      <w:proofErr w:type="spellStart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867C1A" w:rsidRPr="00B52034">
        <w:rPr>
          <w:rFonts w:asciiTheme="minorHAnsi" w:hAnsiTheme="minorHAnsi"/>
          <w:i/>
          <w:sz w:val="24"/>
          <w:szCs w:val="24"/>
          <w:lang w:val="pl-PL"/>
        </w:rPr>
        <w:t>Dyplomacja publiczna</w:t>
      </w:r>
      <w:r w:rsidR="00404C35" w:rsidRPr="00B52034">
        <w:rPr>
          <w:rFonts w:ascii="Calibri" w:hAnsi="Calibri" w:cs="Calibri"/>
          <w:i/>
          <w:sz w:val="24"/>
          <w:szCs w:val="24"/>
          <w:lang w:val="pl-PL"/>
        </w:rPr>
        <w:t xml:space="preserve"> 2021</w:t>
      </w:r>
      <w:r w:rsidR="00D93013" w:rsidRPr="00B52034">
        <w:rPr>
          <w:rFonts w:ascii="Calibri" w:hAnsi="Calibri" w:cs="Calibri"/>
          <w:i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510F4EEB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2021</w:t>
      </w:r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8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1128EBBD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034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2021-01-25T09:37:00Z</dcterms:modified>
</cp:coreProperties>
</file>