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598E8" w14:textId="3134468B" w:rsidR="00A06AED" w:rsidRPr="002115A5" w:rsidRDefault="00A06AED" w:rsidP="008E556F">
      <w:pPr>
        <w:autoSpaceDE w:val="0"/>
        <w:autoSpaceDN w:val="0"/>
        <w:adjustRightInd w:val="0"/>
        <w:spacing w:after="120" w:line="240" w:lineRule="auto"/>
        <w:jc w:val="center"/>
        <w:rPr>
          <w:rFonts w:asciiTheme="minorHAnsi" w:hAnsiTheme="minorHAnsi" w:cstheme="minorHAnsi"/>
          <w:b/>
          <w:bCs/>
          <w:u w:val="single"/>
        </w:rPr>
      </w:pPr>
      <w:r w:rsidRPr="002115A5">
        <w:rPr>
          <w:rFonts w:asciiTheme="minorHAnsi" w:hAnsiTheme="minorHAnsi" w:cstheme="minorHAnsi"/>
          <w:b/>
          <w:bCs/>
          <w:u w:val="single"/>
        </w:rPr>
        <w:t>Szacowanie wartości zamówienia</w:t>
      </w:r>
      <w:r w:rsidR="00275B92" w:rsidRPr="002115A5">
        <w:rPr>
          <w:rFonts w:asciiTheme="minorHAnsi" w:hAnsiTheme="minorHAnsi" w:cstheme="minorHAnsi"/>
          <w:b/>
          <w:bCs/>
          <w:u w:val="single"/>
        </w:rPr>
        <w:t xml:space="preserve"> publicznego</w:t>
      </w:r>
    </w:p>
    <w:p w14:paraId="61C24B7D" w14:textId="77777777" w:rsidR="00A90077" w:rsidRDefault="00A90077" w:rsidP="008E556F">
      <w:pPr>
        <w:spacing w:after="120" w:line="240" w:lineRule="auto"/>
        <w:jc w:val="both"/>
        <w:rPr>
          <w:rFonts w:asciiTheme="minorHAnsi" w:hAnsiTheme="minorHAnsi" w:cstheme="minorHAnsi"/>
        </w:rPr>
      </w:pPr>
    </w:p>
    <w:p w14:paraId="058CAF3F" w14:textId="1164C410" w:rsidR="002115A5" w:rsidRDefault="007847DE" w:rsidP="008E556F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2115A5">
        <w:rPr>
          <w:rFonts w:asciiTheme="minorHAnsi" w:hAnsiTheme="minorHAnsi" w:cstheme="minorHAnsi"/>
        </w:rPr>
        <w:t xml:space="preserve">W związku z planowanym </w:t>
      </w:r>
      <w:r w:rsidR="000A386A" w:rsidRPr="002115A5">
        <w:rPr>
          <w:rFonts w:asciiTheme="minorHAnsi" w:hAnsiTheme="minorHAnsi" w:cstheme="minorHAnsi"/>
        </w:rPr>
        <w:t>wszczęciem postępowania o udzielenie zamówienia publicznego</w:t>
      </w:r>
      <w:r w:rsidRPr="002115A5">
        <w:rPr>
          <w:rFonts w:asciiTheme="minorHAnsi" w:hAnsiTheme="minorHAnsi" w:cstheme="minorHAnsi"/>
        </w:rPr>
        <w:t xml:space="preserve">, którego przedmiotem </w:t>
      </w:r>
      <w:r w:rsidR="00A3483D" w:rsidRPr="002115A5">
        <w:rPr>
          <w:rFonts w:asciiTheme="minorHAnsi" w:hAnsiTheme="minorHAnsi" w:cstheme="minorHAnsi"/>
        </w:rPr>
        <w:t>będzie</w:t>
      </w:r>
      <w:r w:rsidR="002115A5" w:rsidRPr="002115A5">
        <w:rPr>
          <w:rFonts w:asciiTheme="minorHAnsi" w:hAnsiTheme="minorHAnsi" w:cstheme="minorHAnsi"/>
        </w:rPr>
        <w:t>:</w:t>
      </w:r>
    </w:p>
    <w:p w14:paraId="6E45CDD8" w14:textId="25963C96" w:rsidR="008517D3" w:rsidRDefault="00557EAC" w:rsidP="00557EAC">
      <w:pPr>
        <w:spacing w:after="120" w:line="240" w:lineRule="auto"/>
        <w:jc w:val="center"/>
        <w:rPr>
          <w:rFonts w:asciiTheme="minorHAnsi" w:hAnsiTheme="minorHAnsi" w:cstheme="minorHAnsi"/>
          <w:b/>
        </w:rPr>
      </w:pPr>
      <w:bookmarkStart w:id="0" w:name="_Hlk166583111"/>
      <w:r w:rsidRPr="00557EAC">
        <w:rPr>
          <w:rFonts w:asciiTheme="minorHAnsi" w:hAnsiTheme="minorHAnsi" w:cstheme="minorHAnsi"/>
          <w:b/>
        </w:rPr>
        <w:t>„</w:t>
      </w:r>
      <w:r w:rsidR="00D5769A">
        <w:rPr>
          <w:rFonts w:asciiTheme="minorHAnsi" w:hAnsiTheme="minorHAnsi" w:cstheme="minorHAnsi"/>
          <w:b/>
        </w:rPr>
        <w:t>Opracowanie</w:t>
      </w:r>
      <w:r w:rsidRPr="00557EAC">
        <w:rPr>
          <w:rFonts w:asciiTheme="minorHAnsi" w:hAnsiTheme="minorHAnsi" w:cstheme="minorHAnsi"/>
          <w:b/>
        </w:rPr>
        <w:t xml:space="preserve"> wzorców i standardów dotyczących dróg publicznych, przeznaczonych do stosowania jako narzędzia optymalizacji wydatkowania środków z Funduszy Europejskich </w:t>
      </w:r>
      <w:r w:rsidR="008517D3">
        <w:rPr>
          <w:rFonts w:asciiTheme="minorHAnsi" w:hAnsiTheme="minorHAnsi" w:cstheme="minorHAnsi"/>
          <w:b/>
        </w:rPr>
        <w:br/>
      </w:r>
      <w:r w:rsidRPr="00557EAC">
        <w:rPr>
          <w:rFonts w:asciiTheme="minorHAnsi" w:hAnsiTheme="minorHAnsi" w:cstheme="minorHAnsi"/>
          <w:b/>
        </w:rPr>
        <w:t xml:space="preserve">(pakiet 2026)” </w:t>
      </w:r>
    </w:p>
    <w:p w14:paraId="012BC168" w14:textId="439DC885" w:rsidR="002115A5" w:rsidRPr="007621EB" w:rsidRDefault="00A44625" w:rsidP="00557EAC">
      <w:pPr>
        <w:spacing w:after="120" w:line="24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(Zamawiający podzi</w:t>
      </w:r>
      <w:r w:rsidR="0028121E">
        <w:rPr>
          <w:rFonts w:asciiTheme="minorHAnsi" w:hAnsiTheme="minorHAnsi" w:cstheme="minorHAnsi"/>
          <w:b/>
        </w:rPr>
        <w:t>eli</w:t>
      </w:r>
      <w:r w:rsidR="00B61EE9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zamówieni</w:t>
      </w:r>
      <w:r w:rsidR="00AD325A">
        <w:rPr>
          <w:rFonts w:asciiTheme="minorHAnsi" w:hAnsiTheme="minorHAnsi" w:cstheme="minorHAnsi"/>
          <w:b/>
        </w:rPr>
        <w:t>e</w:t>
      </w:r>
      <w:r>
        <w:rPr>
          <w:rFonts w:asciiTheme="minorHAnsi" w:hAnsiTheme="minorHAnsi" w:cstheme="minorHAnsi"/>
          <w:b/>
        </w:rPr>
        <w:t xml:space="preserve"> </w:t>
      </w:r>
      <w:r w:rsidR="00B61EE9">
        <w:rPr>
          <w:rFonts w:asciiTheme="minorHAnsi" w:hAnsiTheme="minorHAnsi" w:cstheme="minorHAnsi"/>
          <w:b/>
        </w:rPr>
        <w:t xml:space="preserve">na </w:t>
      </w:r>
      <w:r w:rsidR="00127B60">
        <w:rPr>
          <w:rFonts w:asciiTheme="minorHAnsi" w:hAnsiTheme="minorHAnsi" w:cstheme="minorHAnsi"/>
          <w:b/>
        </w:rPr>
        <w:t xml:space="preserve">2 </w:t>
      </w:r>
      <w:r w:rsidR="00B61EE9">
        <w:rPr>
          <w:rFonts w:asciiTheme="minorHAnsi" w:hAnsiTheme="minorHAnsi" w:cstheme="minorHAnsi"/>
          <w:b/>
        </w:rPr>
        <w:t>części</w:t>
      </w:r>
      <w:r w:rsidR="00127B60">
        <w:rPr>
          <w:rFonts w:asciiTheme="minorHAnsi" w:hAnsiTheme="minorHAnsi" w:cstheme="minorHAnsi"/>
          <w:b/>
        </w:rPr>
        <w:t xml:space="preserve">: część I - </w:t>
      </w:r>
      <w:r w:rsidR="00127B60" w:rsidRPr="00127B60">
        <w:rPr>
          <w:rFonts w:asciiTheme="minorHAnsi" w:hAnsiTheme="minorHAnsi" w:cstheme="minorHAnsi"/>
          <w:b/>
        </w:rPr>
        <w:t xml:space="preserve">Opracowanie wzorców i standardów, które będą dotyczyć zagadnienia projektowania i użytkowania dróg publicznych w odniesieniu do </w:t>
      </w:r>
      <w:proofErr w:type="spellStart"/>
      <w:r w:rsidR="00127B60" w:rsidRPr="00127B60">
        <w:rPr>
          <w:rFonts w:asciiTheme="minorHAnsi" w:hAnsiTheme="minorHAnsi" w:cstheme="minorHAnsi"/>
          <w:b/>
        </w:rPr>
        <w:t>ryzyk</w:t>
      </w:r>
      <w:proofErr w:type="spellEnd"/>
      <w:r w:rsidR="00127B60" w:rsidRPr="00127B60">
        <w:rPr>
          <w:rFonts w:asciiTheme="minorHAnsi" w:hAnsiTheme="minorHAnsi" w:cstheme="minorHAnsi"/>
          <w:b/>
        </w:rPr>
        <w:t xml:space="preserve"> i oddziaływań wynikających ze zmiany klimatu</w:t>
      </w:r>
      <w:r w:rsidR="00127B60">
        <w:rPr>
          <w:rFonts w:asciiTheme="minorHAnsi" w:hAnsiTheme="minorHAnsi" w:cstheme="minorHAnsi"/>
          <w:b/>
        </w:rPr>
        <w:t xml:space="preserve">, część II - </w:t>
      </w:r>
      <w:r w:rsidR="00127B60" w:rsidRPr="00127B60">
        <w:rPr>
          <w:rFonts w:asciiTheme="minorHAnsi" w:hAnsiTheme="minorHAnsi" w:cstheme="minorHAnsi"/>
          <w:b/>
        </w:rPr>
        <w:t>Opracowanie katalogu typowych rozwiązań, które będą dotyczyć zagadnienia projektowania dróg publicznych w zakresie rozwiązań prowadzenia pieszych ze szczególnymi potrzebami</w:t>
      </w:r>
      <w:r>
        <w:rPr>
          <w:rFonts w:asciiTheme="minorHAnsi" w:hAnsiTheme="minorHAnsi" w:cstheme="minorHAnsi"/>
        </w:rPr>
        <w:t>)</w:t>
      </w:r>
    </w:p>
    <w:bookmarkEnd w:id="0"/>
    <w:p w14:paraId="06A76B22" w14:textId="0CF6626A" w:rsidR="007847DE" w:rsidRPr="002115A5" w:rsidRDefault="000A386A" w:rsidP="008E556F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2115A5">
        <w:rPr>
          <w:rFonts w:asciiTheme="minorHAnsi" w:hAnsiTheme="minorHAnsi" w:cstheme="minorHAnsi"/>
        </w:rPr>
        <w:t xml:space="preserve">Ministerstwo Infrastruktury – </w:t>
      </w:r>
      <w:r w:rsidR="007621EB" w:rsidRPr="007621EB">
        <w:rPr>
          <w:rFonts w:asciiTheme="minorHAnsi" w:hAnsiTheme="minorHAnsi" w:cstheme="minorHAnsi"/>
        </w:rPr>
        <w:t>Departament Dróg Publicznych</w:t>
      </w:r>
      <w:r w:rsidRPr="002115A5">
        <w:rPr>
          <w:rFonts w:asciiTheme="minorHAnsi" w:hAnsiTheme="minorHAnsi" w:cstheme="minorHAnsi"/>
        </w:rPr>
        <w:t xml:space="preserve">, </w:t>
      </w:r>
      <w:r w:rsidR="00A3483D" w:rsidRPr="002115A5">
        <w:rPr>
          <w:rFonts w:asciiTheme="minorHAnsi" w:hAnsiTheme="minorHAnsi" w:cstheme="minorHAnsi"/>
        </w:rPr>
        <w:t xml:space="preserve">z siedzibą w Warszawie przy </w:t>
      </w:r>
      <w:r w:rsidR="00A94191">
        <w:rPr>
          <w:rFonts w:asciiTheme="minorHAnsi" w:hAnsiTheme="minorHAnsi" w:cstheme="minorHAnsi"/>
        </w:rPr>
        <w:br/>
      </w:r>
      <w:r w:rsidR="00A3483D" w:rsidRPr="002115A5">
        <w:rPr>
          <w:rFonts w:asciiTheme="minorHAnsi" w:hAnsiTheme="minorHAnsi" w:cstheme="minorHAnsi"/>
        </w:rPr>
        <w:t>ul. Chałubińskiego 4/6</w:t>
      </w:r>
      <w:r w:rsidR="00A806FB">
        <w:rPr>
          <w:rFonts w:asciiTheme="minorHAnsi" w:hAnsiTheme="minorHAnsi" w:cstheme="minorHAnsi"/>
        </w:rPr>
        <w:t>,</w:t>
      </w:r>
      <w:r w:rsidR="00A3483D" w:rsidRPr="002115A5">
        <w:rPr>
          <w:rFonts w:asciiTheme="minorHAnsi" w:hAnsiTheme="minorHAnsi" w:cstheme="minorHAnsi"/>
        </w:rPr>
        <w:t xml:space="preserve"> </w:t>
      </w:r>
      <w:r w:rsidR="007847DE" w:rsidRPr="002115A5">
        <w:rPr>
          <w:rFonts w:asciiTheme="minorHAnsi" w:hAnsiTheme="minorHAnsi" w:cstheme="minorHAnsi"/>
        </w:rPr>
        <w:t xml:space="preserve">zaprasza do składania odpowiedzi na niniejsze </w:t>
      </w:r>
      <w:r w:rsidRPr="002115A5">
        <w:rPr>
          <w:rFonts w:asciiTheme="minorHAnsi" w:hAnsiTheme="minorHAnsi" w:cstheme="minorHAnsi"/>
        </w:rPr>
        <w:t xml:space="preserve">zapytanie </w:t>
      </w:r>
      <w:r w:rsidR="00A806FB">
        <w:rPr>
          <w:rFonts w:asciiTheme="minorHAnsi" w:hAnsiTheme="minorHAnsi" w:cstheme="minorHAnsi"/>
        </w:rPr>
        <w:t>–</w:t>
      </w:r>
      <w:r w:rsidR="007847DE" w:rsidRPr="002115A5">
        <w:rPr>
          <w:rFonts w:asciiTheme="minorHAnsi" w:hAnsiTheme="minorHAnsi" w:cstheme="minorHAnsi"/>
        </w:rPr>
        <w:t xml:space="preserve"> mające na celu dokonanie szacunkowej wyceny przedmiotu zamówienia określonego w Opisie Przedmiotu Zamówienia, stanowiącym załącznik nr 1 do </w:t>
      </w:r>
      <w:r w:rsidRPr="002115A5">
        <w:rPr>
          <w:rFonts w:asciiTheme="minorHAnsi" w:hAnsiTheme="minorHAnsi" w:cstheme="minorHAnsi"/>
        </w:rPr>
        <w:t>zapytania</w:t>
      </w:r>
      <w:r w:rsidR="00A3483D" w:rsidRPr="002115A5">
        <w:rPr>
          <w:rFonts w:asciiTheme="minorHAnsi" w:hAnsiTheme="minorHAnsi" w:cstheme="minorHAnsi"/>
        </w:rPr>
        <w:t>.</w:t>
      </w:r>
    </w:p>
    <w:p w14:paraId="5FC59B3E" w14:textId="44966D98" w:rsidR="00CE0916" w:rsidRPr="00A25A40" w:rsidRDefault="00A3483D" w:rsidP="008E556F">
      <w:pPr>
        <w:pStyle w:val="Akapitzlist"/>
        <w:numPr>
          <w:ilvl w:val="0"/>
          <w:numId w:val="8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</w:rPr>
      </w:pPr>
      <w:r w:rsidRPr="002115A5">
        <w:rPr>
          <w:rFonts w:asciiTheme="minorHAnsi" w:hAnsiTheme="minorHAnsi" w:cstheme="minorHAnsi"/>
        </w:rPr>
        <w:t xml:space="preserve">Niniejsze zapytanie nie stanowi zaproszenia do składania ofert w rozumieniu art. 66 </w:t>
      </w:r>
      <w:r w:rsidR="00CE0916" w:rsidRPr="002115A5">
        <w:rPr>
          <w:rFonts w:asciiTheme="minorHAnsi" w:hAnsiTheme="minorHAnsi" w:cstheme="minorHAnsi"/>
        </w:rPr>
        <w:t>Kodeks</w:t>
      </w:r>
      <w:r w:rsidR="00474F0E">
        <w:rPr>
          <w:rFonts w:asciiTheme="minorHAnsi" w:hAnsiTheme="minorHAnsi" w:cstheme="minorHAnsi"/>
        </w:rPr>
        <w:t>u</w:t>
      </w:r>
      <w:r w:rsidR="00CE0916" w:rsidRPr="002115A5">
        <w:rPr>
          <w:rFonts w:asciiTheme="minorHAnsi" w:hAnsiTheme="minorHAnsi" w:cstheme="minorHAnsi"/>
        </w:rPr>
        <w:t xml:space="preserve"> </w:t>
      </w:r>
      <w:r w:rsidR="0092252C">
        <w:rPr>
          <w:rFonts w:asciiTheme="minorHAnsi" w:hAnsiTheme="minorHAnsi" w:cstheme="minorHAnsi"/>
        </w:rPr>
        <w:t>c</w:t>
      </w:r>
      <w:r w:rsidR="0092252C" w:rsidRPr="00A25A40">
        <w:rPr>
          <w:rFonts w:asciiTheme="minorHAnsi" w:hAnsiTheme="minorHAnsi" w:cstheme="minorHAnsi"/>
        </w:rPr>
        <w:t>ywiln</w:t>
      </w:r>
      <w:r w:rsidR="0092252C">
        <w:rPr>
          <w:rFonts w:asciiTheme="minorHAnsi" w:hAnsiTheme="minorHAnsi" w:cstheme="minorHAnsi"/>
        </w:rPr>
        <w:t>ego</w:t>
      </w:r>
      <w:r w:rsidR="00CE0916" w:rsidRPr="00A25A40">
        <w:rPr>
          <w:rFonts w:asciiTheme="minorHAnsi" w:hAnsiTheme="minorHAnsi" w:cstheme="minorHAnsi"/>
        </w:rPr>
        <w:t xml:space="preserve">, jak również nie jest ogłoszeniem w rozumieniu przepisów ustawy </w:t>
      </w:r>
      <w:r w:rsidR="0092252C" w:rsidRPr="0092252C">
        <w:rPr>
          <w:rFonts w:asciiTheme="minorHAnsi" w:hAnsiTheme="minorHAnsi" w:cstheme="minorHAnsi"/>
        </w:rPr>
        <w:t>z dnia 11 września 2019 r. –</w:t>
      </w:r>
      <w:r w:rsidR="0092252C">
        <w:rPr>
          <w:rFonts w:asciiTheme="minorHAnsi" w:hAnsiTheme="minorHAnsi" w:cstheme="minorHAnsi"/>
        </w:rPr>
        <w:t xml:space="preserve"> </w:t>
      </w:r>
      <w:r w:rsidR="00CE0916" w:rsidRPr="00A25A40">
        <w:rPr>
          <w:rFonts w:asciiTheme="minorHAnsi" w:hAnsiTheme="minorHAnsi" w:cstheme="minorHAnsi"/>
        </w:rPr>
        <w:t xml:space="preserve">Prawo zamówień publicznych. </w:t>
      </w:r>
      <w:r w:rsidR="0092252C" w:rsidRPr="0092252C">
        <w:rPr>
          <w:rFonts w:asciiTheme="minorHAnsi" w:hAnsiTheme="minorHAnsi" w:cstheme="minorHAnsi"/>
        </w:rPr>
        <w:t>Zapytanie służy ustaleniu szacunkowej wartości zamówienia oraz przygotowaniu postępowania o udzielenie zamówienia publicznego</w:t>
      </w:r>
      <w:r w:rsidR="00CE0916" w:rsidRPr="00A25A40">
        <w:rPr>
          <w:rFonts w:asciiTheme="minorHAnsi" w:hAnsiTheme="minorHAnsi" w:cstheme="minorHAnsi"/>
        </w:rPr>
        <w:t>.</w:t>
      </w:r>
    </w:p>
    <w:p w14:paraId="3AE17F16" w14:textId="4898FE81" w:rsidR="00B61EE9" w:rsidRDefault="003E6CEB" w:rsidP="008E556F">
      <w:pPr>
        <w:pStyle w:val="Akapitzlist"/>
        <w:numPr>
          <w:ilvl w:val="0"/>
          <w:numId w:val="8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</w:rPr>
      </w:pPr>
      <w:r w:rsidRPr="00A25A40">
        <w:rPr>
          <w:rFonts w:asciiTheme="minorHAnsi" w:hAnsiTheme="minorHAnsi" w:cstheme="minorHAnsi"/>
        </w:rPr>
        <w:t xml:space="preserve">Szacując wartość przedmiotowego </w:t>
      </w:r>
      <w:r w:rsidR="000A386A" w:rsidRPr="00A25A40">
        <w:rPr>
          <w:rFonts w:asciiTheme="minorHAnsi" w:hAnsiTheme="minorHAnsi" w:cstheme="minorHAnsi"/>
        </w:rPr>
        <w:t>zamówienia</w:t>
      </w:r>
      <w:r w:rsidRPr="00A25A40">
        <w:rPr>
          <w:rFonts w:asciiTheme="minorHAnsi" w:hAnsiTheme="minorHAnsi" w:cstheme="minorHAnsi"/>
        </w:rPr>
        <w:t xml:space="preserve"> </w:t>
      </w:r>
      <w:r w:rsidR="00B61EE9">
        <w:rPr>
          <w:rFonts w:asciiTheme="minorHAnsi" w:hAnsiTheme="minorHAnsi" w:cstheme="minorHAnsi"/>
        </w:rPr>
        <w:t>dla każdej z części zamówienia</w:t>
      </w:r>
      <w:r w:rsidR="00EC7703">
        <w:rPr>
          <w:rFonts w:asciiTheme="minorHAnsi" w:hAnsiTheme="minorHAnsi" w:cstheme="minorHAnsi"/>
        </w:rPr>
        <w:t>,</w:t>
      </w:r>
      <w:r w:rsidR="00B61EE9">
        <w:rPr>
          <w:rFonts w:asciiTheme="minorHAnsi" w:hAnsiTheme="minorHAnsi" w:cstheme="minorHAnsi"/>
        </w:rPr>
        <w:t xml:space="preserve"> </w:t>
      </w:r>
      <w:r w:rsidRPr="00A25A40">
        <w:rPr>
          <w:rFonts w:asciiTheme="minorHAnsi" w:hAnsiTheme="minorHAnsi" w:cstheme="minorHAnsi"/>
        </w:rPr>
        <w:t>należy wypełnić formularz szacowan</w:t>
      </w:r>
      <w:r w:rsidR="0092252C">
        <w:rPr>
          <w:rFonts w:asciiTheme="minorHAnsi" w:hAnsiTheme="minorHAnsi" w:cstheme="minorHAnsi"/>
        </w:rPr>
        <w:t>ia</w:t>
      </w:r>
      <w:r w:rsidRPr="00A25A40">
        <w:rPr>
          <w:rFonts w:asciiTheme="minorHAnsi" w:hAnsiTheme="minorHAnsi" w:cstheme="minorHAnsi"/>
        </w:rPr>
        <w:t xml:space="preserve"> wartości zamówienia, stanowiący załącznik nr 2 do </w:t>
      </w:r>
      <w:r w:rsidR="000A386A" w:rsidRPr="00A25A40">
        <w:rPr>
          <w:rFonts w:asciiTheme="minorHAnsi" w:hAnsiTheme="minorHAnsi" w:cstheme="minorHAnsi"/>
        </w:rPr>
        <w:t>zapytania</w:t>
      </w:r>
      <w:r w:rsidR="00AE2A51" w:rsidRPr="00A25A40">
        <w:rPr>
          <w:rFonts w:asciiTheme="minorHAnsi" w:hAnsiTheme="minorHAnsi" w:cstheme="minorHAnsi"/>
        </w:rPr>
        <w:t>, następnie przesłać uzupełniony i podpisany formularz (</w:t>
      </w:r>
      <w:r w:rsidR="002115A5" w:rsidRPr="00A25A40">
        <w:rPr>
          <w:rFonts w:asciiTheme="minorHAnsi" w:hAnsiTheme="minorHAnsi" w:cstheme="minorHAnsi"/>
        </w:rPr>
        <w:t xml:space="preserve">w formie </w:t>
      </w:r>
      <w:r w:rsidR="0028121E" w:rsidRPr="0028121E">
        <w:rPr>
          <w:rFonts w:asciiTheme="minorHAnsi" w:hAnsiTheme="minorHAnsi" w:cstheme="minorHAnsi"/>
        </w:rPr>
        <w:t>skanu formularza podpisanego odręcznie albo dokumentu elektronicznego opatrzonego kwalifikowanym podpisem elektronicznym, podpisem zaufanym lub podpisem osobistym</w:t>
      </w:r>
      <w:r w:rsidR="00AE2A51" w:rsidRPr="00A25A40">
        <w:rPr>
          <w:rFonts w:asciiTheme="minorHAnsi" w:hAnsiTheme="minorHAnsi" w:cstheme="minorHAnsi"/>
        </w:rPr>
        <w:t>).</w:t>
      </w:r>
    </w:p>
    <w:p w14:paraId="77D5363F" w14:textId="439127B8" w:rsidR="00C92F35" w:rsidRDefault="00C92F35" w:rsidP="008E556F">
      <w:pPr>
        <w:pStyle w:val="Akapitzlist"/>
        <w:spacing w:after="120" w:line="240" w:lineRule="auto"/>
        <w:ind w:left="360"/>
        <w:contextualSpacing w:val="0"/>
        <w:jc w:val="both"/>
        <w:rPr>
          <w:rFonts w:asciiTheme="minorHAnsi" w:hAnsiTheme="minorHAnsi" w:cstheme="minorHAnsi"/>
        </w:rPr>
      </w:pPr>
      <w:r w:rsidRPr="004A0ACE">
        <w:rPr>
          <w:rFonts w:asciiTheme="minorHAnsi" w:hAnsiTheme="minorHAnsi" w:cstheme="minorHAnsi"/>
          <w:b/>
        </w:rPr>
        <w:t xml:space="preserve">Formularz szacowania </w:t>
      </w:r>
      <w:r w:rsidR="0092252C">
        <w:rPr>
          <w:rFonts w:asciiTheme="minorHAnsi" w:hAnsiTheme="minorHAnsi" w:cstheme="minorHAnsi"/>
          <w:b/>
        </w:rPr>
        <w:t xml:space="preserve">wartości </w:t>
      </w:r>
      <w:r w:rsidRPr="004A0ACE">
        <w:rPr>
          <w:rFonts w:asciiTheme="minorHAnsi" w:hAnsiTheme="minorHAnsi" w:cstheme="minorHAnsi"/>
          <w:b/>
        </w:rPr>
        <w:t xml:space="preserve">zamówienia można składać w odniesieniu do jednej albo </w:t>
      </w:r>
      <w:r w:rsidR="00474F0E">
        <w:rPr>
          <w:rFonts w:asciiTheme="minorHAnsi" w:hAnsiTheme="minorHAnsi" w:cstheme="minorHAnsi"/>
          <w:b/>
        </w:rPr>
        <w:t>obu</w:t>
      </w:r>
      <w:r w:rsidRPr="004A0ACE">
        <w:rPr>
          <w:rFonts w:asciiTheme="minorHAnsi" w:hAnsiTheme="minorHAnsi" w:cstheme="minorHAnsi"/>
          <w:b/>
        </w:rPr>
        <w:t xml:space="preserve"> części zamówienia</w:t>
      </w:r>
      <w:r>
        <w:rPr>
          <w:rFonts w:asciiTheme="minorHAnsi" w:hAnsiTheme="minorHAnsi" w:cstheme="minorHAnsi"/>
        </w:rPr>
        <w:t>.</w:t>
      </w:r>
    </w:p>
    <w:p w14:paraId="4273E088" w14:textId="37B925FF" w:rsidR="004A0ACE" w:rsidRPr="00402B15" w:rsidRDefault="0092252C" w:rsidP="008E556F">
      <w:pPr>
        <w:pStyle w:val="Akapitzlist"/>
        <w:spacing w:after="120" w:line="240" w:lineRule="auto"/>
        <w:ind w:left="360"/>
        <w:contextualSpacing w:val="0"/>
        <w:jc w:val="both"/>
        <w:rPr>
          <w:rFonts w:asciiTheme="minorHAnsi" w:hAnsiTheme="minorHAnsi" w:cstheme="minorHAnsi"/>
        </w:rPr>
      </w:pPr>
      <w:r w:rsidRPr="0092252C">
        <w:rPr>
          <w:rFonts w:asciiTheme="minorHAnsi" w:hAnsiTheme="minorHAnsi" w:cstheme="minorHAnsi"/>
        </w:rPr>
        <w:t xml:space="preserve">Na potrzeby oszacowania wartości zamówienia należy przyjąć, że do realizacji danej części zamówienia Wykonawca </w:t>
      </w:r>
      <w:r w:rsidRPr="00402B15">
        <w:rPr>
          <w:rFonts w:asciiTheme="minorHAnsi" w:hAnsiTheme="minorHAnsi" w:cstheme="minorHAnsi"/>
        </w:rPr>
        <w:t>skieruje zespół spełniający co najmniej następujące wymagania</w:t>
      </w:r>
      <w:r w:rsidR="00EC7703" w:rsidRPr="00402B15">
        <w:rPr>
          <w:rFonts w:asciiTheme="minorHAnsi" w:hAnsiTheme="minorHAnsi" w:cstheme="minorHAnsi"/>
        </w:rPr>
        <w:t>:</w:t>
      </w:r>
    </w:p>
    <w:p w14:paraId="52A1DDFA" w14:textId="710EB1C7" w:rsidR="00EC7703" w:rsidRPr="00402B15" w:rsidRDefault="0065129F" w:rsidP="00A90077">
      <w:pPr>
        <w:pStyle w:val="Akapitzlist"/>
        <w:numPr>
          <w:ilvl w:val="0"/>
          <w:numId w:val="13"/>
        </w:numPr>
        <w:spacing w:after="120" w:line="240" w:lineRule="auto"/>
        <w:ind w:left="709" w:hanging="283"/>
        <w:contextualSpacing w:val="0"/>
        <w:jc w:val="both"/>
        <w:rPr>
          <w:rFonts w:asciiTheme="minorHAnsi" w:hAnsiTheme="minorHAnsi" w:cstheme="minorHAnsi"/>
        </w:rPr>
      </w:pPr>
      <w:r w:rsidRPr="00402B15">
        <w:rPr>
          <w:rFonts w:asciiTheme="minorHAnsi" w:hAnsiTheme="minorHAnsi" w:cstheme="minorHAnsi"/>
        </w:rPr>
        <w:t>Z</w:t>
      </w:r>
      <w:r w:rsidR="00EC7703" w:rsidRPr="00402B15">
        <w:rPr>
          <w:rFonts w:asciiTheme="minorHAnsi" w:hAnsiTheme="minorHAnsi" w:cstheme="minorHAnsi"/>
        </w:rPr>
        <w:t xml:space="preserve">espół </w:t>
      </w:r>
      <w:r w:rsidR="00593936" w:rsidRPr="00402B15">
        <w:rPr>
          <w:rFonts w:asciiTheme="minorHAnsi" w:hAnsiTheme="minorHAnsi" w:cstheme="minorHAnsi"/>
        </w:rPr>
        <w:t>realizujący zamówienie</w:t>
      </w:r>
      <w:r w:rsidR="00AC3DAD">
        <w:rPr>
          <w:rFonts w:asciiTheme="minorHAnsi" w:hAnsiTheme="minorHAnsi" w:cstheme="minorHAnsi"/>
        </w:rPr>
        <w:t>,</w:t>
      </w:r>
      <w:r w:rsidR="00EC7703" w:rsidRPr="00402B15">
        <w:rPr>
          <w:rFonts w:asciiTheme="minorHAnsi" w:hAnsiTheme="minorHAnsi" w:cstheme="minorHAnsi"/>
        </w:rPr>
        <w:t xml:space="preserve"> </w:t>
      </w:r>
      <w:r w:rsidR="00EC7703" w:rsidRPr="00AC3DAD">
        <w:rPr>
          <w:rFonts w:asciiTheme="minorHAnsi" w:hAnsiTheme="minorHAnsi" w:cstheme="minorHAnsi"/>
          <w:u w:val="single"/>
        </w:rPr>
        <w:t>skierowany do realizacji części I</w:t>
      </w:r>
      <w:r w:rsidR="00A90077" w:rsidRPr="00402B15">
        <w:rPr>
          <w:rFonts w:asciiTheme="minorHAnsi" w:hAnsiTheme="minorHAnsi" w:cstheme="minorHAnsi"/>
        </w:rPr>
        <w:t xml:space="preserve"> </w:t>
      </w:r>
      <w:r w:rsidR="00EC7703" w:rsidRPr="00402B15">
        <w:rPr>
          <w:rFonts w:asciiTheme="minorHAnsi" w:hAnsiTheme="minorHAnsi" w:cstheme="minorHAnsi"/>
        </w:rPr>
        <w:t xml:space="preserve">zamówienia powinien składać się z co najmniej </w:t>
      </w:r>
      <w:r w:rsidR="00402B15" w:rsidRPr="00402B15">
        <w:rPr>
          <w:rFonts w:asciiTheme="minorHAnsi" w:hAnsiTheme="minorHAnsi" w:cstheme="minorHAnsi"/>
        </w:rPr>
        <w:t xml:space="preserve">4 </w:t>
      </w:r>
      <w:r w:rsidR="00EC7703" w:rsidRPr="00402B15">
        <w:rPr>
          <w:rFonts w:asciiTheme="minorHAnsi" w:hAnsiTheme="minorHAnsi" w:cstheme="minorHAnsi"/>
        </w:rPr>
        <w:t xml:space="preserve">osób, </w:t>
      </w:r>
      <w:r w:rsidR="00402B15" w:rsidRPr="00402B15">
        <w:rPr>
          <w:rFonts w:asciiTheme="minorHAnsi" w:hAnsiTheme="minorHAnsi" w:cstheme="minorHAnsi"/>
        </w:rPr>
        <w:t>przy czym wymagania będą dotyczyć co najmniej obszarów</w:t>
      </w:r>
      <w:r w:rsidR="00D67E26">
        <w:rPr>
          <w:rFonts w:asciiTheme="minorHAnsi" w:hAnsiTheme="minorHAnsi" w:cstheme="minorHAnsi"/>
        </w:rPr>
        <w:t>:</w:t>
      </w:r>
      <w:r w:rsidR="00402B15" w:rsidRPr="00402B15">
        <w:rPr>
          <w:rFonts w:asciiTheme="minorHAnsi" w:hAnsiTheme="minorHAnsi" w:cstheme="minorHAnsi"/>
        </w:rPr>
        <w:t xml:space="preserve"> projektowania drogowego, projektowania </w:t>
      </w:r>
      <w:r w:rsidR="00D713C0">
        <w:rPr>
          <w:rFonts w:asciiTheme="minorHAnsi" w:hAnsiTheme="minorHAnsi" w:cstheme="minorHAnsi"/>
        </w:rPr>
        <w:t xml:space="preserve">drogowych obiektów inżynierskich </w:t>
      </w:r>
      <w:r w:rsidR="00402B15" w:rsidRPr="00402B15">
        <w:rPr>
          <w:rFonts w:asciiTheme="minorHAnsi" w:hAnsiTheme="minorHAnsi" w:cstheme="minorHAnsi"/>
        </w:rPr>
        <w:t xml:space="preserve"> oraz </w:t>
      </w:r>
      <w:r w:rsidR="0028121E" w:rsidRPr="00402B15">
        <w:rPr>
          <w:rFonts w:asciiTheme="minorHAnsi" w:hAnsiTheme="minorHAnsi" w:cstheme="minorHAnsi"/>
        </w:rPr>
        <w:t xml:space="preserve">oceny </w:t>
      </w:r>
      <w:proofErr w:type="spellStart"/>
      <w:r w:rsidR="0028121E" w:rsidRPr="00402B15">
        <w:rPr>
          <w:rFonts w:asciiTheme="minorHAnsi" w:hAnsiTheme="minorHAnsi" w:cstheme="minorHAnsi"/>
        </w:rPr>
        <w:t>ryzyk</w:t>
      </w:r>
      <w:proofErr w:type="spellEnd"/>
      <w:r w:rsidR="00D713C0">
        <w:rPr>
          <w:rFonts w:asciiTheme="minorHAnsi" w:hAnsiTheme="minorHAnsi" w:cstheme="minorHAnsi"/>
        </w:rPr>
        <w:t xml:space="preserve"> i oddziaływań wynikających ze zmiany klimatu</w:t>
      </w:r>
      <w:r w:rsidR="00017B2C" w:rsidRPr="00402B15">
        <w:rPr>
          <w:rFonts w:asciiTheme="minorHAnsi" w:hAnsiTheme="minorHAnsi" w:cstheme="minorHAnsi"/>
        </w:rPr>
        <w:t>,</w:t>
      </w:r>
    </w:p>
    <w:p w14:paraId="2302ED82" w14:textId="2A5F2535" w:rsidR="00FB630D" w:rsidRPr="00402B15" w:rsidRDefault="0065129F" w:rsidP="00402B15">
      <w:pPr>
        <w:pStyle w:val="Akapitzlist"/>
        <w:numPr>
          <w:ilvl w:val="0"/>
          <w:numId w:val="13"/>
        </w:numPr>
        <w:spacing w:after="120" w:line="240" w:lineRule="auto"/>
        <w:ind w:left="709" w:hanging="283"/>
        <w:contextualSpacing w:val="0"/>
        <w:jc w:val="both"/>
        <w:rPr>
          <w:rFonts w:asciiTheme="minorHAnsi" w:hAnsiTheme="minorHAnsi" w:cstheme="minorHAnsi"/>
        </w:rPr>
      </w:pPr>
      <w:r w:rsidRPr="00402B15">
        <w:rPr>
          <w:rFonts w:asciiTheme="minorHAnsi" w:hAnsiTheme="minorHAnsi" w:cstheme="minorHAnsi"/>
        </w:rPr>
        <w:t>Z</w:t>
      </w:r>
      <w:r w:rsidR="00FB630D" w:rsidRPr="00402B15">
        <w:rPr>
          <w:rFonts w:asciiTheme="minorHAnsi" w:hAnsiTheme="minorHAnsi" w:cstheme="minorHAnsi"/>
        </w:rPr>
        <w:t xml:space="preserve">espół </w:t>
      </w:r>
      <w:r w:rsidR="00593936" w:rsidRPr="00402B15">
        <w:rPr>
          <w:rFonts w:asciiTheme="minorHAnsi" w:hAnsiTheme="minorHAnsi" w:cstheme="minorHAnsi"/>
        </w:rPr>
        <w:t xml:space="preserve">realizujący zamówienie </w:t>
      </w:r>
      <w:r w:rsidR="00FB630D" w:rsidRPr="00AC3DAD">
        <w:rPr>
          <w:rFonts w:asciiTheme="minorHAnsi" w:hAnsiTheme="minorHAnsi" w:cstheme="minorHAnsi"/>
          <w:u w:val="single"/>
        </w:rPr>
        <w:t>skierowany do realizacji części II</w:t>
      </w:r>
      <w:r w:rsidR="00FB630D" w:rsidRPr="00402B15">
        <w:rPr>
          <w:rFonts w:asciiTheme="minorHAnsi" w:hAnsiTheme="minorHAnsi" w:cstheme="minorHAnsi"/>
        </w:rPr>
        <w:t xml:space="preserve"> zamówienia powinien składać się z co najmniej </w:t>
      </w:r>
      <w:r w:rsidR="00402B15" w:rsidRPr="00402B15">
        <w:rPr>
          <w:rFonts w:asciiTheme="minorHAnsi" w:hAnsiTheme="minorHAnsi" w:cstheme="minorHAnsi"/>
        </w:rPr>
        <w:t xml:space="preserve">4 </w:t>
      </w:r>
      <w:r w:rsidR="00FB630D" w:rsidRPr="00402B15">
        <w:rPr>
          <w:rFonts w:asciiTheme="minorHAnsi" w:hAnsiTheme="minorHAnsi" w:cstheme="minorHAnsi"/>
        </w:rPr>
        <w:t xml:space="preserve">osób, </w:t>
      </w:r>
      <w:r w:rsidR="00402B15" w:rsidRPr="00402B15">
        <w:rPr>
          <w:rFonts w:asciiTheme="minorHAnsi" w:hAnsiTheme="minorHAnsi" w:cstheme="minorHAnsi"/>
        </w:rPr>
        <w:t>przy czym  wymagania będą dotyczyć co najmniej obszarów</w:t>
      </w:r>
      <w:r w:rsidR="00AC3DAD">
        <w:rPr>
          <w:rFonts w:asciiTheme="minorHAnsi" w:hAnsiTheme="minorHAnsi" w:cstheme="minorHAnsi"/>
        </w:rPr>
        <w:t>:</w:t>
      </w:r>
      <w:r w:rsidR="00402B15" w:rsidRPr="00402B15">
        <w:rPr>
          <w:rFonts w:asciiTheme="minorHAnsi" w:hAnsiTheme="minorHAnsi" w:cstheme="minorHAnsi"/>
        </w:rPr>
        <w:t xml:space="preserve"> projektowania drogowego</w:t>
      </w:r>
      <w:r w:rsidR="00AC3DAD">
        <w:rPr>
          <w:rFonts w:asciiTheme="minorHAnsi" w:hAnsiTheme="minorHAnsi" w:cstheme="minorHAnsi"/>
        </w:rPr>
        <w:t xml:space="preserve">, </w:t>
      </w:r>
      <w:r w:rsidR="00402B15" w:rsidRPr="00402B15">
        <w:rPr>
          <w:rFonts w:asciiTheme="minorHAnsi" w:hAnsiTheme="minorHAnsi" w:cstheme="minorHAnsi"/>
        </w:rPr>
        <w:t>projektowania rozwiązań dot. prowadzenia ruchu pieszych ze szczególnymi potrzebami oraz oceny/audytu dostępności infrastruktury drogowej dla pieszych</w:t>
      </w:r>
      <w:r w:rsidR="00D713C0">
        <w:rPr>
          <w:rFonts w:asciiTheme="minorHAnsi" w:hAnsiTheme="minorHAnsi" w:cstheme="minorHAnsi"/>
        </w:rPr>
        <w:t>.</w:t>
      </w:r>
    </w:p>
    <w:p w14:paraId="498F0520" w14:textId="4EF2E3CE" w:rsidR="00CE0916" w:rsidRPr="005C244D" w:rsidRDefault="00063A12" w:rsidP="008E556F">
      <w:pPr>
        <w:pStyle w:val="Akapitzlist"/>
        <w:numPr>
          <w:ilvl w:val="0"/>
          <w:numId w:val="8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Szacowaną wartość</w:t>
      </w:r>
      <w:r w:rsidR="00CE0916" w:rsidRPr="00A25A40">
        <w:rPr>
          <w:rFonts w:asciiTheme="minorHAnsi" w:hAnsiTheme="minorHAnsi" w:cstheme="minorHAnsi"/>
        </w:rPr>
        <w:t xml:space="preserve"> przedmiotowego </w:t>
      </w:r>
      <w:r w:rsidR="000A386A" w:rsidRPr="00A25A40">
        <w:rPr>
          <w:rFonts w:asciiTheme="minorHAnsi" w:hAnsiTheme="minorHAnsi" w:cstheme="minorHAnsi"/>
        </w:rPr>
        <w:t>zamówienia</w:t>
      </w:r>
      <w:r w:rsidR="00CE0916" w:rsidRPr="00A25A40">
        <w:rPr>
          <w:rFonts w:asciiTheme="minorHAnsi" w:hAnsiTheme="minorHAnsi" w:cstheme="minorHAnsi"/>
        </w:rPr>
        <w:t xml:space="preserve"> </w:t>
      </w:r>
      <w:r w:rsidR="000A386A" w:rsidRPr="00A25A40">
        <w:rPr>
          <w:rFonts w:asciiTheme="minorHAnsi" w:hAnsiTheme="minorHAnsi" w:cstheme="minorHAnsi"/>
        </w:rPr>
        <w:t>proszę</w:t>
      </w:r>
      <w:r w:rsidR="00CE0916" w:rsidRPr="00A25A40">
        <w:rPr>
          <w:rFonts w:asciiTheme="minorHAnsi" w:hAnsiTheme="minorHAnsi" w:cstheme="minorHAnsi"/>
        </w:rPr>
        <w:t xml:space="preserve"> przesyłać wyłącznie w wersji elektronicznej na adres e-mail: </w:t>
      </w:r>
      <w:hyperlink r:id="rId8" w:history="1">
        <w:r w:rsidR="00EC7703" w:rsidRPr="00C45275">
          <w:rPr>
            <w:rStyle w:val="Hipercze"/>
            <w:rFonts w:asciiTheme="minorHAnsi" w:hAnsiTheme="minorHAnsi" w:cstheme="minorHAnsi"/>
          </w:rPr>
          <w:t>wytyczne@mi.gov.pl</w:t>
        </w:r>
      </w:hyperlink>
      <w:r w:rsidR="00EC7703">
        <w:rPr>
          <w:rFonts w:asciiTheme="minorHAnsi" w:hAnsiTheme="minorHAnsi" w:cstheme="minorHAnsi"/>
        </w:rPr>
        <w:t xml:space="preserve"> </w:t>
      </w:r>
      <w:r w:rsidR="00CE0916" w:rsidRPr="00A25A40">
        <w:rPr>
          <w:rFonts w:asciiTheme="minorHAnsi" w:hAnsiTheme="minorHAnsi" w:cstheme="minorHAnsi"/>
        </w:rPr>
        <w:t>do</w:t>
      </w:r>
      <w:r w:rsidR="00712264" w:rsidRPr="00A25A40">
        <w:rPr>
          <w:rFonts w:asciiTheme="minorHAnsi" w:hAnsiTheme="minorHAnsi" w:cstheme="minorHAnsi"/>
        </w:rPr>
        <w:t xml:space="preserve"> dnia</w:t>
      </w:r>
      <w:r w:rsidR="00CE0916" w:rsidRPr="00A25A40">
        <w:rPr>
          <w:rFonts w:asciiTheme="minorHAnsi" w:hAnsiTheme="minorHAnsi" w:cstheme="minorHAnsi"/>
        </w:rPr>
        <w:t xml:space="preserve"> </w:t>
      </w:r>
      <w:r w:rsidR="00600AE0">
        <w:rPr>
          <w:rFonts w:asciiTheme="minorHAnsi" w:hAnsiTheme="minorHAnsi" w:cstheme="minorHAnsi"/>
          <w:b/>
        </w:rPr>
        <w:t>7</w:t>
      </w:r>
      <w:r w:rsidR="0045574F" w:rsidRPr="005C244D">
        <w:rPr>
          <w:rFonts w:asciiTheme="minorHAnsi" w:hAnsiTheme="minorHAnsi" w:cstheme="minorHAnsi"/>
          <w:b/>
        </w:rPr>
        <w:t xml:space="preserve"> </w:t>
      </w:r>
      <w:r w:rsidR="005C244D">
        <w:rPr>
          <w:rFonts w:asciiTheme="minorHAnsi" w:hAnsiTheme="minorHAnsi" w:cstheme="minorHAnsi"/>
          <w:b/>
        </w:rPr>
        <w:t>września</w:t>
      </w:r>
      <w:r w:rsidR="00CE0916" w:rsidRPr="005C244D">
        <w:rPr>
          <w:rFonts w:asciiTheme="minorHAnsi" w:hAnsiTheme="minorHAnsi" w:cstheme="minorHAnsi"/>
          <w:b/>
        </w:rPr>
        <w:t xml:space="preserve"> 202</w:t>
      </w:r>
      <w:r w:rsidR="00195CA4" w:rsidRPr="005C244D">
        <w:rPr>
          <w:rFonts w:asciiTheme="minorHAnsi" w:hAnsiTheme="minorHAnsi" w:cstheme="minorHAnsi"/>
          <w:b/>
        </w:rPr>
        <w:t xml:space="preserve">6 </w:t>
      </w:r>
      <w:r w:rsidR="00CE0916" w:rsidRPr="005C244D">
        <w:rPr>
          <w:rFonts w:asciiTheme="minorHAnsi" w:hAnsiTheme="minorHAnsi" w:cstheme="minorHAnsi"/>
          <w:b/>
        </w:rPr>
        <w:t>r.</w:t>
      </w:r>
    </w:p>
    <w:p w14:paraId="0EC46861" w14:textId="070EBCB5" w:rsidR="00EA5152" w:rsidRPr="00A25A40" w:rsidRDefault="00CE0916" w:rsidP="008E556F">
      <w:pPr>
        <w:pStyle w:val="Akapitzlist"/>
        <w:numPr>
          <w:ilvl w:val="0"/>
          <w:numId w:val="8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</w:rPr>
      </w:pPr>
      <w:r w:rsidRPr="00A25A40">
        <w:rPr>
          <w:rFonts w:asciiTheme="minorHAnsi" w:hAnsiTheme="minorHAnsi" w:cstheme="minorHAnsi"/>
        </w:rPr>
        <w:t xml:space="preserve">Szacując wartość przedmiotowego </w:t>
      </w:r>
      <w:r w:rsidR="000A386A" w:rsidRPr="00A25A40">
        <w:rPr>
          <w:rFonts w:asciiTheme="minorHAnsi" w:hAnsiTheme="minorHAnsi" w:cstheme="minorHAnsi"/>
        </w:rPr>
        <w:t>zamówienia</w:t>
      </w:r>
      <w:r w:rsidR="00EC7703">
        <w:rPr>
          <w:rFonts w:asciiTheme="minorHAnsi" w:hAnsiTheme="minorHAnsi" w:cstheme="minorHAnsi"/>
        </w:rPr>
        <w:t>,</w:t>
      </w:r>
      <w:r w:rsidRPr="00A25A40">
        <w:rPr>
          <w:rFonts w:asciiTheme="minorHAnsi" w:hAnsiTheme="minorHAnsi" w:cstheme="minorHAnsi"/>
        </w:rPr>
        <w:t xml:space="preserve"> należy podawać cen</w:t>
      </w:r>
      <w:r w:rsidR="000A386A" w:rsidRPr="00A25A40">
        <w:rPr>
          <w:rFonts w:asciiTheme="minorHAnsi" w:hAnsiTheme="minorHAnsi" w:cstheme="minorHAnsi"/>
        </w:rPr>
        <w:t>ę</w:t>
      </w:r>
      <w:r w:rsidRPr="00A25A40">
        <w:rPr>
          <w:rFonts w:asciiTheme="minorHAnsi" w:hAnsiTheme="minorHAnsi" w:cstheme="minorHAnsi"/>
        </w:rPr>
        <w:t xml:space="preserve"> netto i brutto, w tym wartość autorskich praw majątkowych do przedmiotu </w:t>
      </w:r>
      <w:r w:rsidR="003905C4">
        <w:rPr>
          <w:rFonts w:asciiTheme="minorHAnsi" w:hAnsiTheme="minorHAnsi" w:cstheme="minorHAnsi"/>
        </w:rPr>
        <w:t>zamówienia</w:t>
      </w:r>
      <w:r w:rsidRPr="00A25A40">
        <w:rPr>
          <w:rFonts w:asciiTheme="minorHAnsi" w:hAnsiTheme="minorHAnsi" w:cstheme="minorHAnsi"/>
        </w:rPr>
        <w:t xml:space="preserve">, które będą przeniesione </w:t>
      </w:r>
      <w:r w:rsidR="00712264" w:rsidRPr="00A25A40">
        <w:rPr>
          <w:rFonts w:asciiTheme="minorHAnsi" w:hAnsiTheme="minorHAnsi" w:cstheme="minorHAnsi"/>
        </w:rPr>
        <w:br/>
      </w:r>
      <w:r w:rsidRPr="00A25A40">
        <w:rPr>
          <w:rFonts w:asciiTheme="minorHAnsi" w:hAnsiTheme="minorHAnsi" w:cstheme="minorHAnsi"/>
        </w:rPr>
        <w:t>na Zamawiającego.</w:t>
      </w:r>
    </w:p>
    <w:p w14:paraId="1FE51D38" w14:textId="450B3FF8" w:rsidR="00CE0916" w:rsidRPr="00A25A40" w:rsidRDefault="00CE0916" w:rsidP="008E556F">
      <w:pPr>
        <w:pStyle w:val="Akapitzlist"/>
        <w:numPr>
          <w:ilvl w:val="0"/>
          <w:numId w:val="8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</w:rPr>
      </w:pPr>
      <w:r w:rsidRPr="00A25A40">
        <w:rPr>
          <w:rFonts w:asciiTheme="minorHAnsi" w:hAnsiTheme="minorHAnsi" w:cstheme="minorHAnsi"/>
        </w:rPr>
        <w:lastRenderedPageBreak/>
        <w:t xml:space="preserve">Wszelkie pytania na temat niniejszego zapytania należy kierować na adres e-mail: </w:t>
      </w:r>
      <w:hyperlink r:id="rId9" w:history="1">
        <w:r w:rsidR="00EC7703" w:rsidRPr="00C45275">
          <w:rPr>
            <w:rStyle w:val="Hipercze"/>
            <w:rFonts w:asciiTheme="minorHAnsi" w:hAnsiTheme="minorHAnsi" w:cstheme="minorHAnsi"/>
          </w:rPr>
          <w:t>wytyczne@mi.gov.pl</w:t>
        </w:r>
      </w:hyperlink>
      <w:r w:rsidR="00712264" w:rsidRPr="00A25A40">
        <w:rPr>
          <w:rFonts w:asciiTheme="minorHAnsi" w:hAnsiTheme="minorHAnsi" w:cstheme="minorHAnsi"/>
        </w:rPr>
        <w:t>.</w:t>
      </w:r>
    </w:p>
    <w:p w14:paraId="69E1ADC1" w14:textId="77777777" w:rsidR="00A90077" w:rsidRDefault="00A90077" w:rsidP="008E556F">
      <w:pPr>
        <w:spacing w:after="120" w:line="240" w:lineRule="auto"/>
        <w:contextualSpacing/>
        <w:rPr>
          <w:rFonts w:asciiTheme="minorHAnsi" w:hAnsiTheme="minorHAnsi"/>
          <w:u w:val="single"/>
        </w:rPr>
      </w:pPr>
    </w:p>
    <w:p w14:paraId="689A9DCD" w14:textId="6B1A454E" w:rsidR="00CE0916" w:rsidRPr="00F67E5D" w:rsidRDefault="00CE0916" w:rsidP="008E556F">
      <w:pPr>
        <w:spacing w:after="120" w:line="240" w:lineRule="auto"/>
        <w:contextualSpacing/>
        <w:rPr>
          <w:rFonts w:asciiTheme="minorHAnsi" w:hAnsiTheme="minorHAnsi"/>
          <w:u w:val="single"/>
        </w:rPr>
      </w:pPr>
      <w:r w:rsidRPr="00A25A40">
        <w:rPr>
          <w:rFonts w:asciiTheme="minorHAnsi" w:hAnsiTheme="minorHAnsi"/>
          <w:u w:val="single"/>
        </w:rPr>
        <w:t>Załączniki:</w:t>
      </w:r>
    </w:p>
    <w:p w14:paraId="0EA4BD7B" w14:textId="77777777" w:rsidR="00CE0916" w:rsidRPr="00F67E5D" w:rsidRDefault="00A3483D" w:rsidP="008E556F">
      <w:pPr>
        <w:pStyle w:val="Akapitzlist"/>
        <w:numPr>
          <w:ilvl w:val="0"/>
          <w:numId w:val="7"/>
        </w:numPr>
        <w:spacing w:after="120" w:line="240" w:lineRule="auto"/>
        <w:ind w:left="357" w:hanging="357"/>
        <w:rPr>
          <w:rFonts w:asciiTheme="minorHAnsi" w:hAnsiTheme="minorHAnsi"/>
        </w:rPr>
      </w:pPr>
      <w:r>
        <w:rPr>
          <w:rFonts w:asciiTheme="minorHAnsi" w:hAnsiTheme="minorHAnsi"/>
        </w:rPr>
        <w:t xml:space="preserve">Załącznik nr 1 - </w:t>
      </w:r>
      <w:r w:rsidR="00CE0916" w:rsidRPr="00F67E5D">
        <w:rPr>
          <w:rFonts w:asciiTheme="minorHAnsi" w:hAnsiTheme="minorHAnsi"/>
        </w:rPr>
        <w:t xml:space="preserve">Opis </w:t>
      </w:r>
      <w:r>
        <w:rPr>
          <w:rFonts w:asciiTheme="minorHAnsi" w:hAnsiTheme="minorHAnsi"/>
        </w:rPr>
        <w:t>P</w:t>
      </w:r>
      <w:r w:rsidR="00CE0916" w:rsidRPr="00F67E5D">
        <w:rPr>
          <w:rFonts w:asciiTheme="minorHAnsi" w:hAnsiTheme="minorHAnsi"/>
        </w:rPr>
        <w:t xml:space="preserve">rzedmiotu </w:t>
      </w:r>
      <w:r>
        <w:rPr>
          <w:rFonts w:asciiTheme="minorHAnsi" w:hAnsiTheme="minorHAnsi"/>
        </w:rPr>
        <w:t>Z</w:t>
      </w:r>
      <w:r w:rsidR="00CE0916" w:rsidRPr="00F67E5D">
        <w:rPr>
          <w:rFonts w:asciiTheme="minorHAnsi" w:hAnsiTheme="minorHAnsi"/>
        </w:rPr>
        <w:t>amówienia</w:t>
      </w:r>
      <w:r w:rsidR="006A013E" w:rsidRPr="00F67E5D">
        <w:rPr>
          <w:rFonts w:asciiTheme="minorHAnsi" w:hAnsiTheme="minorHAnsi"/>
        </w:rPr>
        <w:t>.</w:t>
      </w:r>
    </w:p>
    <w:p w14:paraId="6105E2C3" w14:textId="77777777" w:rsidR="00CE0916" w:rsidRPr="00F67E5D" w:rsidRDefault="003E6CEB" w:rsidP="008E556F">
      <w:pPr>
        <w:pStyle w:val="Akapitzlist"/>
        <w:numPr>
          <w:ilvl w:val="0"/>
          <w:numId w:val="6"/>
        </w:numPr>
        <w:spacing w:after="120" w:line="240" w:lineRule="auto"/>
        <w:ind w:left="357" w:hanging="357"/>
        <w:rPr>
          <w:rFonts w:asciiTheme="minorHAnsi" w:hAnsiTheme="minorHAnsi"/>
        </w:rPr>
      </w:pPr>
      <w:r>
        <w:rPr>
          <w:rFonts w:asciiTheme="minorHAnsi" w:hAnsiTheme="minorHAnsi"/>
        </w:rPr>
        <w:t xml:space="preserve">Załącznik nr 2 - </w:t>
      </w:r>
      <w:r w:rsidR="00CE0916" w:rsidRPr="00F67E5D">
        <w:rPr>
          <w:rFonts w:asciiTheme="minorHAnsi" w:hAnsiTheme="minorHAnsi"/>
        </w:rPr>
        <w:t>Formularz szacowania wartości zamówienia</w:t>
      </w:r>
      <w:r w:rsidR="006A013E" w:rsidRPr="00F67E5D">
        <w:rPr>
          <w:rFonts w:asciiTheme="minorHAnsi" w:hAnsiTheme="minorHAnsi"/>
        </w:rPr>
        <w:t>.</w:t>
      </w:r>
    </w:p>
    <w:p w14:paraId="2FB3EB46" w14:textId="577A7EF1" w:rsidR="00CE0916" w:rsidRPr="00A90077" w:rsidRDefault="003E6CEB" w:rsidP="008E556F">
      <w:pPr>
        <w:pStyle w:val="Akapitzlist"/>
        <w:numPr>
          <w:ilvl w:val="0"/>
          <w:numId w:val="6"/>
        </w:numPr>
        <w:spacing w:after="12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Załącznik nr 3 - </w:t>
      </w:r>
      <w:r w:rsidR="006A013E" w:rsidRPr="00F67E5D">
        <w:rPr>
          <w:rFonts w:asciiTheme="minorHAnsi" w:hAnsiTheme="minorHAnsi"/>
        </w:rPr>
        <w:t>Klauzula informacyjna</w:t>
      </w:r>
      <w:r>
        <w:rPr>
          <w:rFonts w:asciiTheme="minorHAnsi" w:hAnsiTheme="minorHAnsi"/>
        </w:rPr>
        <w:t>.</w:t>
      </w:r>
    </w:p>
    <w:sectPr w:rsidR="00CE0916" w:rsidRPr="00A9007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49EB4" w14:textId="77777777" w:rsidR="003A67D3" w:rsidRDefault="003A67D3" w:rsidP="00EC7703">
      <w:pPr>
        <w:spacing w:after="0" w:line="240" w:lineRule="auto"/>
      </w:pPr>
      <w:r>
        <w:separator/>
      </w:r>
    </w:p>
  </w:endnote>
  <w:endnote w:type="continuationSeparator" w:id="0">
    <w:p w14:paraId="05F4443E" w14:textId="77777777" w:rsidR="003A67D3" w:rsidRDefault="003A67D3" w:rsidP="00EC7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DBEFF" w14:textId="152E5E16" w:rsidR="00E94628" w:rsidRDefault="00E94628">
    <w:pPr>
      <w:pStyle w:val="Stopka"/>
    </w:pPr>
    <w:r>
      <w:rPr>
        <w:noProof/>
      </w:rPr>
      <w:drawing>
        <wp:inline distT="0" distB="0" distL="0" distR="0" wp14:anchorId="2EDC37C0" wp14:editId="716F73B3">
          <wp:extent cx="5760720" cy="788035"/>
          <wp:effectExtent l="0" t="0" r="0" b="0"/>
          <wp:docPr id="2" name="Obraz 2" descr="\\nt08\Pomoc Techniczna\logo UE 2021-2027\Logo EU\PTFE_RP_UE_RGB-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\\nt08\Pomoc Techniczna\logo UE 2021-2027\Logo EU\PTFE_RP_UE_RGB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59FBE" w14:textId="77777777" w:rsidR="003A67D3" w:rsidRDefault="003A67D3" w:rsidP="00EC7703">
      <w:pPr>
        <w:spacing w:after="0" w:line="240" w:lineRule="auto"/>
      </w:pPr>
      <w:r>
        <w:separator/>
      </w:r>
    </w:p>
  </w:footnote>
  <w:footnote w:type="continuationSeparator" w:id="0">
    <w:p w14:paraId="3D4D082A" w14:textId="77777777" w:rsidR="003A67D3" w:rsidRDefault="003A67D3" w:rsidP="00EC77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87E3C"/>
    <w:multiLevelType w:val="hybridMultilevel"/>
    <w:tmpl w:val="4DCE477C"/>
    <w:lvl w:ilvl="0" w:tplc="80EA3878">
      <w:start w:val="1"/>
      <w:numFmt w:val="lowerLetter"/>
      <w:lvlText w:val="%1."/>
      <w:lvlJc w:val="left"/>
      <w:pPr>
        <w:ind w:left="142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32F61A5"/>
    <w:multiLevelType w:val="hybridMultilevel"/>
    <w:tmpl w:val="6CAC73D8"/>
    <w:lvl w:ilvl="0" w:tplc="34368B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D58316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E7DA0"/>
    <w:multiLevelType w:val="multilevel"/>
    <w:tmpl w:val="4F60A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4F34F7"/>
    <w:multiLevelType w:val="hybridMultilevel"/>
    <w:tmpl w:val="7DF6C0EE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cs="Times New Roman" w:hint="default"/>
      </w:rPr>
    </w:lvl>
    <w:lvl w:ilvl="1" w:tplc="80EA3878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4254AD1"/>
    <w:multiLevelType w:val="hybridMultilevel"/>
    <w:tmpl w:val="0EF2D4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562D91"/>
    <w:multiLevelType w:val="hybridMultilevel"/>
    <w:tmpl w:val="B67AE4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860428"/>
    <w:multiLevelType w:val="hybridMultilevel"/>
    <w:tmpl w:val="62DE53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5951DB"/>
    <w:multiLevelType w:val="hybridMultilevel"/>
    <w:tmpl w:val="31C0E4EE"/>
    <w:lvl w:ilvl="0" w:tplc="00000001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80EA3878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15512D7"/>
    <w:multiLevelType w:val="hybridMultilevel"/>
    <w:tmpl w:val="DA408B38"/>
    <w:lvl w:ilvl="0" w:tplc="34368B6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55E65D3"/>
    <w:multiLevelType w:val="hybridMultilevel"/>
    <w:tmpl w:val="65003A9C"/>
    <w:lvl w:ilvl="0" w:tplc="142423A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4C0F6E"/>
    <w:multiLevelType w:val="hybridMultilevel"/>
    <w:tmpl w:val="655E31AE"/>
    <w:lvl w:ilvl="0" w:tplc="34368B6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EEF4A89"/>
    <w:multiLevelType w:val="hybridMultilevel"/>
    <w:tmpl w:val="2B920058"/>
    <w:lvl w:ilvl="0" w:tplc="34368B6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81ECBC3A">
      <w:numFmt w:val="bullet"/>
      <w:lvlText w:val="•"/>
      <w:lvlJc w:val="left"/>
      <w:pPr>
        <w:ind w:left="1425" w:hanging="705"/>
      </w:pPr>
      <w:rPr>
        <w:rFonts w:ascii="Calibri" w:eastAsia="Calibr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E50195C"/>
    <w:multiLevelType w:val="hybridMultilevel"/>
    <w:tmpl w:val="227C323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06020675">
    <w:abstractNumId w:val="7"/>
  </w:num>
  <w:num w:numId="2" w16cid:durableId="1511480693">
    <w:abstractNumId w:val="3"/>
  </w:num>
  <w:num w:numId="3" w16cid:durableId="209464411">
    <w:abstractNumId w:val="2"/>
  </w:num>
  <w:num w:numId="4" w16cid:durableId="1343698495">
    <w:abstractNumId w:val="5"/>
  </w:num>
  <w:num w:numId="5" w16cid:durableId="1645311296">
    <w:abstractNumId w:val="11"/>
  </w:num>
  <w:num w:numId="6" w16cid:durableId="131406350">
    <w:abstractNumId w:val="8"/>
  </w:num>
  <w:num w:numId="7" w16cid:durableId="1346831700">
    <w:abstractNumId w:val="10"/>
  </w:num>
  <w:num w:numId="8" w16cid:durableId="1642732203">
    <w:abstractNumId w:val="4"/>
  </w:num>
  <w:num w:numId="9" w16cid:durableId="1575624838">
    <w:abstractNumId w:val="9"/>
  </w:num>
  <w:num w:numId="10" w16cid:durableId="182480071">
    <w:abstractNumId w:val="1"/>
  </w:num>
  <w:num w:numId="11" w16cid:durableId="2009406870">
    <w:abstractNumId w:val="12"/>
  </w:num>
  <w:num w:numId="12" w16cid:durableId="1299456388">
    <w:abstractNumId w:val="6"/>
  </w:num>
  <w:num w:numId="13" w16cid:durableId="1877234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AED"/>
    <w:rsid w:val="0001321C"/>
    <w:rsid w:val="00017B2C"/>
    <w:rsid w:val="0002205F"/>
    <w:rsid w:val="0002715A"/>
    <w:rsid w:val="0002743F"/>
    <w:rsid w:val="00032FE8"/>
    <w:rsid w:val="00057DFC"/>
    <w:rsid w:val="00063A12"/>
    <w:rsid w:val="00095DB4"/>
    <w:rsid w:val="000A386A"/>
    <w:rsid w:val="000A3A84"/>
    <w:rsid w:val="000A470B"/>
    <w:rsid w:val="000B5AD8"/>
    <w:rsid w:val="000C1E30"/>
    <w:rsid w:val="000D0BC2"/>
    <w:rsid w:val="000E5853"/>
    <w:rsid w:val="00127B60"/>
    <w:rsid w:val="001473B5"/>
    <w:rsid w:val="00155658"/>
    <w:rsid w:val="00160B4B"/>
    <w:rsid w:val="00174B43"/>
    <w:rsid w:val="001864F5"/>
    <w:rsid w:val="00194C73"/>
    <w:rsid w:val="00195CA4"/>
    <w:rsid w:val="001A6600"/>
    <w:rsid w:val="001E538E"/>
    <w:rsid w:val="002002EC"/>
    <w:rsid w:val="002115A5"/>
    <w:rsid w:val="00212009"/>
    <w:rsid w:val="00221ABA"/>
    <w:rsid w:val="00241D4C"/>
    <w:rsid w:val="0026792A"/>
    <w:rsid w:val="002751C3"/>
    <w:rsid w:val="00275B92"/>
    <w:rsid w:val="0028121E"/>
    <w:rsid w:val="002B79BF"/>
    <w:rsid w:val="002C640B"/>
    <w:rsid w:val="00322F91"/>
    <w:rsid w:val="00342693"/>
    <w:rsid w:val="00381C87"/>
    <w:rsid w:val="00387A62"/>
    <w:rsid w:val="003905C4"/>
    <w:rsid w:val="003A67D3"/>
    <w:rsid w:val="003E6CEB"/>
    <w:rsid w:val="003F7734"/>
    <w:rsid w:val="00402B15"/>
    <w:rsid w:val="0041267E"/>
    <w:rsid w:val="00436FB4"/>
    <w:rsid w:val="0045574F"/>
    <w:rsid w:val="00474F0E"/>
    <w:rsid w:val="004905F8"/>
    <w:rsid w:val="004A0ACE"/>
    <w:rsid w:val="004C3B52"/>
    <w:rsid w:val="004F0E9B"/>
    <w:rsid w:val="00504C39"/>
    <w:rsid w:val="00525BFC"/>
    <w:rsid w:val="00525F62"/>
    <w:rsid w:val="00535F7A"/>
    <w:rsid w:val="00536D8A"/>
    <w:rsid w:val="00543CA7"/>
    <w:rsid w:val="00544DB7"/>
    <w:rsid w:val="00555AC9"/>
    <w:rsid w:val="00557EAC"/>
    <w:rsid w:val="0058676F"/>
    <w:rsid w:val="00593936"/>
    <w:rsid w:val="005C244D"/>
    <w:rsid w:val="00600AE0"/>
    <w:rsid w:val="006139AF"/>
    <w:rsid w:val="0062661C"/>
    <w:rsid w:val="00646001"/>
    <w:rsid w:val="0065129F"/>
    <w:rsid w:val="00657880"/>
    <w:rsid w:val="00657C6C"/>
    <w:rsid w:val="006A013E"/>
    <w:rsid w:val="006B0EA1"/>
    <w:rsid w:val="006E1156"/>
    <w:rsid w:val="00712264"/>
    <w:rsid w:val="007445EE"/>
    <w:rsid w:val="007621EB"/>
    <w:rsid w:val="00782E05"/>
    <w:rsid w:val="007847DE"/>
    <w:rsid w:val="007A7C98"/>
    <w:rsid w:val="007B4EE2"/>
    <w:rsid w:val="007C0E68"/>
    <w:rsid w:val="007F04E5"/>
    <w:rsid w:val="007F0DBA"/>
    <w:rsid w:val="008331F3"/>
    <w:rsid w:val="008517D3"/>
    <w:rsid w:val="00866A5B"/>
    <w:rsid w:val="0087514C"/>
    <w:rsid w:val="00877FCA"/>
    <w:rsid w:val="00886C01"/>
    <w:rsid w:val="008D6CF3"/>
    <w:rsid w:val="008E556F"/>
    <w:rsid w:val="008F64B3"/>
    <w:rsid w:val="008F6B0F"/>
    <w:rsid w:val="0092252C"/>
    <w:rsid w:val="00930E12"/>
    <w:rsid w:val="009705DB"/>
    <w:rsid w:val="009A3BFB"/>
    <w:rsid w:val="009C636D"/>
    <w:rsid w:val="009D0A94"/>
    <w:rsid w:val="009E1076"/>
    <w:rsid w:val="00A06AED"/>
    <w:rsid w:val="00A156DD"/>
    <w:rsid w:val="00A21C3A"/>
    <w:rsid w:val="00A23A07"/>
    <w:rsid w:val="00A25A40"/>
    <w:rsid w:val="00A3483D"/>
    <w:rsid w:val="00A36198"/>
    <w:rsid w:val="00A44625"/>
    <w:rsid w:val="00A50006"/>
    <w:rsid w:val="00A6582A"/>
    <w:rsid w:val="00A754C1"/>
    <w:rsid w:val="00A806FB"/>
    <w:rsid w:val="00A8569B"/>
    <w:rsid w:val="00A90077"/>
    <w:rsid w:val="00A94191"/>
    <w:rsid w:val="00AB08AC"/>
    <w:rsid w:val="00AC3DAD"/>
    <w:rsid w:val="00AD1751"/>
    <w:rsid w:val="00AD325A"/>
    <w:rsid w:val="00AE2A51"/>
    <w:rsid w:val="00AE4AA5"/>
    <w:rsid w:val="00B02B0A"/>
    <w:rsid w:val="00B30305"/>
    <w:rsid w:val="00B3173A"/>
    <w:rsid w:val="00B61EE9"/>
    <w:rsid w:val="00B90ED6"/>
    <w:rsid w:val="00BF422C"/>
    <w:rsid w:val="00C01E43"/>
    <w:rsid w:val="00C22A19"/>
    <w:rsid w:val="00C41DD4"/>
    <w:rsid w:val="00C803BF"/>
    <w:rsid w:val="00C92F35"/>
    <w:rsid w:val="00CD0CDC"/>
    <w:rsid w:val="00CD1899"/>
    <w:rsid w:val="00CD7906"/>
    <w:rsid w:val="00CE0916"/>
    <w:rsid w:val="00CF7CEE"/>
    <w:rsid w:val="00D0081D"/>
    <w:rsid w:val="00D53D63"/>
    <w:rsid w:val="00D5769A"/>
    <w:rsid w:val="00D67E26"/>
    <w:rsid w:val="00D713C0"/>
    <w:rsid w:val="00D75A45"/>
    <w:rsid w:val="00DC4D99"/>
    <w:rsid w:val="00DC74A8"/>
    <w:rsid w:val="00DE2D31"/>
    <w:rsid w:val="00DF36AE"/>
    <w:rsid w:val="00E26161"/>
    <w:rsid w:val="00E27B98"/>
    <w:rsid w:val="00E33D0A"/>
    <w:rsid w:val="00E61972"/>
    <w:rsid w:val="00E6290E"/>
    <w:rsid w:val="00E87AEA"/>
    <w:rsid w:val="00E94628"/>
    <w:rsid w:val="00EA5117"/>
    <w:rsid w:val="00EA5152"/>
    <w:rsid w:val="00EC7703"/>
    <w:rsid w:val="00F026F8"/>
    <w:rsid w:val="00F67E5D"/>
    <w:rsid w:val="00F73175"/>
    <w:rsid w:val="00F83839"/>
    <w:rsid w:val="00FA7A48"/>
    <w:rsid w:val="00FB2D01"/>
    <w:rsid w:val="00FB630D"/>
    <w:rsid w:val="00FD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9E386"/>
  <w15:docId w15:val="{FF4DAB0C-5860-484B-98D8-270A3752D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6AE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A06AED"/>
    <w:rPr>
      <w:rFonts w:cs="Times New Roman"/>
      <w:color w:val="0000FF"/>
      <w:u w:val="single"/>
    </w:rPr>
  </w:style>
  <w:style w:type="paragraph" w:styleId="Akapitzlist">
    <w:name w:val="List Paragraph"/>
    <w:aliases w:val="WYPUNKTOWANIE Akapit z listą,Numerowanie,BulletC,Wyliczanie,Obiekt,normalny tekst,Akapit z listą31,Bullets,List Paragraph1"/>
    <w:basedOn w:val="Normalny"/>
    <w:link w:val="AkapitzlistZnak"/>
    <w:uiPriority w:val="34"/>
    <w:qFormat/>
    <w:rsid w:val="00A06AED"/>
    <w:pPr>
      <w:ind w:left="720"/>
      <w:contextualSpacing/>
    </w:pPr>
  </w:style>
  <w:style w:type="character" w:customStyle="1" w:styleId="AkapitzlistZnak">
    <w:name w:val="Akapit z listą Znak"/>
    <w:aliases w:val="WYPUNKTOWANIE Akapit z listą Znak,Numerowanie Znak,BulletC Znak,Wyliczanie Znak,Obiekt Znak,normalny tekst Znak,Akapit z listą31 Znak,Bullets Znak,List Paragraph1 Znak"/>
    <w:basedOn w:val="Domylnaczcionkaakapitu"/>
    <w:link w:val="Akapitzlist"/>
    <w:uiPriority w:val="34"/>
    <w:locked/>
    <w:rsid w:val="00A06AED"/>
    <w:rPr>
      <w:rFonts w:ascii="Calibri" w:eastAsia="Calibri" w:hAnsi="Calibri" w:cs="Times New Roman"/>
    </w:rPr>
  </w:style>
  <w:style w:type="paragraph" w:customStyle="1" w:styleId="intro">
    <w:name w:val="intro"/>
    <w:basedOn w:val="Normalny"/>
    <w:rsid w:val="001A66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A6600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1A66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04C39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67E5D"/>
    <w:pPr>
      <w:tabs>
        <w:tab w:val="center" w:pos="4703"/>
        <w:tab w:val="right" w:pos="9406"/>
      </w:tabs>
      <w:spacing w:after="0" w:line="240" w:lineRule="auto"/>
    </w:pPr>
    <w:rPr>
      <w:lang w:val="en-US"/>
    </w:rPr>
  </w:style>
  <w:style w:type="character" w:customStyle="1" w:styleId="NagwekZnak">
    <w:name w:val="Nagłówek Znak"/>
    <w:basedOn w:val="Domylnaczcionkaakapitu"/>
    <w:link w:val="Nagwek"/>
    <w:uiPriority w:val="99"/>
    <w:rsid w:val="00F67E5D"/>
    <w:rPr>
      <w:rFonts w:ascii="Calibri" w:eastAsia="Calibri" w:hAnsi="Calibri" w:cs="Times New Roman"/>
      <w:lang w:val="en-US"/>
    </w:rPr>
  </w:style>
  <w:style w:type="paragraph" w:styleId="Tekstpodstawowy">
    <w:name w:val="Body Text"/>
    <w:basedOn w:val="Normalny"/>
    <w:link w:val="TekstpodstawowyZnak"/>
    <w:rsid w:val="00F67E5D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67E5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punkt">
    <w:name w:val="PKT – punkt"/>
    <w:uiPriority w:val="13"/>
    <w:qFormat/>
    <w:rsid w:val="002115A5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41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941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9419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41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4191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41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4191"/>
    <w:rPr>
      <w:rFonts w:ascii="Segoe UI" w:eastAsia="Calibr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7703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E946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4628"/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063A1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1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50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9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42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ytyczne@mi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wytyczne@mi.gov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B806F-F02E-42F0-B41C-CDF730759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495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Infrastruktury i Budownictwa</Company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Stefanska Agnieszka</dc:creator>
  <cp:keywords/>
  <dc:description/>
  <cp:lastModifiedBy>Jivan-Coteti Aleksandra</cp:lastModifiedBy>
  <cp:revision>10</cp:revision>
  <dcterms:created xsi:type="dcterms:W3CDTF">2026-08-21T13:31:00Z</dcterms:created>
  <dcterms:modified xsi:type="dcterms:W3CDTF">2026-08-27T12:18:00Z</dcterms:modified>
</cp:coreProperties>
</file>