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F4" w:rsidRDefault="00ED23F4" w:rsidP="00ED23F4">
      <w:pPr>
        <w:pStyle w:val="Nagwek1"/>
        <w:ind w:right="-108"/>
        <w:jc w:val="center"/>
      </w:pPr>
      <w:r>
        <w:t xml:space="preserve">ARKUSZ KONTROLI </w:t>
      </w:r>
    </w:p>
    <w:p w:rsidR="00ED23F4" w:rsidRDefault="00ED23F4" w:rsidP="00ED23F4">
      <w:pPr>
        <w:pStyle w:val="Nagwek1"/>
        <w:ind w:right="-108"/>
        <w:jc w:val="center"/>
        <w:rPr>
          <w:color w:val="999999"/>
          <w:u w:val="single"/>
        </w:rPr>
      </w:pPr>
      <w:r>
        <w:t xml:space="preserve"> Ocena prawidłowości </w:t>
      </w:r>
      <w:r>
        <w:rPr>
          <w:color w:val="000000"/>
        </w:rPr>
        <w:t xml:space="preserve">zapewnienia </w:t>
      </w:r>
      <w:r>
        <w:t>dzieciom i młodzieży pomocy psychologiczno-pedagogicznej</w:t>
      </w:r>
    </w:p>
    <w:p w:rsidR="00ED23F4" w:rsidRDefault="00ED23F4" w:rsidP="00ED23F4">
      <w:pPr>
        <w:spacing w:before="120" w:after="120"/>
        <w:jc w:val="both"/>
        <w:rPr>
          <w:rFonts w:ascii="Arial" w:hAnsi="Arial" w:cs="Arial"/>
          <w:b/>
        </w:rPr>
      </w:pPr>
    </w:p>
    <w:p w:rsidR="00ED23F4" w:rsidRDefault="00ED23F4" w:rsidP="00ED23F4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 kontroli:</w:t>
      </w:r>
    </w:p>
    <w:p w:rsidR="00ED23F4" w:rsidRDefault="00ED23F4" w:rsidP="00ED23F4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Kontrola dotyczy zapewnienia dzieciom i młodzieży pomocy psychologiczno-pedagogicznej, </w:t>
      </w:r>
      <w:r>
        <w:rPr>
          <w:rFonts w:ascii="Arial" w:hAnsi="Arial" w:cs="Arial"/>
        </w:rPr>
        <w:t xml:space="preserve">w okresie </w:t>
      </w:r>
      <w:r>
        <w:rPr>
          <w:rFonts w:ascii="Arial" w:hAnsi="Arial" w:cs="Arial"/>
          <w:color w:val="000000"/>
        </w:rPr>
        <w:t xml:space="preserve">od 1 września 2017 r. do 31 sierpnia 2018 r. </w:t>
      </w:r>
    </w:p>
    <w:p w:rsidR="00ED23F4" w:rsidRDefault="00ED23F4" w:rsidP="00ED23F4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Kontrole należy przeprowadzić w okresie od 1 października 2018 r. </w:t>
      </w:r>
      <w:r>
        <w:rPr>
          <w:rFonts w:ascii="Arial" w:hAnsi="Arial" w:cs="Arial"/>
          <w:color w:val="000000"/>
        </w:rPr>
        <w:br/>
        <w:t xml:space="preserve">do 30 grudnia 2018 r.  </w:t>
      </w:r>
    </w:p>
    <w:p w:rsidR="00ED23F4" w:rsidRDefault="00ED23F4" w:rsidP="00ED23F4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Kontrolą należy objąć </w:t>
      </w:r>
      <w:r w:rsidR="000664CD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 xml:space="preserve">% nadzorowanych publicznych ogólnodostępnych przedszkoli i szkół </w:t>
      </w:r>
      <w:r w:rsidR="00841671">
        <w:rPr>
          <w:rFonts w:ascii="Arial" w:hAnsi="Arial" w:cs="Arial"/>
          <w:color w:val="000000"/>
        </w:rPr>
        <w:t>podstawowych</w:t>
      </w:r>
      <w:r>
        <w:rPr>
          <w:rFonts w:ascii="Arial" w:hAnsi="Arial" w:cs="Arial"/>
          <w:color w:val="000000"/>
        </w:rPr>
        <w:t xml:space="preserve">.  </w:t>
      </w:r>
    </w:p>
    <w:p w:rsidR="00ED23F4" w:rsidRDefault="00ED23F4" w:rsidP="00ED23F4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Kontrolą należy objąć dokumentację 5 losowo wybranych uczniów ze specjalnymi potrzebami edukacyjnymi, z wyłączeniem uczniów posiadających orzeczenie o potrzebie kształcenia specjalnego.</w:t>
      </w:r>
    </w:p>
    <w:p w:rsidR="00ED23F4" w:rsidRDefault="00ED23F4" w:rsidP="00ED23F4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Jeżeli liczba takich uczniów jest mniejsza niż 5, kontrolą należy objąć wszystkich uczniów ze specjalnymi potrzebami edukacyjnymi, z wyłączeniem uczniów posiadających orzeczenie o potrzebie kształcenia specjalnego.</w:t>
      </w:r>
    </w:p>
    <w:p w:rsidR="00ED23F4" w:rsidRDefault="00ED23F4" w:rsidP="00ED23F4">
      <w:pPr>
        <w:spacing w:line="360" w:lineRule="auto"/>
        <w:jc w:val="both"/>
        <w:rPr>
          <w:rFonts w:ascii="Arial" w:hAnsi="Arial" w:cs="Arial"/>
          <w:b/>
        </w:rPr>
      </w:pPr>
    </w:p>
    <w:p w:rsidR="00ED23F4" w:rsidRDefault="00ED23F4" w:rsidP="00ED23F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Podstawa prawna:</w:t>
      </w:r>
    </w:p>
    <w:p w:rsidR="00ED23F4" w:rsidRDefault="00ED23F4" w:rsidP="00ED23F4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  <w:lang w:eastAsia="en-US"/>
        </w:rPr>
        <w:t xml:space="preserve">Ustawa </w:t>
      </w:r>
      <w:r>
        <w:rPr>
          <w:rFonts w:ascii="Arial" w:eastAsia="Calibri" w:hAnsi="Arial" w:cs="Arial"/>
          <w:lang w:eastAsia="en-US"/>
        </w:rPr>
        <w:t xml:space="preserve">z dnia 14 grudnia 2016 r. – </w:t>
      </w:r>
      <w:r>
        <w:rPr>
          <w:rFonts w:ascii="Arial" w:eastAsia="Calibri" w:hAnsi="Arial" w:cs="Arial"/>
          <w:bCs/>
          <w:lang w:eastAsia="en-US"/>
        </w:rPr>
        <w:t xml:space="preserve">Prawo oświatowe </w:t>
      </w:r>
      <w:r>
        <w:rPr>
          <w:rFonts w:ascii="Arial" w:hAnsi="Arial" w:cs="Arial"/>
        </w:rPr>
        <w:t xml:space="preserve">(Dz. U. z 2018 r. poz. 996, </w:t>
      </w:r>
      <w:r>
        <w:rPr>
          <w:rFonts w:ascii="Arial" w:hAnsi="Arial" w:cs="Arial"/>
        </w:rPr>
        <w:br/>
        <w:t>z późn. zm.),</w:t>
      </w:r>
      <w:r>
        <w:t xml:space="preserve"> </w:t>
      </w:r>
      <w:r>
        <w:rPr>
          <w:rFonts w:ascii="Arial" w:hAnsi="Arial" w:cs="Arial"/>
        </w:rPr>
        <w:t>zwana dalej „</w:t>
      </w:r>
      <w:r w:rsidR="00841671">
        <w:rPr>
          <w:rFonts w:ascii="Arial" w:hAnsi="Arial" w:cs="Arial"/>
          <w:b/>
        </w:rPr>
        <w:t>R1</w:t>
      </w:r>
      <w:r>
        <w:rPr>
          <w:rFonts w:ascii="Arial" w:hAnsi="Arial" w:cs="Arial"/>
        </w:rPr>
        <w:t>”;</w:t>
      </w:r>
    </w:p>
    <w:p w:rsidR="00ED23F4" w:rsidRDefault="00ED23F4" w:rsidP="00ED23F4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 xml:space="preserve">Rozporządzenie Ministra Edukacji Narodowej z dnia 25 sierpnia 2017 r. </w:t>
      </w:r>
      <w:r>
        <w:rPr>
          <w:rFonts w:ascii="Arial" w:hAnsi="Arial" w:cs="Arial"/>
          <w:bCs/>
          <w:iCs/>
        </w:rPr>
        <w:br/>
        <w:t>w sprawie nadzoru pedagogicznego (Dz. U. poz. 1658);</w:t>
      </w:r>
    </w:p>
    <w:p w:rsidR="00ED23F4" w:rsidRPr="00E01D55" w:rsidRDefault="00ED23F4" w:rsidP="00E01D55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Rozporządzenie Ministra Edukacji Narodowej z dnia 9 sierpnia 2017 r. w sprawie zasad organizacji i udzielania pomocy psychologiczno-pedagogicznej </w:t>
      </w:r>
      <w:r>
        <w:rPr>
          <w:rFonts w:ascii="Arial" w:hAnsi="Arial" w:cs="Arial"/>
        </w:rPr>
        <w:br/>
        <w:t>w publicznych przedszkolach, szkołach i placówkach (Dz. U. poz. 1591)</w:t>
      </w:r>
      <w:r>
        <w:rPr>
          <w:rFonts w:ascii="Arial" w:eastAsia="TimesNewRoman" w:hAnsi="Arial" w:cs="Arial"/>
          <w:lang w:eastAsia="en-US"/>
        </w:rPr>
        <w:t xml:space="preserve">, </w:t>
      </w:r>
      <w:r>
        <w:rPr>
          <w:rFonts w:ascii="Arial" w:hAnsi="Arial" w:cs="Arial"/>
        </w:rPr>
        <w:t>zwane dalej „</w:t>
      </w:r>
      <w:r w:rsidR="00841671">
        <w:rPr>
          <w:rFonts w:ascii="Arial" w:hAnsi="Arial" w:cs="Arial"/>
          <w:b/>
        </w:rPr>
        <w:t>R2</w:t>
      </w:r>
      <w:r>
        <w:rPr>
          <w:rFonts w:ascii="Arial" w:hAnsi="Arial" w:cs="Arial"/>
        </w:rPr>
        <w:t>”</w:t>
      </w:r>
      <w:r>
        <w:rPr>
          <w:rFonts w:ascii="Arial" w:hAnsi="Arial" w:cs="Arial"/>
          <w:bCs/>
        </w:rPr>
        <w:t>;</w:t>
      </w:r>
    </w:p>
    <w:p w:rsidR="00ED23F4" w:rsidRDefault="00ED23F4" w:rsidP="00ED23F4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Rozporządzenie Ministra Edukacji Narodowej z dnia 17 marca 2017 r. w sprawie szczegółowej organizacji publicznych szkół i publicznych przedszkoli (Dz. U. poz. 649, z póżn.zm.)</w:t>
      </w:r>
      <w:r>
        <w:rPr>
          <w:rFonts w:ascii="Arial" w:hAnsi="Arial" w:cs="Arial"/>
        </w:rPr>
        <w:t>, zwane dalej „</w:t>
      </w:r>
      <w:r>
        <w:rPr>
          <w:rFonts w:ascii="Arial" w:hAnsi="Arial" w:cs="Arial"/>
          <w:b/>
        </w:rPr>
        <w:t>R</w:t>
      </w:r>
      <w:r w:rsidR="00841671">
        <w:rPr>
          <w:rFonts w:ascii="Arial" w:hAnsi="Arial" w:cs="Arial"/>
          <w:b/>
        </w:rPr>
        <w:t>3</w:t>
      </w:r>
      <w:r>
        <w:rPr>
          <w:rFonts w:ascii="Arial" w:hAnsi="Arial" w:cs="Arial"/>
        </w:rPr>
        <w:t>”;</w:t>
      </w:r>
    </w:p>
    <w:p w:rsidR="00ED23F4" w:rsidRDefault="00ED23F4" w:rsidP="00ED23F4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Rozporządzenie Ministra Edukacji Narodowej z dnia 25 sierpnia 2017 r. </w:t>
      </w:r>
      <w:r>
        <w:rPr>
          <w:rFonts w:ascii="Arial" w:hAnsi="Arial" w:cs="Arial"/>
          <w:bCs/>
        </w:rPr>
        <w:br/>
        <w:t>w sprawie sposobu prowadzenia przez publiczne przedszkola, szkoły i placówki dokumentacji przebiegu nauczania, działalności wychowawczej i opiekuńczej oraz rodzajów tej dokumentacji (Dz. U. z 2017 r. poz. 1646)</w:t>
      </w:r>
      <w:r>
        <w:rPr>
          <w:rFonts w:ascii="Arial" w:hAnsi="Arial" w:cs="Arial"/>
        </w:rPr>
        <w:t>, zwane dalej „</w:t>
      </w:r>
      <w:r>
        <w:rPr>
          <w:rFonts w:ascii="Arial" w:hAnsi="Arial" w:cs="Arial"/>
          <w:b/>
        </w:rPr>
        <w:t>R</w:t>
      </w:r>
      <w:r w:rsidR="00841671">
        <w:rPr>
          <w:rFonts w:ascii="Arial" w:hAnsi="Arial" w:cs="Arial"/>
          <w:b/>
        </w:rPr>
        <w:t>4</w:t>
      </w:r>
      <w:r>
        <w:rPr>
          <w:rFonts w:ascii="Arial" w:hAnsi="Arial" w:cs="Arial"/>
        </w:rPr>
        <w:t>”;</w:t>
      </w:r>
    </w:p>
    <w:p w:rsidR="00ED23F4" w:rsidRDefault="00ED23F4" w:rsidP="00ED23F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ED23F4" w:rsidRDefault="00ED23F4" w:rsidP="00ED23F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ED23F4" w:rsidRDefault="00ED23F4" w:rsidP="00ED23F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ED23F4" w:rsidRDefault="00ED23F4" w:rsidP="00ED23F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D23F4" w:rsidTr="00ED23F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71" w:rsidRDefault="00841671" w:rsidP="00841671">
            <w:pPr>
              <w:spacing w:line="36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                  </w:t>
            </w:r>
            <w:r w:rsidR="005807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27E28">
              <w:rPr>
                <w:rFonts w:ascii="Arial" w:hAnsi="Arial" w:cs="Arial"/>
              </w:rPr>
            </w:r>
            <w:r w:rsidR="00127E2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:rsidR="00ED23F4" w:rsidRDefault="00ED23F4">
            <w:pPr>
              <w:spacing w:line="36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szkoła podstawowa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27E28">
              <w:rPr>
                <w:rFonts w:ascii="Arial" w:hAnsi="Arial" w:cs="Arial"/>
              </w:rPr>
            </w:r>
            <w:r w:rsidR="00127E2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:rsidR="00ED23F4" w:rsidRDefault="00ED23F4">
            <w:pPr>
              <w:jc w:val="both"/>
              <w:rPr>
                <w:rFonts w:ascii="Arial" w:hAnsi="Arial" w:cs="Arial"/>
              </w:rPr>
            </w:pPr>
          </w:p>
          <w:p w:rsidR="00ED23F4" w:rsidRDefault="00ED23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Ogólna liczba uczniów w </w:t>
            </w:r>
            <w:r w:rsidR="00841671">
              <w:rPr>
                <w:rFonts w:ascii="Arial" w:hAnsi="Arial" w:cs="Arial"/>
              </w:rPr>
              <w:t>przedszkolu/</w:t>
            </w:r>
            <w:r>
              <w:rPr>
                <w:rFonts w:ascii="Arial" w:hAnsi="Arial" w:cs="Arial"/>
              </w:rPr>
              <w:t>szkole: ……………,</w:t>
            </w:r>
          </w:p>
          <w:p w:rsidR="00ED23F4" w:rsidRDefault="00ED23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tym ogólna liczba uczniów ze specjalnymi potrzebami edukacyjnymi, </w:t>
            </w:r>
            <w:r>
              <w:rPr>
                <w:rFonts w:ascii="Arial" w:hAnsi="Arial" w:cs="Arial"/>
              </w:rPr>
              <w:br/>
              <w:t>z wyłączeniem uczniów posiadających orzeczenie o potrzebie kształcenia specjalnego………</w:t>
            </w:r>
          </w:p>
          <w:p w:rsidR="00ED23F4" w:rsidRDefault="00ED23F4">
            <w:pPr>
              <w:jc w:val="both"/>
              <w:rPr>
                <w:rFonts w:ascii="Arial" w:hAnsi="Arial" w:cs="Arial"/>
              </w:rPr>
            </w:pPr>
          </w:p>
        </w:tc>
      </w:tr>
    </w:tbl>
    <w:p w:rsidR="00ED23F4" w:rsidRDefault="00ED23F4" w:rsidP="00ED23F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10056"/>
      </w:tblGrid>
      <w:tr w:rsidR="00ED23F4" w:rsidTr="00ED23F4">
        <w:trPr>
          <w:trHeight w:val="553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</w:t>
            </w: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Arkusz organizacji przedszkola/szkoły określał ogólną liczbę godzin pracy finansowanych ze środków przydzielonych przez organ prowadzący przedszkole/szkołę, w tym liczbę godzin zajęć z zakresu pomocy psychologiczno-pedagogicznej, realizowanych w szczególności przez pedagoga, psychologa, logopedę i innych nauczycieli. </w:t>
            </w:r>
            <w:r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R</w:t>
            </w:r>
            <w:r w:rsidR="00841671">
              <w:rPr>
                <w:rFonts w:ascii="Arial" w:hAnsi="Arial" w:cs="Arial"/>
                <w:b/>
                <w:i/>
              </w:rPr>
              <w:t>3</w:t>
            </w:r>
            <w:r>
              <w:rPr>
                <w:rFonts w:ascii="Arial" w:hAnsi="Arial" w:cs="Arial"/>
                <w:i/>
              </w:rPr>
              <w:t>: § 17 ust.1a pkt 5 - przedszkole, § 17 ust. 2a pkt 4 - szkoła)</w:t>
            </w: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D23F4" w:rsidRDefault="00ED23F4">
            <w:pPr>
              <w:jc w:val="both"/>
              <w:rPr>
                <w:rFonts w:ascii="Arial" w:hAnsi="Arial" w:cs="Arial"/>
              </w:rPr>
            </w:pPr>
          </w:p>
          <w:p w:rsidR="00ED23F4" w:rsidRDefault="00ED23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odpowiedzi NIE ……..</w:t>
            </w:r>
          </w:p>
          <w:p w:rsidR="00ED23F4" w:rsidRDefault="00ED23F4">
            <w:pPr>
              <w:rPr>
                <w:rFonts w:ascii="Arial" w:hAnsi="Arial" w:cs="Arial"/>
              </w:rPr>
            </w:pPr>
          </w:p>
          <w:p w:rsidR="00ED23F4" w:rsidRDefault="00ED23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NIE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>zalecenie nr 1</w:t>
            </w:r>
            <w:r>
              <w:rPr>
                <w:rFonts w:ascii="Arial" w:hAnsi="Arial" w:cs="Arial"/>
                <w:bCs/>
              </w:rPr>
              <w:t>:</w:t>
            </w:r>
          </w:p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</w:rPr>
              <w:t xml:space="preserve">Zaleca się uwzględnienie w arkuszu organizacji przedszkola/szkoły ogólnej liczby godzin pracy finansowanych ze środków przydzielonych przez organ prowadzący przedszkole/szkołę, w tym liczbę godzin zajęć z zakresu pomocy psychologiczno-pedagogicznej, realizowanych w szczególności przez pedagoga, psychologa, logopedę </w:t>
            </w:r>
            <w:r w:rsidR="00E01D55">
              <w:rPr>
                <w:rFonts w:ascii="Arial" w:hAnsi="Arial" w:cs="Arial"/>
                <w:bCs/>
                <w:i/>
              </w:rPr>
              <w:br/>
            </w:r>
            <w:r>
              <w:rPr>
                <w:rFonts w:ascii="Arial" w:hAnsi="Arial" w:cs="Arial"/>
                <w:bCs/>
                <w:i/>
              </w:rPr>
              <w:t>i innych nauczycieli, zgodnie z przepisami, odpowiednio § 17 ust.1a pkt 5    (przedszkole) i § 17 ust. 2a pkt 4 (szkoła) rozporządzenia Ministra Edukacji Narodowej z dnia 17 marca 2017 r. w sprawie szczegółowej organizacji publicznych szkół i publicznych przedszkoli (Dz. U. poz. 649, z póżn.zm.).</w:t>
            </w:r>
          </w:p>
        </w:tc>
      </w:tr>
      <w:tr w:rsidR="00ED23F4" w:rsidTr="00ED23F4">
        <w:trPr>
          <w:trHeight w:val="112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F4" w:rsidRDefault="00ED23F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F4" w:rsidRDefault="00ED23F4">
            <w:pPr>
              <w:pStyle w:val="ARTartustawynprozporzdzenia"/>
              <w:keepNext/>
              <w:spacing w:line="240" w:lineRule="auto"/>
              <w:ind w:firstLine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Uczniowie byli objęci pomocą psychologiczno-pedagogiczną na podstawie rozpoznania indywidualnych możliwości psychofizycznych ucznia i czynników środowiskowych wpływających na jego funkcjonowanie w przedszkolu/szkole.</w:t>
            </w:r>
            <w:r>
              <w:t xml:space="preserve"> </w:t>
            </w:r>
            <w:r>
              <w:br/>
            </w:r>
            <w:r>
              <w:rPr>
                <w:rFonts w:ascii="Arial" w:hAnsi="Arial"/>
                <w:i/>
                <w:szCs w:val="24"/>
              </w:rPr>
              <w:t>(</w:t>
            </w:r>
            <w:r>
              <w:rPr>
                <w:rFonts w:ascii="Arial" w:hAnsi="Arial"/>
                <w:b/>
                <w:i/>
                <w:szCs w:val="24"/>
              </w:rPr>
              <w:t>R</w:t>
            </w:r>
            <w:r w:rsidR="00841671">
              <w:rPr>
                <w:rFonts w:ascii="Arial" w:hAnsi="Arial"/>
                <w:b/>
                <w:i/>
                <w:szCs w:val="24"/>
              </w:rPr>
              <w:t>2</w:t>
            </w:r>
            <w:r>
              <w:rPr>
                <w:rFonts w:ascii="Arial" w:hAnsi="Arial"/>
                <w:b/>
                <w:i/>
                <w:szCs w:val="24"/>
              </w:rPr>
              <w:t>:</w:t>
            </w:r>
            <w:r>
              <w:rPr>
                <w:rFonts w:ascii="Arial" w:hAnsi="Arial"/>
                <w:i/>
                <w:szCs w:val="24"/>
              </w:rPr>
              <w:t xml:space="preserve"> § 2 ust.1)</w:t>
            </w:r>
            <w:r>
              <w:rPr>
                <w:rFonts w:ascii="Arial" w:hAnsi="Arial"/>
                <w:szCs w:val="24"/>
              </w:rPr>
              <w:t>.</w:t>
            </w: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D23F4" w:rsidRDefault="00ED23F4">
            <w:pPr>
              <w:jc w:val="both"/>
              <w:rPr>
                <w:rFonts w:ascii="Arial" w:hAnsi="Arial" w:cs="Arial"/>
              </w:rPr>
            </w:pPr>
          </w:p>
          <w:p w:rsidR="00ED23F4" w:rsidRDefault="00ED23F4">
            <w:pPr>
              <w:rPr>
                <w:rFonts w:ascii="Arial" w:hAnsi="Arial" w:cs="Arial"/>
              </w:rPr>
            </w:pPr>
          </w:p>
          <w:p w:rsidR="00ED23F4" w:rsidRDefault="00ED23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NIE </w:t>
            </w:r>
            <w:r>
              <w:rPr>
                <w:rFonts w:ascii="Arial" w:hAnsi="Arial" w:cs="Arial"/>
                <w:bCs/>
              </w:rPr>
              <w:t xml:space="preserve">należy wydać </w:t>
            </w:r>
            <w:r>
              <w:rPr>
                <w:rFonts w:ascii="Arial" w:hAnsi="Arial" w:cs="Arial"/>
                <w:b/>
                <w:bCs/>
              </w:rPr>
              <w:t>zalecenie nr 2</w:t>
            </w:r>
            <w:r>
              <w:rPr>
                <w:rFonts w:ascii="Arial" w:hAnsi="Arial" w:cs="Arial"/>
                <w:bCs/>
              </w:rPr>
              <w:t>:</w:t>
            </w:r>
          </w:p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Zaleca się obejmowanie uczniów pomocą psychologiczno-pedagogiczną </w:t>
            </w:r>
            <w:r>
              <w:rPr>
                <w:rFonts w:ascii="Arial" w:hAnsi="Arial" w:cs="Arial"/>
                <w:bCs/>
                <w:i/>
              </w:rPr>
              <w:br/>
              <w:t xml:space="preserve">na podstawie rozpoznawania indywidualnych możliwości psychofizycznych ucznia </w:t>
            </w:r>
            <w:r>
              <w:rPr>
                <w:rFonts w:ascii="Arial" w:hAnsi="Arial" w:cs="Arial"/>
                <w:bCs/>
                <w:i/>
              </w:rPr>
              <w:br/>
              <w:t xml:space="preserve">i czynników środowiskowych wpływających na jego funkcjonowanie </w:t>
            </w:r>
            <w:r>
              <w:rPr>
                <w:rFonts w:ascii="Arial" w:hAnsi="Arial" w:cs="Arial"/>
                <w:bCs/>
                <w:i/>
              </w:rPr>
              <w:br/>
              <w:t>w przedszkolu/szkole, zgodnie z:</w:t>
            </w:r>
          </w:p>
          <w:p w:rsidR="00ED23F4" w:rsidRDefault="00ED23F4" w:rsidP="000A48A3">
            <w:pPr>
              <w:shd w:val="clear" w:color="auto" w:fill="FFFFFF"/>
              <w:spacing w:before="120" w:after="120"/>
              <w:jc w:val="both"/>
            </w:pPr>
            <w:r>
              <w:rPr>
                <w:rFonts w:ascii="Arial" w:hAnsi="Arial" w:cs="Arial"/>
                <w:bCs/>
                <w:i/>
              </w:rPr>
              <w:t>- § 2 ust.1</w:t>
            </w:r>
            <w:r>
              <w:t xml:space="preserve"> </w:t>
            </w:r>
            <w:r>
              <w:rPr>
                <w:rFonts w:ascii="Arial" w:hAnsi="Arial" w:cs="Arial"/>
                <w:bCs/>
                <w:i/>
              </w:rPr>
              <w:t xml:space="preserve">rozporządzenia Ministra Edukacji Narodowej z dnia 9 sierpnia 2017 r. </w:t>
            </w:r>
            <w:r>
              <w:rPr>
                <w:rFonts w:ascii="Arial" w:hAnsi="Arial" w:cs="Arial"/>
                <w:bCs/>
                <w:i/>
              </w:rPr>
              <w:br/>
              <w:t xml:space="preserve">w sprawie zasad organizacji i udzielania pomocy psychologiczno-pedagogicznej </w:t>
            </w:r>
            <w:r>
              <w:rPr>
                <w:rFonts w:ascii="Arial" w:hAnsi="Arial" w:cs="Arial"/>
                <w:bCs/>
                <w:i/>
              </w:rPr>
              <w:br/>
              <w:t>w publicznych przedszkolach, szkołach i placówkach (Dz.U. poz. 1591)</w:t>
            </w:r>
            <w:r w:rsidR="00580712">
              <w:rPr>
                <w:rFonts w:ascii="Arial" w:hAnsi="Arial" w:cs="Arial"/>
                <w:bCs/>
                <w:i/>
              </w:rPr>
              <w:t>.</w:t>
            </w:r>
          </w:p>
        </w:tc>
      </w:tr>
      <w:tr w:rsidR="00ED23F4" w:rsidTr="00ED23F4">
        <w:trPr>
          <w:trHeight w:val="476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F4" w:rsidRDefault="00ED23F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F4" w:rsidRDefault="00ED23F4">
            <w:pPr>
              <w:pStyle w:val="ARTartustawynprozporzdzenia"/>
              <w:keepNext/>
              <w:spacing w:line="240" w:lineRule="auto"/>
              <w:ind w:firstLine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 xml:space="preserve">Pomoc psychologiczno-pedagogiczna w przedszkolu/szkole była udzielana </w:t>
            </w:r>
            <w:r>
              <w:rPr>
                <w:rFonts w:ascii="Arial" w:hAnsi="Arial"/>
              </w:rPr>
              <w:br/>
              <w:t xml:space="preserve">z inicjatywy </w:t>
            </w:r>
            <w:r>
              <w:rPr>
                <w:rFonts w:ascii="Arial" w:hAnsi="Arial"/>
                <w:i/>
                <w:szCs w:val="24"/>
              </w:rPr>
              <w:t>(</w:t>
            </w:r>
            <w:r>
              <w:rPr>
                <w:rFonts w:ascii="Arial" w:hAnsi="Arial"/>
                <w:b/>
                <w:i/>
                <w:szCs w:val="24"/>
              </w:rPr>
              <w:t>R</w:t>
            </w:r>
            <w:r w:rsidR="00841671">
              <w:rPr>
                <w:rFonts w:ascii="Arial" w:hAnsi="Arial"/>
                <w:b/>
                <w:i/>
                <w:szCs w:val="24"/>
              </w:rPr>
              <w:t>2</w:t>
            </w:r>
            <w:r>
              <w:rPr>
                <w:rFonts w:ascii="Arial" w:hAnsi="Arial"/>
                <w:b/>
                <w:i/>
                <w:szCs w:val="24"/>
              </w:rPr>
              <w:t>:</w:t>
            </w:r>
            <w:r>
              <w:rPr>
                <w:rFonts w:ascii="Arial" w:hAnsi="Arial"/>
                <w:i/>
                <w:szCs w:val="24"/>
              </w:rPr>
              <w:t xml:space="preserve"> § 5), UWAGA: w przypadku 1 ucznia można zaznaczyć </w:t>
            </w:r>
            <w:r>
              <w:rPr>
                <w:rFonts w:ascii="Arial" w:hAnsi="Arial"/>
                <w:i/>
                <w:szCs w:val="24"/>
              </w:rPr>
              <w:br/>
              <w:t>1 odpowiedź</w:t>
            </w:r>
            <w:r>
              <w:rPr>
                <w:rFonts w:ascii="Arial" w:hAnsi="Arial"/>
                <w:i/>
              </w:rPr>
              <w:t>:</w:t>
            </w: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ucznia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rodziców ucznia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dyrektora przedszkola, szkoły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lastRenderedPageBreak/>
                    <w:t>nauczyciela, wychowawcy grupy wychowawczej lub specjalisty, prowadzących zajęcia z uczniem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pielęgniarki środowiska nauczania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br/>
                    <w:t>i wychowania lub higienistki szkolnej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poradni psychologiczno-pedagogicznej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asystenta edukacji romskiej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pomocy nauczyciela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asystenta nauczyciela lub osoby,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br/>
                    <w:t xml:space="preserve">o której mowa w art. 15 ust. 2 ustawy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br/>
                    <w:t>z dnia 14 grudnia 2016 r. - Prawo oświatowe lub asystenta wychowawcy świetlicy, o których mowa w art. 15 ust. 7 ustawy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pracownika socjalnego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asystenta rodziny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kuratora sądowego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organizacji pozarządowej, innej instytucji lub podmiotu działających na rzecz rodziny, dzieci i młodzieży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</w:tc>
      </w:tr>
      <w:tr w:rsidR="00ED23F4" w:rsidTr="00ED23F4">
        <w:trPr>
          <w:trHeight w:val="983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4. </w:t>
            </w: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F4" w:rsidRDefault="00ED23F4">
            <w:pPr>
              <w:pStyle w:val="USTustnpkodeksu"/>
              <w:spacing w:line="240" w:lineRule="auto"/>
              <w:ind w:firstLine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Realizacja zajęć z zakresu pomocy psychologiczno-pedagogicznej dokumentowana była </w:t>
            </w:r>
            <w:r>
              <w:rPr>
                <w:rFonts w:ascii="Arial" w:hAnsi="Arial"/>
                <w:szCs w:val="24"/>
              </w:rPr>
              <w:br/>
              <w:t xml:space="preserve">w dziennikach zajęć </w:t>
            </w:r>
            <w:r>
              <w:rPr>
                <w:rFonts w:ascii="Arial" w:hAnsi="Arial"/>
                <w:i/>
                <w:szCs w:val="24"/>
              </w:rPr>
              <w:t>(</w:t>
            </w:r>
            <w:r>
              <w:rPr>
                <w:rFonts w:ascii="Arial" w:hAnsi="Arial"/>
                <w:b/>
                <w:i/>
                <w:szCs w:val="24"/>
              </w:rPr>
              <w:t>R</w:t>
            </w:r>
            <w:r w:rsidR="00841671">
              <w:rPr>
                <w:rFonts w:ascii="Arial" w:hAnsi="Arial"/>
                <w:b/>
                <w:i/>
                <w:szCs w:val="24"/>
              </w:rPr>
              <w:t>4</w:t>
            </w:r>
            <w:r>
              <w:rPr>
                <w:rFonts w:ascii="Arial" w:hAnsi="Arial"/>
                <w:i/>
                <w:szCs w:val="24"/>
              </w:rPr>
              <w:t>: § 11)</w:t>
            </w:r>
            <w:r>
              <w:rPr>
                <w:rFonts w:ascii="Arial" w:hAnsi="Arial"/>
                <w:i/>
              </w:rPr>
              <w:t>.</w:t>
            </w:r>
          </w:p>
          <w:p w:rsidR="00ED23F4" w:rsidRDefault="00ED23F4">
            <w:pPr>
              <w:pStyle w:val="USTustnpkodeksu"/>
              <w:spacing w:line="240" w:lineRule="auto"/>
              <w:ind w:firstLine="0"/>
              <w:rPr>
                <w:rFonts w:ascii="Arial" w:hAnsi="Arial"/>
                <w:szCs w:val="24"/>
              </w:rPr>
            </w:pPr>
          </w:p>
          <w:p w:rsidR="00ED23F4" w:rsidRDefault="00ED23F4" w:rsidP="00580712">
            <w:pPr>
              <w:pStyle w:val="USTustnpkodeksu"/>
              <w:numPr>
                <w:ilvl w:val="0"/>
                <w:numId w:val="4"/>
              </w:numPr>
              <w:spacing w:line="240" w:lineRule="auto"/>
              <w:ind w:firstLine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Tak</w:t>
            </w:r>
          </w:p>
          <w:p w:rsidR="00ED23F4" w:rsidRDefault="00ED23F4" w:rsidP="00580712">
            <w:pPr>
              <w:pStyle w:val="USTustnpkodeksu"/>
              <w:numPr>
                <w:ilvl w:val="0"/>
                <w:numId w:val="4"/>
              </w:numPr>
              <w:spacing w:line="240" w:lineRule="auto"/>
              <w:ind w:firstLine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Nie </w:t>
            </w:r>
          </w:p>
          <w:p w:rsidR="00ED23F4" w:rsidRDefault="00ED23F4">
            <w:pPr>
              <w:pStyle w:val="USTustnpkodeksu"/>
              <w:spacing w:line="240" w:lineRule="auto"/>
              <w:ind w:left="720" w:firstLine="0"/>
              <w:rPr>
                <w:rFonts w:ascii="Arial" w:hAnsi="Arial"/>
                <w:szCs w:val="24"/>
              </w:rPr>
            </w:pPr>
          </w:p>
          <w:p w:rsidR="00ED23F4" w:rsidRDefault="00ED23F4">
            <w:pPr>
              <w:pStyle w:val="USTustnpkodeksu"/>
              <w:spacing w:line="276" w:lineRule="auto"/>
              <w:ind w:firstLine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Jeśli NIE należy wydać </w:t>
            </w:r>
            <w:r>
              <w:rPr>
                <w:rFonts w:ascii="Arial" w:hAnsi="Arial"/>
                <w:b/>
                <w:szCs w:val="24"/>
              </w:rPr>
              <w:t xml:space="preserve">zalecenie </w:t>
            </w:r>
            <w:r>
              <w:rPr>
                <w:rFonts w:ascii="Arial" w:hAnsi="Arial"/>
                <w:b/>
                <w:bCs w:val="0"/>
              </w:rPr>
              <w:t>nr 3</w:t>
            </w:r>
            <w:r>
              <w:rPr>
                <w:rFonts w:ascii="Arial" w:hAnsi="Arial"/>
                <w:szCs w:val="24"/>
              </w:rPr>
              <w:t>:</w:t>
            </w:r>
          </w:p>
          <w:p w:rsidR="00ED23F4" w:rsidRDefault="00ED23F4">
            <w:pPr>
              <w:pStyle w:val="USTustnpkodeksu"/>
              <w:spacing w:line="276" w:lineRule="auto"/>
              <w:ind w:firstLine="0"/>
              <w:rPr>
                <w:rFonts w:ascii="Arial" w:hAnsi="Arial"/>
                <w:szCs w:val="24"/>
              </w:rPr>
            </w:pPr>
          </w:p>
          <w:p w:rsidR="00ED23F4" w:rsidRPr="000B1ADA" w:rsidRDefault="00ED23F4" w:rsidP="000A48A3">
            <w:pPr>
              <w:pStyle w:val="USTustnpkodeksu"/>
              <w:spacing w:line="276" w:lineRule="auto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 xml:space="preserve">Zaleca się dokumentowanie zajęć z zakresu pomocy psychologiczno-pedagogicznej </w:t>
            </w:r>
            <w:r>
              <w:rPr>
                <w:rFonts w:ascii="Arial" w:hAnsi="Arial"/>
                <w:szCs w:val="24"/>
              </w:rPr>
              <w:br/>
              <w:t>w dziennikach zajęć, zgodnie z</w:t>
            </w:r>
            <w:r w:rsidR="000B1ADA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§ 11 rozporządzenia Ministra Edukacji Narodowej z dnia 25 sierpnia 2017 r. w sprawie sposobu prowadzenia przez publiczne przedszkola, szkoły i</w:t>
            </w:r>
            <w:r w:rsidR="000B1ADA">
              <w:rPr>
                <w:rFonts w:ascii="Arial" w:hAnsi="Arial"/>
                <w:szCs w:val="24"/>
              </w:rPr>
              <w:t> </w:t>
            </w:r>
            <w:r>
              <w:rPr>
                <w:rFonts w:ascii="Arial" w:hAnsi="Arial"/>
                <w:szCs w:val="24"/>
              </w:rPr>
              <w:t>placówki dokumentacji przebiegu nauczania, działalności wychowawczej i opiekuńczej oraz rodzajów tej dokumentacji (Dz. U. z 2017 r. poz. 1646)</w:t>
            </w:r>
            <w:r w:rsidR="00580712">
              <w:rPr>
                <w:rFonts w:ascii="Arial" w:hAnsi="Arial"/>
                <w:szCs w:val="24"/>
              </w:rPr>
              <w:t xml:space="preserve">. </w:t>
            </w:r>
          </w:p>
        </w:tc>
      </w:tr>
      <w:tr w:rsidR="00ED23F4" w:rsidTr="00ED23F4">
        <w:trPr>
          <w:trHeight w:val="983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F4" w:rsidRDefault="00ED23F4" w:rsidP="00580712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Rodzaj realizowanych zajęć z zakresu pomocy psychologiczno-pedagogicznej </w:t>
            </w:r>
            <w:r>
              <w:rPr>
                <w:rFonts w:ascii="Arial" w:hAnsi="Arial"/>
                <w:i/>
              </w:rPr>
              <w:t>(</w:t>
            </w:r>
            <w:r>
              <w:rPr>
                <w:rFonts w:ascii="Arial" w:hAnsi="Arial"/>
                <w:b/>
                <w:i/>
              </w:rPr>
              <w:t>R</w:t>
            </w:r>
            <w:r w:rsidR="00841671">
              <w:rPr>
                <w:rFonts w:ascii="Arial" w:hAnsi="Arial"/>
                <w:b/>
                <w:i/>
              </w:rPr>
              <w:t>2</w:t>
            </w:r>
            <w:r>
              <w:rPr>
                <w:rFonts w:ascii="Arial" w:hAnsi="Arial"/>
                <w:i/>
              </w:rPr>
              <w:t>: § 6 ust. 1 i 2)</w:t>
            </w:r>
          </w:p>
          <w:p w:rsidR="00ED23F4" w:rsidRDefault="00ED23F4">
            <w:pPr>
              <w:pStyle w:val="ARTartustawynprozporzdzenia"/>
              <w:keepNext/>
              <w:spacing w:line="240" w:lineRule="auto"/>
              <w:ind w:firstLine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i/>
                <w:szCs w:val="24"/>
              </w:rPr>
              <w:t>UWAGA: w przypadku 1 ucznia można zaznaczyć kilka odpowiedzi</w:t>
            </w:r>
            <w:r>
              <w:rPr>
                <w:rFonts w:ascii="Arial" w:hAnsi="Arial"/>
                <w:i/>
              </w:rPr>
              <w:t>:</w:t>
            </w: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</w:p>
          <w:p w:rsidR="00ED23F4" w:rsidRDefault="00ED23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Przedszkole (R3: § 6 ust. 1):</w:t>
            </w: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rodzaj zajęć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zajęcia rozwijające uzdolnienia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zajęcia korekcyjno-kompensacyjne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zajęcia logopedyczne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zajęcia rozwijające kompetencje - emocjonalno-społeczne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inne zajęcia o charakterze terapeutycznym*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zindywidualizowana ścieżka realizacji obowiązkowego rocznego przygotowania przedszkolnego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porady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konsultacje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*W przypadku innych zajęć o charakterze terapeutycznym, należy wskazać rodzaj zajęć:</w:t>
            </w: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…………………………………………………………………………………………………………..</w:t>
            </w: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</w:t>
            </w: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*</w:t>
            </w:r>
            <w:r>
              <w:rPr>
                <w:rFonts w:ascii="Arial" w:hAnsi="Arial" w:cs="Arial"/>
                <w:i/>
              </w:rPr>
              <w:t>*</w:t>
            </w:r>
            <w:r>
              <w:rPr>
                <w:rFonts w:ascii="Arial" w:hAnsi="Arial"/>
                <w:i/>
              </w:rPr>
              <w:t>W przypadku zaznaczenia zindywidualizowanej ścieżki realizacji obowiązkowego rocznego przygotowania przedszkolnego, należy przejść do pytania nr 7.</w:t>
            </w: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 xml:space="preserve">Szkoła </w:t>
            </w:r>
            <w:r>
              <w:rPr>
                <w:rFonts w:ascii="Arial" w:hAnsi="Arial"/>
                <w:b/>
              </w:rPr>
              <w:t>(R3: § 6 ust. 2)</w:t>
            </w: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rodzaj zajęć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Klasa terapeutyczna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Zajęcia rozwijające uzdolnienia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Zajęcia rozwijające umiejętności uczenia się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Zajęcia dydaktyczno-wyrównawcze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Zajęcia korekcyjno-kompensacyjne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Zajęcia logopedyczne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Zajęcia rozwijające kompetencje emocjonalno-społeczne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Inne zajęcia o charakterze terapeutycznym*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 w:rsidP="0058071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zajęcia związane z wyborem kierunku kształcenia i zawodu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zindywidualizowana ścieżka kształcenia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porady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konsultacje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warsztaty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*W przypadku innych zajęć o charakterze terapeutycznym, należy wskazać rodzaj zajęć:</w:t>
            </w: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…………………………………………………………………………………………………………..</w:t>
            </w: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</w:t>
            </w:r>
          </w:p>
          <w:p w:rsidR="00ED23F4" w:rsidRDefault="00ED23F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*</w:t>
            </w:r>
            <w:r>
              <w:rPr>
                <w:rFonts w:ascii="Arial" w:hAnsi="Arial" w:cs="Arial"/>
                <w:i/>
              </w:rPr>
              <w:t>*</w:t>
            </w:r>
            <w:r>
              <w:rPr>
                <w:rFonts w:ascii="Arial" w:hAnsi="Arial"/>
                <w:i/>
              </w:rPr>
              <w:t>W przypadku zaznaczenia zindywidualizowanej ścieżki kształcenia, należy przejść do pytania nr 7.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</w:tc>
      </w:tr>
      <w:tr w:rsidR="00ED23F4" w:rsidTr="00ED23F4">
        <w:trPr>
          <w:trHeight w:val="983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F4" w:rsidRDefault="00ED23F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 xml:space="preserve">Liczebność uczniów na zajęciach z zakresu pomocy psychologiczno-pedagogicznej </w:t>
            </w:r>
            <w:r>
              <w:rPr>
                <w:rFonts w:ascii="Arial" w:hAnsi="Arial"/>
                <w:i/>
              </w:rPr>
              <w:t>(</w:t>
            </w:r>
            <w:r>
              <w:rPr>
                <w:rFonts w:ascii="Arial" w:hAnsi="Arial"/>
                <w:b/>
                <w:i/>
              </w:rPr>
              <w:t>R</w:t>
            </w:r>
            <w:r w:rsidR="00841671">
              <w:rPr>
                <w:rFonts w:ascii="Arial" w:hAnsi="Arial"/>
                <w:b/>
                <w:i/>
              </w:rPr>
              <w:t>2</w:t>
            </w:r>
            <w:r>
              <w:rPr>
                <w:rFonts w:ascii="Arial" w:hAnsi="Arial"/>
                <w:i/>
              </w:rPr>
              <w:t xml:space="preserve">: </w:t>
            </w:r>
            <w:r w:rsidR="00E01D55">
              <w:rPr>
                <w:rFonts w:ascii="Arial" w:hAnsi="Arial"/>
                <w:i/>
              </w:rPr>
              <w:br/>
            </w:r>
            <w:r>
              <w:rPr>
                <w:rFonts w:ascii="Arial" w:hAnsi="Arial"/>
                <w:i/>
              </w:rPr>
              <w:t>§ 7-11 i 15)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 xml:space="preserve"> (na platformie wizytator zaznacza właściwy rodzaj zajęć). 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4"/>
              <w:gridCol w:w="2124"/>
              <w:gridCol w:w="1685"/>
              <w:gridCol w:w="1711"/>
              <w:gridCol w:w="1692"/>
              <w:gridCol w:w="1302"/>
            </w:tblGrid>
            <w:tr w:rsidR="00ED23F4"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rodzaj zajęć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liczba uczestników zajęć nie przekraczała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tabs>
                      <w:tab w:val="left" w:pos="495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jeśli NIE </w:t>
                  </w:r>
                </w:p>
              </w:tc>
            </w:tr>
            <w:tr w:rsidR="00ED23F4">
              <w:trPr>
                <w:trHeight w:val="213"/>
              </w:trPr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D23F4" w:rsidRDefault="00ED23F4" w:rsidP="00580712">
                  <w:pPr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rozwijające uzdolnienia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 uczniów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zalecenie 4a</w:t>
                  </w:r>
                </w:p>
              </w:tc>
            </w:tr>
            <w:tr w:rsidR="00ED23F4">
              <w:trPr>
                <w:trHeight w:val="2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 w:rsidP="00580712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3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 w:rsidP="00580712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23F4">
              <w:trPr>
                <w:trHeight w:val="213"/>
              </w:trPr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D23F4" w:rsidRDefault="00ED23F4" w:rsidP="00580712">
                  <w:pPr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korekcyjno-kompensacyjne 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 uczniów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zalecenie 4b</w:t>
                  </w:r>
                </w:p>
              </w:tc>
            </w:tr>
            <w:tr w:rsidR="00ED23F4">
              <w:trPr>
                <w:trHeight w:val="2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 w:rsidP="00580712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3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49468B" w:rsidP="00580712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23F4"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D23F4" w:rsidRDefault="00ED23F4" w:rsidP="00580712">
                  <w:pPr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logopedyczne 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uczniów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zalecenie 4c</w:t>
                  </w:r>
                </w:p>
              </w:tc>
            </w:tr>
            <w:tr w:rsidR="00ED23F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 w:rsidP="00580712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3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49468B" w:rsidP="00580712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23F4"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D23F4" w:rsidRDefault="00ED23F4" w:rsidP="00580712">
                  <w:pPr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rozwijające kompetencje emocjonalno-społeczne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 uczniów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zalecenie 4d</w:t>
                  </w:r>
                </w:p>
              </w:tc>
            </w:tr>
            <w:tr w:rsidR="00ED23F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 w:rsidP="00580712">
                  <w:pPr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 w:rsidP="00580712">
                  <w:pPr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 w:rsidP="00580712">
                  <w:pPr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Nie dotyczy</w:t>
                  </w:r>
                  <w:r w:rsidR="000B1ADA">
                    <w:rPr>
                      <w:rStyle w:val="Odwoanieprzypisudolnego"/>
                      <w:rFonts w:ascii="Arial" w:hAnsi="Arial" w:cs="Arial"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23F4"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D23F4" w:rsidRDefault="00ED23F4" w:rsidP="00580712">
                  <w:pPr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inne zajęcia o charakterze terapeutycznym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 uczniów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zalecenie 4e</w:t>
                  </w:r>
                </w:p>
              </w:tc>
            </w:tr>
            <w:tr w:rsidR="00ED23F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 w:rsidP="00580712">
                  <w:pPr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3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 w:rsidP="00580712">
                  <w:pPr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23F4"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ED23F4" w:rsidRDefault="00ED23F4" w:rsidP="00580712">
                  <w:pPr>
                    <w:numPr>
                      <w:ilvl w:val="0"/>
                      <w:numId w:val="11"/>
                    </w:num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zajęcia dydaktyczno-wyrównawcze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 uczniów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zalecenie 4f</w:t>
                  </w:r>
                </w:p>
              </w:tc>
            </w:tr>
            <w:tr w:rsidR="00ED23F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 w:rsidP="00580712">
                  <w:pPr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3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23F4" w:rsidRDefault="00ED23F4" w:rsidP="00580712">
                  <w:pPr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  <w:r>
              <w:rPr>
                <w:rFonts w:ascii="Arial" w:eastAsia="TimesNewRoman" w:hAnsi="Arial" w:cs="Arial"/>
                <w:b/>
              </w:rPr>
              <w:t>Zalecenie nr 4a: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>Zaleca się organizować zajęcia rozwijające uzdolnienia w grupach do 8 uczestników zajęć, zgodnie z:</w:t>
            </w:r>
          </w:p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- § 7</w:t>
            </w:r>
            <w:r>
              <w:t xml:space="preserve"> </w:t>
            </w:r>
            <w:r>
              <w:rPr>
                <w:rFonts w:ascii="Arial" w:hAnsi="Arial" w:cs="Arial"/>
                <w:bCs/>
                <w:i/>
              </w:rPr>
              <w:t xml:space="preserve">rozporządzenia Ministra Edukacji Narodowej z dnia 9 sierpnia 2017 r. </w:t>
            </w:r>
            <w:r>
              <w:rPr>
                <w:rFonts w:ascii="Arial" w:hAnsi="Arial" w:cs="Arial"/>
                <w:bCs/>
                <w:i/>
              </w:rPr>
              <w:br/>
              <w:t xml:space="preserve">w sprawie zasad organizacji i udzielania pomocy psychologiczno-pedagogicznej </w:t>
            </w:r>
            <w:r>
              <w:rPr>
                <w:rFonts w:ascii="Arial" w:hAnsi="Arial" w:cs="Arial"/>
                <w:bCs/>
                <w:i/>
              </w:rPr>
              <w:br/>
              <w:t>w publicznych przedszkolach, szkołach i placówkach (Dz.U. poz. 1591)</w:t>
            </w:r>
            <w:r w:rsidR="00841671">
              <w:rPr>
                <w:rFonts w:ascii="Arial" w:hAnsi="Arial" w:cs="Arial"/>
                <w:bCs/>
                <w:i/>
              </w:rPr>
              <w:t xml:space="preserve">. 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  <w:r>
              <w:rPr>
                <w:rFonts w:ascii="Arial" w:eastAsia="TimesNewRoman" w:hAnsi="Arial" w:cs="Arial"/>
                <w:b/>
              </w:rPr>
              <w:t>Zalecenie nr 4b: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 xml:space="preserve">Zaleca się organizować zajęcia korekcyjno-kompensacyjne w grupach do </w:t>
            </w:r>
            <w:r>
              <w:rPr>
                <w:rFonts w:ascii="Arial" w:eastAsia="TimesNewRoman" w:hAnsi="Arial" w:cs="Arial"/>
              </w:rPr>
              <w:br/>
              <w:t>5 uczestników zajęć, zgodnie z:</w:t>
            </w:r>
          </w:p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- § 8</w:t>
            </w:r>
            <w:r>
              <w:t xml:space="preserve"> </w:t>
            </w:r>
            <w:r>
              <w:rPr>
                <w:rFonts w:ascii="Arial" w:hAnsi="Arial" w:cs="Arial"/>
                <w:bCs/>
                <w:i/>
              </w:rPr>
              <w:t xml:space="preserve">rozporządzenia Ministra Edukacji Narodowej z dnia 9 sierpnia 2017 r. </w:t>
            </w:r>
            <w:r>
              <w:rPr>
                <w:rFonts w:ascii="Arial" w:hAnsi="Arial" w:cs="Arial"/>
                <w:bCs/>
                <w:i/>
              </w:rPr>
              <w:br/>
              <w:t xml:space="preserve">w sprawie zasad organizacji i udzielania pomocy psychologiczno-pedagogicznej </w:t>
            </w:r>
            <w:r>
              <w:rPr>
                <w:rFonts w:ascii="Arial" w:hAnsi="Arial" w:cs="Arial"/>
                <w:bCs/>
                <w:i/>
              </w:rPr>
              <w:br/>
              <w:t>w publicznych przedszkolach, szkołach i placówkach (Dz. U. poz. 1591</w:t>
            </w:r>
            <w:r w:rsidR="00841671">
              <w:rPr>
                <w:rFonts w:ascii="Arial" w:hAnsi="Arial" w:cs="Arial"/>
                <w:bCs/>
                <w:i/>
              </w:rPr>
              <w:t xml:space="preserve">. </w:t>
            </w:r>
          </w:p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  <w:r>
              <w:rPr>
                <w:rFonts w:ascii="Arial" w:eastAsia="TimesNewRoman" w:hAnsi="Arial" w:cs="Arial"/>
                <w:b/>
              </w:rPr>
              <w:t>Zalecenie nr 4c: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>Zaleca się organizować zajęcia logopedyczne w grupach do 4 uczestników zajęć, zgodnie z:</w:t>
            </w:r>
          </w:p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- § 9</w:t>
            </w:r>
            <w:r>
              <w:t xml:space="preserve"> </w:t>
            </w:r>
            <w:r>
              <w:rPr>
                <w:rFonts w:ascii="Arial" w:hAnsi="Arial" w:cs="Arial"/>
                <w:bCs/>
                <w:i/>
              </w:rPr>
              <w:t xml:space="preserve">rozporządzenia Ministra Edukacji Narodowej z dnia 9 sierpnia 2017 r. </w:t>
            </w:r>
            <w:r>
              <w:rPr>
                <w:rFonts w:ascii="Arial" w:hAnsi="Arial" w:cs="Arial"/>
                <w:bCs/>
                <w:i/>
              </w:rPr>
              <w:br/>
              <w:t xml:space="preserve">w sprawie zasad organizacji i udzielania pomocy psychologiczno-pedagogicznej </w:t>
            </w:r>
            <w:r>
              <w:rPr>
                <w:rFonts w:ascii="Arial" w:hAnsi="Arial" w:cs="Arial"/>
                <w:bCs/>
                <w:i/>
              </w:rPr>
              <w:br/>
              <w:t>w publicznych przedszkolach, szkołach i placówkach (Dz. U. poz. 1591)</w:t>
            </w:r>
            <w:r w:rsidR="00841671">
              <w:rPr>
                <w:rFonts w:ascii="Arial" w:hAnsi="Arial" w:cs="Arial"/>
                <w:bCs/>
                <w:i/>
              </w:rPr>
              <w:t xml:space="preserve">. </w:t>
            </w:r>
          </w:p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  <w:r>
              <w:rPr>
                <w:rFonts w:ascii="Arial" w:eastAsia="TimesNewRoman" w:hAnsi="Arial" w:cs="Arial"/>
                <w:b/>
              </w:rPr>
              <w:t xml:space="preserve">Zalecenie nr </w:t>
            </w:r>
            <w:r w:rsidR="0049468B">
              <w:rPr>
                <w:rFonts w:ascii="Arial" w:eastAsia="TimesNewRoman" w:hAnsi="Arial" w:cs="Arial"/>
                <w:b/>
              </w:rPr>
              <w:t>4d</w:t>
            </w:r>
            <w:r>
              <w:rPr>
                <w:rFonts w:ascii="Arial" w:eastAsia="TimesNewRoman" w:hAnsi="Arial" w:cs="Arial"/>
                <w:b/>
              </w:rPr>
              <w:t>: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 xml:space="preserve">Zaleca się organizować zajęcia rozwijające kompetencje emocjonalno-społeczne </w:t>
            </w:r>
            <w:r>
              <w:rPr>
                <w:rFonts w:ascii="Arial" w:eastAsia="TimesNewRoman" w:hAnsi="Arial" w:cs="Arial"/>
              </w:rPr>
              <w:br/>
              <w:t>w grupach do 10 uczestników zajęć, zgodnie z:</w:t>
            </w:r>
          </w:p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- § 10</w:t>
            </w:r>
            <w:r>
              <w:t xml:space="preserve"> </w:t>
            </w:r>
            <w:r>
              <w:rPr>
                <w:rFonts w:ascii="Arial" w:hAnsi="Arial" w:cs="Arial"/>
                <w:bCs/>
                <w:i/>
              </w:rPr>
              <w:t xml:space="preserve">rozporządzenia Ministra Edukacji Narodowej z dnia 9 sierpnia 2017 r. </w:t>
            </w:r>
            <w:r>
              <w:rPr>
                <w:rFonts w:ascii="Arial" w:hAnsi="Arial" w:cs="Arial"/>
                <w:bCs/>
                <w:i/>
              </w:rPr>
              <w:br/>
              <w:t xml:space="preserve">w sprawie zasad organizacji i udzielania pomocy psychologiczno-pedagogicznej </w:t>
            </w:r>
            <w:r>
              <w:rPr>
                <w:rFonts w:ascii="Arial" w:hAnsi="Arial" w:cs="Arial"/>
                <w:bCs/>
                <w:i/>
              </w:rPr>
              <w:br/>
              <w:t>w publicznych przedszkolach, szkołach i placówkach (Dz. U. poz. 1591)</w:t>
            </w:r>
            <w:r w:rsidR="00580712">
              <w:rPr>
                <w:rFonts w:ascii="Arial" w:hAnsi="Arial" w:cs="Arial"/>
                <w:bCs/>
                <w:i/>
              </w:rPr>
              <w:t>.</w:t>
            </w:r>
          </w:p>
          <w:p w:rsidR="0049468B" w:rsidRDefault="0049468B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</w:p>
          <w:p w:rsidR="0049468B" w:rsidRDefault="0049468B" w:rsidP="0049468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  <w:r>
              <w:rPr>
                <w:rFonts w:ascii="Arial" w:eastAsia="TimesNewRoman" w:hAnsi="Arial" w:cs="Arial"/>
                <w:b/>
              </w:rPr>
              <w:t>Zalecenie nr 4e:</w:t>
            </w:r>
          </w:p>
          <w:p w:rsidR="0049468B" w:rsidRDefault="0049468B" w:rsidP="0049468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>Zaleca się organizować inne zajęcia o charakterze terapeutycznym w grupach do 10 uczestników zajęć, zgodnie z:</w:t>
            </w:r>
            <w:bookmarkStart w:id="0" w:name="_GoBack"/>
            <w:bookmarkEnd w:id="0"/>
          </w:p>
          <w:p w:rsidR="00ED23F4" w:rsidRDefault="0049468B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lastRenderedPageBreak/>
              <w:t>- § 11</w:t>
            </w:r>
            <w:r>
              <w:t xml:space="preserve"> </w:t>
            </w:r>
            <w:r>
              <w:rPr>
                <w:rFonts w:ascii="Arial" w:hAnsi="Arial" w:cs="Arial"/>
                <w:bCs/>
                <w:i/>
              </w:rPr>
              <w:t xml:space="preserve">rozporządzenia Ministra Edukacji Narodowej z dnia 9 sierpnia 2017 r. </w:t>
            </w:r>
            <w:r>
              <w:rPr>
                <w:rFonts w:ascii="Arial" w:hAnsi="Arial" w:cs="Arial"/>
                <w:bCs/>
                <w:i/>
              </w:rPr>
              <w:br/>
              <w:t xml:space="preserve">w sprawie zasad organizacji i udzielania pomocy psychologiczno-pedagogicznej </w:t>
            </w:r>
            <w:r>
              <w:rPr>
                <w:rFonts w:ascii="Arial" w:hAnsi="Arial" w:cs="Arial"/>
                <w:bCs/>
                <w:i/>
              </w:rPr>
              <w:br/>
              <w:t>w publicznych przedszkolach, szkołach i placówkach (Dz. U. poz. 1591).</w:t>
            </w:r>
          </w:p>
          <w:p w:rsidR="00ED23F4" w:rsidRDefault="00ED23F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b/>
              </w:rPr>
            </w:pPr>
            <w:r>
              <w:rPr>
                <w:rFonts w:ascii="Arial" w:eastAsia="TimesNewRoman" w:hAnsi="Arial" w:cs="Arial"/>
                <w:b/>
              </w:rPr>
              <w:t>Zalecenie nr 4f: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 xml:space="preserve">Zaleca się organizować zajęcia dydaktyczno-wyrównawcze w grupach do </w:t>
            </w:r>
            <w:r>
              <w:rPr>
                <w:rFonts w:ascii="Arial" w:eastAsia="TimesNewRoman" w:hAnsi="Arial" w:cs="Arial"/>
              </w:rPr>
              <w:br/>
              <w:t>8 uczestników zajęć, zgodnie z:</w:t>
            </w:r>
          </w:p>
          <w:p w:rsidR="00ED23F4" w:rsidRDefault="00ED23F4" w:rsidP="001346B0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- § 15</w:t>
            </w:r>
            <w:r>
              <w:t xml:space="preserve"> </w:t>
            </w:r>
            <w:r>
              <w:rPr>
                <w:rFonts w:ascii="Arial" w:hAnsi="Arial" w:cs="Arial"/>
                <w:bCs/>
                <w:i/>
              </w:rPr>
              <w:t xml:space="preserve">rozporządzenia Ministra Edukacji Narodowej z dnia 9 sierpnia 2017 r. </w:t>
            </w:r>
            <w:r>
              <w:rPr>
                <w:rFonts w:ascii="Arial" w:hAnsi="Arial" w:cs="Arial"/>
                <w:bCs/>
                <w:i/>
              </w:rPr>
              <w:br/>
              <w:t xml:space="preserve">w sprawie zasad organizacji i udzielania pomocy psychologiczno-pedagogicznej </w:t>
            </w:r>
            <w:r>
              <w:rPr>
                <w:rFonts w:ascii="Arial" w:hAnsi="Arial" w:cs="Arial"/>
                <w:bCs/>
                <w:i/>
              </w:rPr>
              <w:br/>
              <w:t>w publicznych przedszkolach, szkołach i placówkach (Dz. U. poz. 1591)</w:t>
            </w:r>
            <w:r w:rsidR="001D5070">
              <w:rPr>
                <w:rFonts w:ascii="Arial" w:hAnsi="Arial" w:cs="Arial"/>
                <w:bCs/>
                <w:i/>
              </w:rPr>
              <w:t xml:space="preserve">. 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ED23F4" w:rsidTr="00ED23F4">
        <w:trPr>
          <w:trHeight w:val="983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F4" w:rsidRDefault="00ED23F4">
            <w:pPr>
              <w:spacing w:before="120" w:after="120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7.</w:t>
            </w: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  <w:r>
              <w:rPr>
                <w:rFonts w:ascii="Arial" w:eastAsia="TimesNewRoman" w:hAnsi="Arial" w:cs="Arial"/>
              </w:rPr>
              <w:t>Uczeń objęty był zindywidualizowaną ścieżką obowiązkowego rocznego przygotowania przedszkolnego lub zindywidualizowaną ścieżką kształcenia,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która </w:t>
            </w:r>
            <w:r>
              <w:rPr>
                <w:rFonts w:ascii="Arial" w:eastAsia="TimesNewRoman" w:hAnsi="Arial" w:cs="Arial"/>
              </w:rPr>
              <w:t xml:space="preserve">obejmowała zajęcia realizowane wspólnie z oddziałem i zajęcia indywidualne z uczniem </w:t>
            </w:r>
            <w:r>
              <w:rPr>
                <w:rFonts w:ascii="Arial" w:hAnsi="Arial"/>
                <w:i/>
              </w:rPr>
              <w:t>(</w:t>
            </w:r>
            <w:r w:rsidR="001D5070">
              <w:rPr>
                <w:rFonts w:ascii="Arial" w:hAnsi="Arial"/>
                <w:b/>
                <w:i/>
              </w:rPr>
              <w:t>R2</w:t>
            </w:r>
            <w:r>
              <w:rPr>
                <w:rFonts w:ascii="Arial" w:hAnsi="Arial"/>
                <w:i/>
              </w:rPr>
              <w:t>: § 12 ust. 2)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</w:rPr>
              <w:t>Przedszkole:</w:t>
            </w: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hAnsi="Arial"/>
              </w:rPr>
              <w:t>Szkoła:</w:t>
            </w:r>
          </w:p>
          <w:p w:rsidR="00ED23F4" w:rsidRDefault="00ED23F4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>Jeśli NIE</w:t>
            </w:r>
            <w:r>
              <w:t xml:space="preserve"> </w:t>
            </w:r>
            <w:r>
              <w:rPr>
                <w:rFonts w:ascii="Arial" w:eastAsia="TimesNewRoman" w:hAnsi="Arial" w:cs="Arial"/>
              </w:rPr>
              <w:t xml:space="preserve">należy wydać </w:t>
            </w:r>
            <w:r>
              <w:rPr>
                <w:rFonts w:ascii="Arial" w:eastAsia="TimesNewRoman" w:hAnsi="Arial" w:cs="Arial"/>
                <w:b/>
              </w:rPr>
              <w:t>zalecenie nr 5</w:t>
            </w:r>
            <w:r>
              <w:rPr>
                <w:rFonts w:ascii="Arial" w:eastAsia="TimesNewRoman" w:hAnsi="Arial" w:cs="Arial"/>
              </w:rPr>
              <w:t>: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>Zaleca się zaplanować proces kształcenia ucznia w taki sposób, aby uwzględnić zajęcia realizowane wspólnie z oddziałem i zajęcia indywidualne z uczniem, zgodnie z:</w:t>
            </w:r>
          </w:p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- § 12 ust. 2</w:t>
            </w:r>
            <w:r>
              <w:t xml:space="preserve"> </w:t>
            </w:r>
            <w:r>
              <w:rPr>
                <w:rFonts w:ascii="Arial" w:hAnsi="Arial" w:cs="Arial"/>
                <w:bCs/>
                <w:i/>
              </w:rPr>
              <w:t xml:space="preserve">rozporządzenia Ministra Edukacji Narodowej z dnia 9 sierpnia 2017 r. </w:t>
            </w:r>
            <w:r>
              <w:rPr>
                <w:rFonts w:ascii="Arial" w:hAnsi="Arial" w:cs="Arial"/>
                <w:bCs/>
                <w:i/>
              </w:rPr>
              <w:br/>
              <w:t xml:space="preserve">w sprawie zasad organizacji i udzielania pomocy psychologiczno-pedagogicznej </w:t>
            </w:r>
            <w:r>
              <w:rPr>
                <w:rFonts w:ascii="Arial" w:hAnsi="Arial" w:cs="Arial"/>
                <w:bCs/>
                <w:i/>
              </w:rPr>
              <w:br/>
              <w:t>w publicznych przedszkolach, szkołach i placówkach (Dz.U. poz. 1591)</w:t>
            </w:r>
            <w:r w:rsidR="00580712">
              <w:rPr>
                <w:rFonts w:ascii="Arial" w:hAnsi="Arial" w:cs="Arial"/>
                <w:bCs/>
                <w:i/>
              </w:rPr>
              <w:t xml:space="preserve">. </w:t>
            </w:r>
          </w:p>
          <w:p w:rsidR="00ED23F4" w:rsidRDefault="00ED23F4" w:rsidP="00580712">
            <w:pPr>
              <w:shd w:val="clear" w:color="auto" w:fill="FFFFFF"/>
              <w:spacing w:before="120" w:after="120"/>
              <w:jc w:val="both"/>
              <w:rPr>
                <w:rFonts w:ascii="Arial" w:eastAsia="TimesNewRoman" w:hAnsi="Arial" w:cs="Arial"/>
              </w:rPr>
            </w:pPr>
          </w:p>
        </w:tc>
      </w:tr>
      <w:tr w:rsidR="00ED23F4" w:rsidTr="00ED23F4">
        <w:trPr>
          <w:trHeight w:val="983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F4" w:rsidRDefault="00ED23F4">
            <w:pPr>
              <w:spacing w:before="120" w:after="120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  <w:r>
              <w:rPr>
                <w:rFonts w:ascii="Arial" w:eastAsia="TimesNewRoman" w:hAnsi="Arial" w:cs="Arial"/>
              </w:rPr>
              <w:t xml:space="preserve">Nauczyciele i specjaliści udzielający pomocy psychologiczno-pedagogicznej uczniowi oceniali efektywność udzielonej pomocy i formułowali wnioski dotyczące dalszych działań mających na celu poprawę funkcjonowania ucznia </w:t>
            </w:r>
            <w:r>
              <w:rPr>
                <w:rFonts w:ascii="Arial" w:hAnsi="Arial"/>
                <w:i/>
              </w:rPr>
              <w:t>(</w:t>
            </w:r>
            <w:r>
              <w:rPr>
                <w:rFonts w:ascii="Arial" w:hAnsi="Arial"/>
                <w:b/>
                <w:i/>
              </w:rPr>
              <w:t>R</w:t>
            </w:r>
            <w:r w:rsidR="001D5070">
              <w:rPr>
                <w:rFonts w:ascii="Arial" w:hAnsi="Arial"/>
                <w:b/>
                <w:i/>
              </w:rPr>
              <w:t>2</w:t>
            </w:r>
            <w:r>
              <w:rPr>
                <w:rFonts w:ascii="Arial" w:hAnsi="Arial"/>
                <w:i/>
              </w:rPr>
              <w:t xml:space="preserve">: § 20 ust. 9). 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 xml:space="preserve">Jeśli NIE, należy wydać </w:t>
            </w:r>
            <w:r>
              <w:rPr>
                <w:rFonts w:ascii="Arial" w:eastAsia="TimesNewRoman" w:hAnsi="Arial" w:cs="Arial"/>
                <w:b/>
              </w:rPr>
              <w:t>zalecenie nr 6</w:t>
            </w:r>
            <w:r>
              <w:rPr>
                <w:rFonts w:ascii="Arial" w:eastAsia="TimesNewRoman" w:hAnsi="Arial" w:cs="Arial"/>
              </w:rPr>
              <w:t>: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>Zaleca się, aby nauczyciele i specjaliści udzielający pomocy psychologiczno-pedagogicznej uczniowi oceniali efektywność udzielonej pomocy i formułowali wnioski dotyczące dalszych działań mających na celu poprawę funkcjonowania ucznia, zgodnie z: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:rsidR="00ED23F4" w:rsidRDefault="00ED23F4" w:rsidP="001D5070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lastRenderedPageBreak/>
              <w:t xml:space="preserve">- § 20 ust. 9 rozporządzenia Ministra Edukacji Narodowej z dnia 9 sierpnia 2017 r. </w:t>
            </w:r>
            <w:r>
              <w:rPr>
                <w:rFonts w:ascii="Arial" w:hAnsi="Arial" w:cs="Arial"/>
                <w:bCs/>
                <w:i/>
              </w:rPr>
              <w:br/>
              <w:t xml:space="preserve">w sprawie zasad organizacji i udzielania pomocy psychologiczno-pedagogicznej </w:t>
            </w:r>
            <w:r>
              <w:rPr>
                <w:rFonts w:ascii="Arial" w:hAnsi="Arial" w:cs="Arial"/>
                <w:bCs/>
                <w:i/>
              </w:rPr>
              <w:br/>
              <w:t>w publicznych przedszkolach, szkołach i placówkach (Dz. U. poz. 1591</w:t>
            </w:r>
            <w:r w:rsidR="001D5070">
              <w:rPr>
                <w:rFonts w:ascii="Arial" w:hAnsi="Arial" w:cs="Arial"/>
                <w:bCs/>
                <w:i/>
              </w:rPr>
              <w:t>.</w:t>
            </w:r>
          </w:p>
        </w:tc>
      </w:tr>
      <w:tr w:rsidR="00ED23F4" w:rsidTr="00ED23F4">
        <w:trPr>
          <w:trHeight w:val="983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F4" w:rsidRDefault="00ED23F4">
            <w:pPr>
              <w:spacing w:before="120" w:after="120"/>
              <w:ind w:left="50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9.</w:t>
            </w: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 xml:space="preserve">Pomoc psychologiczno-pedagogiczna była organizowana i udzielana we współpracy </w:t>
            </w:r>
            <w:r w:rsidR="00E01D55">
              <w:rPr>
                <w:rFonts w:ascii="Arial" w:eastAsia="TimesNewRoman" w:hAnsi="Arial" w:cs="Arial"/>
              </w:rPr>
              <w:br/>
            </w:r>
            <w:r>
              <w:rPr>
                <w:rFonts w:ascii="Arial" w:eastAsia="TimesNewRoman" w:hAnsi="Arial" w:cs="Arial"/>
              </w:rPr>
              <w:t xml:space="preserve">z </w:t>
            </w:r>
            <w:r>
              <w:rPr>
                <w:rFonts w:ascii="Arial" w:hAnsi="Arial"/>
                <w:i/>
              </w:rPr>
              <w:t>(</w:t>
            </w:r>
            <w:r>
              <w:rPr>
                <w:rFonts w:ascii="Arial" w:hAnsi="Arial"/>
                <w:b/>
                <w:i/>
              </w:rPr>
              <w:t>R</w:t>
            </w:r>
            <w:r w:rsidR="001D5070">
              <w:rPr>
                <w:rFonts w:ascii="Arial" w:hAnsi="Arial"/>
                <w:b/>
                <w:i/>
              </w:rPr>
              <w:t>2</w:t>
            </w:r>
            <w:r>
              <w:rPr>
                <w:rFonts w:ascii="Arial" w:hAnsi="Arial"/>
                <w:i/>
              </w:rPr>
              <w:t>: § 4 ust. 3)</w:t>
            </w:r>
            <w:r>
              <w:rPr>
                <w:rFonts w:ascii="Arial" w:eastAsia="TimesNewRoman" w:hAnsi="Arial" w:cs="Arial"/>
              </w:rPr>
              <w:t xml:space="preserve">: 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5"/>
              <w:gridCol w:w="683"/>
              <w:gridCol w:w="617"/>
              <w:gridCol w:w="683"/>
              <w:gridCol w:w="617"/>
              <w:gridCol w:w="683"/>
              <w:gridCol w:w="617"/>
              <w:gridCol w:w="683"/>
              <w:gridCol w:w="617"/>
              <w:gridCol w:w="683"/>
              <w:gridCol w:w="617"/>
            </w:tblGrid>
            <w:tr w:rsidR="00ED23F4">
              <w:trPr>
                <w:trHeight w:val="376"/>
              </w:trPr>
              <w:tc>
                <w:tcPr>
                  <w:tcW w:w="37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D23F4">
              <w:trPr>
                <w:trHeight w:val="54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</w:tr>
            <w:tr w:rsidR="00ED23F4">
              <w:trPr>
                <w:trHeight w:val="925"/>
              </w:trPr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rodzicami uczniów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poradniami psychologiczno-pedagogicznymi, w tym poradniami specjalistycznymi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placówkami doskonalenia nauczycieli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innymi przedszkolami/szkołami i placówkami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organizacjami pozarządowymi oraz innymi instytucjami i podmiotami działającymi na rzecz rodziny, dzieci i młodzieży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Jeśli TAK, należy wskazać czy dyrektor przedszkola/szkoły uzgadniał warunki współpracy organizowania i udzielania p</w:t>
            </w:r>
            <w:r>
              <w:rPr>
                <w:rFonts w:ascii="Arial" w:eastAsia="TimesNewRoman" w:hAnsi="Arial" w:cs="Arial"/>
              </w:rPr>
              <w:t xml:space="preserve">omocy psychologiczno-pedagogicznej w przedszkolu/szkole </w:t>
            </w:r>
            <w:r>
              <w:rPr>
                <w:rFonts w:ascii="Arial" w:hAnsi="Arial"/>
                <w:i/>
              </w:rPr>
              <w:t>(</w:t>
            </w:r>
            <w:r>
              <w:rPr>
                <w:rFonts w:ascii="Arial" w:hAnsi="Arial"/>
                <w:b/>
                <w:i/>
              </w:rPr>
              <w:t>R</w:t>
            </w:r>
            <w:r w:rsidR="001D5070">
              <w:rPr>
                <w:rFonts w:ascii="Arial" w:hAnsi="Arial"/>
                <w:b/>
                <w:i/>
              </w:rPr>
              <w:t>2</w:t>
            </w:r>
            <w:r>
              <w:rPr>
                <w:rFonts w:ascii="Arial" w:hAnsi="Arial"/>
                <w:i/>
              </w:rPr>
              <w:t>: § 4 ust. 4).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5"/>
              <w:gridCol w:w="683"/>
              <w:gridCol w:w="617"/>
              <w:gridCol w:w="683"/>
              <w:gridCol w:w="617"/>
              <w:gridCol w:w="683"/>
              <w:gridCol w:w="617"/>
              <w:gridCol w:w="683"/>
              <w:gridCol w:w="617"/>
              <w:gridCol w:w="683"/>
              <w:gridCol w:w="617"/>
            </w:tblGrid>
            <w:tr w:rsidR="00ED23F4">
              <w:trPr>
                <w:trHeight w:val="376"/>
              </w:trPr>
              <w:tc>
                <w:tcPr>
                  <w:tcW w:w="37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D23F4">
              <w:trPr>
                <w:trHeight w:val="54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</w:t>
                  </w:r>
                </w:p>
              </w:tc>
            </w:tr>
            <w:tr w:rsidR="00ED23F4">
              <w:trPr>
                <w:trHeight w:val="925"/>
              </w:trPr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rodzicami uczniów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poradniami psychologiczno-pedagogicznymi, w tym poradniami specjalistycznymi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placówkami doskonalenia nauczycieli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Innymi przedszkolami/ szkołami i placówkami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D23F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ED23F4" w:rsidRDefault="00ED23F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organizacjami pozarządowymi oraz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innymi instytucjami i podmiotami działającymi na rzecz rodziny, dzieci i młodzieży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3F4" w:rsidRDefault="00ED23F4" w:rsidP="00580712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Jeśli NIE, należy wydać </w:t>
            </w:r>
            <w:r>
              <w:rPr>
                <w:rFonts w:ascii="Arial" w:hAnsi="Arial"/>
                <w:b/>
              </w:rPr>
              <w:t>zalecenie nr 7</w:t>
            </w:r>
            <w:r>
              <w:rPr>
                <w:rFonts w:ascii="Arial" w:hAnsi="Arial"/>
              </w:rPr>
              <w:t>:</w:t>
            </w: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ED23F4" w:rsidRDefault="00ED23F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hAnsi="Arial"/>
              </w:rPr>
              <w:t>Zaleca się uzgadnianie warunków współpracy organizowania i udzielania p</w:t>
            </w:r>
            <w:r>
              <w:rPr>
                <w:rFonts w:ascii="Arial" w:eastAsia="TimesNewRoman" w:hAnsi="Arial" w:cs="Arial"/>
              </w:rPr>
              <w:t>omocy psychologiczno-pedagogicznej w przedszkolu/szkole, zgodnie z:</w:t>
            </w:r>
          </w:p>
          <w:p w:rsidR="00ED23F4" w:rsidRDefault="00ED23F4" w:rsidP="001346B0">
            <w:pPr>
              <w:shd w:val="clear" w:color="auto" w:fill="FFFFFF"/>
              <w:spacing w:before="120" w:after="12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hAnsi="Arial" w:cs="Arial"/>
                <w:bCs/>
                <w:i/>
              </w:rPr>
              <w:t xml:space="preserve">- § 4 ust. 4 rozporządzenia Ministra Edukacji Narodowej z dnia 9 sierpnia 2017 r. </w:t>
            </w:r>
            <w:r>
              <w:rPr>
                <w:rFonts w:ascii="Arial" w:hAnsi="Arial" w:cs="Arial"/>
                <w:bCs/>
                <w:i/>
              </w:rPr>
              <w:br/>
              <w:t xml:space="preserve">w sprawie zasad organizacji i udzielania pomocy psychologiczno-pedagogicznej </w:t>
            </w:r>
            <w:r>
              <w:rPr>
                <w:rFonts w:ascii="Arial" w:hAnsi="Arial" w:cs="Arial"/>
                <w:bCs/>
                <w:i/>
              </w:rPr>
              <w:br/>
              <w:t>w publicznych przedszkolach, szkołach i placówkach (Dz. U. poz. 1591)</w:t>
            </w:r>
            <w:r w:rsidR="001D5070">
              <w:rPr>
                <w:rFonts w:ascii="Arial" w:hAnsi="Arial" w:cs="Arial"/>
                <w:bCs/>
                <w:i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ED23F4" w:rsidTr="00ED23F4">
        <w:trPr>
          <w:trHeight w:val="476"/>
          <w:jc w:val="center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/>
                <w:bCs/>
                <w:color w:val="808080"/>
              </w:rPr>
            </w:pPr>
            <w:r>
              <w:rPr>
                <w:rFonts w:ascii="Arial" w:hAnsi="Arial" w:cs="Arial"/>
                <w:b/>
              </w:rPr>
              <w:lastRenderedPageBreak/>
              <w:t>Spostrzeżenia wizytatora:</w:t>
            </w:r>
          </w:p>
        </w:tc>
      </w:tr>
      <w:tr w:rsidR="00ED23F4" w:rsidTr="00ED23F4">
        <w:trPr>
          <w:trHeight w:val="476"/>
          <w:jc w:val="center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F4" w:rsidRDefault="00ED23F4">
            <w:pPr>
              <w:spacing w:before="120" w:after="120"/>
              <w:jc w:val="both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Uwaga</w:t>
            </w:r>
          </w:p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808080"/>
              </w:rPr>
              <w:t xml:space="preserve">Wizytator wpisuje w tym miejscu ważne informacje o funkcjonowaniu szkoły  zaobserwowane podczas przeprowadzania czynności w szkole (np. świadczące </w:t>
            </w:r>
            <w:r>
              <w:rPr>
                <w:rFonts w:ascii="Arial" w:hAnsi="Arial" w:cs="Arial"/>
                <w:color w:val="808080"/>
              </w:rPr>
              <w:br/>
              <w:t>o nieprawidłowościach w jej funkcjonowaniu), a niebędące przedmiotem tej kontroli.</w:t>
            </w:r>
          </w:p>
          <w:p w:rsidR="00ED23F4" w:rsidRDefault="00ED23F4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D23F4" w:rsidRDefault="00ED23F4" w:rsidP="00ED23F4">
      <w:pPr>
        <w:rPr>
          <w:rFonts w:ascii="Arial" w:hAnsi="Arial" w:cs="Arial"/>
        </w:rPr>
      </w:pPr>
    </w:p>
    <w:p w:rsidR="00ED23F4" w:rsidRDefault="00ED23F4" w:rsidP="00ED23F4">
      <w:pPr>
        <w:rPr>
          <w:rFonts w:ascii="Arial" w:hAnsi="Arial" w:cs="Arial"/>
        </w:rPr>
      </w:pPr>
    </w:p>
    <w:p w:rsidR="00ED23F4" w:rsidRDefault="00ED23F4" w:rsidP="00ED23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….……………….…………………….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……………………………………                                                                                         </w:t>
      </w:r>
    </w:p>
    <w:p w:rsidR="00ED23F4" w:rsidRDefault="00ED23F4" w:rsidP="00ED23F4">
      <w:r>
        <w:rPr>
          <w:rFonts w:ascii="Arial" w:hAnsi="Arial" w:cs="Arial"/>
        </w:rPr>
        <w:t xml:space="preserve">     Data i podpis dyrektora szkoły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Data i podpis kontrolującego  </w:t>
      </w:r>
    </w:p>
    <w:p w:rsidR="00ED23F4" w:rsidRDefault="00ED23F4" w:rsidP="00ED23F4">
      <w:pPr>
        <w:rPr>
          <w:b/>
        </w:rPr>
      </w:pPr>
    </w:p>
    <w:p w:rsidR="008A687F" w:rsidRDefault="008A687F"/>
    <w:sectPr w:rsidR="008A6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28" w:rsidRDefault="00127E28" w:rsidP="00F92F1F">
      <w:r>
        <w:separator/>
      </w:r>
    </w:p>
  </w:endnote>
  <w:endnote w:type="continuationSeparator" w:id="0">
    <w:p w:rsidR="00127E28" w:rsidRDefault="00127E28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12" w:rsidRDefault="005807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12" w:rsidRDefault="005807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12" w:rsidRDefault="005807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28" w:rsidRDefault="00127E28" w:rsidP="00F92F1F">
      <w:r>
        <w:separator/>
      </w:r>
    </w:p>
  </w:footnote>
  <w:footnote w:type="continuationSeparator" w:id="0">
    <w:p w:rsidR="00127E28" w:rsidRDefault="00127E28" w:rsidP="00F92F1F">
      <w:r>
        <w:continuationSeparator/>
      </w:r>
    </w:p>
  </w:footnote>
  <w:footnote w:id="1">
    <w:p w:rsidR="000B1ADA" w:rsidRPr="000A48A3" w:rsidRDefault="000B1ADA" w:rsidP="000B1ADA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0A48A3">
        <w:rPr>
          <w:rFonts w:ascii="Arial" w:hAnsi="Arial" w:cs="Arial"/>
        </w:rPr>
        <w:t>Nie dotyczy, gdy zwiększona liczba uczestników wynika z potrzeb uczniów.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12" w:rsidRDefault="005807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12" w:rsidRDefault="005807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12" w:rsidRDefault="005807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4918"/>
    <w:multiLevelType w:val="hybridMultilevel"/>
    <w:tmpl w:val="43F0A768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231E"/>
    <w:multiLevelType w:val="hybridMultilevel"/>
    <w:tmpl w:val="B91840A2"/>
    <w:lvl w:ilvl="0" w:tplc="8F5A1620">
      <w:start w:val="1"/>
      <w:numFmt w:val="bullet"/>
      <w:lvlText w:val="˗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00F1"/>
    <w:multiLevelType w:val="hybridMultilevel"/>
    <w:tmpl w:val="AC1ADEC8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F7D9B"/>
    <w:multiLevelType w:val="hybridMultilevel"/>
    <w:tmpl w:val="DEC82DB4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17624"/>
    <w:multiLevelType w:val="hybridMultilevel"/>
    <w:tmpl w:val="1B9EED58"/>
    <w:lvl w:ilvl="0" w:tplc="8F5A1620">
      <w:start w:val="1"/>
      <w:numFmt w:val="bullet"/>
      <w:lvlText w:val="˗"/>
      <w:lvlJc w:val="left"/>
      <w:pPr>
        <w:ind w:left="78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81423D6"/>
    <w:multiLevelType w:val="hybridMultilevel"/>
    <w:tmpl w:val="34A63234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95401"/>
    <w:multiLevelType w:val="hybridMultilevel"/>
    <w:tmpl w:val="5C20D114"/>
    <w:lvl w:ilvl="0" w:tplc="0A327874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8A461C"/>
    <w:multiLevelType w:val="hybridMultilevel"/>
    <w:tmpl w:val="BD0AB210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1534C"/>
    <w:multiLevelType w:val="hybridMultilevel"/>
    <w:tmpl w:val="80B08266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555D1"/>
    <w:multiLevelType w:val="hybridMultilevel"/>
    <w:tmpl w:val="DAE6693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5646A1"/>
    <w:multiLevelType w:val="hybridMultilevel"/>
    <w:tmpl w:val="DF72AFD8"/>
    <w:lvl w:ilvl="0" w:tplc="AC76DFA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4FF2E83"/>
    <w:multiLevelType w:val="hybridMultilevel"/>
    <w:tmpl w:val="3EBCFF2C"/>
    <w:lvl w:ilvl="0" w:tplc="A82C0C5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705E2B"/>
    <w:multiLevelType w:val="hybridMultilevel"/>
    <w:tmpl w:val="BA2E0F10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56F37"/>
    <w:multiLevelType w:val="hybridMultilevel"/>
    <w:tmpl w:val="7AAA6914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2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58C5"/>
    <w:rsid w:val="00061A20"/>
    <w:rsid w:val="000664CD"/>
    <w:rsid w:val="000A48A3"/>
    <w:rsid w:val="000A5502"/>
    <w:rsid w:val="000B1ADA"/>
    <w:rsid w:val="000B5396"/>
    <w:rsid w:val="000D1D25"/>
    <w:rsid w:val="000E0D74"/>
    <w:rsid w:val="000F4F09"/>
    <w:rsid w:val="00127E28"/>
    <w:rsid w:val="001346B0"/>
    <w:rsid w:val="0015096B"/>
    <w:rsid w:val="00193246"/>
    <w:rsid w:val="001A7300"/>
    <w:rsid w:val="001C11AC"/>
    <w:rsid w:val="001D5070"/>
    <w:rsid w:val="00213EB6"/>
    <w:rsid w:val="00230302"/>
    <w:rsid w:val="002737BA"/>
    <w:rsid w:val="003062D5"/>
    <w:rsid w:val="0030719F"/>
    <w:rsid w:val="00374771"/>
    <w:rsid w:val="003A09A2"/>
    <w:rsid w:val="00411B83"/>
    <w:rsid w:val="004605ED"/>
    <w:rsid w:val="0049468B"/>
    <w:rsid w:val="004D05CB"/>
    <w:rsid w:val="00580712"/>
    <w:rsid w:val="005959E6"/>
    <w:rsid w:val="005D08B6"/>
    <w:rsid w:val="006242FA"/>
    <w:rsid w:val="00641DFB"/>
    <w:rsid w:val="006921E8"/>
    <w:rsid w:val="006A5AA5"/>
    <w:rsid w:val="006D50C5"/>
    <w:rsid w:val="00704C9C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41671"/>
    <w:rsid w:val="00860E2D"/>
    <w:rsid w:val="008916AF"/>
    <w:rsid w:val="00891FC1"/>
    <w:rsid w:val="008A2D15"/>
    <w:rsid w:val="008A687F"/>
    <w:rsid w:val="008C4A77"/>
    <w:rsid w:val="00922417"/>
    <w:rsid w:val="00933BD1"/>
    <w:rsid w:val="009E23F6"/>
    <w:rsid w:val="00A522C2"/>
    <w:rsid w:val="00A7160D"/>
    <w:rsid w:val="00A8373E"/>
    <w:rsid w:val="00A95B12"/>
    <w:rsid w:val="00AA1AA7"/>
    <w:rsid w:val="00AB0878"/>
    <w:rsid w:val="00AD4236"/>
    <w:rsid w:val="00AE7F63"/>
    <w:rsid w:val="00B03499"/>
    <w:rsid w:val="00B0576E"/>
    <w:rsid w:val="00B25671"/>
    <w:rsid w:val="00BD33EC"/>
    <w:rsid w:val="00BD6487"/>
    <w:rsid w:val="00C253B8"/>
    <w:rsid w:val="00C76344"/>
    <w:rsid w:val="00C76672"/>
    <w:rsid w:val="00C82B27"/>
    <w:rsid w:val="00D06826"/>
    <w:rsid w:val="00D11E92"/>
    <w:rsid w:val="00D3587B"/>
    <w:rsid w:val="00DA2638"/>
    <w:rsid w:val="00DA44EB"/>
    <w:rsid w:val="00DF7DE3"/>
    <w:rsid w:val="00E01D55"/>
    <w:rsid w:val="00E13BCD"/>
    <w:rsid w:val="00E154E5"/>
    <w:rsid w:val="00E16D7D"/>
    <w:rsid w:val="00E86725"/>
    <w:rsid w:val="00E915A6"/>
    <w:rsid w:val="00EB1CC1"/>
    <w:rsid w:val="00ED23F4"/>
    <w:rsid w:val="00EF26CA"/>
    <w:rsid w:val="00F26A5A"/>
    <w:rsid w:val="00F47F46"/>
    <w:rsid w:val="00F500C2"/>
    <w:rsid w:val="00F50546"/>
    <w:rsid w:val="00F50AD5"/>
    <w:rsid w:val="00F92F1F"/>
    <w:rsid w:val="00FF5E0E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23F4"/>
    <w:pPr>
      <w:keepNext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F1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2F1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D23F4"/>
    <w:rPr>
      <w:rFonts w:ascii="Arial" w:hAnsi="Arial" w:cs="Arial"/>
      <w:b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ED23F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D23F4"/>
    <w:pPr>
      <w:spacing w:before="0"/>
    </w:pPr>
    <w:rPr>
      <w:bCs/>
    </w:rPr>
  </w:style>
  <w:style w:type="paragraph" w:styleId="Tekstdymka">
    <w:name w:val="Balloon Text"/>
    <w:basedOn w:val="Normalny"/>
    <w:link w:val="TekstdymkaZnak"/>
    <w:semiHidden/>
    <w:unhideWhenUsed/>
    <w:rsid w:val="00841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167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0B1A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ADA"/>
  </w:style>
  <w:style w:type="character" w:styleId="Odwoanieprzypisudolnego">
    <w:name w:val="footnote reference"/>
    <w:basedOn w:val="Domylnaczcionkaakapitu"/>
    <w:semiHidden/>
    <w:unhideWhenUsed/>
    <w:rsid w:val="000B1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3D5A-BB69-4470-B57D-EF186854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1958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2018-10-17T12:26:00Z</dcterms:created>
  <dcterms:modified xsi:type="dcterms:W3CDTF">2018-10-17T12:26:00Z</dcterms:modified>
</cp:coreProperties>
</file>