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ED527E0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77407A">
        <w:rPr>
          <w:rFonts w:cstheme="minorHAnsi"/>
        </w:rPr>
        <w:t xml:space="preserve"> 9</w:t>
      </w:r>
      <w:r w:rsidR="00554F61">
        <w:rPr>
          <w:rFonts w:cstheme="minorHAnsi"/>
        </w:rPr>
        <w:t xml:space="preserve">4 </w:t>
      </w:r>
      <w:r w:rsidR="009645A8" w:rsidRPr="00E61762">
        <w:rPr>
          <w:rFonts w:cstheme="minorHAnsi"/>
        </w:rPr>
        <w:t xml:space="preserve">z dnia </w:t>
      </w:r>
      <w:r w:rsidR="0077407A">
        <w:rPr>
          <w:rFonts w:cstheme="minorHAnsi"/>
        </w:rPr>
        <w:t>01.08</w:t>
      </w:r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77407A">
        <w:rPr>
          <w:rFonts w:cstheme="minorHAnsi"/>
        </w:rPr>
        <w:t>–</w:t>
      </w:r>
      <w:r w:rsidR="007A0EAA" w:rsidRPr="00E61762">
        <w:rPr>
          <w:rFonts w:cstheme="minorHAnsi"/>
        </w:rPr>
        <w:t xml:space="preserve"> </w:t>
      </w:r>
      <w:r w:rsidR="0077407A">
        <w:rPr>
          <w:rFonts w:cstheme="minorHAnsi"/>
        </w:rPr>
        <w:t xml:space="preserve">CLB, RWMŚ </w:t>
      </w:r>
      <w:r w:rsidR="0077407A" w:rsidRPr="009571DF">
        <w:rPr>
          <w:rFonts w:cstheme="minorHAnsi"/>
          <w:sz w:val="24"/>
          <w:szCs w:val="24"/>
        </w:rPr>
        <w:t>Oddział w</w:t>
      </w:r>
      <w:r w:rsidR="0077407A">
        <w:rPr>
          <w:rFonts w:cstheme="minorHAnsi"/>
          <w:sz w:val="24"/>
          <w:szCs w:val="24"/>
        </w:rPr>
        <w:t xml:space="preserve"> Zielonej Górze,</w:t>
      </w:r>
      <w:r w:rsidR="0077407A" w:rsidRPr="009571DF">
        <w:rPr>
          <w:rFonts w:cstheme="minorHAnsi"/>
          <w:sz w:val="24"/>
          <w:szCs w:val="24"/>
        </w:rPr>
        <w:t xml:space="preserve"> ul. </w:t>
      </w:r>
      <w:r w:rsidR="0077407A">
        <w:rPr>
          <w:rFonts w:cstheme="minorHAnsi"/>
          <w:sz w:val="24"/>
          <w:szCs w:val="24"/>
        </w:rPr>
        <w:t>Siemiradzkiego 19, 65 – 231 Zielona Góra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CAF9" w14:textId="77777777" w:rsidR="00C41F80" w:rsidRDefault="00C41F80" w:rsidP="00F50012">
      <w:pPr>
        <w:spacing w:after="0" w:line="240" w:lineRule="auto"/>
      </w:pPr>
      <w:r>
        <w:separator/>
      </w:r>
    </w:p>
  </w:endnote>
  <w:endnote w:type="continuationSeparator" w:id="0">
    <w:p w14:paraId="38F2B508" w14:textId="77777777" w:rsidR="00C41F80" w:rsidRDefault="00C41F80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223" w14:textId="77777777" w:rsidR="00C41F80" w:rsidRDefault="00C41F80" w:rsidP="00F50012">
      <w:pPr>
        <w:spacing w:after="0" w:line="240" w:lineRule="auto"/>
      </w:pPr>
      <w:r>
        <w:separator/>
      </w:r>
    </w:p>
  </w:footnote>
  <w:footnote w:type="continuationSeparator" w:id="0">
    <w:p w14:paraId="3C2A0603" w14:textId="77777777" w:rsidR="00C41F80" w:rsidRDefault="00C41F80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558A5718" w:rsidR="00062A1D" w:rsidRDefault="00062A1D" w:rsidP="00062A1D">
    <w:pPr>
      <w:pStyle w:val="Nagwek"/>
    </w:pPr>
    <w:r>
      <w:t>dot. ogłoszenia nr</w:t>
    </w:r>
    <w:r w:rsidR="0077407A">
      <w:t xml:space="preserve"> 94</w:t>
    </w:r>
    <w:r w:rsidR="00554F61">
      <w:t xml:space="preserve"> </w:t>
    </w:r>
    <w:r>
      <w:t>z  lokalizacji:</w:t>
    </w:r>
    <w:r w:rsidR="00AB208B">
      <w:t xml:space="preserve"> </w:t>
    </w:r>
    <w:r w:rsidR="00554F61">
      <w:t>CLB</w:t>
    </w:r>
    <w:r w:rsidR="0077407A">
      <w:t>, RWMŚ Zielona Góra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7407A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73E2C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1F80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2025-08-01T13:36:00Z</dcterms:created>
  <dcterms:modified xsi:type="dcterms:W3CDTF">2025-08-01T13:36:00Z</dcterms:modified>
</cp:coreProperties>
</file>