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02" w:rsidRDefault="00894902" w:rsidP="00894902">
      <w:pPr>
        <w:spacing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5686425" cy="857250"/>
            <wp:effectExtent l="19050" t="0" r="9525" b="0"/>
            <wp:docPr id="4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71D54" w:rsidRPr="00894902" w:rsidRDefault="00894902" w:rsidP="00894902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894902" w:rsidRDefault="00894902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:rsidR="007F03FD" w:rsidRDefault="00905D91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ZAJĘCIA TEORETYCZNE ON-LINE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INST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RUKTOR HIPOTERAPII – grupa</w:t>
      </w:r>
      <w:r w:rsidR="0025315B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I </w:t>
      </w:r>
      <w:proofErr w:type="spellStart"/>
      <w:r w:rsidR="0025315B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</w:t>
      </w:r>
      <w:proofErr w:type="spellEnd"/>
      <w:r w:rsidR="0025315B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II</w:t>
      </w:r>
      <w:bookmarkStart w:id="0" w:name="_GoBack"/>
      <w:bookmarkEnd w:id="0"/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Termin: 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12-13.02.2022 oraz  19-20.02.2022 </w:t>
      </w:r>
    </w:p>
    <w:p w:rsidR="00671D54" w:rsidRDefault="00671D54" w:rsidP="00671D5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Pr="00BC158B" w:rsidRDefault="00905D9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C158B">
              <w:rPr>
                <w:rFonts w:ascii="Arial" w:hAnsi="Arial" w:cs="Arial"/>
                <w:b/>
                <w:sz w:val="18"/>
                <w:szCs w:val="18"/>
              </w:rPr>
              <w:t>12.02.2022</w:t>
            </w:r>
            <w:r w:rsidR="00671D54" w:rsidRPr="00BC158B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  <w:p w:rsidR="00671D54" w:rsidRDefault="00905D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905D91" w:rsidRDefault="00905D91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Małgorzata</w:t>
            </w:r>
            <w:r w:rsidR="00BC158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BC158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Mękalska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</w:p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158B">
              <w:rPr>
                <w:rFonts w:ascii="Arial" w:hAnsi="Arial" w:cs="Arial"/>
                <w:sz w:val="18"/>
                <w:szCs w:val="18"/>
              </w:rPr>
              <w:t xml:space="preserve">11 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12.45-13.30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17.30-18.15</w:t>
            </w:r>
          </w:p>
          <w:p w:rsidR="00671D54" w:rsidRPr="00C71B66" w:rsidRDefault="00671D54" w:rsidP="00905D91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A" w:rsidRPr="00C71B66" w:rsidRDefault="005A66CA" w:rsidP="0066653E">
            <w:pPr>
              <w:spacing w:after="0" w:line="240" w:lineRule="auto"/>
              <w:jc w:val="both"/>
              <w:rPr>
                <w:b/>
              </w:rPr>
            </w:pPr>
            <w:r w:rsidRPr="00C71B66">
              <w:rPr>
                <w:b/>
              </w:rPr>
              <w:t xml:space="preserve">Teoria rehabilitacji: </w:t>
            </w:r>
            <w:r w:rsidRPr="00C71B66">
              <w:t>Rehabilitacja medyczna i jej składowe. Charakterystyka fizjoterapii i kinezyterapii.</w:t>
            </w:r>
          </w:p>
          <w:p w:rsidR="00C71B66" w:rsidRDefault="00C71B66" w:rsidP="0066653E">
            <w:pPr>
              <w:spacing w:after="0" w:line="240" w:lineRule="auto"/>
              <w:jc w:val="both"/>
              <w:rPr>
                <w:b/>
              </w:rPr>
            </w:pPr>
          </w:p>
          <w:p w:rsidR="005A66CA" w:rsidRPr="00C71B66" w:rsidRDefault="005A66CA" w:rsidP="0066653E">
            <w:pPr>
              <w:spacing w:after="0" w:line="240" w:lineRule="auto"/>
              <w:jc w:val="both"/>
              <w:rPr>
                <w:b/>
              </w:rPr>
            </w:pPr>
            <w:r w:rsidRPr="00C71B66">
              <w:rPr>
                <w:b/>
              </w:rPr>
              <w:t xml:space="preserve">Teoria rehabilitacji: </w:t>
            </w:r>
            <w:r w:rsidRPr="00C71B66">
              <w:t>Rehabilitacja medyczna i jej składowe. Charakterystyka fizjoterapii i kinezyterapii.</w:t>
            </w:r>
          </w:p>
          <w:p w:rsidR="007F03FD" w:rsidRPr="00C71B66" w:rsidRDefault="007F03FD" w:rsidP="0066653E">
            <w:pPr>
              <w:spacing w:after="0" w:line="240" w:lineRule="auto"/>
              <w:jc w:val="both"/>
              <w:rPr>
                <w:color w:val="FF0000"/>
              </w:rPr>
            </w:pPr>
            <w:r w:rsidRPr="00C71B66">
              <w:rPr>
                <w:color w:val="FF0000"/>
              </w:rPr>
              <w:t>Przerwa</w:t>
            </w:r>
          </w:p>
          <w:p w:rsidR="00AD6C80" w:rsidRPr="00C71B66" w:rsidRDefault="00AD6C80" w:rsidP="0066653E">
            <w:pPr>
              <w:spacing w:after="0" w:line="240" w:lineRule="auto"/>
              <w:jc w:val="both"/>
              <w:rPr>
                <w:b/>
              </w:rPr>
            </w:pPr>
          </w:p>
          <w:p w:rsidR="005A66CA" w:rsidRPr="00C71B66" w:rsidRDefault="005A66CA" w:rsidP="005A66CA">
            <w:pPr>
              <w:spacing w:after="0" w:line="240" w:lineRule="auto"/>
              <w:jc w:val="both"/>
            </w:pPr>
            <w:r w:rsidRPr="00C71B66">
              <w:rPr>
                <w:b/>
              </w:rPr>
              <w:t>Rehabilitacja praktyczna:</w:t>
            </w:r>
            <w:r w:rsidRPr="00C71B66">
              <w:t xml:space="preserve"> Rehabilitacja w jednostkach chorobowych</w:t>
            </w:r>
          </w:p>
          <w:p w:rsidR="007F03FD" w:rsidRPr="00C71B66" w:rsidRDefault="005A66CA" w:rsidP="005A66CA">
            <w:pPr>
              <w:spacing w:after="0" w:line="240" w:lineRule="auto"/>
              <w:jc w:val="both"/>
            </w:pPr>
            <w:r w:rsidRPr="00C71B66">
              <w:t>Pojęcia rehabilitacji.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</w:pPr>
            <w:r w:rsidRPr="00C71B66">
              <w:rPr>
                <w:b/>
              </w:rPr>
              <w:t>Rehabilitacja praktyczna:</w:t>
            </w:r>
            <w:r w:rsidRPr="00C71B66">
              <w:t xml:space="preserve"> Rehabilitacja w jednostkach chorobowych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</w:pPr>
            <w:r w:rsidRPr="00C71B66">
              <w:t>Pojęcia rehabilitacji.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</w:pPr>
            <w:r w:rsidRPr="00C71B66">
              <w:rPr>
                <w:b/>
              </w:rPr>
              <w:t xml:space="preserve">Badanie narządu ruchu: </w:t>
            </w:r>
            <w:r w:rsidRPr="00C71B66">
              <w:t>Budowa kości i stawów. Funkcje układu ruchu. Zakres ruchu czynnego i biernego.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</w:pPr>
          </w:p>
          <w:p w:rsidR="005A66CA" w:rsidRPr="00C71B66" w:rsidRDefault="005A66CA" w:rsidP="005A66CA">
            <w:pPr>
              <w:spacing w:after="0" w:line="240" w:lineRule="auto"/>
              <w:jc w:val="both"/>
              <w:rPr>
                <w:color w:val="FF0000"/>
              </w:rPr>
            </w:pPr>
            <w:r w:rsidRPr="00C71B66">
              <w:rPr>
                <w:color w:val="FF0000"/>
              </w:rPr>
              <w:t>Przerwa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</w:pPr>
            <w:r w:rsidRPr="00C71B66">
              <w:rPr>
                <w:b/>
              </w:rPr>
              <w:t xml:space="preserve">Badanie narządu ruchu: </w:t>
            </w:r>
            <w:r w:rsidRPr="00C71B66">
              <w:t>Budowa kości i stawów. Funkcje układu ruchu. Zakres ruchu czynnego i biernego.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</w:pPr>
            <w:r w:rsidRPr="00C71B66">
              <w:rPr>
                <w:b/>
              </w:rPr>
              <w:t xml:space="preserve">Badanie narządu ruchu: </w:t>
            </w:r>
            <w:r w:rsidRPr="00C71B66">
              <w:t xml:space="preserve">Badanie czucia </w:t>
            </w:r>
            <w:proofErr w:type="spellStart"/>
            <w:r w:rsidRPr="00C71B66">
              <w:t>eksteroceptywnego</w:t>
            </w:r>
            <w:proofErr w:type="spellEnd"/>
            <w:r w:rsidRPr="00C71B66">
              <w:t xml:space="preserve"> i </w:t>
            </w:r>
            <w:proofErr w:type="spellStart"/>
            <w:r w:rsidRPr="00C71B66">
              <w:t>priopriocewtywnego</w:t>
            </w:r>
            <w:proofErr w:type="spellEnd"/>
            <w:r w:rsidRPr="00C71B66">
              <w:t xml:space="preserve">. Odruchy fizjologiczne i patologiczne. Badanie siły mięśniowej w skali </w:t>
            </w:r>
            <w:proofErr w:type="spellStart"/>
            <w:r w:rsidRPr="00C71B66">
              <w:t>Lovetta</w:t>
            </w:r>
            <w:proofErr w:type="spellEnd"/>
            <w:r w:rsidRPr="00C71B66">
              <w:t>.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</w:pPr>
            <w:r w:rsidRPr="00C71B66">
              <w:rPr>
                <w:b/>
              </w:rPr>
              <w:t xml:space="preserve">Badanie narządu ruchu: </w:t>
            </w:r>
            <w:r w:rsidRPr="00C71B66">
              <w:t>Rehabilitacja w wadach i chorobach narządu ruchu.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  <w:rPr>
                <w:color w:val="FF0000"/>
              </w:rPr>
            </w:pPr>
            <w:r w:rsidRPr="00C71B66">
              <w:rPr>
                <w:color w:val="FF0000"/>
              </w:rPr>
              <w:t>Przerwa</w:t>
            </w:r>
          </w:p>
          <w:p w:rsidR="005A66CA" w:rsidRPr="00C71B66" w:rsidRDefault="005A66CA" w:rsidP="005A66CA">
            <w:pPr>
              <w:spacing w:after="0" w:line="240" w:lineRule="auto"/>
              <w:jc w:val="both"/>
              <w:rPr>
                <w:color w:val="FF0000"/>
              </w:rPr>
            </w:pPr>
          </w:p>
          <w:p w:rsidR="005A66CA" w:rsidRPr="00C71B66" w:rsidRDefault="005A66CA" w:rsidP="005A66CA">
            <w:pPr>
              <w:spacing w:after="0" w:line="240" w:lineRule="auto"/>
              <w:jc w:val="both"/>
            </w:pPr>
            <w:r w:rsidRPr="00C71B66">
              <w:rPr>
                <w:b/>
              </w:rPr>
              <w:t xml:space="preserve">Hipoterapia: </w:t>
            </w:r>
            <w:r w:rsidRPr="00C71B66">
              <w:t>Definicja hipoterapii, terapeutycznej jazdy konnej, sportu jeździeckiego niepełn</w:t>
            </w:r>
            <w:r w:rsidR="00BC158B" w:rsidRPr="00C71B66">
              <w:t>osprawnych. Rys historyczny hip</w:t>
            </w:r>
            <w:r w:rsidRPr="00C71B66">
              <w:t>oterapii.</w:t>
            </w:r>
          </w:p>
          <w:p w:rsidR="00BC158B" w:rsidRPr="00C71B66" w:rsidRDefault="00BC158B" w:rsidP="00BC158B">
            <w:pPr>
              <w:spacing w:after="0" w:line="240" w:lineRule="auto"/>
              <w:jc w:val="both"/>
            </w:pPr>
            <w:r w:rsidRPr="00C71B66">
              <w:rPr>
                <w:b/>
              </w:rPr>
              <w:t xml:space="preserve">Hipoterapia: </w:t>
            </w:r>
            <w:r w:rsidRPr="00C71B66">
              <w:t>Definicja hipoterapii, terapeutycznej jazdy konnej, sportu jeździeckiego niepełnosprawnych. Rys historyczny hipoterapii.</w:t>
            </w:r>
          </w:p>
          <w:p w:rsidR="005A66CA" w:rsidRPr="00C71B66" w:rsidRDefault="00BC158B" w:rsidP="005A66CA">
            <w:pPr>
              <w:spacing w:after="0" w:line="240" w:lineRule="auto"/>
              <w:jc w:val="both"/>
            </w:pPr>
            <w:r w:rsidRPr="00C71B66">
              <w:rPr>
                <w:b/>
              </w:rPr>
              <w:t xml:space="preserve">Hipoterapia: </w:t>
            </w:r>
            <w:r w:rsidRPr="00C71B66">
              <w:t>Definicja hipoterapii, terapeutycznej jazdy konnej, sportu jeździeckiego niepełnosprawnych. Rys historyczny hipoterapii.</w:t>
            </w:r>
          </w:p>
          <w:p w:rsidR="00BC158B" w:rsidRPr="00C71B66" w:rsidRDefault="00BC158B" w:rsidP="005A66CA">
            <w:pPr>
              <w:spacing w:after="0" w:line="240" w:lineRule="auto"/>
              <w:jc w:val="both"/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Pr="00BC158B" w:rsidRDefault="00905D9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C158B">
              <w:rPr>
                <w:rFonts w:ascii="Arial" w:hAnsi="Arial" w:cs="Arial"/>
                <w:b/>
                <w:sz w:val="18"/>
                <w:szCs w:val="18"/>
              </w:rPr>
              <w:t>13.02.2022 r.</w:t>
            </w:r>
          </w:p>
          <w:p w:rsidR="00671D54" w:rsidRDefault="00905D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905D91" w:rsidRDefault="00905D91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Małgorzata </w:t>
            </w:r>
            <w:proofErr w:type="spellStart"/>
            <w:r w:rsidR="00BC158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Mękalska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5B2EF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lastRenderedPageBreak/>
              <w:t>8.45-9.30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BC158B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C71B66" w:rsidRPr="00C71B66" w:rsidRDefault="00C71B66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12.45-13.30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17.30-18.15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671D54" w:rsidRPr="00C71B66" w:rsidRDefault="00671D54" w:rsidP="00905D91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B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Hipoterapia: 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Wybór konia, jego pokrój i cech psychiczne, temperament.</w:t>
            </w:r>
          </w:p>
          <w:p w:rsidR="00BC158B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BC158B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Hipoterapia: 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Wybór konia, jego pokrój i cech psychiczne, temperament.</w:t>
            </w:r>
          </w:p>
          <w:p w:rsidR="00BC158B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7F03FD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P</w:t>
            </w:r>
            <w:r w:rsidR="007F03FD" w:rsidRPr="00C71B66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rzerw</w:t>
            </w:r>
            <w:r w:rsidR="009F0625" w:rsidRPr="00C71B66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a</w:t>
            </w:r>
          </w:p>
          <w:p w:rsidR="00BC158B" w:rsidRPr="00C71B66" w:rsidRDefault="00BC158B" w:rsidP="00BC158B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BC158B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: Organizacja zajęć hipoterapeutycznych, konieczne warunki do prowadzenia bezpiecznej terapii.</w:t>
            </w:r>
          </w:p>
          <w:p w:rsidR="00BC158B" w:rsidRPr="00C71B66" w:rsidRDefault="00BC158B" w:rsidP="009F062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1B66">
              <w:rPr>
                <w:rFonts w:asciiTheme="minorHAnsi" w:hAnsiTheme="minorHAnsi"/>
                <w:b/>
                <w:sz w:val="22"/>
                <w:szCs w:val="22"/>
              </w:rPr>
              <w:t>Hipoterapia:</w:t>
            </w:r>
            <w:r w:rsidRPr="00C71B66">
              <w:rPr>
                <w:rFonts w:asciiTheme="minorHAnsi" w:hAnsiTheme="minorHAnsi"/>
                <w:sz w:val="22"/>
                <w:szCs w:val="22"/>
              </w:rPr>
              <w:t xml:space="preserve"> Ćwiczenia pełnego zakresu ruchomości kończyn. Wykorzystanie elementów terapii Bobach, </w:t>
            </w:r>
            <w:proofErr w:type="spellStart"/>
            <w:r w:rsidRPr="00C71B66">
              <w:rPr>
                <w:rFonts w:asciiTheme="minorHAnsi" w:hAnsiTheme="minorHAnsi"/>
                <w:sz w:val="22"/>
                <w:szCs w:val="22"/>
              </w:rPr>
              <w:t>Vojta</w:t>
            </w:r>
            <w:proofErr w:type="spellEnd"/>
            <w:r w:rsidRPr="00C71B66">
              <w:rPr>
                <w:rFonts w:asciiTheme="minorHAnsi" w:hAnsiTheme="minorHAnsi"/>
                <w:sz w:val="22"/>
                <w:szCs w:val="22"/>
              </w:rPr>
              <w:t>, Doman-</w:t>
            </w:r>
            <w:proofErr w:type="spellStart"/>
            <w:r w:rsidRPr="00C71B66">
              <w:rPr>
                <w:rFonts w:asciiTheme="minorHAnsi" w:hAnsiTheme="minorHAnsi"/>
                <w:sz w:val="22"/>
                <w:szCs w:val="22"/>
              </w:rPr>
              <w:t>Delaga</w:t>
            </w:r>
            <w:proofErr w:type="spellEnd"/>
            <w:r w:rsidRPr="00C71B66">
              <w:rPr>
                <w:rFonts w:asciiTheme="minorHAnsi" w:hAnsiTheme="minorHAnsi"/>
                <w:sz w:val="22"/>
                <w:szCs w:val="22"/>
              </w:rPr>
              <w:t xml:space="preserve"> to dla potrzeb hipoterapii.</w:t>
            </w:r>
          </w:p>
          <w:p w:rsidR="00BC158B" w:rsidRPr="00C71B66" w:rsidRDefault="00BC158B" w:rsidP="009F062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1B66">
              <w:rPr>
                <w:rFonts w:asciiTheme="minorHAnsi" w:hAnsiTheme="minorHAnsi"/>
                <w:b/>
                <w:sz w:val="22"/>
                <w:szCs w:val="22"/>
              </w:rPr>
              <w:t>Hipoterapia:</w:t>
            </w:r>
            <w:r w:rsidRPr="00C71B66">
              <w:rPr>
                <w:rFonts w:asciiTheme="minorHAnsi" w:hAnsiTheme="minorHAnsi"/>
                <w:sz w:val="22"/>
                <w:szCs w:val="22"/>
              </w:rPr>
              <w:t xml:space="preserve"> Ćwiczenia pełnego zakresu ruchomości kończyn. Wykorzystanie elementów terapii Bobach, </w:t>
            </w:r>
            <w:proofErr w:type="spellStart"/>
            <w:r w:rsidRPr="00C71B66">
              <w:rPr>
                <w:rFonts w:asciiTheme="minorHAnsi" w:hAnsiTheme="minorHAnsi"/>
                <w:sz w:val="22"/>
                <w:szCs w:val="22"/>
              </w:rPr>
              <w:t>Vojta</w:t>
            </w:r>
            <w:proofErr w:type="spellEnd"/>
            <w:r w:rsidRPr="00C71B66">
              <w:rPr>
                <w:rFonts w:asciiTheme="minorHAnsi" w:hAnsiTheme="minorHAnsi"/>
                <w:sz w:val="22"/>
                <w:szCs w:val="22"/>
              </w:rPr>
              <w:t>, Doman-</w:t>
            </w:r>
            <w:proofErr w:type="spellStart"/>
            <w:r w:rsidRPr="00C71B66">
              <w:rPr>
                <w:rFonts w:asciiTheme="minorHAnsi" w:hAnsiTheme="minorHAnsi"/>
                <w:sz w:val="22"/>
                <w:szCs w:val="22"/>
              </w:rPr>
              <w:t>Delaga</w:t>
            </w:r>
            <w:proofErr w:type="spellEnd"/>
            <w:r w:rsidRPr="00C71B66">
              <w:rPr>
                <w:rFonts w:asciiTheme="minorHAnsi" w:hAnsiTheme="minorHAnsi"/>
                <w:sz w:val="22"/>
                <w:szCs w:val="22"/>
              </w:rPr>
              <w:t xml:space="preserve"> to dla potrzeb hipoterapii.</w:t>
            </w:r>
          </w:p>
          <w:p w:rsidR="007F03FD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Przerwa</w:t>
            </w:r>
          </w:p>
          <w:p w:rsidR="00BC158B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BC158B" w:rsidRPr="00C71B66" w:rsidRDefault="00BC158B" w:rsidP="00BC158B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Hipoterapia: 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Ocena praktyczna miejsca prowadzenia hipoterapii.</w:t>
            </w:r>
          </w:p>
          <w:p w:rsidR="007F03FD" w:rsidRPr="00C71B66" w:rsidRDefault="007F03FD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BC158B" w:rsidRPr="00C71B66" w:rsidRDefault="00BC158B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Schorzenia rehabilitowane hipoterapią.</w:t>
            </w: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Schorzenia rehabilitowane hipoterapią.</w:t>
            </w: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Przerwa</w:t>
            </w: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metodyka prowadzenia zajęć.</w:t>
            </w: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metodyka prowadzenia zajęć.</w:t>
            </w: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A00E9E" w:rsidRPr="00C71B66" w:rsidRDefault="00A00E9E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71B6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 w:rsidR="009C4482"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M</w:t>
            </w:r>
            <w:r w:rsidRPr="00C71B66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etodyka prowadzenia zajęć.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5D91" w:rsidRDefault="00905D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19.02.2022 r.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Pr="00C60B83" w:rsidRDefault="00905D9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Małgorzata</w:t>
            </w:r>
            <w:r w:rsidR="00BC15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BC158B">
              <w:rPr>
                <w:rFonts w:ascii="Arial" w:hAnsi="Arial" w:cs="Arial"/>
                <w:b/>
                <w:sz w:val="18"/>
                <w:szCs w:val="18"/>
              </w:rPr>
              <w:t>Mękalska</w:t>
            </w:r>
            <w:proofErr w:type="spellEnd"/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DD52B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8.00-8.45</w:t>
            </w:r>
          </w:p>
          <w:p w:rsidR="004C31F3" w:rsidRPr="00C71B66" w:rsidRDefault="004C31F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9C4482" w:rsidRPr="00C71B66" w:rsidRDefault="009C4482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C71B66" w:rsidRPr="00C71B66" w:rsidRDefault="00C71B66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DD4CB8" w:rsidRPr="00C71B66" w:rsidRDefault="00DD4CB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12.45-13.30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646A4B" w:rsidRPr="00C71B66" w:rsidRDefault="00646A4B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4B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Określenie przydatności danego konia dla potrzeb hipoterapii z uwagi na jego rasę i wiek.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Określenie przydatności danego konia dla potrzeb hipoterapii z uwagi na jego rasę i wiek.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Rasy, odmiany, typy koni. Rodzaje umaszczenia.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Rasy, odmiany, typy koni. Rodzaje umaszczenia.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Hipoterapia: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Sposoby prowadzenia jazdy konnej dla osób niepełnosprawnych.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Hipoterapia: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Sposoby prowadzenia jazdy konnej dla osób niepełnosprawnych.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Koń w hipoterapii.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Koń w hipoterapii.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color w:val="000000" w:themeColor="text1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  <w:t xml:space="preserve"> Zasady opieki nad koniem.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000000" w:themeColor="text1"/>
                <w:shd w:val="clear" w:color="auto" w:fill="FFFFFF"/>
              </w:rPr>
            </w:pP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Rasa a kinetyka konia.</w:t>
            </w:r>
          </w:p>
          <w:p w:rsidR="009C4482" w:rsidRPr="00C71B66" w:rsidRDefault="009C4482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Rasa a kinetyka konia.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91" w:rsidRDefault="00905D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905D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20.02.2022 r.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Niedziela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Default="00905D9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Małgorzata</w:t>
            </w:r>
            <w:r w:rsidR="00BC15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BC158B">
              <w:rPr>
                <w:rFonts w:ascii="Arial" w:hAnsi="Arial" w:cs="Arial"/>
                <w:b/>
                <w:sz w:val="18"/>
                <w:szCs w:val="18"/>
              </w:rPr>
              <w:t>Mękalska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Pr="00261FFA" w:rsidRDefault="00C71B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261FFA" w:rsidRP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lastRenderedPageBreak/>
              <w:t>8.00-8.45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lastRenderedPageBreak/>
              <w:t>9.30-10.15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12.45-13.30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</w:p>
          <w:p w:rsidR="00367F13" w:rsidRPr="00C71B66" w:rsidRDefault="00367F13" w:rsidP="00367F1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5B2EF3" w:rsidRPr="00C71B66" w:rsidRDefault="005B2EF3" w:rsidP="00367F1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3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lastRenderedPageBreak/>
              <w:t>Hipoterapia: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lastRenderedPageBreak/>
              <w:t>Hipologia: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Koń w hipoterapii.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Psychologia konia.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Psychologia konia.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Interakcje koń-pacjent.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C71B66" w:rsidRPr="00C71B66" w:rsidRDefault="00C71B66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Organizacja pracy ośrodka hipoterapii.</w:t>
            </w:r>
          </w:p>
          <w:p w:rsidR="00DD52B5" w:rsidRPr="00C71B66" w:rsidRDefault="00DD52B5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C71B66" w:rsidRPr="00C71B66" w:rsidRDefault="00C71B66" w:rsidP="00C71B66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Organizacja pracy ośrodka hipoterapii.</w:t>
            </w:r>
          </w:p>
          <w:p w:rsidR="00C71B66" w:rsidRPr="00C71B66" w:rsidRDefault="00C71B66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C71B66" w:rsidRPr="00C71B66" w:rsidRDefault="00C71B66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Hipologia: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Psychologia konia.</w:t>
            </w:r>
          </w:p>
          <w:p w:rsidR="00C71B66" w:rsidRPr="00C71B66" w:rsidRDefault="00C71B66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C71B66" w:rsidRPr="00C71B66" w:rsidRDefault="00C71B66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C71B66" w:rsidRPr="00C71B66" w:rsidRDefault="00C71B66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  <w:p w:rsidR="00C71B66" w:rsidRPr="00C71B66" w:rsidRDefault="00C71B66" w:rsidP="009F0625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C71B66" w:rsidRPr="00C71B66" w:rsidRDefault="00C71B66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C71B66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C71B66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</w:tc>
      </w:tr>
    </w:tbl>
    <w:p w:rsidR="00B43729" w:rsidRDefault="00B43729" w:rsidP="00B43729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43729" w:rsidRDefault="00B43729" w:rsidP="00B43729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486519" w:rsidRDefault="00486519" w:rsidP="0048651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sectPr w:rsidR="00486519" w:rsidSect="00671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23"/>
    <w:rsid w:val="00017EAF"/>
    <w:rsid w:val="00061E53"/>
    <w:rsid w:val="000D7321"/>
    <w:rsid w:val="000E6B1E"/>
    <w:rsid w:val="00144D79"/>
    <w:rsid w:val="001C2213"/>
    <w:rsid w:val="00215A39"/>
    <w:rsid w:val="00251984"/>
    <w:rsid w:val="0025315B"/>
    <w:rsid w:val="00261FFA"/>
    <w:rsid w:val="00272690"/>
    <w:rsid w:val="003359E1"/>
    <w:rsid w:val="00355FB9"/>
    <w:rsid w:val="00363A49"/>
    <w:rsid w:val="00367F13"/>
    <w:rsid w:val="00420115"/>
    <w:rsid w:val="0042196A"/>
    <w:rsid w:val="004431D7"/>
    <w:rsid w:val="00481BFC"/>
    <w:rsid w:val="004824F9"/>
    <w:rsid w:val="00486519"/>
    <w:rsid w:val="004C31F3"/>
    <w:rsid w:val="005371A6"/>
    <w:rsid w:val="00550E3C"/>
    <w:rsid w:val="005A66CA"/>
    <w:rsid w:val="005B2EF3"/>
    <w:rsid w:val="00646A4B"/>
    <w:rsid w:val="00663F33"/>
    <w:rsid w:val="0066653E"/>
    <w:rsid w:val="00671D54"/>
    <w:rsid w:val="006965A7"/>
    <w:rsid w:val="006A3FDD"/>
    <w:rsid w:val="006C6A07"/>
    <w:rsid w:val="006E22A8"/>
    <w:rsid w:val="00717274"/>
    <w:rsid w:val="00742395"/>
    <w:rsid w:val="00771EB2"/>
    <w:rsid w:val="00790A65"/>
    <w:rsid w:val="007A0756"/>
    <w:rsid w:val="007F03FD"/>
    <w:rsid w:val="00801ECB"/>
    <w:rsid w:val="00825195"/>
    <w:rsid w:val="00853C68"/>
    <w:rsid w:val="008609CF"/>
    <w:rsid w:val="00867F59"/>
    <w:rsid w:val="00882109"/>
    <w:rsid w:val="00894902"/>
    <w:rsid w:val="008A49AC"/>
    <w:rsid w:val="008E0257"/>
    <w:rsid w:val="008F74CD"/>
    <w:rsid w:val="00905D91"/>
    <w:rsid w:val="0094586E"/>
    <w:rsid w:val="009C4482"/>
    <w:rsid w:val="009E6DD8"/>
    <w:rsid w:val="009F0625"/>
    <w:rsid w:val="00A00E9E"/>
    <w:rsid w:val="00A04837"/>
    <w:rsid w:val="00A42F22"/>
    <w:rsid w:val="00A63235"/>
    <w:rsid w:val="00A8548F"/>
    <w:rsid w:val="00AC5575"/>
    <w:rsid w:val="00AD0659"/>
    <w:rsid w:val="00AD6C80"/>
    <w:rsid w:val="00B43729"/>
    <w:rsid w:val="00B92422"/>
    <w:rsid w:val="00BB5C28"/>
    <w:rsid w:val="00BB778B"/>
    <w:rsid w:val="00BC158B"/>
    <w:rsid w:val="00C45617"/>
    <w:rsid w:val="00C60B83"/>
    <w:rsid w:val="00C71B66"/>
    <w:rsid w:val="00C977B9"/>
    <w:rsid w:val="00CB7119"/>
    <w:rsid w:val="00D21A23"/>
    <w:rsid w:val="00D32CCA"/>
    <w:rsid w:val="00D56BB2"/>
    <w:rsid w:val="00DB4714"/>
    <w:rsid w:val="00DD4CB8"/>
    <w:rsid w:val="00DD52B5"/>
    <w:rsid w:val="00E46818"/>
    <w:rsid w:val="00E84A44"/>
    <w:rsid w:val="00E91518"/>
    <w:rsid w:val="00E952BC"/>
    <w:rsid w:val="00EA05CF"/>
    <w:rsid w:val="00EA0E51"/>
    <w:rsid w:val="00ED5A14"/>
    <w:rsid w:val="00EE3381"/>
    <w:rsid w:val="00F20E88"/>
    <w:rsid w:val="00F33FB0"/>
    <w:rsid w:val="00F760ED"/>
    <w:rsid w:val="00F8190B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6468"/>
  <w15:docId w15:val="{50F8836F-536B-4D06-80B1-D88C38E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D5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1D5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rozstrzelony15">
    <w:name w:val="rozstrzelony15"/>
    <w:basedOn w:val="Domylnaczcionkaakapitu"/>
    <w:rsid w:val="00671D54"/>
  </w:style>
  <w:style w:type="table" w:styleId="Tabela-Siatka">
    <w:name w:val="Table Grid"/>
    <w:basedOn w:val="Standardowy"/>
    <w:uiPriority w:val="59"/>
    <w:rsid w:val="00671D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1D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9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9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2</cp:revision>
  <cp:lastPrinted>2021-11-02T15:26:00Z</cp:lastPrinted>
  <dcterms:created xsi:type="dcterms:W3CDTF">2022-02-01T13:05:00Z</dcterms:created>
  <dcterms:modified xsi:type="dcterms:W3CDTF">2022-02-01T13:05:00Z</dcterms:modified>
</cp:coreProperties>
</file>