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6CEE" w14:textId="452BBCA1" w:rsidR="00DF42CA" w:rsidRPr="00104C74" w:rsidRDefault="0074657B" w:rsidP="00DF42CA">
      <w:pPr>
        <w:pStyle w:val="Nagwek1"/>
        <w:spacing w:before="0" w:line="360" w:lineRule="auto"/>
        <w:jc w:val="center"/>
        <w:rPr>
          <w:rFonts w:cs="Arial"/>
          <w:b/>
          <w:color w:val="auto"/>
          <w:szCs w:val="20"/>
        </w:rPr>
      </w:pPr>
      <w:r w:rsidRPr="00104C74">
        <w:rPr>
          <w:rFonts w:cs="Arial"/>
          <w:b/>
          <w:color w:val="auto"/>
          <w:szCs w:val="20"/>
        </w:rPr>
        <w:t>Szczegółowy O</w:t>
      </w:r>
      <w:r w:rsidR="00811F7E" w:rsidRPr="00104C74">
        <w:rPr>
          <w:rFonts w:cs="Arial"/>
          <w:b/>
          <w:color w:val="auto"/>
          <w:szCs w:val="20"/>
        </w:rPr>
        <w:t xml:space="preserve">pis </w:t>
      </w:r>
      <w:r w:rsidR="00766BCB" w:rsidRPr="00104C74">
        <w:rPr>
          <w:rFonts w:cs="Arial"/>
          <w:b/>
          <w:color w:val="auto"/>
          <w:szCs w:val="20"/>
        </w:rPr>
        <w:t>P</w:t>
      </w:r>
      <w:r w:rsidR="00811F7E" w:rsidRPr="00104C74">
        <w:rPr>
          <w:rFonts w:cs="Arial"/>
          <w:b/>
          <w:color w:val="auto"/>
          <w:szCs w:val="20"/>
        </w:rPr>
        <w:t xml:space="preserve">rzedmiotu </w:t>
      </w:r>
      <w:r w:rsidR="00766BCB" w:rsidRPr="00104C74">
        <w:rPr>
          <w:rFonts w:cs="Arial"/>
          <w:b/>
          <w:color w:val="auto"/>
          <w:szCs w:val="20"/>
        </w:rPr>
        <w:t>Z</w:t>
      </w:r>
      <w:r w:rsidR="00811F7E" w:rsidRPr="00104C74">
        <w:rPr>
          <w:rFonts w:cs="Arial"/>
          <w:b/>
          <w:color w:val="auto"/>
          <w:szCs w:val="20"/>
        </w:rPr>
        <w:t>amówienia</w:t>
      </w:r>
      <w:r w:rsidR="00726A40" w:rsidRPr="00104C74">
        <w:rPr>
          <w:rFonts w:cs="Arial"/>
          <w:b/>
          <w:color w:val="auto"/>
          <w:szCs w:val="20"/>
        </w:rPr>
        <w:t xml:space="preserve"> </w:t>
      </w:r>
    </w:p>
    <w:p w14:paraId="561DD1A1" w14:textId="5C1F6C01" w:rsidR="007E1BFE" w:rsidRPr="00104C74" w:rsidRDefault="00192D3B" w:rsidP="009564CF">
      <w:pPr>
        <w:pStyle w:val="Akapitzlist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Najem</w:t>
      </w:r>
      <w:r w:rsidR="009564CF" w:rsidRPr="009564CF">
        <w:rPr>
          <w:rFonts w:ascii="Arial" w:hAnsi="Arial" w:cs="Arial"/>
          <w:b/>
          <w:sz w:val="20"/>
          <w:szCs w:val="20"/>
        </w:rPr>
        <w:t xml:space="preserve"> stoiska o powierzchni ekspozycyjnej 88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564CF" w:rsidRPr="009564CF">
        <w:rPr>
          <w:rFonts w:ascii="Arial" w:hAnsi="Arial" w:cs="Arial"/>
          <w:b/>
          <w:sz w:val="20"/>
          <w:szCs w:val="20"/>
        </w:rPr>
        <w:t>m2, wraz z zestawem AV, na Międzynarodowych Targach Budow</w:t>
      </w:r>
      <w:r w:rsidR="001B330A">
        <w:rPr>
          <w:rFonts w:ascii="Arial" w:hAnsi="Arial" w:cs="Arial"/>
          <w:b/>
          <w:sz w:val="20"/>
          <w:szCs w:val="20"/>
        </w:rPr>
        <w:t>nictwa i Architektury BUDMA 2022</w:t>
      </w:r>
      <w:r w:rsidR="009564CF" w:rsidRPr="009564CF">
        <w:rPr>
          <w:rFonts w:ascii="Arial" w:hAnsi="Arial" w:cs="Arial"/>
          <w:b/>
          <w:sz w:val="20"/>
          <w:szCs w:val="20"/>
        </w:rPr>
        <w:t xml:space="preserve"> odbywających się w dniach 1-4.02.2022 w Poznaniu</w:t>
      </w:r>
    </w:p>
    <w:p w14:paraId="7F07B5B4" w14:textId="27310EAF" w:rsidR="007D74F3" w:rsidRPr="00104C74" w:rsidRDefault="004B4759" w:rsidP="00DA2F74">
      <w:pPr>
        <w:pStyle w:val="Akapitzlist"/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</w:t>
      </w:r>
    </w:p>
    <w:p w14:paraId="65D2BFD6" w14:textId="77777777" w:rsidR="00D27B01" w:rsidRPr="00104C74" w:rsidRDefault="00D27B01" w:rsidP="00FA4ED8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6FEAAC5" w14:textId="7C7C9AD7" w:rsidR="009564CF" w:rsidRDefault="00657A29" w:rsidP="00824BBC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</w:t>
      </w:r>
      <w:r w:rsidR="007E1BFE" w:rsidRPr="00104C74">
        <w:rPr>
          <w:rFonts w:ascii="Arial" w:hAnsi="Arial" w:cs="Arial"/>
          <w:sz w:val="20"/>
          <w:szCs w:val="20"/>
        </w:rPr>
        <w:t xml:space="preserve"> </w:t>
      </w:r>
      <w:r w:rsidR="00BD7D6C" w:rsidRPr="00104C74">
        <w:rPr>
          <w:rFonts w:ascii="Arial" w:hAnsi="Arial" w:cs="Arial"/>
          <w:sz w:val="20"/>
          <w:szCs w:val="20"/>
        </w:rPr>
        <w:t xml:space="preserve">zamówienia </w:t>
      </w:r>
      <w:r w:rsidR="009564CF">
        <w:rPr>
          <w:rFonts w:ascii="Arial" w:hAnsi="Arial" w:cs="Arial"/>
          <w:sz w:val="20"/>
          <w:szCs w:val="20"/>
        </w:rPr>
        <w:t>obejmuje:</w:t>
      </w:r>
    </w:p>
    <w:p w14:paraId="363C2792" w14:textId="77777777" w:rsidR="009564CF" w:rsidRDefault="009564CF" w:rsidP="009564C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Usługę</w:t>
      </w:r>
      <w:r w:rsidRPr="009564CF">
        <w:rPr>
          <w:rFonts w:ascii="Arial" w:hAnsi="Arial" w:cs="Arial"/>
          <w:sz w:val="20"/>
          <w:szCs w:val="20"/>
        </w:rPr>
        <w:t xml:space="preserve"> udostępnienia 88 m2 powierzchni ekspozycyjnej wraz z zaprojektowaniem zabudowy i wyposażen</w:t>
      </w:r>
      <w:r>
        <w:rPr>
          <w:rFonts w:ascii="Arial" w:hAnsi="Arial" w:cs="Arial"/>
          <w:sz w:val="20"/>
          <w:szCs w:val="20"/>
        </w:rPr>
        <w:t>iem stoiska na terenie Hali</w:t>
      </w:r>
      <w:r w:rsidRPr="009564CF">
        <w:rPr>
          <w:rFonts w:ascii="Arial" w:hAnsi="Arial" w:cs="Arial"/>
          <w:sz w:val="20"/>
          <w:szCs w:val="20"/>
        </w:rPr>
        <w:t xml:space="preserve"> Międzynarodowych Targów Poznańskich w dniach 1 – 4 lutego 2022 r. w trakcie Międzynarodowych Targów Budownictwa i Architektury BUDMA 2022.</w:t>
      </w:r>
    </w:p>
    <w:p w14:paraId="1DD7BBFA" w14:textId="77777777" w:rsid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14:paraId="66F57376" w14:textId="23FDD9EF" w:rsidR="009564CF" w:rsidRPr="009564CF" w:rsidRDefault="009564CF" w:rsidP="009564C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Zabudowę</w:t>
      </w:r>
      <w:r w:rsidRPr="009564CF">
        <w:rPr>
          <w:rFonts w:ascii="Arial" w:hAnsi="Arial" w:cs="Arial"/>
          <w:sz w:val="20"/>
          <w:szCs w:val="20"/>
        </w:rPr>
        <w:t xml:space="preserve"> udostępnionej powierzchni (stoiska 88 m2)</w:t>
      </w:r>
      <w:r>
        <w:rPr>
          <w:rFonts w:ascii="Arial" w:hAnsi="Arial" w:cs="Arial"/>
          <w:sz w:val="20"/>
          <w:szCs w:val="20"/>
        </w:rPr>
        <w:t>, które</w:t>
      </w:r>
      <w:r w:rsidRPr="009564CF">
        <w:rPr>
          <w:rFonts w:ascii="Arial" w:hAnsi="Arial" w:cs="Arial"/>
          <w:sz w:val="20"/>
          <w:szCs w:val="20"/>
        </w:rPr>
        <w:t xml:space="preserve"> obejmować będzie dodatkowo następujące meble i wyposażenie:</w:t>
      </w:r>
    </w:p>
    <w:p w14:paraId="715B6D00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obudowę w systemie stolarskim (wg załączonego projektu),</w:t>
      </w:r>
    </w:p>
    <w:p w14:paraId="5B7191DC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podłogę podniesioną z białej płyty laminowanej,</w:t>
      </w:r>
    </w:p>
    <w:p w14:paraId="2EF57E50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grafikę na stoisku,</w:t>
      </w:r>
    </w:p>
    <w:p w14:paraId="1AFB914A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instalację elektryczną: oświetlenie, gniazda elektryczne,</w:t>
      </w:r>
    </w:p>
    <w:p w14:paraId="40018FA3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taboret barowy – 4 szt.,</w:t>
      </w:r>
    </w:p>
    <w:p w14:paraId="16F02C32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 xml:space="preserve">stolik </w:t>
      </w:r>
      <w:proofErr w:type="spellStart"/>
      <w:r w:rsidRPr="009564CF">
        <w:rPr>
          <w:rFonts w:ascii="Arial" w:hAnsi="Arial" w:cs="Arial"/>
          <w:sz w:val="20"/>
          <w:szCs w:val="20"/>
        </w:rPr>
        <w:t>classic</w:t>
      </w:r>
      <w:proofErr w:type="spellEnd"/>
      <w:r w:rsidRPr="009564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64CF">
        <w:rPr>
          <w:rFonts w:ascii="Arial" w:hAnsi="Arial" w:cs="Arial"/>
          <w:sz w:val="20"/>
          <w:szCs w:val="20"/>
        </w:rPr>
        <w:t>white</w:t>
      </w:r>
      <w:proofErr w:type="spellEnd"/>
      <w:r w:rsidRPr="009564CF">
        <w:rPr>
          <w:rFonts w:ascii="Arial" w:hAnsi="Arial" w:cs="Arial"/>
          <w:sz w:val="20"/>
          <w:szCs w:val="20"/>
        </w:rPr>
        <w:t xml:space="preserve"> – 4 szt.,</w:t>
      </w:r>
    </w:p>
    <w:p w14:paraId="16DC34B0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 xml:space="preserve">krzesło ergo </w:t>
      </w:r>
      <w:proofErr w:type="spellStart"/>
      <w:r w:rsidRPr="009564CF">
        <w:rPr>
          <w:rFonts w:ascii="Arial" w:hAnsi="Arial" w:cs="Arial"/>
          <w:sz w:val="20"/>
          <w:szCs w:val="20"/>
        </w:rPr>
        <w:t>white</w:t>
      </w:r>
      <w:proofErr w:type="spellEnd"/>
      <w:r w:rsidRPr="009564CF">
        <w:rPr>
          <w:rFonts w:ascii="Arial" w:hAnsi="Arial" w:cs="Arial"/>
          <w:sz w:val="20"/>
          <w:szCs w:val="20"/>
        </w:rPr>
        <w:t xml:space="preserve"> – 16 szt.,</w:t>
      </w:r>
    </w:p>
    <w:p w14:paraId="18DDF219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kanapę białą- 2szt.,</w:t>
      </w:r>
    </w:p>
    <w:p w14:paraId="159D585D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fotel biały- 3szt.,</w:t>
      </w:r>
    </w:p>
    <w:p w14:paraId="5053B2DD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stolik kawowy- 1szt.,</w:t>
      </w:r>
    </w:p>
    <w:p w14:paraId="3601A246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 xml:space="preserve">czajnik elektryczny, </w:t>
      </w:r>
    </w:p>
    <w:p w14:paraId="77BB3709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zestaw naczyń na 15 osób,</w:t>
      </w:r>
    </w:p>
    <w:p w14:paraId="643B4BC7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lodówkę małą – 1 szt.,</w:t>
      </w:r>
    </w:p>
    <w:p w14:paraId="51D706B4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zlewozmywak z szafką i termą- 1szt.,</w:t>
      </w:r>
    </w:p>
    <w:p w14:paraId="4129196F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regał kuchenny - 1 szt.,</w:t>
      </w:r>
    </w:p>
    <w:p w14:paraId="60C17C55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szafkę kuchenną- 3szt.,</w:t>
      </w:r>
    </w:p>
    <w:p w14:paraId="79CBADE1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wieszak na ubrania - 3 szt.,</w:t>
      </w:r>
    </w:p>
    <w:p w14:paraId="15DA8B40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kosz na śmieci – 3 szt.,</w:t>
      </w:r>
    </w:p>
    <w:p w14:paraId="7C1CC91F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 xml:space="preserve">przyłącze do </w:t>
      </w:r>
      <w:proofErr w:type="spellStart"/>
      <w:r w:rsidRPr="009564CF">
        <w:rPr>
          <w:rFonts w:ascii="Arial" w:hAnsi="Arial" w:cs="Arial"/>
          <w:sz w:val="20"/>
          <w:szCs w:val="20"/>
        </w:rPr>
        <w:t>internetu</w:t>
      </w:r>
      <w:proofErr w:type="spellEnd"/>
      <w:r w:rsidRPr="009564CF">
        <w:rPr>
          <w:rFonts w:ascii="Arial" w:hAnsi="Arial" w:cs="Arial"/>
          <w:sz w:val="20"/>
          <w:szCs w:val="20"/>
        </w:rPr>
        <w:t xml:space="preserve"> Ethernet RJ45 – 1 szt.</w:t>
      </w:r>
    </w:p>
    <w:p w14:paraId="775CB746" w14:textId="77777777" w:rsidR="009564CF" w:rsidRPr="009564CF" w:rsidRDefault="009564CF" w:rsidP="009564C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3AEFF2F0" w14:textId="2E7971D0" w:rsidR="009564CF" w:rsidRPr="009564CF" w:rsidRDefault="009564CF" w:rsidP="009564C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Udostępnienie</w:t>
      </w:r>
      <w:r w:rsidRPr="009564CF">
        <w:rPr>
          <w:rFonts w:ascii="Arial" w:hAnsi="Arial" w:cs="Arial"/>
          <w:sz w:val="20"/>
          <w:szCs w:val="20"/>
        </w:rPr>
        <w:t xml:space="preserve"> Zlecenioda</w:t>
      </w:r>
      <w:r>
        <w:rPr>
          <w:rFonts w:ascii="Arial" w:hAnsi="Arial" w:cs="Arial"/>
          <w:sz w:val="20"/>
          <w:szCs w:val="20"/>
        </w:rPr>
        <w:t xml:space="preserve">wcy w dniach 01-04.02.2022 r., </w:t>
      </w:r>
      <w:r w:rsidRPr="009564CF">
        <w:rPr>
          <w:rFonts w:ascii="Arial" w:hAnsi="Arial" w:cs="Arial"/>
          <w:sz w:val="20"/>
          <w:szCs w:val="20"/>
        </w:rPr>
        <w:t xml:space="preserve">zestawu AV do prezentacji, w skład którego wchodzi: </w:t>
      </w:r>
    </w:p>
    <w:p w14:paraId="2247BA6E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telewizor 50-calowy, – 3 szt.,</w:t>
      </w:r>
    </w:p>
    <w:p w14:paraId="34C7CE40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monitor na ladę – 3 szt.,</w:t>
      </w:r>
    </w:p>
    <w:p w14:paraId="7040413E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</w:r>
      <w:proofErr w:type="spellStart"/>
      <w:r w:rsidRPr="009564CF">
        <w:rPr>
          <w:rFonts w:ascii="Arial" w:hAnsi="Arial" w:cs="Arial"/>
          <w:sz w:val="20"/>
          <w:szCs w:val="20"/>
        </w:rPr>
        <w:t>infokiosk</w:t>
      </w:r>
      <w:proofErr w:type="spellEnd"/>
      <w:r w:rsidRPr="009564CF">
        <w:rPr>
          <w:rFonts w:ascii="Arial" w:hAnsi="Arial" w:cs="Arial"/>
          <w:sz w:val="20"/>
          <w:szCs w:val="20"/>
        </w:rPr>
        <w:t xml:space="preserve"> (ekran dotykowy) – 1 szt.</w:t>
      </w:r>
    </w:p>
    <w:p w14:paraId="6C13D91D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telewizor 75-calowy – 1 szt.,</w:t>
      </w:r>
    </w:p>
    <w:p w14:paraId="507D1576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laptop – 1 szt.,</w:t>
      </w:r>
    </w:p>
    <w:p w14:paraId="69AD274E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pilot do prezentacji – 1 szt.,</w:t>
      </w:r>
    </w:p>
    <w:p w14:paraId="32C9DA91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przełącznik video,</w:t>
      </w:r>
    </w:p>
    <w:p w14:paraId="04D2B07D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głośniki na statywach – 2 szt.,</w:t>
      </w:r>
    </w:p>
    <w:p w14:paraId="21C96DA6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mikrofony bezprzewodowe – 2 szt.,</w:t>
      </w:r>
    </w:p>
    <w:p w14:paraId="478042A9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mikser audio/video – 1 szt.,</w:t>
      </w:r>
    </w:p>
    <w:p w14:paraId="1E8A2091" w14:textId="77777777" w:rsidR="009564CF" w:rsidRPr="009564CF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okablowanie,</w:t>
      </w:r>
    </w:p>
    <w:p w14:paraId="4BE43347" w14:textId="341025FB" w:rsidR="00C2301F" w:rsidRPr="00104C74" w:rsidRDefault="009564CF" w:rsidP="009564C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9564CF">
        <w:rPr>
          <w:rFonts w:ascii="Arial" w:hAnsi="Arial" w:cs="Arial"/>
          <w:sz w:val="20"/>
          <w:szCs w:val="20"/>
        </w:rPr>
        <w:t>•</w:t>
      </w:r>
      <w:r w:rsidRPr="009564CF">
        <w:rPr>
          <w:rFonts w:ascii="Arial" w:hAnsi="Arial" w:cs="Arial"/>
          <w:sz w:val="20"/>
          <w:szCs w:val="20"/>
        </w:rPr>
        <w:tab/>
        <w:t>obsługa techniczna.</w:t>
      </w:r>
    </w:p>
    <w:p w14:paraId="32B71A70" w14:textId="77777777" w:rsidR="00D27B01" w:rsidRPr="00104C74" w:rsidRDefault="00D27B01" w:rsidP="00DA2F74">
      <w:pPr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Cel zamówienia</w:t>
      </w:r>
    </w:p>
    <w:p w14:paraId="3AE202FB" w14:textId="0666FD68" w:rsidR="0039690E" w:rsidRPr="00104C74" w:rsidRDefault="001B330A" w:rsidP="00104C74">
      <w:pPr>
        <w:pStyle w:val="TYTUAKTUprzedmiotregulacjiustawylubrozporzdzenia"/>
        <w:ind w:left="360"/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lastRenderedPageBreak/>
        <w:t>Celem najmu</w:t>
      </w:r>
      <w:r w:rsidR="009564CF" w:rsidRPr="009564CF">
        <w:rPr>
          <w:rFonts w:ascii="Arial" w:hAnsi="Arial"/>
          <w:b w:val="0"/>
          <w:sz w:val="20"/>
          <w:szCs w:val="20"/>
        </w:rPr>
        <w:t xml:space="preserve"> powierzchni ekspozycyjnej jest organizacja stoiska Ministerstwa Rozwoju</w:t>
      </w:r>
      <w:r w:rsidR="009564CF">
        <w:rPr>
          <w:rFonts w:ascii="Arial" w:hAnsi="Arial"/>
          <w:b w:val="0"/>
          <w:sz w:val="20"/>
          <w:szCs w:val="20"/>
        </w:rPr>
        <w:br/>
      </w:r>
      <w:r w:rsidR="009564CF" w:rsidRPr="009564CF">
        <w:rPr>
          <w:rFonts w:ascii="Arial" w:hAnsi="Arial"/>
          <w:b w:val="0"/>
          <w:sz w:val="20"/>
          <w:szCs w:val="20"/>
        </w:rPr>
        <w:t>i Technologii na Targach BUDMA 2022 r.</w:t>
      </w:r>
    </w:p>
    <w:p w14:paraId="1EC4E945" w14:textId="1F87DE1D" w:rsidR="00DF42CA" w:rsidRPr="00104C74" w:rsidRDefault="002057E8" w:rsidP="00DA2F74">
      <w:pPr>
        <w:pStyle w:val="Akapitzlist"/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Zobowiązania Wykonawcy</w:t>
      </w:r>
    </w:p>
    <w:p w14:paraId="200D17BC" w14:textId="77777777" w:rsidR="004B4759" w:rsidRDefault="004B4759" w:rsidP="004B4759">
      <w:pPr>
        <w:pStyle w:val="Akapitzlist"/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ind w:left="64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EF8AFBC" w14:textId="7BF10275" w:rsidR="00732944" w:rsidRDefault="002057E8" w:rsidP="00F62957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>Uzgodnienie z Z</w:t>
      </w:r>
      <w:r w:rsidR="009564CF">
        <w:rPr>
          <w:rFonts w:ascii="Arial" w:hAnsi="Arial" w:cs="Arial"/>
          <w:sz w:val="20"/>
          <w:szCs w:val="20"/>
          <w:lang w:eastAsia="pl-PL"/>
        </w:rPr>
        <w:t>amawiającym terminów realizacji</w:t>
      </w:r>
      <w:r w:rsidRPr="00104C74">
        <w:rPr>
          <w:rFonts w:ascii="Arial" w:hAnsi="Arial" w:cs="Arial"/>
          <w:sz w:val="20"/>
          <w:szCs w:val="20"/>
          <w:lang w:eastAsia="pl-PL"/>
        </w:rPr>
        <w:t>.</w:t>
      </w:r>
    </w:p>
    <w:p w14:paraId="4FC8E498" w14:textId="028EE52B" w:rsidR="00DE0BD3" w:rsidRPr="00104C74" w:rsidRDefault="00DE0BD3" w:rsidP="00F62957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Przygotowanie projektu stois</w:t>
      </w:r>
      <w:r w:rsidR="00503B6F">
        <w:rPr>
          <w:rFonts w:ascii="Arial" w:hAnsi="Arial" w:cs="Arial"/>
          <w:sz w:val="20"/>
          <w:szCs w:val="20"/>
          <w:lang w:eastAsia="pl-PL"/>
        </w:rPr>
        <w:t>ka w uzgodnieniu z Zamawiającym przystosowanego</w:t>
      </w:r>
      <w:bookmarkStart w:id="0" w:name="_GoBack"/>
      <w:bookmarkEnd w:id="0"/>
      <w:r w:rsidR="00503B6F">
        <w:rPr>
          <w:rFonts w:ascii="Arial" w:hAnsi="Arial" w:cs="Arial"/>
          <w:sz w:val="20"/>
          <w:szCs w:val="20"/>
          <w:lang w:eastAsia="pl-PL"/>
        </w:rPr>
        <w:t xml:space="preserve"> dla osób niepełnosprawnych.</w:t>
      </w:r>
    </w:p>
    <w:p w14:paraId="357A9398" w14:textId="5BC7E783" w:rsidR="00732944" w:rsidRPr="00104C74" w:rsidRDefault="00DA2F74" w:rsidP="00DA2F74">
      <w:pPr>
        <w:pStyle w:val="1pkt"/>
        <w:numPr>
          <w:ilvl w:val="0"/>
          <w:numId w:val="3"/>
        </w:numPr>
      </w:pPr>
      <w:r w:rsidRPr="00104C74">
        <w:t>Kryterium wyboru najkorzystniejszej oferty</w:t>
      </w:r>
    </w:p>
    <w:p w14:paraId="7909BAD8" w14:textId="027DD0E9" w:rsidR="0052603D" w:rsidRDefault="007C5F36" w:rsidP="00F62957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</w:t>
      </w:r>
      <w:r w:rsidR="00DA2F74" w:rsidRPr="00104C74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- cena brutto wykonania usługi – przedmiotu zamówienia opisanego w pkt I.</w:t>
      </w:r>
    </w:p>
    <w:p w14:paraId="55D18C7D" w14:textId="37613AAE" w:rsidR="007F0BAB" w:rsidRPr="00104C74" w:rsidRDefault="007F0BAB" w:rsidP="007F0BAB">
      <w:pPr>
        <w:pStyle w:val="Akapitzlist"/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Zasady wyboru wykonawcy</w:t>
      </w:r>
    </w:p>
    <w:p w14:paraId="63078182" w14:textId="77777777" w:rsidR="007F0BAB" w:rsidRPr="00104C74" w:rsidRDefault="007F0BAB" w:rsidP="007F0BAB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20039DC" w14:textId="3FE22C1E" w:rsidR="007F0BAB" w:rsidRPr="00104C74" w:rsidRDefault="00056BE6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 ofertę najkorzystniejszą</w:t>
      </w:r>
      <w:r w:rsidR="007F0BAB" w:rsidRPr="00104C74">
        <w:rPr>
          <w:rFonts w:ascii="Arial" w:hAnsi="Arial" w:cs="Arial"/>
          <w:sz w:val="20"/>
          <w:szCs w:val="20"/>
          <w:lang w:eastAsia="pl-PL"/>
        </w:rPr>
        <w:t xml:space="preserve"> uznana zostanie oferta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="007F0BAB" w:rsidRPr="00104C74">
        <w:rPr>
          <w:rFonts w:ascii="Arial" w:hAnsi="Arial" w:cs="Arial"/>
          <w:sz w:val="20"/>
          <w:szCs w:val="20"/>
          <w:lang w:eastAsia="pl-PL"/>
        </w:rPr>
        <w:t xml:space="preserve"> która nie podlega odrzuceniu </w:t>
      </w:r>
      <w:r w:rsidR="00124DA1">
        <w:rPr>
          <w:rFonts w:ascii="Arial" w:hAnsi="Arial" w:cs="Arial"/>
          <w:sz w:val="20"/>
          <w:szCs w:val="20"/>
          <w:lang w:eastAsia="pl-PL"/>
        </w:rPr>
        <w:t>o</w:t>
      </w:r>
      <w:r w:rsidR="00124DA1" w:rsidRPr="00124DA1">
        <w:rPr>
          <w:rFonts w:ascii="Arial" w:hAnsi="Arial" w:cs="Arial"/>
          <w:sz w:val="20"/>
          <w:szCs w:val="20"/>
          <w:lang w:eastAsia="pl-PL"/>
        </w:rPr>
        <w:t xml:space="preserve">raz </w:t>
      </w:r>
      <w:r w:rsidR="007C5F36">
        <w:rPr>
          <w:rFonts w:ascii="Arial" w:hAnsi="Arial" w:cs="Arial"/>
          <w:sz w:val="20"/>
          <w:szCs w:val="20"/>
          <w:lang w:eastAsia="pl-PL"/>
        </w:rPr>
        <w:t>złoż</w:t>
      </w:r>
      <w:r w:rsidR="000067BB">
        <w:rPr>
          <w:rFonts w:ascii="Arial" w:hAnsi="Arial" w:cs="Arial"/>
          <w:sz w:val="20"/>
          <w:szCs w:val="20"/>
          <w:lang w:eastAsia="pl-PL"/>
        </w:rPr>
        <w:t>y najniższą</w:t>
      </w:r>
      <w:r w:rsidR="007C5F36">
        <w:rPr>
          <w:rFonts w:ascii="Arial" w:hAnsi="Arial" w:cs="Arial"/>
          <w:sz w:val="20"/>
          <w:szCs w:val="20"/>
          <w:lang w:eastAsia="pl-PL"/>
        </w:rPr>
        <w:t xml:space="preserve"> ofertę cenową.</w:t>
      </w:r>
    </w:p>
    <w:p w14:paraId="4DB87A66" w14:textId="77777777" w:rsidR="007F0BAB" w:rsidRPr="00104C74" w:rsidRDefault="007F0BAB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393C6DDA" w14:textId="77777777" w:rsidR="007F0BAB" w:rsidRPr="00104C74" w:rsidRDefault="007F0BAB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>W celu zapewnienia porównywalności wszystkich ofert, Zamawiający zastrzega sobie prawo do skontaktowania się z oferentami, w celu uzupełnienia lub doprecyzowania ofert.</w:t>
      </w:r>
    </w:p>
    <w:p w14:paraId="03270632" w14:textId="4A45D8EF" w:rsidR="007F0BAB" w:rsidRPr="00104C74" w:rsidRDefault="007F0BAB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>Zamawiający informuje, że nie uiszcza zaliczek na poczet realizacji zadania. Płatność jest dokonywana po zrealizowaniu zadania na podstawie umowy zawartej z Wykonawcą.</w:t>
      </w:r>
    </w:p>
    <w:p w14:paraId="36624AC4" w14:textId="565332BE" w:rsidR="007F0BAB" w:rsidRPr="00104C74" w:rsidRDefault="007F0BAB" w:rsidP="00F62957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>Niniejsza oferta nie stanowi oferty w myśl art. 66 ustawy - Kodeks Cywilny, jak również nie jest postępowaniem o udzielenie zamówienia w rozumieniu przepisów ustawy – Prawo zamówień publicznych oraz nie stanowi zobowiązania Ministerstwa do przyjęcia którejkolwiek z ofert.</w:t>
      </w:r>
    </w:p>
    <w:p w14:paraId="60B18AFA" w14:textId="175622EB" w:rsidR="007F0BAB" w:rsidRPr="0073616E" w:rsidRDefault="007F0BAB" w:rsidP="0073616E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04C74">
        <w:rPr>
          <w:rFonts w:ascii="Arial" w:hAnsi="Arial" w:cs="Arial"/>
          <w:sz w:val="20"/>
          <w:szCs w:val="20"/>
          <w:lang w:eastAsia="pl-PL"/>
        </w:rPr>
        <w:t xml:space="preserve">Zamawiający zastrzega, że dane dotyczące realizacji zadania są jawne oraz stanowią informację publiczną i mogą zostać udostępnione na zasadach określonych w ustawie </w:t>
      </w:r>
      <w:r w:rsidR="00F62957">
        <w:rPr>
          <w:rFonts w:ascii="Arial" w:hAnsi="Arial" w:cs="Arial"/>
          <w:sz w:val="20"/>
          <w:szCs w:val="20"/>
          <w:lang w:eastAsia="pl-PL"/>
        </w:rPr>
        <w:br/>
      </w:r>
      <w:r w:rsidRPr="00104C74">
        <w:rPr>
          <w:rFonts w:ascii="Arial" w:hAnsi="Arial" w:cs="Arial"/>
          <w:sz w:val="20"/>
          <w:szCs w:val="20"/>
          <w:lang w:eastAsia="pl-PL"/>
        </w:rPr>
        <w:t>z dnia 6 września 2001 roku o dostępie do informacji publicznej (Dz. U. z 2020 r. poz. 2176).</w:t>
      </w:r>
    </w:p>
    <w:p w14:paraId="6E15D776" w14:textId="77777777" w:rsidR="00DA2F74" w:rsidRPr="00104C74" w:rsidRDefault="00DA2F74" w:rsidP="00DA2F74">
      <w:pPr>
        <w:pStyle w:val="1pkt"/>
        <w:numPr>
          <w:ilvl w:val="0"/>
          <w:numId w:val="3"/>
        </w:numPr>
      </w:pPr>
      <w:r w:rsidRPr="00104C74">
        <w:t>Termin i miejsce składania oferty</w:t>
      </w:r>
    </w:p>
    <w:p w14:paraId="56F7BD55" w14:textId="77777777" w:rsidR="00DA2F74" w:rsidRPr="00104C74" w:rsidRDefault="00DA2F74" w:rsidP="00F62957">
      <w:pPr>
        <w:pStyle w:val="Akapitzlist"/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04F3DE91" w14:textId="469FA613" w:rsidR="00DA2F74" w:rsidRPr="0073616E" w:rsidRDefault="00DA2F74" w:rsidP="00F629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Termin składania ofert upływa </w:t>
      </w:r>
      <w:r w:rsidR="007C5F36">
        <w:rPr>
          <w:rFonts w:ascii="Arial" w:hAnsi="Arial" w:cs="Arial"/>
          <w:b/>
          <w:sz w:val="20"/>
          <w:szCs w:val="20"/>
        </w:rPr>
        <w:t>17</w:t>
      </w:r>
      <w:r w:rsidR="005B0AE2">
        <w:rPr>
          <w:rFonts w:ascii="Arial" w:hAnsi="Arial" w:cs="Arial"/>
          <w:b/>
          <w:sz w:val="20"/>
          <w:szCs w:val="20"/>
        </w:rPr>
        <w:t xml:space="preserve"> grudnia </w:t>
      </w:r>
      <w:r w:rsidRPr="00104C74">
        <w:rPr>
          <w:rFonts w:ascii="Arial" w:hAnsi="Arial" w:cs="Arial"/>
          <w:b/>
          <w:sz w:val="20"/>
          <w:szCs w:val="20"/>
        </w:rPr>
        <w:t>2021 roku</w:t>
      </w:r>
      <w:r w:rsidR="005B0AE2">
        <w:rPr>
          <w:rFonts w:ascii="Arial" w:hAnsi="Arial" w:cs="Arial"/>
          <w:b/>
          <w:sz w:val="20"/>
          <w:szCs w:val="20"/>
        </w:rPr>
        <w:t>.</w:t>
      </w:r>
    </w:p>
    <w:p w14:paraId="1AAE18A6" w14:textId="76D8F1EC" w:rsidR="00DA2F74" w:rsidRPr="00104C74" w:rsidRDefault="00DA2F74" w:rsidP="00F629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Oferty należy składać w formie elektronicznej na adres e-mail: </w:t>
      </w:r>
      <w:hyperlink r:id="rId9" w:history="1">
        <w:r w:rsidR="007C5F36" w:rsidRPr="00A5582B">
          <w:rPr>
            <w:rStyle w:val="Hipercze"/>
            <w:rFonts w:ascii="Arial" w:hAnsi="Arial" w:cs="Arial"/>
            <w:sz w:val="20"/>
            <w:szCs w:val="20"/>
          </w:rPr>
          <w:t>anna.skarzycka@mrit.gov.pl</w:t>
        </w:r>
      </w:hyperlink>
      <w:r w:rsidR="007C5F36">
        <w:rPr>
          <w:rFonts w:ascii="Arial" w:hAnsi="Arial" w:cs="Arial"/>
          <w:sz w:val="20"/>
          <w:szCs w:val="20"/>
          <w:u w:val="single"/>
        </w:rPr>
        <w:t xml:space="preserve"> </w:t>
      </w:r>
      <w:r w:rsidR="007C5F36" w:rsidRPr="007C5F36">
        <w:rPr>
          <w:rFonts w:ascii="Arial" w:hAnsi="Arial" w:cs="Arial"/>
          <w:sz w:val="20"/>
          <w:szCs w:val="20"/>
        </w:rPr>
        <w:t>oraz</w:t>
      </w:r>
      <w:r w:rsidR="007C5F36">
        <w:rPr>
          <w:rFonts w:ascii="Arial" w:hAnsi="Arial" w:cs="Arial"/>
          <w:sz w:val="20"/>
          <w:szCs w:val="20"/>
          <w:u w:val="single"/>
        </w:rPr>
        <w:t xml:space="preserve"> </w:t>
      </w:r>
      <w:hyperlink r:id="rId10" w:history="1">
        <w:r w:rsidR="007C5F36" w:rsidRPr="00A5582B">
          <w:rPr>
            <w:rStyle w:val="Hipercze"/>
            <w:rFonts w:ascii="Arial" w:hAnsi="Arial" w:cs="Arial"/>
            <w:sz w:val="20"/>
            <w:szCs w:val="20"/>
          </w:rPr>
          <w:t>agnieszka.kruszewska@mrit.gov.pl</w:t>
        </w:r>
      </w:hyperlink>
      <w:r w:rsidR="007C5F3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3F46615" w14:textId="6F63D851" w:rsidR="00DA2F74" w:rsidRPr="000067BB" w:rsidRDefault="00DA2F74" w:rsidP="007C5F3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Osobą uprawnioną do kontaktów roboczych w ramach niniejszego zamówienia ze strony Zamawiającego jest Pani </w:t>
      </w:r>
      <w:r w:rsidR="007C5F36">
        <w:rPr>
          <w:rFonts w:ascii="Arial" w:hAnsi="Arial" w:cs="Arial"/>
          <w:sz w:val="20"/>
          <w:szCs w:val="20"/>
        </w:rPr>
        <w:t>Anna Skarżycka</w:t>
      </w:r>
      <w:r w:rsidRPr="00104C74">
        <w:rPr>
          <w:rFonts w:ascii="Arial" w:hAnsi="Arial" w:cs="Arial"/>
          <w:sz w:val="20"/>
          <w:szCs w:val="20"/>
        </w:rPr>
        <w:t xml:space="preserve"> email: </w:t>
      </w:r>
      <w:hyperlink r:id="rId11" w:history="1">
        <w:r w:rsidR="007C5F36" w:rsidRPr="00A5582B">
          <w:rPr>
            <w:rStyle w:val="Hipercze"/>
            <w:rFonts w:ascii="Arial" w:hAnsi="Arial" w:cs="Arial"/>
            <w:sz w:val="20"/>
            <w:szCs w:val="20"/>
          </w:rPr>
          <w:t>anna.skarzycka@mrit.gov.pl</w:t>
        </w:r>
      </w:hyperlink>
      <w:r w:rsidR="007C5F36" w:rsidRPr="000067BB">
        <w:rPr>
          <w:rFonts w:ascii="Arial" w:hAnsi="Arial" w:cs="Arial"/>
          <w:sz w:val="20"/>
          <w:szCs w:val="20"/>
        </w:rPr>
        <w:t>, tel. tel. 22 522 51 27, +48 881 923 650</w:t>
      </w:r>
    </w:p>
    <w:p w14:paraId="71FCFBEF" w14:textId="77777777" w:rsidR="00DA2F74" w:rsidRDefault="00DA2F74" w:rsidP="00F6295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>Oferty, które wpłyną po terminie nie będą rozpatrywane.</w:t>
      </w:r>
    </w:p>
    <w:p w14:paraId="624530E5" w14:textId="54D8C6CB" w:rsidR="0073616E" w:rsidRPr="000067BB" w:rsidRDefault="0073616E" w:rsidP="000067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616E">
        <w:rPr>
          <w:rFonts w:ascii="Arial" w:hAnsi="Arial" w:cs="Arial"/>
          <w:sz w:val="20"/>
          <w:szCs w:val="20"/>
        </w:rPr>
        <w:lastRenderedPageBreak/>
        <w:t xml:space="preserve">Termin, o którym mowa w ust. 1, liczony jest od daty </w:t>
      </w:r>
      <w:r w:rsidR="000067BB">
        <w:rPr>
          <w:rFonts w:ascii="Arial" w:hAnsi="Arial" w:cs="Arial"/>
          <w:sz w:val="20"/>
          <w:szCs w:val="20"/>
        </w:rPr>
        <w:t xml:space="preserve">wpływu dokumentacji oferty </w:t>
      </w:r>
      <w:r w:rsidRPr="000067BB">
        <w:rPr>
          <w:rFonts w:ascii="Arial" w:hAnsi="Arial" w:cs="Arial"/>
          <w:sz w:val="20"/>
          <w:szCs w:val="20"/>
        </w:rPr>
        <w:t>na skrzynkę mailową osoby do kontaktu ze strony Zamawiającego.</w:t>
      </w:r>
    </w:p>
    <w:p w14:paraId="73529766" w14:textId="3F8AAA80" w:rsidR="00B83915" w:rsidRPr="00104C74" w:rsidRDefault="00B83915" w:rsidP="00B83915">
      <w:pPr>
        <w:pStyle w:val="1pkt"/>
        <w:numPr>
          <w:ilvl w:val="0"/>
          <w:numId w:val="3"/>
        </w:numPr>
      </w:pPr>
      <w:r>
        <w:t>Kontakt</w:t>
      </w:r>
    </w:p>
    <w:p w14:paraId="707E9CF6" w14:textId="0ADD28A1" w:rsidR="00B83915" w:rsidRPr="00086A5B" w:rsidRDefault="000067BB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Anna Skarżycka</w:t>
      </w:r>
    </w:p>
    <w:p w14:paraId="44586FF2" w14:textId="7D89A00F" w:rsidR="00B83915" w:rsidRPr="00086A5B" w:rsidRDefault="00B8391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Departament Architektury, Budownictwa i Geodezji</w:t>
      </w:r>
    </w:p>
    <w:p w14:paraId="0FCB6405" w14:textId="5E0C41CD" w:rsidR="00B83915" w:rsidRPr="00086A5B" w:rsidRDefault="00B8391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 xml:space="preserve">Ministerstwo 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Rozwoju</w:t>
      </w: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 xml:space="preserve"> i Technologii</w:t>
      </w:r>
    </w:p>
    <w:p w14:paraId="08C8C3C6" w14:textId="082A8C42" w:rsidR="00B83915" w:rsidRPr="00086A5B" w:rsidRDefault="004C539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Ul. Chałubińskiego 4/6</w:t>
      </w:r>
    </w:p>
    <w:p w14:paraId="190B4000" w14:textId="45D658DD" w:rsidR="00B83915" w:rsidRPr="00086A5B" w:rsidRDefault="004C539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00-928</w:t>
      </w:r>
      <w:r w:rsidR="00B83915" w:rsidRPr="00086A5B">
        <w:rPr>
          <w:rFonts w:ascii="Arial" w:hAnsi="Arial" w:cs="Arial"/>
          <w:color w:val="000000"/>
          <w:sz w:val="20"/>
          <w:szCs w:val="20"/>
          <w:highlight w:val="white"/>
        </w:rPr>
        <w:t xml:space="preserve"> Warszawa</w:t>
      </w:r>
    </w:p>
    <w:p w14:paraId="5FA2F4E6" w14:textId="1F14BAD6" w:rsidR="00B83915" w:rsidRPr="00086A5B" w:rsidRDefault="00B83915" w:rsidP="000E5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 xml:space="preserve">tel. </w:t>
      </w:r>
      <w:r w:rsidR="000067BB" w:rsidRPr="000067BB">
        <w:rPr>
          <w:rFonts w:ascii="Arial" w:hAnsi="Arial" w:cs="Arial"/>
          <w:color w:val="000000"/>
          <w:sz w:val="20"/>
          <w:szCs w:val="20"/>
        </w:rPr>
        <w:t>22 522 51 27, +48 881 923 650</w:t>
      </w:r>
    </w:p>
    <w:p w14:paraId="0F595507" w14:textId="1DFD291A" w:rsidR="007F0BAB" w:rsidRPr="000067BB" w:rsidRDefault="00B83915" w:rsidP="000067BB">
      <w:pPr>
        <w:widowControl w:val="0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>e-</w:t>
      </w: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>mail</w:t>
      </w:r>
      <w:r w:rsidR="000067BB">
        <w:rPr>
          <w:rFonts w:ascii="Arial" w:hAnsi="Arial" w:cs="Arial"/>
          <w:color w:val="000000"/>
          <w:sz w:val="20"/>
          <w:szCs w:val="20"/>
          <w:highlight w:val="white"/>
        </w:rPr>
        <w:t>: anna.skarzycka</w:t>
      </w: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>@mr</w:t>
      </w:r>
      <w:r w:rsidR="004C5395">
        <w:rPr>
          <w:rFonts w:ascii="Arial" w:hAnsi="Arial" w:cs="Arial"/>
          <w:color w:val="000000"/>
          <w:sz w:val="20"/>
          <w:szCs w:val="20"/>
          <w:highlight w:val="white"/>
        </w:rPr>
        <w:t>i</w:t>
      </w:r>
      <w:r w:rsidRPr="00086A5B">
        <w:rPr>
          <w:rFonts w:ascii="Arial" w:hAnsi="Arial" w:cs="Arial"/>
          <w:color w:val="000000"/>
          <w:sz w:val="20"/>
          <w:szCs w:val="20"/>
          <w:highlight w:val="white"/>
        </w:rPr>
        <w:t>t.gov.pl</w:t>
      </w:r>
    </w:p>
    <w:p w14:paraId="711FB59F" w14:textId="5BCB3DAB" w:rsidR="007F0BAB" w:rsidRPr="00104C74" w:rsidRDefault="007F0BAB" w:rsidP="007F0BAB">
      <w:pPr>
        <w:pStyle w:val="Akapitzlist"/>
        <w:numPr>
          <w:ilvl w:val="0"/>
          <w:numId w:val="3"/>
        </w:numPr>
        <w:shd w:val="clear" w:color="auto" w:fill="BFBFB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4C74">
        <w:rPr>
          <w:rFonts w:ascii="Arial" w:hAnsi="Arial" w:cs="Arial"/>
          <w:b/>
          <w:sz w:val="20"/>
          <w:szCs w:val="20"/>
        </w:rPr>
        <w:t>Informacja na temat przetwarzania danych osobowych</w:t>
      </w:r>
    </w:p>
    <w:p w14:paraId="68878AEC" w14:textId="341C75B8" w:rsidR="007F0BAB" w:rsidRPr="00104C74" w:rsidRDefault="007F0BAB" w:rsidP="00D7670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4C74">
        <w:rPr>
          <w:rFonts w:ascii="Arial" w:hAnsi="Arial" w:cs="Arial"/>
          <w:sz w:val="20"/>
          <w:szCs w:val="20"/>
        </w:rPr>
        <w:t xml:space="preserve">Realizując obowiązki informacyjne wynikające z przepisów o ochronie danych osobowych, uprzejmie informujemy, że: </w:t>
      </w:r>
    </w:p>
    <w:p w14:paraId="4680D520" w14:textId="42DCDFE5" w:rsidR="00D7670B" w:rsidRPr="00D7670B" w:rsidRDefault="00D7670B" w:rsidP="00D7670B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(Dz. U. L 119 z 4 maja 2016 r., str. 1 z </w:t>
      </w:r>
      <w:proofErr w:type="spellStart"/>
      <w:r w:rsidRPr="00D7670B">
        <w:rPr>
          <w:rFonts w:ascii="Arial" w:hAnsi="Arial" w:cs="Arial"/>
          <w:sz w:val="20"/>
          <w:szCs w:val="20"/>
        </w:rPr>
        <w:t>późn</w:t>
      </w:r>
      <w:proofErr w:type="spellEnd"/>
      <w:r w:rsidRPr="00D7670B">
        <w:rPr>
          <w:rFonts w:ascii="Arial" w:hAnsi="Arial" w:cs="Arial"/>
          <w:sz w:val="20"/>
          <w:szCs w:val="20"/>
        </w:rPr>
        <w:t>. zm.), zwanego dalej „RODO”, informuję, że:</w:t>
      </w:r>
    </w:p>
    <w:p w14:paraId="577CF741" w14:textId="2E863C0B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Administratorem Pani/Pana danych osobowych jest Minister Rozwoju i Technologii z siedzibą w Warszawie  przy Placu Trzech Krzyży 3/5, 00-507 Warszawa, </w:t>
      </w:r>
      <w:hyperlink r:id="rId12" w:history="1">
        <w:r w:rsidRPr="00D7670B">
          <w:rPr>
            <w:rStyle w:val="Hipercze"/>
            <w:rFonts w:ascii="Arial" w:hAnsi="Arial" w:cs="Arial"/>
            <w:sz w:val="20"/>
            <w:szCs w:val="20"/>
          </w:rPr>
          <w:t>kancelaria@mrit.gov.pl</w:t>
        </w:r>
      </w:hyperlink>
      <w:r w:rsidRPr="00D7670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 xml:space="preserve">tel. +48 222 500 123, adres skrytki na </w:t>
      </w:r>
      <w:proofErr w:type="spellStart"/>
      <w:r w:rsidRPr="00D7670B">
        <w:rPr>
          <w:rFonts w:ascii="Arial" w:hAnsi="Arial" w:cs="Arial"/>
          <w:sz w:val="20"/>
          <w:szCs w:val="20"/>
        </w:rPr>
        <w:t>ePUAP</w:t>
      </w:r>
      <w:proofErr w:type="spellEnd"/>
      <w:r w:rsidRPr="00D7670B">
        <w:rPr>
          <w:rFonts w:ascii="Arial" w:hAnsi="Arial" w:cs="Arial"/>
          <w:sz w:val="20"/>
          <w:szCs w:val="20"/>
        </w:rPr>
        <w:t>: /MRPIT/</w:t>
      </w:r>
      <w:proofErr w:type="spellStart"/>
      <w:r w:rsidRPr="00D7670B">
        <w:rPr>
          <w:rFonts w:ascii="Arial" w:hAnsi="Arial" w:cs="Arial"/>
          <w:sz w:val="20"/>
          <w:szCs w:val="20"/>
        </w:rPr>
        <w:t>SkrytkaESP</w:t>
      </w:r>
      <w:proofErr w:type="spellEnd"/>
      <w:r w:rsidRPr="00D7670B">
        <w:rPr>
          <w:rFonts w:ascii="Arial" w:hAnsi="Arial" w:cs="Arial"/>
          <w:sz w:val="20"/>
          <w:szCs w:val="20"/>
        </w:rPr>
        <w:t>.</w:t>
      </w:r>
    </w:p>
    <w:p w14:paraId="70264F27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Dane kontaktowe do Inspektora Ochrony Danych: Inspektor Ochrony Danych, Ministerstwo Rozwoju i Technologii, Plac Trzech Krzyży 3/5, 00-507 Warszawa, adres e-mail: </w:t>
      </w:r>
      <w:hyperlink r:id="rId13" w:history="1">
        <w:r w:rsidRPr="00D7670B">
          <w:rPr>
            <w:rStyle w:val="Hipercze"/>
            <w:rFonts w:ascii="Arial" w:hAnsi="Arial" w:cs="Arial"/>
            <w:sz w:val="20"/>
            <w:szCs w:val="20"/>
          </w:rPr>
          <w:t>iod@mrit.gov.pl</w:t>
        </w:r>
      </w:hyperlink>
      <w:r w:rsidRPr="00D7670B">
        <w:rPr>
          <w:rFonts w:ascii="Arial" w:hAnsi="Arial" w:cs="Arial"/>
          <w:sz w:val="20"/>
          <w:szCs w:val="20"/>
        </w:rPr>
        <w:t>.</w:t>
      </w:r>
    </w:p>
    <w:p w14:paraId="08B78382" w14:textId="6EBA4264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Pani/Pana dane osobowe przetwarzane będą na podstawie art. 6 ust. 1 lit. c RODO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 xml:space="preserve">tj. wypełnienia obowiązku prawnego wynikającego z ustawy z dnia 11 września 2019 r. – Prawo zamówień publicznych (Dz. U. z 2021 r. poz. 1129 z </w:t>
      </w:r>
      <w:proofErr w:type="spellStart"/>
      <w:r w:rsidRPr="00D7670B">
        <w:rPr>
          <w:rFonts w:ascii="Arial" w:hAnsi="Arial" w:cs="Arial"/>
          <w:sz w:val="20"/>
          <w:szCs w:val="20"/>
        </w:rPr>
        <w:t>późn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. zm.), dalej „ustawa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>”.</w:t>
      </w:r>
    </w:p>
    <w:p w14:paraId="033CBAEB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 Pani/Pana dane osobowe przetwarzane będą w celu związanym z udziałem w postępowaniu o udzielenie zamówienia publicznego.</w:t>
      </w:r>
    </w:p>
    <w:p w14:paraId="4BDB6EAF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oraz art. 74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>, przy uwzględnieniu ograniczeń jej jawności.  Ponadto odbiorcą danych zawartych w dokumentach związanych z postępowaniem o zamówienie publiczne mogą być podmioty, z którymi Ministerstwo zawarło umowy lub porozumienia na korzystanie z udostępnianych przez nie systemów informatycznych w zakresie przekazywania lub archiwizacji danych.</w:t>
      </w:r>
    </w:p>
    <w:p w14:paraId="3C321AF3" w14:textId="7A91F2B5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, przez okres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>4 lat od dnia zakończenia postępowania o udzielenie zamówienia, a jeżeli czas trwania umowy przekracza 4 lata, okres przechowywania obejmuje cały czas trwania umowy, po tym czasie.</w:t>
      </w:r>
    </w:p>
    <w:p w14:paraId="6940B1EB" w14:textId="4C18F7AC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, związanym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 xml:space="preserve">z udziałem w postępowaniu o udzielenie zamówienia publicznego; konsekwencje niepodania określonych danych wynikają z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>. </w:t>
      </w:r>
    </w:p>
    <w:p w14:paraId="71F675CF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stosownie do art. 22 RODO.</w:t>
      </w:r>
    </w:p>
    <w:p w14:paraId="1712868E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3CC0AEE8" w14:textId="77777777" w:rsidR="00D7670B" w:rsidRPr="00D7670B" w:rsidRDefault="00D7670B" w:rsidP="00D7670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Posiada Pani/Pan:</w:t>
      </w:r>
    </w:p>
    <w:p w14:paraId="4702D266" w14:textId="77777777" w:rsidR="00D7670B" w:rsidRPr="00D7670B" w:rsidRDefault="00D7670B" w:rsidP="00D7670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>prawo dostępu do danych osobowych Pani/Pana dotyczących, na podstawie art. 15 RODO, przy czym zamawiający może żądać wskazania dodatkowych informacji, mających na celu sprecyzowanie nazwy lub daty zakończonego postępowania o udzielenie zamówienia;</w:t>
      </w:r>
    </w:p>
    <w:p w14:paraId="524E5DE8" w14:textId="77777777" w:rsidR="00D7670B" w:rsidRPr="00D7670B" w:rsidRDefault="00D7670B" w:rsidP="00D7670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prawo do sprostowania Pani/Pana danych osobowych, na podstawie art. 16 RODO, przy czym w myśl art. 19 ust. 2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 skorzystanie z prawa do sprostowania lub uzupełnienia nie może skutkować zmianą wyniku postępowania o udzielenie zamówienia publicznego ani zmianą postanowień umowy w zakresie niezgodnym z ustawą PZP,  jak również nie może naruszać integralności zarówno protokołu, jak i załączników;</w:t>
      </w:r>
    </w:p>
    <w:p w14:paraId="237578BB" w14:textId="74E26D4E" w:rsidR="00D7670B" w:rsidRPr="00D7670B" w:rsidRDefault="00D7670B" w:rsidP="00D7670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prawo żądania od administratora ograniczenia przetwarzania danych osobowych na podstawie art. 18 RODO, z zastrzeżeniem przypadków, o których mowa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 xml:space="preserve">w art. 18 ust. 2 RODO, przy czym zgodnie z art. 19 ust. 3 ustawy </w:t>
      </w:r>
      <w:proofErr w:type="spellStart"/>
      <w:r w:rsidRPr="00D7670B">
        <w:rPr>
          <w:rFonts w:ascii="Arial" w:hAnsi="Arial" w:cs="Arial"/>
          <w:sz w:val="20"/>
          <w:szCs w:val="20"/>
        </w:rPr>
        <w:t>Pzp</w:t>
      </w:r>
      <w:proofErr w:type="spellEnd"/>
      <w:r w:rsidRPr="00D7670B">
        <w:rPr>
          <w:rFonts w:ascii="Arial" w:hAnsi="Arial" w:cs="Arial"/>
          <w:sz w:val="20"/>
          <w:szCs w:val="20"/>
        </w:rPr>
        <w:t xml:space="preserve"> żądanie nie ogranicza przetwarzania danych osobowych do czasu zakończenia tego postępowania;</w:t>
      </w:r>
    </w:p>
    <w:p w14:paraId="6CA5638A" w14:textId="2D8831CA" w:rsidR="00D7670B" w:rsidRPr="00D7670B" w:rsidRDefault="00D7670B" w:rsidP="00D7670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670B">
        <w:rPr>
          <w:rFonts w:ascii="Arial" w:hAnsi="Arial" w:cs="Arial"/>
          <w:sz w:val="20"/>
          <w:szCs w:val="20"/>
        </w:rPr>
        <w:t xml:space="preserve">prawo do wniesienia skargi do Prezesa Urzędu Ochrony Danych Osobowych </w:t>
      </w:r>
      <w:r>
        <w:rPr>
          <w:rFonts w:ascii="Arial" w:hAnsi="Arial" w:cs="Arial"/>
          <w:sz w:val="20"/>
          <w:szCs w:val="20"/>
        </w:rPr>
        <w:br/>
      </w:r>
      <w:r w:rsidRPr="00D7670B">
        <w:rPr>
          <w:rFonts w:ascii="Arial" w:hAnsi="Arial" w:cs="Arial"/>
          <w:sz w:val="20"/>
          <w:szCs w:val="20"/>
        </w:rPr>
        <w:t>(ul. Stawki 2, 00-193 Warszawa), gdy uzna Pani/Pan, że przetwarzanie danych osobowych Pani/Pana dotyczących narusza przepisy RODO.</w:t>
      </w:r>
    </w:p>
    <w:p w14:paraId="33D789AB" w14:textId="39B7648F" w:rsidR="00542C31" w:rsidRPr="00104C74" w:rsidRDefault="00542C31" w:rsidP="00F62957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sectPr w:rsidR="00542C31" w:rsidRPr="00104C74" w:rsidSect="00CC105C">
      <w:footerReference w:type="default" r:id="rId14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E928A6" w15:done="0"/>
  <w15:commentEx w15:paraId="2CA8CC42" w15:done="0"/>
  <w15:commentEx w15:paraId="01539B24" w15:done="0"/>
  <w15:commentEx w15:paraId="3C772DBD" w15:done="0"/>
  <w15:commentEx w15:paraId="35C747B6" w15:done="0"/>
  <w15:commentEx w15:paraId="3B3A1C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294472" w16cid:durableId="1F746B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B7D8E" w14:textId="77777777" w:rsidR="00A9567D" w:rsidRDefault="00A9567D" w:rsidP="00840519">
      <w:pPr>
        <w:spacing w:after="0" w:line="240" w:lineRule="auto"/>
      </w:pPr>
      <w:r>
        <w:separator/>
      </w:r>
    </w:p>
  </w:endnote>
  <w:endnote w:type="continuationSeparator" w:id="0">
    <w:p w14:paraId="0D3820EC" w14:textId="77777777" w:rsidR="00A9567D" w:rsidRDefault="00A9567D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14:paraId="69C5472F" w14:textId="440B61AC" w:rsidR="00AE1F90" w:rsidRDefault="00AE1F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B6F">
          <w:rPr>
            <w:noProof/>
          </w:rPr>
          <w:t>2</w:t>
        </w:r>
        <w:r>
          <w:fldChar w:fldCharType="end"/>
        </w:r>
      </w:p>
    </w:sdtContent>
  </w:sdt>
  <w:p w14:paraId="5048C1F8" w14:textId="77777777" w:rsidR="00AE1F90" w:rsidRPr="00AC5B69" w:rsidRDefault="00AE1F90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FFB3B" w14:textId="77777777" w:rsidR="00A9567D" w:rsidRDefault="00A9567D" w:rsidP="00840519">
      <w:pPr>
        <w:spacing w:after="0" w:line="240" w:lineRule="auto"/>
      </w:pPr>
      <w:r>
        <w:separator/>
      </w:r>
    </w:p>
  </w:footnote>
  <w:footnote w:type="continuationSeparator" w:id="0">
    <w:p w14:paraId="161F38EF" w14:textId="77777777" w:rsidR="00A9567D" w:rsidRDefault="00A9567D" w:rsidP="0084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9B182E"/>
    <w:multiLevelType w:val="hybridMultilevel"/>
    <w:tmpl w:val="91E2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0E5D"/>
    <w:multiLevelType w:val="hybridMultilevel"/>
    <w:tmpl w:val="AE3CBC3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1B11D6"/>
    <w:multiLevelType w:val="hybridMultilevel"/>
    <w:tmpl w:val="E5A2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1FE3"/>
    <w:multiLevelType w:val="multilevel"/>
    <w:tmpl w:val="20EC73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BDC0339"/>
    <w:multiLevelType w:val="hybridMultilevel"/>
    <w:tmpl w:val="AB042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54F71"/>
    <w:multiLevelType w:val="hybridMultilevel"/>
    <w:tmpl w:val="86E0DC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319DD"/>
    <w:multiLevelType w:val="hybridMultilevel"/>
    <w:tmpl w:val="D3A29E0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3551BF2"/>
    <w:multiLevelType w:val="hybridMultilevel"/>
    <w:tmpl w:val="A22271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B0226"/>
    <w:multiLevelType w:val="hybridMultilevel"/>
    <w:tmpl w:val="850CA60A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C7816"/>
    <w:multiLevelType w:val="hybridMultilevel"/>
    <w:tmpl w:val="59F43882"/>
    <w:lvl w:ilvl="0" w:tplc="634A9FC6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2E2039C5"/>
    <w:multiLevelType w:val="multilevel"/>
    <w:tmpl w:val="FA2A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30644"/>
    <w:multiLevelType w:val="hybridMultilevel"/>
    <w:tmpl w:val="16DA154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3F2B0FB7"/>
    <w:multiLevelType w:val="hybridMultilevel"/>
    <w:tmpl w:val="2C30A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A6719"/>
    <w:multiLevelType w:val="hybridMultilevel"/>
    <w:tmpl w:val="09F41C7C"/>
    <w:lvl w:ilvl="0" w:tplc="00BC6C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64BA0"/>
    <w:multiLevelType w:val="hybridMultilevel"/>
    <w:tmpl w:val="4094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1741A9B"/>
    <w:multiLevelType w:val="hybridMultilevel"/>
    <w:tmpl w:val="6E6C90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5AA419A2"/>
    <w:multiLevelType w:val="hybridMultilevel"/>
    <w:tmpl w:val="6AF0E43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618161FC"/>
    <w:multiLevelType w:val="hybridMultilevel"/>
    <w:tmpl w:val="DC961B0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F2D7E"/>
    <w:multiLevelType w:val="hybridMultilevel"/>
    <w:tmpl w:val="E60AA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244CD"/>
    <w:multiLevelType w:val="hybridMultilevel"/>
    <w:tmpl w:val="375E98D2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AD5"/>
    <w:multiLevelType w:val="hybridMultilevel"/>
    <w:tmpl w:val="65B8E5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6D1062"/>
    <w:multiLevelType w:val="hybridMultilevel"/>
    <w:tmpl w:val="86480E26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EAD6D2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238C3"/>
    <w:multiLevelType w:val="hybridMultilevel"/>
    <w:tmpl w:val="A52AEC40"/>
    <w:lvl w:ilvl="0" w:tplc="00BC6CD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25"/>
  </w:num>
  <w:num w:numId="7">
    <w:abstractNumId w:val="17"/>
  </w:num>
  <w:num w:numId="8">
    <w:abstractNumId w:val="8"/>
  </w:num>
  <w:num w:numId="9">
    <w:abstractNumId w:val="16"/>
  </w:num>
  <w:num w:numId="10">
    <w:abstractNumId w:val="15"/>
  </w:num>
  <w:num w:numId="11">
    <w:abstractNumId w:val="22"/>
  </w:num>
  <w:num w:numId="12">
    <w:abstractNumId w:val="2"/>
  </w:num>
  <w:num w:numId="13">
    <w:abstractNumId w:val="13"/>
  </w:num>
  <w:num w:numId="14">
    <w:abstractNumId w:val="4"/>
  </w:num>
  <w:num w:numId="15">
    <w:abstractNumId w:val="3"/>
  </w:num>
  <w:num w:numId="16">
    <w:abstractNumId w:val="1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8"/>
  </w:num>
  <w:num w:numId="21">
    <w:abstractNumId w:val="11"/>
  </w:num>
  <w:num w:numId="22">
    <w:abstractNumId w:val="14"/>
  </w:num>
  <w:num w:numId="23">
    <w:abstractNumId w:val="24"/>
  </w:num>
  <w:num w:numId="24">
    <w:abstractNumId w:val="12"/>
  </w:num>
  <w:num w:numId="25">
    <w:abstractNumId w:val="5"/>
  </w:num>
  <w:num w:numId="26">
    <w:abstractNumId w:val="9"/>
  </w:num>
  <w:num w:numId="27">
    <w:abstractNumId w:val="2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chowska Anna">
    <w15:presenceInfo w15:providerId="AD" w15:userId="S-1-5-21-2780521815-3313497801-132314206-9910"/>
  </w15:person>
  <w15:person w15:author="Gołacki Michał">
    <w15:presenceInfo w15:providerId="AD" w15:userId="S-1-5-21-2780521815-3313497801-132314206-10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067BB"/>
    <w:rsid w:val="00016835"/>
    <w:rsid w:val="00016C12"/>
    <w:rsid w:val="00020122"/>
    <w:rsid w:val="000237EF"/>
    <w:rsid w:val="00026457"/>
    <w:rsid w:val="00026479"/>
    <w:rsid w:val="000275A2"/>
    <w:rsid w:val="0003206D"/>
    <w:rsid w:val="000346AD"/>
    <w:rsid w:val="000346ED"/>
    <w:rsid w:val="00034CA8"/>
    <w:rsid w:val="00040860"/>
    <w:rsid w:val="0004650E"/>
    <w:rsid w:val="0005031F"/>
    <w:rsid w:val="000549CB"/>
    <w:rsid w:val="00056BE6"/>
    <w:rsid w:val="00060936"/>
    <w:rsid w:val="00064A66"/>
    <w:rsid w:val="00081A62"/>
    <w:rsid w:val="0008285C"/>
    <w:rsid w:val="00083461"/>
    <w:rsid w:val="00085132"/>
    <w:rsid w:val="0008603B"/>
    <w:rsid w:val="0008767E"/>
    <w:rsid w:val="00093181"/>
    <w:rsid w:val="00096E74"/>
    <w:rsid w:val="000B1732"/>
    <w:rsid w:val="000B34E1"/>
    <w:rsid w:val="000B4D3A"/>
    <w:rsid w:val="000D4F26"/>
    <w:rsid w:val="000D5D75"/>
    <w:rsid w:val="000E1BE5"/>
    <w:rsid w:val="000E31CE"/>
    <w:rsid w:val="000E5405"/>
    <w:rsid w:val="000F38A0"/>
    <w:rsid w:val="00102403"/>
    <w:rsid w:val="00104183"/>
    <w:rsid w:val="00104C74"/>
    <w:rsid w:val="00106443"/>
    <w:rsid w:val="00120C61"/>
    <w:rsid w:val="00124DA1"/>
    <w:rsid w:val="00135500"/>
    <w:rsid w:val="00136541"/>
    <w:rsid w:val="001376CB"/>
    <w:rsid w:val="00147350"/>
    <w:rsid w:val="00147412"/>
    <w:rsid w:val="001770B8"/>
    <w:rsid w:val="00184F7A"/>
    <w:rsid w:val="00192425"/>
    <w:rsid w:val="00192D3B"/>
    <w:rsid w:val="00197C8C"/>
    <w:rsid w:val="001A38AE"/>
    <w:rsid w:val="001B2C8B"/>
    <w:rsid w:val="001B330A"/>
    <w:rsid w:val="001B4A79"/>
    <w:rsid w:val="001B5580"/>
    <w:rsid w:val="001B6B11"/>
    <w:rsid w:val="001B793D"/>
    <w:rsid w:val="001C4333"/>
    <w:rsid w:val="001C597C"/>
    <w:rsid w:val="001C5B58"/>
    <w:rsid w:val="001C77C8"/>
    <w:rsid w:val="001C7B9C"/>
    <w:rsid w:val="001D032E"/>
    <w:rsid w:val="001D4C88"/>
    <w:rsid w:val="001D63D5"/>
    <w:rsid w:val="001D7AED"/>
    <w:rsid w:val="001E0586"/>
    <w:rsid w:val="001E2E85"/>
    <w:rsid w:val="001E5115"/>
    <w:rsid w:val="002057E8"/>
    <w:rsid w:val="00210B72"/>
    <w:rsid w:val="002151FB"/>
    <w:rsid w:val="00217F07"/>
    <w:rsid w:val="0022222D"/>
    <w:rsid w:val="00223308"/>
    <w:rsid w:val="00223BD3"/>
    <w:rsid w:val="00224FD3"/>
    <w:rsid w:val="00225121"/>
    <w:rsid w:val="00236B95"/>
    <w:rsid w:val="00246DED"/>
    <w:rsid w:val="0025276A"/>
    <w:rsid w:val="00256C8B"/>
    <w:rsid w:val="00274029"/>
    <w:rsid w:val="00283068"/>
    <w:rsid w:val="002A0F4F"/>
    <w:rsid w:val="002A221E"/>
    <w:rsid w:val="002A7A1C"/>
    <w:rsid w:val="002A7ECE"/>
    <w:rsid w:val="002B2D23"/>
    <w:rsid w:val="002B460F"/>
    <w:rsid w:val="002B4F49"/>
    <w:rsid w:val="002C50B0"/>
    <w:rsid w:val="002C78A2"/>
    <w:rsid w:val="002D02CE"/>
    <w:rsid w:val="002D4BA1"/>
    <w:rsid w:val="002D50B5"/>
    <w:rsid w:val="002D5C7F"/>
    <w:rsid w:val="002E0A6E"/>
    <w:rsid w:val="002E2037"/>
    <w:rsid w:val="002E2C7E"/>
    <w:rsid w:val="002F15F0"/>
    <w:rsid w:val="002F25B8"/>
    <w:rsid w:val="0030111B"/>
    <w:rsid w:val="00310E8E"/>
    <w:rsid w:val="00312178"/>
    <w:rsid w:val="00315ED7"/>
    <w:rsid w:val="0031608C"/>
    <w:rsid w:val="00322D15"/>
    <w:rsid w:val="003232E4"/>
    <w:rsid w:val="00323434"/>
    <w:rsid w:val="003274F0"/>
    <w:rsid w:val="00335454"/>
    <w:rsid w:val="00335A67"/>
    <w:rsid w:val="0034209C"/>
    <w:rsid w:val="00343F30"/>
    <w:rsid w:val="003448B9"/>
    <w:rsid w:val="0034606E"/>
    <w:rsid w:val="003518C4"/>
    <w:rsid w:val="003576D7"/>
    <w:rsid w:val="0036517F"/>
    <w:rsid w:val="003664C4"/>
    <w:rsid w:val="00373750"/>
    <w:rsid w:val="00374289"/>
    <w:rsid w:val="00377791"/>
    <w:rsid w:val="00384220"/>
    <w:rsid w:val="003870AD"/>
    <w:rsid w:val="003914E4"/>
    <w:rsid w:val="00392E82"/>
    <w:rsid w:val="0039539B"/>
    <w:rsid w:val="00396694"/>
    <w:rsid w:val="0039690E"/>
    <w:rsid w:val="00397F3A"/>
    <w:rsid w:val="003A0FD1"/>
    <w:rsid w:val="003A34EB"/>
    <w:rsid w:val="003A7858"/>
    <w:rsid w:val="003B0A23"/>
    <w:rsid w:val="003B56F0"/>
    <w:rsid w:val="003C2555"/>
    <w:rsid w:val="003D2E8C"/>
    <w:rsid w:val="003D3941"/>
    <w:rsid w:val="003E3F69"/>
    <w:rsid w:val="003F7F5A"/>
    <w:rsid w:val="004041DB"/>
    <w:rsid w:val="004055AF"/>
    <w:rsid w:val="00407071"/>
    <w:rsid w:val="00415E30"/>
    <w:rsid w:val="00423B05"/>
    <w:rsid w:val="0042668B"/>
    <w:rsid w:val="00426B47"/>
    <w:rsid w:val="00441783"/>
    <w:rsid w:val="00441D22"/>
    <w:rsid w:val="00443046"/>
    <w:rsid w:val="0045079F"/>
    <w:rsid w:val="00451B7A"/>
    <w:rsid w:val="00456A14"/>
    <w:rsid w:val="004618A9"/>
    <w:rsid w:val="00485DAF"/>
    <w:rsid w:val="004867E0"/>
    <w:rsid w:val="00490179"/>
    <w:rsid w:val="00492BC9"/>
    <w:rsid w:val="004A0342"/>
    <w:rsid w:val="004A2372"/>
    <w:rsid w:val="004A335A"/>
    <w:rsid w:val="004B4759"/>
    <w:rsid w:val="004C0AC1"/>
    <w:rsid w:val="004C5395"/>
    <w:rsid w:val="004D49AD"/>
    <w:rsid w:val="004E1590"/>
    <w:rsid w:val="004F0E91"/>
    <w:rsid w:val="00503B6F"/>
    <w:rsid w:val="005063EA"/>
    <w:rsid w:val="005078CE"/>
    <w:rsid w:val="00510C5C"/>
    <w:rsid w:val="00514BFE"/>
    <w:rsid w:val="0052382D"/>
    <w:rsid w:val="00525A14"/>
    <w:rsid w:val="0052603D"/>
    <w:rsid w:val="005300E2"/>
    <w:rsid w:val="0053234B"/>
    <w:rsid w:val="005359C8"/>
    <w:rsid w:val="00540B3B"/>
    <w:rsid w:val="00541A9D"/>
    <w:rsid w:val="00541C58"/>
    <w:rsid w:val="00542C31"/>
    <w:rsid w:val="00544891"/>
    <w:rsid w:val="00551DA0"/>
    <w:rsid w:val="0055482F"/>
    <w:rsid w:val="00557C3C"/>
    <w:rsid w:val="005604F2"/>
    <w:rsid w:val="00562E39"/>
    <w:rsid w:val="005800A6"/>
    <w:rsid w:val="00581109"/>
    <w:rsid w:val="00583A73"/>
    <w:rsid w:val="0058571C"/>
    <w:rsid w:val="0059032E"/>
    <w:rsid w:val="0059064C"/>
    <w:rsid w:val="0059185C"/>
    <w:rsid w:val="00592FCD"/>
    <w:rsid w:val="005931E6"/>
    <w:rsid w:val="005A0C70"/>
    <w:rsid w:val="005A26D8"/>
    <w:rsid w:val="005A4A84"/>
    <w:rsid w:val="005B0AE2"/>
    <w:rsid w:val="005B3D49"/>
    <w:rsid w:val="005B3FA6"/>
    <w:rsid w:val="005C4808"/>
    <w:rsid w:val="005C68C5"/>
    <w:rsid w:val="005C79DF"/>
    <w:rsid w:val="005E0934"/>
    <w:rsid w:val="005E1009"/>
    <w:rsid w:val="005E237B"/>
    <w:rsid w:val="005F5839"/>
    <w:rsid w:val="005F7D91"/>
    <w:rsid w:val="006100CF"/>
    <w:rsid w:val="006146A2"/>
    <w:rsid w:val="006158E1"/>
    <w:rsid w:val="006215B5"/>
    <w:rsid w:val="00622DE2"/>
    <w:rsid w:val="006232F6"/>
    <w:rsid w:val="00624AE7"/>
    <w:rsid w:val="00632B5B"/>
    <w:rsid w:val="0064284A"/>
    <w:rsid w:val="0064595D"/>
    <w:rsid w:val="006468AA"/>
    <w:rsid w:val="006522B3"/>
    <w:rsid w:val="0065398A"/>
    <w:rsid w:val="006542FB"/>
    <w:rsid w:val="006561E7"/>
    <w:rsid w:val="00657A29"/>
    <w:rsid w:val="006678B0"/>
    <w:rsid w:val="00671A33"/>
    <w:rsid w:val="00692A85"/>
    <w:rsid w:val="00694799"/>
    <w:rsid w:val="006967C4"/>
    <w:rsid w:val="0069740C"/>
    <w:rsid w:val="006A4A95"/>
    <w:rsid w:val="006A6783"/>
    <w:rsid w:val="006B29DD"/>
    <w:rsid w:val="006B6422"/>
    <w:rsid w:val="006C2C0B"/>
    <w:rsid w:val="006C3BE7"/>
    <w:rsid w:val="006C56ED"/>
    <w:rsid w:val="006C5B9E"/>
    <w:rsid w:val="006C5CF4"/>
    <w:rsid w:val="006D00AC"/>
    <w:rsid w:val="006D7CFE"/>
    <w:rsid w:val="006F1EAB"/>
    <w:rsid w:val="00711197"/>
    <w:rsid w:val="00711E68"/>
    <w:rsid w:val="00711FFB"/>
    <w:rsid w:val="007214A3"/>
    <w:rsid w:val="00726A40"/>
    <w:rsid w:val="00732944"/>
    <w:rsid w:val="00735072"/>
    <w:rsid w:val="0073616E"/>
    <w:rsid w:val="007438E8"/>
    <w:rsid w:val="0074657B"/>
    <w:rsid w:val="00750861"/>
    <w:rsid w:val="007513D2"/>
    <w:rsid w:val="00753921"/>
    <w:rsid w:val="00757764"/>
    <w:rsid w:val="007603D5"/>
    <w:rsid w:val="007669E8"/>
    <w:rsid w:val="00766BCB"/>
    <w:rsid w:val="00767A12"/>
    <w:rsid w:val="00770280"/>
    <w:rsid w:val="0077423A"/>
    <w:rsid w:val="00784F5B"/>
    <w:rsid w:val="00791ED7"/>
    <w:rsid w:val="00793A86"/>
    <w:rsid w:val="00796030"/>
    <w:rsid w:val="007A17A2"/>
    <w:rsid w:val="007A1A3B"/>
    <w:rsid w:val="007B1901"/>
    <w:rsid w:val="007B1AEF"/>
    <w:rsid w:val="007C28C9"/>
    <w:rsid w:val="007C5F36"/>
    <w:rsid w:val="007D31F6"/>
    <w:rsid w:val="007D6BE8"/>
    <w:rsid w:val="007D74F3"/>
    <w:rsid w:val="007E1BFE"/>
    <w:rsid w:val="007E451A"/>
    <w:rsid w:val="007E6861"/>
    <w:rsid w:val="007F0BAB"/>
    <w:rsid w:val="007F6271"/>
    <w:rsid w:val="0080352C"/>
    <w:rsid w:val="00807FA4"/>
    <w:rsid w:val="00811F7E"/>
    <w:rsid w:val="00816C2C"/>
    <w:rsid w:val="00824BBC"/>
    <w:rsid w:val="00826B8E"/>
    <w:rsid w:val="00827E54"/>
    <w:rsid w:val="0083456C"/>
    <w:rsid w:val="00837B3F"/>
    <w:rsid w:val="00840519"/>
    <w:rsid w:val="00845E21"/>
    <w:rsid w:val="008547DB"/>
    <w:rsid w:val="00854E0B"/>
    <w:rsid w:val="00854F8C"/>
    <w:rsid w:val="00861254"/>
    <w:rsid w:val="00864B1E"/>
    <w:rsid w:val="00877E46"/>
    <w:rsid w:val="00882C0E"/>
    <w:rsid w:val="008868CF"/>
    <w:rsid w:val="008871CF"/>
    <w:rsid w:val="00892D2A"/>
    <w:rsid w:val="00897A2A"/>
    <w:rsid w:val="00897BA6"/>
    <w:rsid w:val="008C0E78"/>
    <w:rsid w:val="008C410D"/>
    <w:rsid w:val="008C4E2F"/>
    <w:rsid w:val="008D5381"/>
    <w:rsid w:val="008E133A"/>
    <w:rsid w:val="008F1E6F"/>
    <w:rsid w:val="009040DD"/>
    <w:rsid w:val="0090580D"/>
    <w:rsid w:val="00907078"/>
    <w:rsid w:val="00907B91"/>
    <w:rsid w:val="0091206B"/>
    <w:rsid w:val="009153B1"/>
    <w:rsid w:val="0091763B"/>
    <w:rsid w:val="0092284B"/>
    <w:rsid w:val="00924690"/>
    <w:rsid w:val="00926016"/>
    <w:rsid w:val="00937463"/>
    <w:rsid w:val="0094316F"/>
    <w:rsid w:val="0095632B"/>
    <w:rsid w:val="009564CF"/>
    <w:rsid w:val="00960AE3"/>
    <w:rsid w:val="00973657"/>
    <w:rsid w:val="00974F98"/>
    <w:rsid w:val="00981C13"/>
    <w:rsid w:val="00981EF8"/>
    <w:rsid w:val="00983D23"/>
    <w:rsid w:val="00990460"/>
    <w:rsid w:val="009A084D"/>
    <w:rsid w:val="009A0CD7"/>
    <w:rsid w:val="009A36D2"/>
    <w:rsid w:val="009A5F35"/>
    <w:rsid w:val="009B0E16"/>
    <w:rsid w:val="009B1261"/>
    <w:rsid w:val="009B19AA"/>
    <w:rsid w:val="009B4442"/>
    <w:rsid w:val="009C1D24"/>
    <w:rsid w:val="009C1EF4"/>
    <w:rsid w:val="009C223D"/>
    <w:rsid w:val="009D0D2C"/>
    <w:rsid w:val="009D3D7F"/>
    <w:rsid w:val="009D682C"/>
    <w:rsid w:val="009E150E"/>
    <w:rsid w:val="009E745F"/>
    <w:rsid w:val="009F05A3"/>
    <w:rsid w:val="009F2D15"/>
    <w:rsid w:val="00A0163F"/>
    <w:rsid w:val="00A116C0"/>
    <w:rsid w:val="00A1441B"/>
    <w:rsid w:val="00A27454"/>
    <w:rsid w:val="00A33205"/>
    <w:rsid w:val="00A3360A"/>
    <w:rsid w:val="00A46630"/>
    <w:rsid w:val="00A47E4E"/>
    <w:rsid w:val="00A52C9F"/>
    <w:rsid w:val="00A575F1"/>
    <w:rsid w:val="00A60FD1"/>
    <w:rsid w:val="00A73D4B"/>
    <w:rsid w:val="00A77020"/>
    <w:rsid w:val="00A77766"/>
    <w:rsid w:val="00A77892"/>
    <w:rsid w:val="00A8176B"/>
    <w:rsid w:val="00A81827"/>
    <w:rsid w:val="00A826EB"/>
    <w:rsid w:val="00A865E8"/>
    <w:rsid w:val="00A92E02"/>
    <w:rsid w:val="00A9567D"/>
    <w:rsid w:val="00AB1244"/>
    <w:rsid w:val="00AB2D20"/>
    <w:rsid w:val="00AB6AC2"/>
    <w:rsid w:val="00AB7BAA"/>
    <w:rsid w:val="00AC5B69"/>
    <w:rsid w:val="00AE1F90"/>
    <w:rsid w:val="00AE356A"/>
    <w:rsid w:val="00AE7341"/>
    <w:rsid w:val="00AF3313"/>
    <w:rsid w:val="00AF40DE"/>
    <w:rsid w:val="00AF755D"/>
    <w:rsid w:val="00B0059C"/>
    <w:rsid w:val="00B02E31"/>
    <w:rsid w:val="00B05F4C"/>
    <w:rsid w:val="00B12060"/>
    <w:rsid w:val="00B16EF2"/>
    <w:rsid w:val="00B22C26"/>
    <w:rsid w:val="00B26A00"/>
    <w:rsid w:val="00B27E15"/>
    <w:rsid w:val="00B319C9"/>
    <w:rsid w:val="00B31C70"/>
    <w:rsid w:val="00B34A98"/>
    <w:rsid w:val="00B35AB2"/>
    <w:rsid w:val="00B36AD8"/>
    <w:rsid w:val="00B37FA8"/>
    <w:rsid w:val="00B41CE8"/>
    <w:rsid w:val="00B43081"/>
    <w:rsid w:val="00B43D80"/>
    <w:rsid w:val="00B46B8D"/>
    <w:rsid w:val="00B50B82"/>
    <w:rsid w:val="00B51CAE"/>
    <w:rsid w:val="00B56578"/>
    <w:rsid w:val="00B615F6"/>
    <w:rsid w:val="00B63DB6"/>
    <w:rsid w:val="00B65B87"/>
    <w:rsid w:val="00B75867"/>
    <w:rsid w:val="00B83915"/>
    <w:rsid w:val="00B8473F"/>
    <w:rsid w:val="00B9627F"/>
    <w:rsid w:val="00B97B56"/>
    <w:rsid w:val="00BA2353"/>
    <w:rsid w:val="00BA39B3"/>
    <w:rsid w:val="00BB414A"/>
    <w:rsid w:val="00BB6FF8"/>
    <w:rsid w:val="00BD402A"/>
    <w:rsid w:val="00BD7D6C"/>
    <w:rsid w:val="00BE39F8"/>
    <w:rsid w:val="00BE45C4"/>
    <w:rsid w:val="00BE65C0"/>
    <w:rsid w:val="00BF36D5"/>
    <w:rsid w:val="00BF5FC1"/>
    <w:rsid w:val="00C1477E"/>
    <w:rsid w:val="00C209AC"/>
    <w:rsid w:val="00C20A04"/>
    <w:rsid w:val="00C2188D"/>
    <w:rsid w:val="00C2301F"/>
    <w:rsid w:val="00C247A7"/>
    <w:rsid w:val="00C268B9"/>
    <w:rsid w:val="00C27870"/>
    <w:rsid w:val="00C404D9"/>
    <w:rsid w:val="00C40643"/>
    <w:rsid w:val="00C41A96"/>
    <w:rsid w:val="00C45D6B"/>
    <w:rsid w:val="00C505AC"/>
    <w:rsid w:val="00C50670"/>
    <w:rsid w:val="00C528B3"/>
    <w:rsid w:val="00C549D6"/>
    <w:rsid w:val="00C756CF"/>
    <w:rsid w:val="00C76496"/>
    <w:rsid w:val="00C77228"/>
    <w:rsid w:val="00C806A5"/>
    <w:rsid w:val="00C83620"/>
    <w:rsid w:val="00C86A3B"/>
    <w:rsid w:val="00C925D6"/>
    <w:rsid w:val="00C96614"/>
    <w:rsid w:val="00CA20F1"/>
    <w:rsid w:val="00CA34FC"/>
    <w:rsid w:val="00CA672E"/>
    <w:rsid w:val="00CB0A12"/>
    <w:rsid w:val="00CB272E"/>
    <w:rsid w:val="00CB54F1"/>
    <w:rsid w:val="00CC105C"/>
    <w:rsid w:val="00CC224A"/>
    <w:rsid w:val="00CC342F"/>
    <w:rsid w:val="00CC4AFF"/>
    <w:rsid w:val="00CD2CE5"/>
    <w:rsid w:val="00CD4B15"/>
    <w:rsid w:val="00CD61E9"/>
    <w:rsid w:val="00CE431F"/>
    <w:rsid w:val="00CE4BDB"/>
    <w:rsid w:val="00CE5AD0"/>
    <w:rsid w:val="00CE7339"/>
    <w:rsid w:val="00CF05E9"/>
    <w:rsid w:val="00CF3DA8"/>
    <w:rsid w:val="00CF559F"/>
    <w:rsid w:val="00D041A6"/>
    <w:rsid w:val="00D10889"/>
    <w:rsid w:val="00D17816"/>
    <w:rsid w:val="00D27B01"/>
    <w:rsid w:val="00D30059"/>
    <w:rsid w:val="00D41FB1"/>
    <w:rsid w:val="00D4230A"/>
    <w:rsid w:val="00D54A05"/>
    <w:rsid w:val="00D6305F"/>
    <w:rsid w:val="00D706EF"/>
    <w:rsid w:val="00D757CC"/>
    <w:rsid w:val="00D7590F"/>
    <w:rsid w:val="00D7670B"/>
    <w:rsid w:val="00D93A1F"/>
    <w:rsid w:val="00D9460F"/>
    <w:rsid w:val="00DA2F74"/>
    <w:rsid w:val="00DA4D26"/>
    <w:rsid w:val="00DB06E1"/>
    <w:rsid w:val="00DB0954"/>
    <w:rsid w:val="00DC2D3E"/>
    <w:rsid w:val="00DC3A6F"/>
    <w:rsid w:val="00DC47C2"/>
    <w:rsid w:val="00DC5B74"/>
    <w:rsid w:val="00DD7681"/>
    <w:rsid w:val="00DE0BD3"/>
    <w:rsid w:val="00DE4A37"/>
    <w:rsid w:val="00DF42CA"/>
    <w:rsid w:val="00DF5ED3"/>
    <w:rsid w:val="00E01AFE"/>
    <w:rsid w:val="00E02168"/>
    <w:rsid w:val="00E05A04"/>
    <w:rsid w:val="00E10184"/>
    <w:rsid w:val="00E129DC"/>
    <w:rsid w:val="00E15EC7"/>
    <w:rsid w:val="00E169B1"/>
    <w:rsid w:val="00E27AD2"/>
    <w:rsid w:val="00E315A0"/>
    <w:rsid w:val="00E32A1B"/>
    <w:rsid w:val="00E443B1"/>
    <w:rsid w:val="00E53B35"/>
    <w:rsid w:val="00E575C3"/>
    <w:rsid w:val="00E61E7C"/>
    <w:rsid w:val="00E64FDD"/>
    <w:rsid w:val="00E665AE"/>
    <w:rsid w:val="00E74037"/>
    <w:rsid w:val="00E76BEA"/>
    <w:rsid w:val="00E82BB0"/>
    <w:rsid w:val="00E8499D"/>
    <w:rsid w:val="00E94192"/>
    <w:rsid w:val="00E974B6"/>
    <w:rsid w:val="00EA1DA2"/>
    <w:rsid w:val="00EB03D4"/>
    <w:rsid w:val="00EB45F4"/>
    <w:rsid w:val="00EC4B68"/>
    <w:rsid w:val="00EC6851"/>
    <w:rsid w:val="00EC71BB"/>
    <w:rsid w:val="00ED43D3"/>
    <w:rsid w:val="00EE6F69"/>
    <w:rsid w:val="00EF2655"/>
    <w:rsid w:val="00EF5B87"/>
    <w:rsid w:val="00F06A7E"/>
    <w:rsid w:val="00F07A6A"/>
    <w:rsid w:val="00F2254B"/>
    <w:rsid w:val="00F271DB"/>
    <w:rsid w:val="00F30A7C"/>
    <w:rsid w:val="00F4097A"/>
    <w:rsid w:val="00F41ABC"/>
    <w:rsid w:val="00F41D0A"/>
    <w:rsid w:val="00F47137"/>
    <w:rsid w:val="00F545C1"/>
    <w:rsid w:val="00F553BA"/>
    <w:rsid w:val="00F61B39"/>
    <w:rsid w:val="00F61FE6"/>
    <w:rsid w:val="00F62957"/>
    <w:rsid w:val="00F71C57"/>
    <w:rsid w:val="00F93A17"/>
    <w:rsid w:val="00FA12C3"/>
    <w:rsid w:val="00FA4CC6"/>
    <w:rsid w:val="00FA4ED8"/>
    <w:rsid w:val="00FA5AB8"/>
    <w:rsid w:val="00FA6994"/>
    <w:rsid w:val="00FB3649"/>
    <w:rsid w:val="00FB729B"/>
    <w:rsid w:val="00FD390C"/>
    <w:rsid w:val="00FD46FF"/>
    <w:rsid w:val="00FD5C36"/>
    <w:rsid w:val="00FE0268"/>
    <w:rsid w:val="00FE3D48"/>
    <w:rsid w:val="00FE43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3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9017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3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097A"/>
    <w:rPr>
      <w:sz w:val="22"/>
      <w:szCs w:val="22"/>
      <w:lang w:eastAsia="en-US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9017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mrit.gov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ncelaria@mrit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skarzycka@mrit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gnieszka.kruszewska@mrit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anna.skarzycka@mrit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FA6F-B34D-4B74-8E1B-7BD326B4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Anna Skarżycka</cp:lastModifiedBy>
  <cp:revision>5</cp:revision>
  <cp:lastPrinted>2021-11-30T08:37:00Z</cp:lastPrinted>
  <dcterms:created xsi:type="dcterms:W3CDTF">2021-12-12T22:07:00Z</dcterms:created>
  <dcterms:modified xsi:type="dcterms:W3CDTF">2021-12-13T09:38:00Z</dcterms:modified>
</cp:coreProperties>
</file>