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A580" w14:textId="2DE82435" w:rsidR="007D1638" w:rsidRDefault="00034872" w:rsidP="00705EAB">
      <w:pPr>
        <w:pStyle w:val="Bezodstpw"/>
        <w:spacing w:line="360" w:lineRule="auto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022D3E">
        <w:rPr>
          <w:rFonts w:ascii="Calibri" w:hAnsi="Calibri" w:cs="Calibri"/>
          <w:noProof/>
          <w:color w:val="FFFFFF" w:themeColor="background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BB13FFF" wp14:editId="1085EF4D">
                <wp:simplePos x="0" y="0"/>
                <wp:positionH relativeFrom="page">
                  <wp:posOffset>117806</wp:posOffset>
                </wp:positionH>
                <wp:positionV relativeFrom="page">
                  <wp:posOffset>1075911</wp:posOffset>
                </wp:positionV>
                <wp:extent cx="7569906" cy="1088020"/>
                <wp:effectExtent l="0" t="0" r="0" b="0"/>
                <wp:wrapNone/>
                <wp:docPr id="149739169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906" cy="1088020"/>
                        </a:xfrm>
                        <a:prstGeom prst="rect">
                          <a:avLst/>
                        </a:prstGeom>
                        <a:solidFill>
                          <a:srgbClr val="A850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F53353D" id="Prostokąt 1" o:spid="_x0000_s1026" style="position:absolute;margin-left:9.3pt;margin-top:84.7pt;width:596.05pt;height:85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" fillcolor="#a8508a" stroked="f" strokeweight="1pt">
                <w10:wrap anchorx="page" anchory="page"/>
              </v:rect>
            </w:pict>
          </mc:Fallback>
        </mc:AlternateContent>
      </w:r>
      <w:r w:rsidR="007D1638" w:rsidRPr="00022D3E">
        <w:rPr>
          <w:rFonts w:ascii="Calibri" w:hAnsi="Calibri" w:cs="Calibri"/>
          <w:b/>
          <w:bCs/>
          <w:color w:val="FFFFFF" w:themeColor="background1"/>
          <w:sz w:val="28"/>
          <w:szCs w:val="28"/>
        </w:rPr>
        <w:t>P</w:t>
      </w:r>
      <w:r w:rsidR="00B32E61" w:rsidRPr="00022D3E">
        <w:rPr>
          <w:rFonts w:ascii="Calibri" w:hAnsi="Calibri" w:cs="Calibri"/>
          <w:b/>
          <w:bCs/>
          <w:color w:val="FFFFFF" w:themeColor="background1"/>
          <w:sz w:val="28"/>
          <w:szCs w:val="28"/>
        </w:rPr>
        <w:t>ouczenie</w:t>
      </w:r>
      <w:r w:rsidR="00BB4B20" w:rsidRPr="00022D3E">
        <w:rPr>
          <w:rFonts w:ascii="Calibri" w:hAnsi="Calibri" w:cs="Calibri"/>
          <w:sz w:val="28"/>
          <w:szCs w:val="28"/>
        </w:rPr>
        <w:t xml:space="preserve"> </w:t>
      </w:r>
      <w:r w:rsidR="00BB4B20" w:rsidRPr="00022D3E">
        <w:rPr>
          <w:rFonts w:ascii="Calibri" w:hAnsi="Calibri" w:cs="Calibri"/>
          <w:b/>
          <w:bCs/>
          <w:color w:val="FFFFFF" w:themeColor="background1"/>
          <w:sz w:val="28"/>
          <w:szCs w:val="28"/>
        </w:rPr>
        <w:t xml:space="preserve">o uprawnieniach i obowiązkach pokrzywdzonego </w:t>
      </w:r>
    </w:p>
    <w:p w14:paraId="76CD040C" w14:textId="77777777" w:rsidR="00022D3E" w:rsidRDefault="00022D3E" w:rsidP="00022D3E">
      <w:pPr>
        <w:pStyle w:val="Bezodstpw"/>
        <w:spacing w:line="360" w:lineRule="auto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</w:p>
    <w:p w14:paraId="179CA6A7" w14:textId="7D3A275F" w:rsidR="00022D3E" w:rsidRPr="00022D3E" w:rsidRDefault="00B22937" w:rsidP="00B22937">
      <w:pPr>
        <w:pStyle w:val="Bezodstpw"/>
        <w:tabs>
          <w:tab w:val="left" w:pos="6511"/>
        </w:tabs>
        <w:spacing w:line="360" w:lineRule="auto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>
        <w:rPr>
          <w:rFonts w:ascii="Calibri" w:hAnsi="Calibri" w:cs="Calibri"/>
          <w:b/>
          <w:bCs/>
          <w:color w:val="FFFFFF" w:themeColor="background1"/>
          <w:sz w:val="28"/>
          <w:szCs w:val="28"/>
        </w:rPr>
        <w:tab/>
      </w:r>
    </w:p>
    <w:p w14:paraId="1DBD5298" w14:textId="6DD75DF6" w:rsidR="00B32E61" w:rsidRPr="00022D3E" w:rsidRDefault="007D1638" w:rsidP="00981FBF">
      <w:pPr>
        <w:pStyle w:val="Bezodstpw"/>
        <w:pBdr>
          <w:top w:val="single" w:sz="18" w:space="1" w:color="A8508A"/>
          <w:left w:val="single" w:sz="18" w:space="4" w:color="A8508A"/>
          <w:bottom w:val="single" w:sz="18" w:space="10" w:color="A8508A"/>
          <w:right w:val="single" w:sz="18" w:space="4" w:color="A8508A"/>
        </w:pBdr>
        <w:spacing w:after="240" w:line="360" w:lineRule="auto"/>
        <w:rPr>
          <w:rFonts w:ascii="Calibri" w:hAnsi="Calibri" w:cs="Calibri"/>
          <w:sz w:val="28"/>
          <w:szCs w:val="28"/>
        </w:rPr>
      </w:pPr>
      <w:bookmarkStart w:id="0" w:name="_Hlk172743241"/>
      <w:r w:rsidRPr="00022D3E">
        <w:rPr>
          <w:rFonts w:ascii="Calibri" w:hAnsi="Calibri" w:cs="Calibri"/>
          <w:sz w:val="28"/>
          <w:szCs w:val="28"/>
        </w:rPr>
        <w:t>Otrzymujesz to pouczenie, bo jesteś</w:t>
      </w:r>
      <w:r w:rsidR="0053202F" w:rsidRPr="00022D3E">
        <w:rPr>
          <w:rFonts w:ascii="Calibri" w:hAnsi="Calibri" w:cs="Calibri"/>
          <w:sz w:val="28"/>
          <w:szCs w:val="28"/>
        </w:rPr>
        <w:t xml:space="preserve"> pokrzywdzonym</w:t>
      </w:r>
      <w:r w:rsidR="00B32E61" w:rsidRPr="00022D3E">
        <w:rPr>
          <w:rFonts w:ascii="Calibri" w:hAnsi="Calibri" w:cs="Calibri"/>
          <w:sz w:val="28"/>
          <w:szCs w:val="28"/>
        </w:rPr>
        <w:t>.</w:t>
      </w:r>
    </w:p>
    <w:p w14:paraId="4D1B7E12" w14:textId="0E239A7C" w:rsidR="007D1638" w:rsidRPr="00022D3E" w:rsidRDefault="00B32E61" w:rsidP="00981FBF">
      <w:pPr>
        <w:pStyle w:val="Bezodstpw"/>
        <w:pBdr>
          <w:top w:val="single" w:sz="18" w:space="1" w:color="A8508A"/>
          <w:left w:val="single" w:sz="18" w:space="4" w:color="A8508A"/>
          <w:bottom w:val="single" w:sz="18" w:space="10" w:color="A8508A"/>
          <w:right w:val="single" w:sz="18" w:space="4" w:color="A8508A"/>
        </w:pBdr>
        <w:spacing w:after="24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Jako </w:t>
      </w:r>
      <w:r w:rsidR="0053202F" w:rsidRPr="00022D3E">
        <w:rPr>
          <w:rFonts w:ascii="Calibri" w:hAnsi="Calibri" w:cs="Calibri"/>
          <w:sz w:val="28"/>
          <w:szCs w:val="28"/>
        </w:rPr>
        <w:t xml:space="preserve">pokrzywdzony </w:t>
      </w:r>
      <w:r w:rsidR="007D1638" w:rsidRPr="00022D3E">
        <w:rPr>
          <w:rFonts w:ascii="Calibri" w:hAnsi="Calibri" w:cs="Calibri"/>
          <w:sz w:val="28"/>
          <w:szCs w:val="28"/>
        </w:rPr>
        <w:t>masz prawo wiedzieć, jakie są Twoje prawa i obowiązki.</w:t>
      </w:r>
    </w:p>
    <w:p w14:paraId="092678DC" w14:textId="2DC274D4" w:rsidR="00FA2A4A" w:rsidRPr="00022D3E" w:rsidRDefault="00FA2A4A" w:rsidP="00022D3E">
      <w:pPr>
        <w:pStyle w:val="Bezodstpw"/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22D3E">
        <w:rPr>
          <w:rFonts w:ascii="Calibri" w:hAnsi="Calibri" w:cs="Calibri"/>
          <w:color w:val="000000" w:themeColor="text1"/>
          <w:sz w:val="28"/>
          <w:szCs w:val="28"/>
        </w:rPr>
        <w:t xml:space="preserve">Przeczytaj dokładnie to pouczenie. </w:t>
      </w:r>
    </w:p>
    <w:p w14:paraId="312B8F35" w14:textId="65DDCEF6" w:rsidR="00FA2A4A" w:rsidRPr="00022D3E" w:rsidRDefault="00FA2A4A" w:rsidP="00022D3E">
      <w:pPr>
        <w:pStyle w:val="Bezodstpw"/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22D3E">
        <w:rPr>
          <w:rFonts w:ascii="Calibri" w:hAnsi="Calibri" w:cs="Calibri"/>
          <w:color w:val="000000" w:themeColor="text1"/>
          <w:sz w:val="28"/>
          <w:szCs w:val="28"/>
        </w:rPr>
        <w:t>Masz obowiązek podpisać oświadczenie, w którym potwierdzisz, że otrzymałeś</w:t>
      </w:r>
      <w:r w:rsidR="00904F6D" w:rsidRPr="00022D3E">
        <w:rPr>
          <w:rFonts w:ascii="Calibri" w:hAnsi="Calibri" w:cs="Calibri"/>
          <w:color w:val="000000" w:themeColor="text1"/>
          <w:sz w:val="28"/>
          <w:szCs w:val="28"/>
        </w:rPr>
        <w:t xml:space="preserve"> to pouczenie</w:t>
      </w:r>
      <w:r w:rsidRPr="00022D3E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DEBF956" w14:textId="62D56FB6" w:rsidR="006D2AEB" w:rsidRPr="00022D3E" w:rsidRDefault="007D1638" w:rsidP="00022D3E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22D3E">
        <w:rPr>
          <w:rFonts w:ascii="Calibri" w:hAnsi="Calibri" w:cs="Calibri"/>
          <w:color w:val="000000" w:themeColor="text1"/>
          <w:sz w:val="28"/>
          <w:szCs w:val="28"/>
        </w:rPr>
        <w:t xml:space="preserve">Obok informacji w pouczeniu znajdziesz przepisy, z których one wynikają. </w:t>
      </w:r>
    </w:p>
    <w:p w14:paraId="179DDF7B" w14:textId="3D461610" w:rsidR="007D1638" w:rsidRPr="00022D3E" w:rsidRDefault="00D87962" w:rsidP="00022D3E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Jeśli nie wskazano inaczej – są to przepisy </w:t>
      </w:r>
      <w:r w:rsidR="007D1638" w:rsidRPr="00022D3E">
        <w:rPr>
          <w:rFonts w:ascii="Calibri" w:hAnsi="Calibri" w:cs="Calibri"/>
          <w:color w:val="000000" w:themeColor="text1"/>
          <w:sz w:val="28"/>
          <w:szCs w:val="28"/>
        </w:rPr>
        <w:t>oznacza Kodek</w:t>
      </w:r>
      <w:r>
        <w:rPr>
          <w:rFonts w:ascii="Calibri" w:hAnsi="Calibri" w:cs="Calibri"/>
          <w:color w:val="000000" w:themeColor="text1"/>
          <w:sz w:val="28"/>
          <w:szCs w:val="28"/>
        </w:rPr>
        <w:t>su</w:t>
      </w:r>
      <w:r w:rsidR="007D1638" w:rsidRPr="00022D3E">
        <w:rPr>
          <w:rFonts w:ascii="Calibri" w:hAnsi="Calibri" w:cs="Calibri"/>
          <w:color w:val="000000" w:themeColor="text1"/>
          <w:sz w:val="28"/>
          <w:szCs w:val="28"/>
        </w:rPr>
        <w:t xml:space="preserve"> postępowania karnego (ustawa z dnia 6 czerwca 1997 r. – Kodeks postępowania karnego, Dz. U. z 2024 r. poz. 37)</w:t>
      </w:r>
      <w:r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9097BFF" w14:textId="22F04F14" w:rsidR="00842E40" w:rsidRPr="00981FBF" w:rsidRDefault="00842E40" w:rsidP="00842E40">
      <w:pPr>
        <w:pStyle w:val="Bezodstpw"/>
        <w:spacing w:before="240" w:after="240" w:line="360" w:lineRule="auto"/>
        <w:rPr>
          <w:rFonts w:ascii="Calibri" w:hAnsi="Calibri" w:cs="Calibri"/>
          <w:b/>
          <w:bCs/>
          <w:color w:val="A8508A"/>
          <w:sz w:val="28"/>
          <w:szCs w:val="28"/>
          <w:u w:val="single"/>
        </w:rPr>
      </w:pPr>
      <w:r w:rsidRPr="00981FBF">
        <w:rPr>
          <w:rFonts w:ascii="Calibri" w:hAnsi="Calibri" w:cs="Calibri"/>
          <w:b/>
          <w:bCs/>
          <w:color w:val="A8508A"/>
          <w:sz w:val="28"/>
          <w:szCs w:val="28"/>
          <w:u w:val="single"/>
        </w:rPr>
        <w:t>Pokrzywdzony:</w:t>
      </w:r>
    </w:p>
    <w:p w14:paraId="6D81BF5B" w14:textId="1FF09ED2" w:rsidR="00DC7BB7" w:rsidRDefault="00842E40" w:rsidP="00B93C84">
      <w:pPr>
        <w:pStyle w:val="Bezodstpw"/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1) </w:t>
      </w:r>
      <w:r w:rsidRPr="00842E40">
        <w:rPr>
          <w:rFonts w:ascii="Calibri" w:hAnsi="Calibri" w:cs="Calibri"/>
          <w:color w:val="A8508A"/>
          <w:sz w:val="28"/>
          <w:szCs w:val="28"/>
        </w:rPr>
        <w:t xml:space="preserve">jest stroną </w:t>
      </w:r>
      <w:r w:rsidRPr="00842E40">
        <w:rPr>
          <w:rFonts w:ascii="Calibri" w:hAnsi="Calibri" w:cs="Calibri"/>
          <w:sz w:val="28"/>
          <w:szCs w:val="28"/>
        </w:rPr>
        <w:t>w postępowaniu przygotowawczym</w:t>
      </w:r>
      <w:r w:rsidR="006D4CA9">
        <w:rPr>
          <w:rFonts w:ascii="Calibri" w:hAnsi="Calibri" w:cs="Calibri"/>
          <w:sz w:val="28"/>
          <w:szCs w:val="28"/>
        </w:rPr>
        <w:t>;</w:t>
      </w:r>
      <w:r w:rsidRPr="00842E40">
        <w:rPr>
          <w:rFonts w:ascii="Calibri" w:hAnsi="Calibri" w:cs="Calibri"/>
          <w:sz w:val="28"/>
          <w:szCs w:val="28"/>
        </w:rPr>
        <w:t xml:space="preserve"> </w:t>
      </w:r>
    </w:p>
    <w:p w14:paraId="4BE6AB52" w14:textId="1B6E68AE" w:rsidR="00842E40" w:rsidRPr="00842E40" w:rsidRDefault="00842E40" w:rsidP="00B93C84">
      <w:pPr>
        <w:pStyle w:val="Bezodstpw"/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2E40">
        <w:rPr>
          <w:rFonts w:ascii="Calibri" w:hAnsi="Calibri" w:cs="Calibri"/>
          <w:sz w:val="28"/>
          <w:szCs w:val="28"/>
        </w:rPr>
        <w:t xml:space="preserve">Postępowanie przygotowawcze to etap postępowania karnego, który poprzedza </w:t>
      </w:r>
      <w:r w:rsidR="00DC7BB7">
        <w:rPr>
          <w:rFonts w:ascii="Calibri" w:hAnsi="Calibri" w:cs="Calibri"/>
          <w:sz w:val="28"/>
          <w:szCs w:val="28"/>
        </w:rPr>
        <w:t xml:space="preserve">późniejsze </w:t>
      </w:r>
      <w:r w:rsidRPr="00842E40">
        <w:rPr>
          <w:rFonts w:ascii="Calibri" w:hAnsi="Calibri" w:cs="Calibri"/>
          <w:sz w:val="28"/>
          <w:szCs w:val="28"/>
        </w:rPr>
        <w:t>wniesienie sprawy do sądu (art. 299 § 1</w:t>
      </w:r>
      <w:r w:rsidR="00DC7BB7">
        <w:rPr>
          <w:rFonts w:ascii="Calibri" w:hAnsi="Calibri" w:cs="Calibri"/>
          <w:sz w:val="28"/>
          <w:szCs w:val="28"/>
        </w:rPr>
        <w:t>)</w:t>
      </w:r>
    </w:p>
    <w:p w14:paraId="03B8B73E" w14:textId="4639E73E" w:rsidR="00DC7BB7" w:rsidRDefault="00842E40" w:rsidP="006D4CA9">
      <w:pPr>
        <w:pStyle w:val="Bezodstpw"/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2) </w:t>
      </w:r>
      <w:r w:rsidRPr="00842E40">
        <w:rPr>
          <w:rFonts w:ascii="Calibri" w:hAnsi="Calibri" w:cs="Calibri"/>
          <w:color w:val="A8508A"/>
          <w:sz w:val="28"/>
          <w:szCs w:val="28"/>
        </w:rPr>
        <w:t xml:space="preserve">może być stroną </w:t>
      </w:r>
      <w:r w:rsidRPr="00842E40">
        <w:rPr>
          <w:rFonts w:ascii="Calibri" w:hAnsi="Calibri" w:cs="Calibri"/>
          <w:sz w:val="28"/>
          <w:szCs w:val="28"/>
        </w:rPr>
        <w:t>(oskarżycielem posiłkowym) w postepowaniu sądowym, jeżeli tego zażąda</w:t>
      </w:r>
      <w:r>
        <w:rPr>
          <w:rFonts w:ascii="Calibri" w:hAnsi="Calibri" w:cs="Calibri"/>
          <w:sz w:val="28"/>
          <w:szCs w:val="28"/>
        </w:rPr>
        <w:t>.</w:t>
      </w:r>
      <w:r w:rsidRPr="00842E40">
        <w:rPr>
          <w:rFonts w:ascii="Calibri" w:hAnsi="Calibri" w:cs="Calibri"/>
          <w:sz w:val="28"/>
          <w:szCs w:val="28"/>
        </w:rPr>
        <w:t xml:space="preserve"> </w:t>
      </w:r>
    </w:p>
    <w:p w14:paraId="641B5AC7" w14:textId="408D12D9" w:rsidR="00842E40" w:rsidRDefault="00842E40" w:rsidP="00842E40">
      <w:pPr>
        <w:pStyle w:val="Bezodstpw"/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2E40">
        <w:rPr>
          <w:rFonts w:ascii="Calibri" w:hAnsi="Calibri" w:cs="Calibri"/>
          <w:sz w:val="28"/>
          <w:szCs w:val="28"/>
        </w:rPr>
        <w:t xml:space="preserve">Jeżeli chcesz być oskarżycielem posiłkowym </w:t>
      </w:r>
      <w:r w:rsidR="00DC7BB7">
        <w:rPr>
          <w:rFonts w:ascii="Calibri" w:hAnsi="Calibri" w:cs="Calibri"/>
          <w:sz w:val="28"/>
          <w:szCs w:val="28"/>
        </w:rPr>
        <w:t xml:space="preserve">podczas postępowania przed sądem </w:t>
      </w:r>
      <w:r w:rsidRPr="00842E40">
        <w:rPr>
          <w:rFonts w:ascii="Calibri" w:hAnsi="Calibri" w:cs="Calibri"/>
          <w:sz w:val="28"/>
          <w:szCs w:val="28"/>
        </w:rPr>
        <w:t>musisz złożyć oświadczenie</w:t>
      </w:r>
      <w:r w:rsidR="00DC7BB7">
        <w:rPr>
          <w:rFonts w:ascii="Calibri" w:hAnsi="Calibri" w:cs="Calibri"/>
          <w:sz w:val="28"/>
          <w:szCs w:val="28"/>
        </w:rPr>
        <w:t>. Podaj</w:t>
      </w:r>
      <w:r w:rsidR="00981FBF">
        <w:rPr>
          <w:rFonts w:ascii="Calibri" w:hAnsi="Calibri" w:cs="Calibri"/>
          <w:sz w:val="28"/>
          <w:szCs w:val="28"/>
        </w:rPr>
        <w:t xml:space="preserve"> w nim</w:t>
      </w:r>
      <w:r w:rsidR="00DC7BB7">
        <w:rPr>
          <w:rFonts w:ascii="Calibri" w:hAnsi="Calibri" w:cs="Calibri"/>
          <w:sz w:val="28"/>
          <w:szCs w:val="28"/>
        </w:rPr>
        <w:t xml:space="preserve">, że jesteś pokrzywdzonym i że chcesz działać przed sądem jako oskarżyciel posiłkowy. Musisz to zrobić </w:t>
      </w:r>
      <w:r w:rsidRPr="00842E40">
        <w:rPr>
          <w:rFonts w:ascii="Calibri" w:hAnsi="Calibri" w:cs="Calibri"/>
          <w:sz w:val="28"/>
          <w:szCs w:val="28"/>
        </w:rPr>
        <w:lastRenderedPageBreak/>
        <w:t>najpóźniej do czasu rozpoczęcia przewodu sądowego (art. 53 i art. 54 § 1)</w:t>
      </w:r>
      <w:r w:rsidR="00981FBF">
        <w:rPr>
          <w:rFonts w:ascii="Calibri" w:hAnsi="Calibri" w:cs="Calibri"/>
          <w:sz w:val="28"/>
          <w:szCs w:val="28"/>
        </w:rPr>
        <w:t>. Możesz to zrobić:</w:t>
      </w:r>
    </w:p>
    <w:p w14:paraId="2766B114" w14:textId="378DE2FA" w:rsidR="00842E40" w:rsidRPr="00AF5048" w:rsidRDefault="00842E40" w:rsidP="00AF5048">
      <w:pPr>
        <w:pStyle w:val="Bezodstpw"/>
        <w:numPr>
          <w:ilvl w:val="0"/>
          <w:numId w:val="3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AF5048">
        <w:rPr>
          <w:rFonts w:ascii="Calibri" w:hAnsi="Calibri" w:cs="Calibri"/>
          <w:sz w:val="28"/>
          <w:szCs w:val="28"/>
        </w:rPr>
        <w:t>ustnie, to znaczy powiedzieć i zostanie to zapisane w protokole (</w:t>
      </w:r>
      <w:r w:rsidR="00DC7BB7" w:rsidRPr="00AF5048">
        <w:rPr>
          <w:rFonts w:ascii="Calibri" w:hAnsi="Calibri" w:cs="Calibri"/>
          <w:sz w:val="28"/>
          <w:szCs w:val="28"/>
        </w:rPr>
        <w:t xml:space="preserve">na przykład </w:t>
      </w:r>
      <w:r w:rsidRPr="00AF5048">
        <w:rPr>
          <w:rFonts w:ascii="Calibri" w:hAnsi="Calibri" w:cs="Calibri"/>
          <w:sz w:val="28"/>
          <w:szCs w:val="28"/>
        </w:rPr>
        <w:t>na pierwszej rozprawie, zanim zostanie odczytany akt oskarżenia)</w:t>
      </w:r>
      <w:r w:rsidR="00AF5048" w:rsidRPr="00AF5048">
        <w:rPr>
          <w:rFonts w:ascii="Calibri" w:hAnsi="Calibri" w:cs="Calibri"/>
          <w:sz w:val="28"/>
          <w:szCs w:val="28"/>
        </w:rPr>
        <w:t>;</w:t>
      </w:r>
    </w:p>
    <w:p w14:paraId="29A40271" w14:textId="28EF2A35" w:rsidR="00842E40" w:rsidRPr="00AF5048" w:rsidRDefault="00842E40" w:rsidP="00AF5048">
      <w:pPr>
        <w:pStyle w:val="Bezodstpw"/>
        <w:numPr>
          <w:ilvl w:val="0"/>
          <w:numId w:val="3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AF5048">
        <w:rPr>
          <w:rFonts w:ascii="Calibri" w:hAnsi="Calibri" w:cs="Calibri"/>
          <w:sz w:val="28"/>
          <w:szCs w:val="28"/>
        </w:rPr>
        <w:t>złożyć pismo</w:t>
      </w:r>
      <w:r w:rsidR="00AF5048">
        <w:rPr>
          <w:rFonts w:ascii="Calibri" w:hAnsi="Calibri" w:cs="Calibri"/>
          <w:sz w:val="28"/>
          <w:szCs w:val="28"/>
        </w:rPr>
        <w:t>.</w:t>
      </w:r>
    </w:p>
    <w:p w14:paraId="13FE690B" w14:textId="5C7A8387" w:rsidR="00842E40" w:rsidRPr="00842E40" w:rsidRDefault="00842E40" w:rsidP="00842E40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842E40">
        <w:rPr>
          <w:rFonts w:ascii="Calibri" w:hAnsi="Calibri" w:cs="Calibri"/>
          <w:sz w:val="28"/>
          <w:szCs w:val="28"/>
        </w:rPr>
        <w:t xml:space="preserve">Jeżeli </w:t>
      </w:r>
      <w:r w:rsidR="00981FBF">
        <w:rPr>
          <w:rFonts w:ascii="Calibri" w:hAnsi="Calibri" w:cs="Calibri"/>
          <w:sz w:val="28"/>
          <w:szCs w:val="28"/>
        </w:rPr>
        <w:t>w przewidzianym terminie</w:t>
      </w:r>
      <w:r w:rsidR="00981FBF" w:rsidRPr="00842E40">
        <w:rPr>
          <w:rFonts w:ascii="Calibri" w:hAnsi="Calibri" w:cs="Calibri"/>
          <w:sz w:val="28"/>
          <w:szCs w:val="28"/>
        </w:rPr>
        <w:t xml:space="preserve"> </w:t>
      </w:r>
      <w:r w:rsidRPr="00842E40">
        <w:rPr>
          <w:rFonts w:ascii="Calibri" w:hAnsi="Calibri" w:cs="Calibri"/>
          <w:sz w:val="28"/>
          <w:szCs w:val="28"/>
        </w:rPr>
        <w:t>nie złożysz oświadczenia,</w:t>
      </w:r>
      <w:r>
        <w:rPr>
          <w:rFonts w:ascii="Calibri" w:hAnsi="Calibri" w:cs="Calibri"/>
          <w:sz w:val="28"/>
          <w:szCs w:val="28"/>
        </w:rPr>
        <w:t xml:space="preserve"> że chcesz być oskarżycielem posiłkowym,</w:t>
      </w:r>
      <w:r w:rsidRPr="00842E40">
        <w:rPr>
          <w:rFonts w:ascii="Calibri" w:hAnsi="Calibri" w:cs="Calibri"/>
          <w:sz w:val="28"/>
          <w:szCs w:val="28"/>
        </w:rPr>
        <w:t xml:space="preserve"> nie będziesz m</w:t>
      </w:r>
      <w:r w:rsidR="00226D3E">
        <w:rPr>
          <w:rFonts w:ascii="Calibri" w:hAnsi="Calibri" w:cs="Calibri"/>
          <w:sz w:val="28"/>
          <w:szCs w:val="28"/>
        </w:rPr>
        <w:t>ógł</w:t>
      </w:r>
      <w:r w:rsidRPr="00842E40">
        <w:rPr>
          <w:rFonts w:ascii="Calibri" w:hAnsi="Calibri" w:cs="Calibri"/>
          <w:sz w:val="28"/>
          <w:szCs w:val="28"/>
        </w:rPr>
        <w:t>/</w:t>
      </w:r>
      <w:r w:rsidR="00226D3E">
        <w:rPr>
          <w:rFonts w:ascii="Calibri" w:hAnsi="Calibri" w:cs="Calibri"/>
          <w:sz w:val="28"/>
          <w:szCs w:val="28"/>
        </w:rPr>
        <w:t xml:space="preserve">mogła </w:t>
      </w:r>
      <w:r>
        <w:rPr>
          <w:rFonts w:ascii="Calibri" w:hAnsi="Calibri" w:cs="Calibri"/>
          <w:sz w:val="28"/>
          <w:szCs w:val="28"/>
        </w:rPr>
        <w:t xml:space="preserve">nim </w:t>
      </w:r>
      <w:r w:rsidRPr="00842E40">
        <w:rPr>
          <w:rFonts w:ascii="Calibri" w:hAnsi="Calibri" w:cs="Calibri"/>
          <w:sz w:val="28"/>
          <w:szCs w:val="28"/>
        </w:rPr>
        <w:t xml:space="preserve">być. To spowoduje, że nie będziesz </w:t>
      </w:r>
      <w:r w:rsidR="00226D3E" w:rsidRPr="00842E40">
        <w:rPr>
          <w:rFonts w:ascii="Calibri" w:hAnsi="Calibri" w:cs="Calibri"/>
          <w:sz w:val="28"/>
          <w:szCs w:val="28"/>
        </w:rPr>
        <w:t>mógł</w:t>
      </w:r>
      <w:r w:rsidR="00226D3E">
        <w:rPr>
          <w:rFonts w:ascii="Calibri" w:hAnsi="Calibri" w:cs="Calibri"/>
          <w:sz w:val="28"/>
          <w:szCs w:val="28"/>
        </w:rPr>
        <w:t>/</w:t>
      </w:r>
      <w:r w:rsidRPr="00842E40">
        <w:rPr>
          <w:rFonts w:ascii="Calibri" w:hAnsi="Calibri" w:cs="Calibri"/>
          <w:sz w:val="28"/>
          <w:szCs w:val="28"/>
        </w:rPr>
        <w:t>mogła</w:t>
      </w:r>
      <w:r w:rsidR="00ED0855">
        <w:rPr>
          <w:rFonts w:ascii="Calibri" w:hAnsi="Calibri" w:cs="Calibri"/>
          <w:sz w:val="28"/>
          <w:szCs w:val="28"/>
        </w:rPr>
        <w:t xml:space="preserve"> </w:t>
      </w:r>
      <w:r w:rsidRPr="00842E40">
        <w:rPr>
          <w:rFonts w:ascii="Calibri" w:hAnsi="Calibri" w:cs="Calibri"/>
          <w:sz w:val="28"/>
          <w:szCs w:val="28"/>
        </w:rPr>
        <w:t>ł skorzystać z uprawnień</w:t>
      </w:r>
      <w:r>
        <w:rPr>
          <w:rFonts w:ascii="Calibri" w:hAnsi="Calibri" w:cs="Calibri"/>
          <w:sz w:val="28"/>
          <w:szCs w:val="28"/>
        </w:rPr>
        <w:t xml:space="preserve">, które w postępowaniu sądowym przysługują </w:t>
      </w:r>
      <w:r w:rsidRPr="00842E40">
        <w:rPr>
          <w:rFonts w:ascii="Calibri" w:hAnsi="Calibri" w:cs="Calibri"/>
          <w:sz w:val="28"/>
          <w:szCs w:val="28"/>
        </w:rPr>
        <w:t>oskarżyciel</w:t>
      </w:r>
      <w:r>
        <w:rPr>
          <w:rFonts w:ascii="Calibri" w:hAnsi="Calibri" w:cs="Calibri"/>
          <w:sz w:val="28"/>
          <w:szCs w:val="28"/>
        </w:rPr>
        <w:t>owi</w:t>
      </w:r>
      <w:r w:rsidRPr="00842E40">
        <w:rPr>
          <w:rFonts w:ascii="Calibri" w:hAnsi="Calibri" w:cs="Calibri"/>
          <w:sz w:val="28"/>
          <w:szCs w:val="28"/>
        </w:rPr>
        <w:t xml:space="preserve"> posiłkowe</w:t>
      </w:r>
      <w:r>
        <w:rPr>
          <w:rFonts w:ascii="Calibri" w:hAnsi="Calibri" w:cs="Calibri"/>
          <w:sz w:val="28"/>
          <w:szCs w:val="28"/>
        </w:rPr>
        <w:t xml:space="preserve">mu (a nie </w:t>
      </w:r>
      <w:r w:rsidR="00AF5048">
        <w:rPr>
          <w:rFonts w:ascii="Calibri" w:hAnsi="Calibri" w:cs="Calibri"/>
          <w:sz w:val="28"/>
          <w:szCs w:val="28"/>
        </w:rPr>
        <w:t>przysługują</w:t>
      </w:r>
      <w:r>
        <w:rPr>
          <w:rFonts w:ascii="Calibri" w:hAnsi="Calibri" w:cs="Calibri"/>
          <w:sz w:val="28"/>
          <w:szCs w:val="28"/>
        </w:rPr>
        <w:t xml:space="preserve"> pokrzywdzonemu</w:t>
      </w:r>
      <w:r w:rsidR="00981FBF">
        <w:rPr>
          <w:rFonts w:ascii="Calibri" w:hAnsi="Calibri" w:cs="Calibri"/>
          <w:sz w:val="28"/>
          <w:szCs w:val="28"/>
        </w:rPr>
        <w:t>)</w:t>
      </w:r>
      <w:r w:rsidRPr="00842E40">
        <w:rPr>
          <w:rFonts w:ascii="Calibri" w:hAnsi="Calibri" w:cs="Calibri"/>
          <w:sz w:val="28"/>
          <w:szCs w:val="28"/>
        </w:rPr>
        <w:t>.</w:t>
      </w:r>
    </w:p>
    <w:p w14:paraId="572E28BA" w14:textId="19E12D52" w:rsidR="00842E40" w:rsidRPr="00721BB2" w:rsidRDefault="00AF5048" w:rsidP="00842E40">
      <w:pPr>
        <w:pStyle w:val="Bezodstpw"/>
        <w:spacing w:before="240" w:after="240" w:line="360" w:lineRule="auto"/>
        <w:rPr>
          <w:rFonts w:ascii="Calibri" w:hAnsi="Calibri" w:cs="Calibri"/>
          <w:b/>
          <w:bCs/>
          <w:color w:val="A8508A"/>
          <w:sz w:val="28"/>
          <w:szCs w:val="28"/>
          <w:u w:val="single"/>
        </w:rPr>
      </w:pPr>
      <w:r w:rsidRPr="00721BB2">
        <w:rPr>
          <w:rFonts w:ascii="Calibri" w:hAnsi="Calibri" w:cs="Calibri"/>
          <w:b/>
          <w:bCs/>
          <w:color w:val="A8508A"/>
          <w:sz w:val="28"/>
          <w:szCs w:val="28"/>
          <w:u w:val="single"/>
        </w:rPr>
        <w:t>Reprezentacja pokrzywdzonego:</w:t>
      </w:r>
    </w:p>
    <w:p w14:paraId="2E987A3A" w14:textId="6FF0C4EB" w:rsidR="00AF5048" w:rsidRPr="00AF5048" w:rsidRDefault="00AF5048" w:rsidP="00981FBF">
      <w:pPr>
        <w:pStyle w:val="Bezodstpw"/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F5048">
        <w:rPr>
          <w:rFonts w:ascii="Calibri" w:hAnsi="Calibri" w:cs="Calibri"/>
          <w:sz w:val="28"/>
          <w:szCs w:val="28"/>
        </w:rPr>
        <w:t>Za pokrzywdzonego, który nie jest osobą fizyczną, czynności procesowych dokonuje organ uprawniony do działania w jego imieniu.</w:t>
      </w:r>
    </w:p>
    <w:p w14:paraId="2A95C755" w14:textId="654B1621" w:rsidR="00AF5048" w:rsidRPr="00AF5048" w:rsidRDefault="00AF5048" w:rsidP="00AF5048">
      <w:pPr>
        <w:pStyle w:val="Bezodstpw"/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F5048">
        <w:rPr>
          <w:rFonts w:ascii="Calibri" w:hAnsi="Calibri" w:cs="Calibri"/>
          <w:sz w:val="28"/>
          <w:szCs w:val="28"/>
        </w:rPr>
        <w:t xml:space="preserve">Jeżeli pokrzywdzonym jest </w:t>
      </w:r>
      <w:r w:rsidR="00E71C82">
        <w:rPr>
          <w:rFonts w:ascii="Calibri" w:hAnsi="Calibri" w:cs="Calibri"/>
          <w:sz w:val="28"/>
          <w:szCs w:val="28"/>
        </w:rPr>
        <w:t xml:space="preserve">osoba </w:t>
      </w:r>
      <w:r w:rsidRPr="00AF5048">
        <w:rPr>
          <w:rFonts w:ascii="Calibri" w:hAnsi="Calibri" w:cs="Calibri"/>
          <w:sz w:val="28"/>
          <w:szCs w:val="28"/>
        </w:rPr>
        <w:t>ubezwłasnowolnion</w:t>
      </w:r>
      <w:r w:rsidR="00E71C82">
        <w:rPr>
          <w:rFonts w:ascii="Calibri" w:hAnsi="Calibri" w:cs="Calibri"/>
          <w:sz w:val="28"/>
          <w:szCs w:val="28"/>
        </w:rPr>
        <w:t xml:space="preserve">a </w:t>
      </w:r>
      <w:r w:rsidRPr="00AF5048">
        <w:rPr>
          <w:rFonts w:ascii="Calibri" w:hAnsi="Calibri" w:cs="Calibri"/>
          <w:sz w:val="28"/>
          <w:szCs w:val="28"/>
        </w:rPr>
        <w:t>całkowicie lub częściowo, prawa jego wykonuje przedstawiciel ustawowy (opiekun</w:t>
      </w:r>
      <w:r w:rsidR="00E71C82">
        <w:rPr>
          <w:rFonts w:ascii="Calibri" w:hAnsi="Calibri" w:cs="Calibri"/>
          <w:sz w:val="28"/>
          <w:szCs w:val="28"/>
        </w:rPr>
        <w:t>, kurator</w:t>
      </w:r>
      <w:r w:rsidRPr="00AF5048">
        <w:rPr>
          <w:rFonts w:ascii="Calibri" w:hAnsi="Calibri" w:cs="Calibri"/>
          <w:sz w:val="28"/>
          <w:szCs w:val="28"/>
        </w:rPr>
        <w:t>) albo osoba, pod której stałą pieczą pokrzywdzony pozostaje.</w:t>
      </w:r>
    </w:p>
    <w:p w14:paraId="4F0CCD90" w14:textId="37194A2A" w:rsidR="00AF5048" w:rsidRPr="00AF5048" w:rsidRDefault="00AF5048" w:rsidP="00AF5048">
      <w:pPr>
        <w:pStyle w:val="Bezodstpw"/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F5048">
        <w:rPr>
          <w:rFonts w:ascii="Calibri" w:hAnsi="Calibri" w:cs="Calibri"/>
          <w:sz w:val="28"/>
          <w:szCs w:val="28"/>
        </w:rPr>
        <w:t>Jeżeli pokrzywdzonym jest osoba nieporadna, w szczególności ze względu na wiek lub stan zdrowia, jego prawa może wykonywać osoba, pod której pieczą pokrzywdzony pozostaje (art. 51).</w:t>
      </w:r>
    </w:p>
    <w:p w14:paraId="4F28190F" w14:textId="6C89864E" w:rsidR="00AF5048" w:rsidRDefault="00AF5048" w:rsidP="00AF5048">
      <w:pPr>
        <w:pStyle w:val="Bezodstpw"/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F5048">
        <w:rPr>
          <w:rFonts w:ascii="Calibri" w:hAnsi="Calibri" w:cs="Calibri"/>
          <w:sz w:val="28"/>
          <w:szCs w:val="28"/>
        </w:rPr>
        <w:t>W razie śmierci pokrzywdzonego prawa, które by mu przysługiwały, mogą wykonywać osoby najbliższe lub osoby pozostające na jego utrzymaniu (art. 52)</w:t>
      </w:r>
      <w:r w:rsidR="00226D3E">
        <w:rPr>
          <w:rFonts w:ascii="Calibri" w:hAnsi="Calibri" w:cs="Calibri"/>
          <w:sz w:val="28"/>
          <w:szCs w:val="28"/>
        </w:rPr>
        <w:t>.</w:t>
      </w:r>
    </w:p>
    <w:p w14:paraId="1E850A2C" w14:textId="7030651F" w:rsidR="00981FBF" w:rsidRPr="00981FBF" w:rsidRDefault="00981FBF" w:rsidP="00AF5048">
      <w:pPr>
        <w:pStyle w:val="Bezodstpw"/>
        <w:spacing w:before="240" w:after="24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81FBF">
        <w:rPr>
          <w:rFonts w:ascii="Calibri" w:hAnsi="Calibri" w:cs="Calibri"/>
          <w:b/>
          <w:bCs/>
          <w:color w:val="000000" w:themeColor="text1"/>
          <w:sz w:val="28"/>
          <w:szCs w:val="28"/>
        </w:rPr>
        <w:t>Prawa i obowiązki pokrzywdzonego</w:t>
      </w:r>
    </w:p>
    <w:p w14:paraId="269FCE88" w14:textId="0C91F9F0" w:rsidR="000F1635" w:rsidRPr="00022D3E" w:rsidRDefault="000F1635" w:rsidP="00022D3E">
      <w:pPr>
        <w:pStyle w:val="Bezodstpw"/>
        <w:spacing w:after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lastRenderedPageBreak/>
        <w:t>1. Prawo do korzystania z pomocy prawnej</w:t>
      </w:r>
    </w:p>
    <w:p w14:paraId="5BC3052E" w14:textId="7F18D70F" w:rsidR="000F1635" w:rsidRPr="00022D3E" w:rsidRDefault="000F1635" w:rsidP="00022D3E">
      <w:pPr>
        <w:pStyle w:val="Bezodstpw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Możesz ustanowić pełnomocnika </w:t>
      </w:r>
      <w:r w:rsidR="00226D3E">
        <w:rPr>
          <w:rFonts w:ascii="Calibri" w:hAnsi="Calibri" w:cs="Calibri"/>
          <w:sz w:val="28"/>
          <w:szCs w:val="28"/>
        </w:rPr>
        <w:t>–</w:t>
      </w:r>
      <w:r w:rsidRPr="00022D3E">
        <w:rPr>
          <w:rFonts w:ascii="Calibri" w:hAnsi="Calibri" w:cs="Calibri"/>
          <w:sz w:val="28"/>
          <w:szCs w:val="28"/>
        </w:rPr>
        <w:t xml:space="preserve"> adwokata lub radcę prawnego. Pełnomocnik będzie Cię reprezentował w toczącym się postępowaniu karnym</w:t>
      </w:r>
      <w:r w:rsidR="00614B4F">
        <w:rPr>
          <w:rFonts w:ascii="Calibri" w:hAnsi="Calibri" w:cs="Calibri"/>
          <w:sz w:val="28"/>
          <w:szCs w:val="28"/>
        </w:rPr>
        <w:t xml:space="preserve"> (art. 87 § 1)</w:t>
      </w:r>
      <w:r w:rsidRPr="00022D3E">
        <w:rPr>
          <w:rFonts w:ascii="Calibri" w:hAnsi="Calibri" w:cs="Calibri"/>
          <w:sz w:val="28"/>
          <w:szCs w:val="28"/>
        </w:rPr>
        <w:t xml:space="preserve">. </w:t>
      </w:r>
    </w:p>
    <w:p w14:paraId="63AAA461" w14:textId="1B3ACA9A" w:rsidR="000F1635" w:rsidRPr="00022D3E" w:rsidRDefault="000F1635" w:rsidP="00022D3E">
      <w:pPr>
        <w:pStyle w:val="NIEARTTEKSTtekstnieartykuowanynppodstprawnarozplubpreambua"/>
        <w:spacing w:after="240"/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Pełnomocnik może reprezentować Cię w toku całego postępowania albo przy konkretnej czynności procesowej.</w:t>
      </w:r>
    </w:p>
    <w:p w14:paraId="247101F2" w14:textId="77777777" w:rsidR="000F1635" w:rsidRPr="00302F17" w:rsidRDefault="000F1635" w:rsidP="00022D3E">
      <w:pPr>
        <w:spacing w:line="360" w:lineRule="auto"/>
        <w:rPr>
          <w:rFonts w:ascii="Calibri" w:hAnsi="Calibri" w:cs="Calibri"/>
          <w:color w:val="A8508A"/>
          <w:sz w:val="28"/>
          <w:szCs w:val="28"/>
        </w:rPr>
      </w:pPr>
      <w:r w:rsidRPr="00302F17">
        <w:rPr>
          <w:rFonts w:ascii="Calibri" w:hAnsi="Calibri" w:cs="Calibri"/>
          <w:color w:val="A8508A"/>
          <w:sz w:val="28"/>
          <w:szCs w:val="28"/>
        </w:rPr>
        <w:t>Pełnomocnik wybrany przez Ciebie</w:t>
      </w:r>
    </w:p>
    <w:p w14:paraId="1E645930" w14:textId="2DB45F7E" w:rsidR="000F1635" w:rsidRPr="00022D3E" w:rsidRDefault="000F1635" w:rsidP="00022D3E">
      <w:pPr>
        <w:pStyle w:val="Bezodstpw"/>
        <w:spacing w:after="240" w:line="360" w:lineRule="auto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Możesz samodzielnie ustanowić pełnomocnika. W takim wypadku sam</w:t>
      </w:r>
      <w:r w:rsidR="00302F17">
        <w:rPr>
          <w:rFonts w:ascii="Calibri" w:hAnsi="Calibri" w:cs="Calibri"/>
          <w:sz w:val="28"/>
          <w:szCs w:val="28"/>
        </w:rPr>
        <w:t>/sama</w:t>
      </w:r>
      <w:r w:rsidRPr="00022D3E">
        <w:rPr>
          <w:rFonts w:ascii="Calibri" w:hAnsi="Calibri" w:cs="Calibri"/>
          <w:sz w:val="28"/>
          <w:szCs w:val="28"/>
        </w:rPr>
        <w:t xml:space="preserve"> go opłacasz. Możesz </w:t>
      </w:r>
      <w:r w:rsidR="00635CA7">
        <w:rPr>
          <w:rFonts w:ascii="Calibri" w:hAnsi="Calibri" w:cs="Calibri"/>
          <w:sz w:val="28"/>
          <w:szCs w:val="28"/>
        </w:rPr>
        <w:t xml:space="preserve">wskazać do trzech pełnomocników, którzy będą reprezentować Cię w postępowaniu karnym </w:t>
      </w:r>
      <w:r w:rsidRPr="00022D3E">
        <w:rPr>
          <w:rFonts w:ascii="Calibri" w:hAnsi="Calibri" w:cs="Calibri"/>
          <w:color w:val="000000"/>
          <w:sz w:val="28"/>
          <w:szCs w:val="28"/>
        </w:rPr>
        <w:t>(art. 77</w:t>
      </w:r>
      <w:r w:rsidR="00614B4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022D3E">
        <w:rPr>
          <w:rFonts w:ascii="Calibri" w:hAnsi="Calibri" w:cs="Calibri"/>
          <w:color w:val="000000"/>
          <w:sz w:val="28"/>
          <w:szCs w:val="28"/>
        </w:rPr>
        <w:t>i art. 88).</w:t>
      </w:r>
    </w:p>
    <w:p w14:paraId="0ABE49BA" w14:textId="77777777" w:rsidR="000F1635" w:rsidRPr="00022D3E" w:rsidRDefault="000F1635" w:rsidP="00022D3E">
      <w:pPr>
        <w:spacing w:line="360" w:lineRule="auto"/>
        <w:rPr>
          <w:rFonts w:ascii="Calibri" w:hAnsi="Calibri" w:cs="Calibri"/>
          <w:color w:val="A8508A"/>
          <w:sz w:val="28"/>
          <w:szCs w:val="28"/>
          <w:u w:val="single"/>
        </w:rPr>
      </w:pPr>
      <w:r w:rsidRPr="00022D3E">
        <w:rPr>
          <w:rFonts w:ascii="Calibri" w:hAnsi="Calibri" w:cs="Calibri"/>
          <w:color w:val="A8508A"/>
          <w:sz w:val="28"/>
          <w:szCs w:val="28"/>
          <w:u w:val="single"/>
        </w:rPr>
        <w:t>Pełnomocnik ustanowiony przez sąd – pełnomocnik z urzędu</w:t>
      </w:r>
    </w:p>
    <w:p w14:paraId="411F1C64" w14:textId="18E14234" w:rsidR="000F1635" w:rsidRPr="00022D3E" w:rsidRDefault="000F1635" w:rsidP="00022D3E">
      <w:pPr>
        <w:spacing w:line="360" w:lineRule="auto"/>
        <w:rPr>
          <w:rFonts w:ascii="Calibri" w:hAnsi="Calibri" w:cs="Calibri"/>
          <w:color w:val="C07855"/>
          <w:sz w:val="28"/>
          <w:szCs w:val="28"/>
          <w:u w:val="single"/>
        </w:rPr>
      </w:pPr>
      <w:r w:rsidRPr="00022D3E">
        <w:rPr>
          <w:rFonts w:ascii="Calibri" w:hAnsi="Calibri" w:cs="Calibri"/>
          <w:sz w:val="28"/>
          <w:szCs w:val="28"/>
        </w:rPr>
        <w:t xml:space="preserve">Jeżeli </w:t>
      </w:r>
      <w:r w:rsidR="00123C6E">
        <w:rPr>
          <w:rFonts w:ascii="Calibri" w:hAnsi="Calibri" w:cs="Calibri"/>
          <w:sz w:val="28"/>
          <w:szCs w:val="28"/>
        </w:rPr>
        <w:t xml:space="preserve">wykażesz, że </w:t>
      </w:r>
      <w:r w:rsidRPr="00022D3E">
        <w:rPr>
          <w:rFonts w:ascii="Calibri" w:hAnsi="Calibri" w:cs="Calibri"/>
          <w:sz w:val="28"/>
          <w:szCs w:val="28"/>
        </w:rPr>
        <w:t xml:space="preserve">nie stać Cię </w:t>
      </w:r>
      <w:r w:rsidR="00123C6E">
        <w:rPr>
          <w:rFonts w:ascii="Calibri" w:hAnsi="Calibri" w:cs="Calibri"/>
          <w:sz w:val="28"/>
          <w:szCs w:val="28"/>
        </w:rPr>
        <w:t xml:space="preserve">na to, by zapłacić </w:t>
      </w:r>
      <w:r w:rsidRPr="00022D3E">
        <w:rPr>
          <w:rFonts w:ascii="Calibri" w:hAnsi="Calibri" w:cs="Calibri"/>
          <w:sz w:val="28"/>
          <w:szCs w:val="28"/>
        </w:rPr>
        <w:t>pełnomocnik</w:t>
      </w:r>
      <w:r w:rsidR="00123C6E">
        <w:rPr>
          <w:rFonts w:ascii="Calibri" w:hAnsi="Calibri" w:cs="Calibri"/>
          <w:sz w:val="28"/>
          <w:szCs w:val="28"/>
        </w:rPr>
        <w:t>owi (nie jesteś w stanie ponieść kosztów pełnomocnika bez szkody dla utrzymania Ciebie i Twojej rodziny</w:t>
      </w:r>
      <w:r w:rsidR="00705EAB">
        <w:rPr>
          <w:rFonts w:ascii="Calibri" w:hAnsi="Calibri" w:cs="Calibri"/>
          <w:sz w:val="28"/>
          <w:szCs w:val="28"/>
        </w:rPr>
        <w:t>)</w:t>
      </w:r>
      <w:r w:rsidRPr="00022D3E">
        <w:rPr>
          <w:rFonts w:ascii="Calibri" w:hAnsi="Calibri" w:cs="Calibri"/>
          <w:sz w:val="28"/>
          <w:szCs w:val="28"/>
        </w:rPr>
        <w:t xml:space="preserve">, sąd może na wyznaczyć </w:t>
      </w:r>
      <w:r w:rsidR="00123C6E">
        <w:rPr>
          <w:rFonts w:ascii="Calibri" w:hAnsi="Calibri" w:cs="Calibri"/>
          <w:sz w:val="28"/>
          <w:szCs w:val="28"/>
        </w:rPr>
        <w:t xml:space="preserve">Ci </w:t>
      </w:r>
      <w:r w:rsidRPr="00022D3E">
        <w:rPr>
          <w:rFonts w:ascii="Calibri" w:hAnsi="Calibri" w:cs="Calibri"/>
          <w:sz w:val="28"/>
          <w:szCs w:val="28"/>
        </w:rPr>
        <w:t xml:space="preserve">pełnomocnika z urzędu do </w:t>
      </w:r>
      <w:r w:rsidR="00123C6E">
        <w:rPr>
          <w:rFonts w:ascii="Calibri" w:hAnsi="Calibri" w:cs="Calibri"/>
          <w:sz w:val="28"/>
          <w:szCs w:val="28"/>
        </w:rPr>
        <w:t>całego postępowania</w:t>
      </w:r>
      <w:r w:rsidRPr="00022D3E">
        <w:rPr>
          <w:rFonts w:ascii="Calibri" w:hAnsi="Calibri" w:cs="Calibri"/>
          <w:sz w:val="28"/>
          <w:szCs w:val="28"/>
        </w:rPr>
        <w:t xml:space="preserve"> albo do dokonania </w:t>
      </w:r>
      <w:r w:rsidR="00123C6E">
        <w:rPr>
          <w:rFonts w:ascii="Calibri" w:hAnsi="Calibri" w:cs="Calibri"/>
          <w:sz w:val="28"/>
          <w:szCs w:val="28"/>
        </w:rPr>
        <w:t xml:space="preserve">konkretnej </w:t>
      </w:r>
      <w:r w:rsidRPr="00022D3E">
        <w:rPr>
          <w:rFonts w:ascii="Calibri" w:hAnsi="Calibri" w:cs="Calibri"/>
          <w:sz w:val="28"/>
          <w:szCs w:val="28"/>
        </w:rPr>
        <w:t>czynności procesowej (art. 7</w:t>
      </w:r>
      <w:r w:rsidR="00614B4F">
        <w:rPr>
          <w:rFonts w:ascii="Calibri" w:hAnsi="Calibri" w:cs="Calibri"/>
          <w:sz w:val="28"/>
          <w:szCs w:val="28"/>
        </w:rPr>
        <w:t>8</w:t>
      </w:r>
      <w:r w:rsidRPr="00022D3E">
        <w:rPr>
          <w:rFonts w:ascii="Calibri" w:hAnsi="Calibri" w:cs="Calibri"/>
          <w:sz w:val="28"/>
          <w:szCs w:val="28"/>
        </w:rPr>
        <w:t xml:space="preserve"> </w:t>
      </w:r>
      <w:r w:rsidR="00B645A0" w:rsidRPr="00022D3E">
        <w:rPr>
          <w:rFonts w:ascii="Calibri" w:hAnsi="Calibri" w:cs="Calibri"/>
          <w:color w:val="000000"/>
          <w:sz w:val="28"/>
          <w:szCs w:val="28"/>
        </w:rPr>
        <w:t>§</w:t>
      </w:r>
      <w:r w:rsidR="00B645A0">
        <w:rPr>
          <w:rFonts w:ascii="Calibri" w:hAnsi="Calibri" w:cs="Calibri"/>
          <w:color w:val="000000"/>
          <w:sz w:val="28"/>
          <w:szCs w:val="28"/>
        </w:rPr>
        <w:t xml:space="preserve"> 1 i 1a </w:t>
      </w:r>
      <w:r w:rsidRPr="00022D3E">
        <w:rPr>
          <w:rFonts w:ascii="Calibri" w:hAnsi="Calibri" w:cs="Calibri"/>
          <w:sz w:val="28"/>
          <w:szCs w:val="28"/>
        </w:rPr>
        <w:t>i art. 88)</w:t>
      </w:r>
      <w:r w:rsidR="00B645A0">
        <w:rPr>
          <w:rFonts w:ascii="Calibri" w:hAnsi="Calibri" w:cs="Calibri"/>
          <w:sz w:val="28"/>
          <w:szCs w:val="28"/>
        </w:rPr>
        <w:t>.</w:t>
      </w:r>
    </w:p>
    <w:p w14:paraId="61910E87" w14:textId="3A5F559A" w:rsidR="000F1635" w:rsidRPr="00022D3E" w:rsidRDefault="000F1635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b/>
          <w:bCs/>
          <w:sz w:val="28"/>
          <w:szCs w:val="28"/>
        </w:rPr>
        <w:t>Pamiętaj:</w:t>
      </w:r>
      <w:r w:rsidRPr="00022D3E">
        <w:rPr>
          <w:rFonts w:ascii="Calibri" w:hAnsi="Calibri" w:cs="Calibri"/>
          <w:sz w:val="28"/>
          <w:szCs w:val="28"/>
        </w:rPr>
        <w:t xml:space="preserve"> gdy składasz wniosek o wyznaczenie pełnomocnika z urzędu, zawsze dołącz dowody, które potwierdzą, że nie jesteś w stanie samodzielnie zapłacić </w:t>
      </w:r>
      <w:r w:rsidR="00614B4F">
        <w:rPr>
          <w:rFonts w:ascii="Calibri" w:hAnsi="Calibri" w:cs="Calibri"/>
          <w:sz w:val="28"/>
          <w:szCs w:val="28"/>
        </w:rPr>
        <w:t>pełnomocnikowi</w:t>
      </w:r>
      <w:r w:rsidRPr="00022D3E">
        <w:rPr>
          <w:rFonts w:ascii="Calibri" w:hAnsi="Calibri" w:cs="Calibri"/>
          <w:sz w:val="28"/>
          <w:szCs w:val="28"/>
        </w:rPr>
        <w:t>.</w:t>
      </w:r>
    </w:p>
    <w:p w14:paraId="3EED09DA" w14:textId="1FE1F421" w:rsidR="000F1635" w:rsidRPr="00022D3E" w:rsidRDefault="000F1635" w:rsidP="00022D3E">
      <w:pPr>
        <w:pStyle w:val="NIEARTTEKSTtekstnieartykuowanynppodstprawnarozplubpreambua"/>
        <w:spacing w:after="240"/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color w:val="A8508A"/>
          <w:sz w:val="28"/>
          <w:szCs w:val="28"/>
        </w:rPr>
        <w:t xml:space="preserve">W trakcie postępowania przygotowawczego </w:t>
      </w:r>
      <w:r w:rsidRPr="00022D3E">
        <w:rPr>
          <w:rFonts w:ascii="Calibri" w:hAnsi="Calibri" w:cs="Calibri"/>
          <w:sz w:val="28"/>
          <w:szCs w:val="28"/>
        </w:rPr>
        <w:t>możesz złożyć takie żądanie organowi prowadzącemu postępowanie, który przekaże je do sądu</w:t>
      </w:r>
      <w:r w:rsidR="00B645A0">
        <w:rPr>
          <w:rFonts w:ascii="Calibri" w:hAnsi="Calibri" w:cs="Calibri"/>
          <w:sz w:val="28"/>
          <w:szCs w:val="28"/>
        </w:rPr>
        <w:t xml:space="preserve"> albo bezpośrednio do sądu. </w:t>
      </w:r>
      <w:r w:rsidRPr="00022D3E">
        <w:rPr>
          <w:rFonts w:ascii="Calibri" w:hAnsi="Calibri" w:cs="Calibri"/>
          <w:sz w:val="28"/>
          <w:szCs w:val="28"/>
        </w:rPr>
        <w:t>Zawsze napisz o jaką sprawę chodzi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245C5D28" w14:textId="22A61C01" w:rsidR="000F1635" w:rsidRPr="00022D3E" w:rsidRDefault="000F1635" w:rsidP="00022D3E">
      <w:pPr>
        <w:spacing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>2</w:t>
      </w:r>
      <w:r w:rsidR="00B8670A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. </w:t>
      </w: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>Prawo do korzystania z pomocy tłumacza</w:t>
      </w:r>
    </w:p>
    <w:p w14:paraId="22642D11" w14:textId="6AF3D948" w:rsidR="00622E37" w:rsidRPr="00022D3E" w:rsidRDefault="00622E37" w:rsidP="00022D3E">
      <w:p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22D3E">
        <w:rPr>
          <w:rFonts w:ascii="Calibri" w:hAnsi="Calibri" w:cs="Calibri"/>
          <w:color w:val="000000" w:themeColor="text1"/>
          <w:sz w:val="28"/>
          <w:szCs w:val="28"/>
        </w:rPr>
        <w:lastRenderedPageBreak/>
        <w:t xml:space="preserve">Masz prawo do </w:t>
      </w:r>
      <w:r w:rsidR="000F1635" w:rsidRPr="00022D3E">
        <w:rPr>
          <w:rFonts w:ascii="Calibri" w:hAnsi="Calibri" w:cs="Calibri"/>
          <w:color w:val="000000" w:themeColor="text1"/>
          <w:sz w:val="28"/>
          <w:szCs w:val="28"/>
        </w:rPr>
        <w:t>tłumacza</w:t>
      </w:r>
      <w:r w:rsidR="003B4E0C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022D3E">
        <w:rPr>
          <w:rFonts w:ascii="Calibri" w:hAnsi="Calibri" w:cs="Calibri"/>
          <w:color w:val="000000" w:themeColor="text1"/>
          <w:sz w:val="28"/>
          <w:szCs w:val="28"/>
        </w:rPr>
        <w:t xml:space="preserve"> jeżeli:</w:t>
      </w:r>
    </w:p>
    <w:p w14:paraId="15DA701A" w14:textId="68493132" w:rsidR="000F1635" w:rsidRPr="003B4E0C" w:rsidRDefault="00622E37" w:rsidP="003B4E0C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3B4E0C">
        <w:rPr>
          <w:rFonts w:ascii="Calibri" w:hAnsi="Calibri" w:cs="Calibri"/>
          <w:color w:val="000000" w:themeColor="text1"/>
          <w:sz w:val="28"/>
          <w:szCs w:val="28"/>
        </w:rPr>
        <w:t>nie znasz języka polskiego;</w:t>
      </w:r>
    </w:p>
    <w:p w14:paraId="3C2E81D0" w14:textId="6F3A1898" w:rsidR="00622E37" w:rsidRPr="003B4E0C" w:rsidRDefault="00622E37" w:rsidP="003B4E0C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3B4E0C">
        <w:rPr>
          <w:rFonts w:ascii="Calibri" w:hAnsi="Calibri" w:cs="Calibri"/>
          <w:color w:val="000000" w:themeColor="text1"/>
          <w:sz w:val="28"/>
          <w:szCs w:val="28"/>
        </w:rPr>
        <w:t>jesteś głuch</w:t>
      </w:r>
      <w:r w:rsidR="005C2757">
        <w:rPr>
          <w:rFonts w:ascii="Calibri" w:hAnsi="Calibri" w:cs="Calibri"/>
          <w:color w:val="000000" w:themeColor="text1"/>
          <w:sz w:val="28"/>
          <w:szCs w:val="28"/>
        </w:rPr>
        <w:t>y</w:t>
      </w:r>
      <w:r w:rsidRPr="003B4E0C">
        <w:rPr>
          <w:rFonts w:ascii="Calibri" w:hAnsi="Calibri" w:cs="Calibri"/>
          <w:color w:val="000000" w:themeColor="text1"/>
          <w:sz w:val="28"/>
          <w:szCs w:val="28"/>
        </w:rPr>
        <w:t>/głuch</w:t>
      </w:r>
      <w:r w:rsidR="005C2757">
        <w:rPr>
          <w:rFonts w:ascii="Calibri" w:hAnsi="Calibri" w:cs="Calibri"/>
          <w:color w:val="000000" w:themeColor="text1"/>
          <w:sz w:val="28"/>
          <w:szCs w:val="28"/>
        </w:rPr>
        <w:t>a</w:t>
      </w:r>
      <w:r w:rsidRPr="003B4E0C">
        <w:rPr>
          <w:rFonts w:ascii="Calibri" w:hAnsi="Calibri" w:cs="Calibri"/>
          <w:color w:val="000000" w:themeColor="text1"/>
          <w:sz w:val="28"/>
          <w:szCs w:val="28"/>
        </w:rPr>
        <w:t xml:space="preserve"> lub nie mówisz, a nie wystarcza porozumienie się z Tobą pisemnie</w:t>
      </w:r>
      <w:r w:rsidR="00614B4F" w:rsidRPr="003B4E0C">
        <w:rPr>
          <w:rFonts w:ascii="Calibri" w:hAnsi="Calibri" w:cs="Calibri"/>
          <w:color w:val="000000" w:themeColor="text1"/>
          <w:sz w:val="28"/>
          <w:szCs w:val="28"/>
        </w:rPr>
        <w:t>;</w:t>
      </w:r>
    </w:p>
    <w:p w14:paraId="68BF51A7" w14:textId="010E63C2" w:rsidR="00622E37" w:rsidRPr="003B4E0C" w:rsidRDefault="00622E37" w:rsidP="003B4E0C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3B4E0C">
        <w:rPr>
          <w:rFonts w:ascii="Calibri" w:hAnsi="Calibri" w:cs="Calibri"/>
          <w:color w:val="000000" w:themeColor="text1"/>
          <w:sz w:val="28"/>
          <w:szCs w:val="28"/>
        </w:rPr>
        <w:t xml:space="preserve">jeżeli trzeba przetłumaczyć na język polski pismo sporządzone w języku obcym lub na język obcy pismo sporządzone w języku polskim; </w:t>
      </w:r>
    </w:p>
    <w:p w14:paraId="2B4E6405" w14:textId="46A83659" w:rsidR="00622E37" w:rsidRPr="003B4E0C" w:rsidRDefault="00622E37" w:rsidP="003B4E0C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3B4E0C">
        <w:rPr>
          <w:rFonts w:ascii="Calibri" w:hAnsi="Calibri" w:cs="Calibri"/>
          <w:color w:val="000000" w:themeColor="text1"/>
          <w:sz w:val="28"/>
          <w:szCs w:val="28"/>
        </w:rPr>
        <w:t>jeżeli trzeba zapoznać Cię z treścią przeprowadzanego dowodu</w:t>
      </w:r>
      <w:r w:rsidR="00614B4F" w:rsidRPr="003B4E0C">
        <w:rPr>
          <w:rFonts w:ascii="Calibri" w:hAnsi="Calibri" w:cs="Calibri"/>
          <w:color w:val="000000" w:themeColor="text1"/>
          <w:sz w:val="28"/>
          <w:szCs w:val="28"/>
        </w:rPr>
        <w:t xml:space="preserve">, a </w:t>
      </w:r>
      <w:r w:rsidR="00721BB2" w:rsidRPr="003B4E0C">
        <w:rPr>
          <w:rFonts w:ascii="Calibri" w:hAnsi="Calibri" w:cs="Calibri"/>
          <w:color w:val="000000" w:themeColor="text1"/>
          <w:sz w:val="28"/>
          <w:szCs w:val="28"/>
        </w:rPr>
        <w:t xml:space="preserve">na przykład </w:t>
      </w:r>
      <w:r w:rsidR="00614B4F" w:rsidRPr="003B4E0C">
        <w:rPr>
          <w:rFonts w:ascii="Calibri" w:hAnsi="Calibri" w:cs="Calibri"/>
          <w:color w:val="000000" w:themeColor="text1"/>
          <w:sz w:val="28"/>
          <w:szCs w:val="28"/>
        </w:rPr>
        <w:t>jest on w języku, którego nie znasz</w:t>
      </w:r>
      <w:r w:rsidR="005C2757">
        <w:rPr>
          <w:rFonts w:ascii="Calibri" w:hAnsi="Calibri" w:cs="Calibri"/>
          <w:color w:val="000000" w:themeColor="text1"/>
          <w:sz w:val="28"/>
          <w:szCs w:val="28"/>
        </w:rPr>
        <w:t xml:space="preserve"> (art. 204)</w:t>
      </w:r>
      <w:r w:rsidRPr="003B4E0C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492263B" w14:textId="1CD92721" w:rsidR="00B8670A" w:rsidRPr="00022D3E" w:rsidRDefault="000F1635" w:rsidP="00022D3E">
      <w:pPr>
        <w:spacing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3. </w:t>
      </w:r>
      <w:r w:rsidR="00B8670A" w:rsidRPr="00022D3E">
        <w:rPr>
          <w:rFonts w:ascii="Calibri" w:hAnsi="Calibri" w:cs="Calibri"/>
          <w:b/>
          <w:bCs/>
          <w:color w:val="A8508A"/>
          <w:sz w:val="28"/>
          <w:szCs w:val="28"/>
        </w:rPr>
        <w:t>Prawo do uczestnictwa w czynności procesowej</w:t>
      </w:r>
    </w:p>
    <w:p w14:paraId="2E2D6508" w14:textId="5CD00A71" w:rsidR="00CC52D8" w:rsidRPr="00022D3E" w:rsidRDefault="00CC52D8" w:rsidP="00022D3E">
      <w:pPr>
        <w:spacing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Jeżeli ma być przeprowadzana czynność, w której masz prawo wziąć udział</w:t>
      </w:r>
      <w:r w:rsidR="00721BB2">
        <w:rPr>
          <w:rFonts w:ascii="Calibri" w:hAnsi="Calibri" w:cs="Calibri"/>
          <w:sz w:val="28"/>
          <w:szCs w:val="28"/>
        </w:rPr>
        <w:t xml:space="preserve">, </w:t>
      </w:r>
      <w:r w:rsidRPr="00022D3E">
        <w:rPr>
          <w:rFonts w:ascii="Calibri" w:hAnsi="Calibri" w:cs="Calibri"/>
          <w:sz w:val="28"/>
          <w:szCs w:val="28"/>
        </w:rPr>
        <w:t>zostaniesz powiadomiony o czasie i miejscu tej czynności.</w:t>
      </w:r>
    </w:p>
    <w:p w14:paraId="3AAF0FF0" w14:textId="71321778" w:rsidR="00CC52D8" w:rsidRPr="00022D3E" w:rsidRDefault="00B8670A" w:rsidP="00022D3E">
      <w:pPr>
        <w:spacing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Czynnoś</w:t>
      </w:r>
      <w:r w:rsidR="00CC52D8" w:rsidRPr="00022D3E">
        <w:rPr>
          <w:rFonts w:ascii="Calibri" w:hAnsi="Calibri" w:cs="Calibri"/>
          <w:sz w:val="28"/>
          <w:szCs w:val="28"/>
        </w:rPr>
        <w:t>ć nie zostanie</w:t>
      </w:r>
      <w:r w:rsidRPr="00022D3E">
        <w:rPr>
          <w:rFonts w:ascii="Calibri" w:hAnsi="Calibri" w:cs="Calibri"/>
          <w:sz w:val="28"/>
          <w:szCs w:val="28"/>
        </w:rPr>
        <w:t xml:space="preserve"> przeprowadz</w:t>
      </w:r>
      <w:r w:rsidR="00CC52D8" w:rsidRPr="00022D3E">
        <w:rPr>
          <w:rFonts w:ascii="Calibri" w:hAnsi="Calibri" w:cs="Calibri"/>
          <w:sz w:val="28"/>
          <w:szCs w:val="28"/>
        </w:rPr>
        <w:t>ona:</w:t>
      </w:r>
    </w:p>
    <w:p w14:paraId="2CBE9988" w14:textId="532EBF60" w:rsidR="00CC52D8" w:rsidRPr="00B44E17" w:rsidRDefault="00B8670A" w:rsidP="00B44E17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B44E17">
        <w:rPr>
          <w:rFonts w:ascii="Calibri" w:hAnsi="Calibri" w:cs="Calibri"/>
          <w:sz w:val="28"/>
          <w:szCs w:val="28"/>
        </w:rPr>
        <w:t>jeżeli nie stawi</w:t>
      </w:r>
      <w:r w:rsidR="00CC52D8" w:rsidRPr="00B44E17">
        <w:rPr>
          <w:rFonts w:ascii="Calibri" w:hAnsi="Calibri" w:cs="Calibri"/>
          <w:sz w:val="28"/>
          <w:szCs w:val="28"/>
        </w:rPr>
        <w:t>sz</w:t>
      </w:r>
      <w:r w:rsidRPr="00B44E17">
        <w:rPr>
          <w:rFonts w:ascii="Calibri" w:hAnsi="Calibri" w:cs="Calibri"/>
          <w:sz w:val="28"/>
          <w:szCs w:val="28"/>
        </w:rPr>
        <w:t xml:space="preserve"> się, a </w:t>
      </w:r>
      <w:r w:rsidR="00CC52D8" w:rsidRPr="00B44E17">
        <w:rPr>
          <w:rFonts w:ascii="Calibri" w:hAnsi="Calibri" w:cs="Calibri"/>
          <w:sz w:val="28"/>
          <w:szCs w:val="28"/>
        </w:rPr>
        <w:t xml:space="preserve">nie ma dowodu, </w:t>
      </w:r>
      <w:r w:rsidRPr="00B44E17">
        <w:rPr>
          <w:rFonts w:ascii="Calibri" w:hAnsi="Calibri" w:cs="Calibri"/>
          <w:sz w:val="28"/>
          <w:szCs w:val="28"/>
        </w:rPr>
        <w:t xml:space="preserve">że </w:t>
      </w:r>
      <w:r w:rsidR="00CC52D8" w:rsidRPr="00B44E17">
        <w:rPr>
          <w:rFonts w:ascii="Calibri" w:hAnsi="Calibri" w:cs="Calibri"/>
          <w:sz w:val="28"/>
          <w:szCs w:val="28"/>
        </w:rPr>
        <w:t xml:space="preserve">o </w:t>
      </w:r>
      <w:r w:rsidR="00721BB2" w:rsidRPr="00B44E17">
        <w:rPr>
          <w:rFonts w:ascii="Calibri" w:hAnsi="Calibri" w:cs="Calibri"/>
          <w:sz w:val="28"/>
          <w:szCs w:val="28"/>
        </w:rPr>
        <w:t xml:space="preserve">terminie </w:t>
      </w:r>
      <w:r w:rsidR="00CC52D8" w:rsidRPr="00B44E17">
        <w:rPr>
          <w:rFonts w:ascii="Calibri" w:hAnsi="Calibri" w:cs="Calibri"/>
          <w:sz w:val="28"/>
          <w:szCs w:val="28"/>
        </w:rPr>
        <w:t xml:space="preserve">czynności Cię </w:t>
      </w:r>
      <w:r w:rsidRPr="00B44E17">
        <w:rPr>
          <w:rFonts w:ascii="Calibri" w:hAnsi="Calibri" w:cs="Calibri"/>
          <w:sz w:val="28"/>
          <w:szCs w:val="28"/>
        </w:rPr>
        <w:t>powiadomion</w:t>
      </w:r>
      <w:r w:rsidR="00CC52D8" w:rsidRPr="00B44E17">
        <w:rPr>
          <w:rFonts w:ascii="Calibri" w:hAnsi="Calibri" w:cs="Calibri"/>
          <w:sz w:val="28"/>
          <w:szCs w:val="28"/>
        </w:rPr>
        <w:t>o</w:t>
      </w:r>
      <w:r w:rsidR="004B45A7" w:rsidRPr="00B44E17">
        <w:rPr>
          <w:rFonts w:ascii="Calibri" w:hAnsi="Calibri" w:cs="Calibri"/>
          <w:sz w:val="28"/>
          <w:szCs w:val="28"/>
        </w:rPr>
        <w:t>;</w:t>
      </w:r>
    </w:p>
    <w:p w14:paraId="25920C1A" w14:textId="51197608" w:rsidR="00CC52D8" w:rsidRPr="00B44E17" w:rsidRDefault="00B8670A" w:rsidP="00B44E17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B44E17">
        <w:rPr>
          <w:rFonts w:ascii="Calibri" w:hAnsi="Calibri" w:cs="Calibri"/>
          <w:sz w:val="28"/>
          <w:szCs w:val="28"/>
        </w:rPr>
        <w:t>jeżeli zachodzi uzasadnione przypuszczenie, że</w:t>
      </w:r>
      <w:r w:rsidR="00721BB2" w:rsidRPr="00B44E17">
        <w:rPr>
          <w:rFonts w:ascii="Calibri" w:hAnsi="Calibri" w:cs="Calibri"/>
          <w:sz w:val="28"/>
          <w:szCs w:val="28"/>
        </w:rPr>
        <w:t xml:space="preserve"> nie stawił</w:t>
      </w:r>
      <w:r w:rsidR="00B44E17">
        <w:rPr>
          <w:rFonts w:ascii="Calibri" w:hAnsi="Calibri" w:cs="Calibri"/>
          <w:sz w:val="28"/>
          <w:szCs w:val="28"/>
        </w:rPr>
        <w:t>e</w:t>
      </w:r>
      <w:r w:rsidR="00721BB2" w:rsidRPr="00B44E17">
        <w:rPr>
          <w:rFonts w:ascii="Calibri" w:hAnsi="Calibri" w:cs="Calibri"/>
          <w:sz w:val="28"/>
          <w:szCs w:val="28"/>
        </w:rPr>
        <w:t>ś się/nie stawił</w:t>
      </w:r>
      <w:r w:rsidR="00B44E17">
        <w:rPr>
          <w:rFonts w:ascii="Calibri" w:hAnsi="Calibri" w:cs="Calibri"/>
          <w:sz w:val="28"/>
          <w:szCs w:val="28"/>
        </w:rPr>
        <w:t>a</w:t>
      </w:r>
      <w:r w:rsidR="00721BB2" w:rsidRPr="00B44E17">
        <w:rPr>
          <w:rFonts w:ascii="Calibri" w:hAnsi="Calibri" w:cs="Calibri"/>
          <w:sz w:val="28"/>
          <w:szCs w:val="28"/>
        </w:rPr>
        <w:t xml:space="preserve">ś się </w:t>
      </w:r>
      <w:r w:rsidRPr="00B44E17">
        <w:rPr>
          <w:rFonts w:ascii="Calibri" w:hAnsi="Calibri" w:cs="Calibri"/>
          <w:sz w:val="28"/>
          <w:szCs w:val="28"/>
        </w:rPr>
        <w:t xml:space="preserve">z powodu przeszkód żywiołowych </w:t>
      </w:r>
      <w:r w:rsidRPr="00B44E17">
        <w:rPr>
          <w:rFonts w:ascii="Calibri" w:hAnsi="Calibri" w:cs="Calibri"/>
          <w:color w:val="A8508A"/>
          <w:sz w:val="28"/>
          <w:szCs w:val="28"/>
        </w:rPr>
        <w:t>lub innych wyjątkowych przyczyn</w:t>
      </w:r>
      <w:r w:rsidR="00CC52D8" w:rsidRPr="00B44E17">
        <w:rPr>
          <w:rFonts w:ascii="Calibri" w:hAnsi="Calibri" w:cs="Calibri"/>
          <w:color w:val="A8508A"/>
          <w:sz w:val="28"/>
          <w:szCs w:val="28"/>
        </w:rPr>
        <w:t xml:space="preserve"> </w:t>
      </w:r>
      <w:r w:rsidR="00CC52D8" w:rsidRPr="00B44E17">
        <w:rPr>
          <w:rFonts w:ascii="Calibri" w:hAnsi="Calibri" w:cs="Calibri"/>
          <w:sz w:val="28"/>
          <w:szCs w:val="28"/>
        </w:rPr>
        <w:t>(np. wypadek)</w:t>
      </w:r>
      <w:r w:rsidR="004B45A7" w:rsidRPr="00B44E17">
        <w:rPr>
          <w:rFonts w:ascii="Calibri" w:hAnsi="Calibri" w:cs="Calibri"/>
          <w:sz w:val="28"/>
          <w:szCs w:val="28"/>
        </w:rPr>
        <w:t>;</w:t>
      </w:r>
    </w:p>
    <w:p w14:paraId="7322B7CA" w14:textId="3ABB563D" w:rsidR="00B8670A" w:rsidRPr="00B44E17" w:rsidRDefault="00CC52D8" w:rsidP="00B44E17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B44E17">
        <w:rPr>
          <w:rFonts w:ascii="Calibri" w:hAnsi="Calibri" w:cs="Calibri"/>
          <w:sz w:val="28"/>
          <w:szCs w:val="28"/>
        </w:rPr>
        <w:t>gdy usprawiedliwił</w:t>
      </w:r>
      <w:r w:rsidR="00B44E17">
        <w:rPr>
          <w:rFonts w:ascii="Calibri" w:hAnsi="Calibri" w:cs="Calibri"/>
          <w:sz w:val="28"/>
          <w:szCs w:val="28"/>
        </w:rPr>
        <w:t>e</w:t>
      </w:r>
      <w:r w:rsidR="004B45A7" w:rsidRPr="00B44E17">
        <w:rPr>
          <w:rFonts w:ascii="Calibri" w:hAnsi="Calibri" w:cs="Calibri"/>
          <w:sz w:val="28"/>
          <w:szCs w:val="28"/>
        </w:rPr>
        <w:t>ś/usprawiedliwił</w:t>
      </w:r>
      <w:r w:rsidR="00B44E17">
        <w:rPr>
          <w:rFonts w:ascii="Calibri" w:hAnsi="Calibri" w:cs="Calibri"/>
          <w:sz w:val="28"/>
          <w:szCs w:val="28"/>
        </w:rPr>
        <w:t>a</w:t>
      </w:r>
      <w:r w:rsidR="004B45A7" w:rsidRPr="00B44E17">
        <w:rPr>
          <w:rFonts w:ascii="Calibri" w:hAnsi="Calibri" w:cs="Calibri"/>
          <w:sz w:val="28"/>
          <w:szCs w:val="28"/>
        </w:rPr>
        <w:t>ś</w:t>
      </w:r>
      <w:r w:rsidRPr="00B44E17">
        <w:rPr>
          <w:rFonts w:ascii="Calibri" w:hAnsi="Calibri" w:cs="Calibri"/>
          <w:sz w:val="28"/>
          <w:szCs w:val="28"/>
        </w:rPr>
        <w:t xml:space="preserve"> należy </w:t>
      </w:r>
      <w:r w:rsidR="004B45A7" w:rsidRPr="00B44E17">
        <w:rPr>
          <w:rFonts w:ascii="Calibri" w:hAnsi="Calibri" w:cs="Calibri"/>
          <w:sz w:val="28"/>
          <w:szCs w:val="28"/>
        </w:rPr>
        <w:t xml:space="preserve">swoje </w:t>
      </w:r>
      <w:r w:rsidR="00B8670A" w:rsidRPr="00B44E17">
        <w:rPr>
          <w:rFonts w:ascii="Calibri" w:hAnsi="Calibri" w:cs="Calibri"/>
          <w:sz w:val="28"/>
          <w:szCs w:val="28"/>
        </w:rPr>
        <w:t>niestawiennictwo i w</w:t>
      </w:r>
      <w:r w:rsidRPr="00B44E17">
        <w:rPr>
          <w:rFonts w:ascii="Calibri" w:hAnsi="Calibri" w:cs="Calibri"/>
          <w:sz w:val="28"/>
          <w:szCs w:val="28"/>
        </w:rPr>
        <w:t>niosł</w:t>
      </w:r>
      <w:r w:rsidR="00B44E17">
        <w:rPr>
          <w:rFonts w:ascii="Calibri" w:hAnsi="Calibri" w:cs="Calibri"/>
          <w:sz w:val="28"/>
          <w:szCs w:val="28"/>
        </w:rPr>
        <w:t>e</w:t>
      </w:r>
      <w:r w:rsidRPr="00B44E17">
        <w:rPr>
          <w:rFonts w:ascii="Calibri" w:hAnsi="Calibri" w:cs="Calibri"/>
          <w:sz w:val="28"/>
          <w:szCs w:val="28"/>
        </w:rPr>
        <w:t>ś/wniosł</w:t>
      </w:r>
      <w:r w:rsidR="00B44E17">
        <w:rPr>
          <w:rFonts w:ascii="Calibri" w:hAnsi="Calibri" w:cs="Calibri"/>
          <w:sz w:val="28"/>
          <w:szCs w:val="28"/>
        </w:rPr>
        <w:t>a</w:t>
      </w:r>
      <w:r w:rsidRPr="00B44E17">
        <w:rPr>
          <w:rFonts w:ascii="Calibri" w:hAnsi="Calibri" w:cs="Calibri"/>
          <w:sz w:val="28"/>
          <w:szCs w:val="28"/>
        </w:rPr>
        <w:t xml:space="preserve">ś </w:t>
      </w:r>
      <w:r w:rsidR="00B8670A" w:rsidRPr="00B44E17">
        <w:rPr>
          <w:rFonts w:ascii="Calibri" w:hAnsi="Calibri" w:cs="Calibri"/>
          <w:sz w:val="28"/>
          <w:szCs w:val="28"/>
        </w:rPr>
        <w:t xml:space="preserve">o </w:t>
      </w:r>
      <w:r w:rsidRPr="00B44E17">
        <w:rPr>
          <w:rFonts w:ascii="Calibri" w:hAnsi="Calibri" w:cs="Calibri"/>
          <w:sz w:val="28"/>
          <w:szCs w:val="28"/>
        </w:rPr>
        <w:t xml:space="preserve">to, aby nie przeprowadzać </w:t>
      </w:r>
      <w:r w:rsidR="00B8670A" w:rsidRPr="00B44E17">
        <w:rPr>
          <w:rFonts w:ascii="Calibri" w:hAnsi="Calibri" w:cs="Calibri"/>
          <w:sz w:val="28"/>
          <w:szCs w:val="28"/>
        </w:rPr>
        <w:t xml:space="preserve">czynności </w:t>
      </w:r>
      <w:r w:rsidRPr="00B44E17">
        <w:rPr>
          <w:rFonts w:ascii="Calibri" w:hAnsi="Calibri" w:cs="Calibri"/>
          <w:sz w:val="28"/>
          <w:szCs w:val="28"/>
        </w:rPr>
        <w:t>pod Twoją nieobecność</w:t>
      </w:r>
      <w:r w:rsidR="00AA7663" w:rsidRPr="00B44E17">
        <w:rPr>
          <w:rFonts w:ascii="Calibri" w:hAnsi="Calibri" w:cs="Calibri"/>
          <w:sz w:val="28"/>
          <w:szCs w:val="28"/>
        </w:rPr>
        <w:t xml:space="preserve">, chyba że ustawa będzie </w:t>
      </w:r>
      <w:r w:rsidR="00B44E17">
        <w:rPr>
          <w:rFonts w:ascii="Calibri" w:hAnsi="Calibri" w:cs="Calibri"/>
          <w:sz w:val="28"/>
          <w:szCs w:val="28"/>
        </w:rPr>
        <w:t xml:space="preserve">na to pozwalać </w:t>
      </w:r>
      <w:r w:rsidR="00614B4F" w:rsidRPr="00B44E17">
        <w:rPr>
          <w:rFonts w:ascii="Calibri" w:hAnsi="Calibri" w:cs="Calibri"/>
          <w:sz w:val="28"/>
          <w:szCs w:val="28"/>
        </w:rPr>
        <w:t>(</w:t>
      </w:r>
      <w:r w:rsidR="004B45A7" w:rsidRPr="00B44E17">
        <w:rPr>
          <w:rFonts w:ascii="Calibri" w:hAnsi="Calibri" w:cs="Calibri"/>
          <w:sz w:val="28"/>
          <w:szCs w:val="28"/>
        </w:rPr>
        <w:t>art. 117 § 1 i 2)</w:t>
      </w:r>
      <w:r w:rsidR="00B44E17">
        <w:rPr>
          <w:rFonts w:ascii="Calibri" w:hAnsi="Calibri" w:cs="Calibri"/>
          <w:sz w:val="28"/>
          <w:szCs w:val="28"/>
        </w:rPr>
        <w:t>.</w:t>
      </w:r>
    </w:p>
    <w:p w14:paraId="77B5892C" w14:textId="598EAFB5" w:rsidR="00DE64C8" w:rsidRPr="00022D3E" w:rsidRDefault="00ED0855" w:rsidP="00022D3E">
      <w:pPr>
        <w:pStyle w:val="Bezodstpw"/>
        <w:spacing w:after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>
        <w:rPr>
          <w:rFonts w:ascii="Calibri" w:hAnsi="Calibri" w:cs="Calibri"/>
          <w:b/>
          <w:bCs/>
          <w:color w:val="A8508A"/>
          <w:sz w:val="28"/>
          <w:szCs w:val="28"/>
        </w:rPr>
        <w:t>4</w:t>
      </w:r>
      <w:r w:rsidR="00DE64C8" w:rsidRPr="00022D3E">
        <w:rPr>
          <w:rFonts w:ascii="Calibri" w:hAnsi="Calibri" w:cs="Calibri"/>
          <w:b/>
          <w:bCs/>
          <w:color w:val="A8508A"/>
          <w:sz w:val="28"/>
          <w:szCs w:val="28"/>
        </w:rPr>
        <w:t>.</w:t>
      </w:r>
      <w:r w:rsidR="00D44842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 O</w:t>
      </w:r>
      <w:r w:rsidR="00F620A1" w:rsidRPr="00022D3E">
        <w:rPr>
          <w:rFonts w:ascii="Calibri" w:hAnsi="Calibri" w:cs="Calibri"/>
          <w:b/>
          <w:bCs/>
          <w:color w:val="A8508A"/>
          <w:sz w:val="28"/>
          <w:szCs w:val="28"/>
        </w:rPr>
        <w:t>becność o</w:t>
      </w:r>
      <w:r w:rsidR="00D44842" w:rsidRPr="00022D3E">
        <w:rPr>
          <w:rFonts w:ascii="Calibri" w:hAnsi="Calibri" w:cs="Calibri"/>
          <w:b/>
          <w:bCs/>
          <w:color w:val="A8508A"/>
          <w:sz w:val="28"/>
          <w:szCs w:val="28"/>
        </w:rPr>
        <w:t>sob</w:t>
      </w:r>
      <w:r w:rsidR="00F620A1" w:rsidRPr="00022D3E">
        <w:rPr>
          <w:rFonts w:ascii="Calibri" w:hAnsi="Calibri" w:cs="Calibri"/>
          <w:b/>
          <w:bCs/>
          <w:color w:val="A8508A"/>
          <w:sz w:val="28"/>
          <w:szCs w:val="28"/>
        </w:rPr>
        <w:t>y</w:t>
      </w:r>
      <w:r w:rsidR="00D44842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 wskazan</w:t>
      </w:r>
      <w:r w:rsidR="00F620A1" w:rsidRPr="00022D3E">
        <w:rPr>
          <w:rFonts w:ascii="Calibri" w:hAnsi="Calibri" w:cs="Calibri"/>
          <w:b/>
          <w:bCs/>
          <w:color w:val="A8508A"/>
          <w:sz w:val="28"/>
          <w:szCs w:val="28"/>
        </w:rPr>
        <w:t>ej</w:t>
      </w:r>
      <w:r w:rsidR="00D44842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 przez pokrzywdzonego</w:t>
      </w:r>
      <w:r w:rsidR="00F620A1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 </w:t>
      </w:r>
    </w:p>
    <w:p w14:paraId="5D456C8C" w14:textId="51F79296" w:rsidR="00DE64C8" w:rsidRPr="00022D3E" w:rsidRDefault="00A418A3" w:rsidP="00022D3E">
      <w:pPr>
        <w:pStyle w:val="Bezodstpw"/>
        <w:spacing w:after="24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W postępowaniu przygotowawczym m</w:t>
      </w:r>
      <w:r w:rsidR="00DE64C8" w:rsidRPr="00022D3E">
        <w:rPr>
          <w:rFonts w:ascii="Calibri" w:hAnsi="Calibri" w:cs="Calibri"/>
          <w:sz w:val="28"/>
          <w:szCs w:val="28"/>
        </w:rPr>
        <w:t>ożesz wskazać osobę</w:t>
      </w:r>
      <w:r w:rsidR="00D44842" w:rsidRPr="00022D3E">
        <w:rPr>
          <w:rFonts w:ascii="Calibri" w:hAnsi="Calibri" w:cs="Calibri"/>
          <w:sz w:val="28"/>
          <w:szCs w:val="28"/>
        </w:rPr>
        <w:t xml:space="preserve"> (której ufasz)</w:t>
      </w:r>
      <w:r w:rsidR="00DE64C8" w:rsidRPr="00022D3E">
        <w:rPr>
          <w:rFonts w:ascii="Calibri" w:hAnsi="Calibri" w:cs="Calibri"/>
          <w:sz w:val="28"/>
          <w:szCs w:val="28"/>
        </w:rPr>
        <w:t xml:space="preserve">, </w:t>
      </w:r>
      <w:r w:rsidR="00F620A1" w:rsidRPr="00022D3E">
        <w:rPr>
          <w:rFonts w:ascii="Calibri" w:hAnsi="Calibri" w:cs="Calibri"/>
          <w:sz w:val="28"/>
          <w:szCs w:val="28"/>
        </w:rPr>
        <w:t>wyjaśniając</w:t>
      </w:r>
      <w:r w:rsidR="00D44842" w:rsidRPr="00022D3E">
        <w:rPr>
          <w:rFonts w:ascii="Calibri" w:hAnsi="Calibri" w:cs="Calibri"/>
          <w:sz w:val="28"/>
          <w:szCs w:val="28"/>
        </w:rPr>
        <w:t>, ż</w:t>
      </w:r>
      <w:r w:rsidR="00EC48B4">
        <w:rPr>
          <w:rFonts w:ascii="Calibri" w:hAnsi="Calibri" w:cs="Calibri"/>
          <w:sz w:val="28"/>
          <w:szCs w:val="28"/>
        </w:rPr>
        <w:t>e</w:t>
      </w:r>
      <w:r w:rsidR="00D44842" w:rsidRPr="00022D3E">
        <w:rPr>
          <w:rFonts w:ascii="Calibri" w:hAnsi="Calibri" w:cs="Calibri"/>
          <w:sz w:val="28"/>
          <w:szCs w:val="28"/>
        </w:rPr>
        <w:t xml:space="preserve"> chcesz</w:t>
      </w:r>
      <w:r w:rsidR="00EC48B4">
        <w:rPr>
          <w:rFonts w:ascii="Calibri" w:hAnsi="Calibri" w:cs="Calibri"/>
          <w:sz w:val="28"/>
          <w:szCs w:val="28"/>
        </w:rPr>
        <w:t>,</w:t>
      </w:r>
      <w:r w:rsidR="00D44842" w:rsidRPr="00022D3E">
        <w:rPr>
          <w:rFonts w:ascii="Calibri" w:hAnsi="Calibri" w:cs="Calibri"/>
          <w:sz w:val="28"/>
          <w:szCs w:val="28"/>
        </w:rPr>
        <w:t xml:space="preserve"> aby była </w:t>
      </w:r>
      <w:r w:rsidR="00DE64C8" w:rsidRPr="00022D3E">
        <w:rPr>
          <w:rFonts w:ascii="Calibri" w:hAnsi="Calibri" w:cs="Calibri"/>
          <w:sz w:val="28"/>
          <w:szCs w:val="28"/>
        </w:rPr>
        <w:t>obecna podczas czynności z Twoim udziałem</w:t>
      </w:r>
      <w:r w:rsidR="00D44842" w:rsidRPr="00022D3E">
        <w:rPr>
          <w:rFonts w:ascii="Calibri" w:hAnsi="Calibri" w:cs="Calibri"/>
          <w:sz w:val="28"/>
          <w:szCs w:val="28"/>
        </w:rPr>
        <w:t xml:space="preserve">. </w:t>
      </w:r>
      <w:r w:rsidR="00D44842" w:rsidRPr="00022D3E">
        <w:rPr>
          <w:rFonts w:ascii="Calibri" w:hAnsi="Calibri" w:cs="Calibri"/>
          <w:sz w:val="28"/>
          <w:szCs w:val="28"/>
        </w:rPr>
        <w:lastRenderedPageBreak/>
        <w:t>Osoba ta będzie mogła być obecna</w:t>
      </w:r>
      <w:r w:rsidR="00EC48B4">
        <w:rPr>
          <w:rFonts w:ascii="Calibri" w:hAnsi="Calibri" w:cs="Calibri"/>
          <w:sz w:val="28"/>
          <w:szCs w:val="28"/>
        </w:rPr>
        <w:t>,</w:t>
      </w:r>
      <w:r w:rsidR="00DE64C8" w:rsidRPr="00022D3E">
        <w:rPr>
          <w:rFonts w:ascii="Calibri" w:hAnsi="Calibri" w:cs="Calibri"/>
          <w:sz w:val="28"/>
          <w:szCs w:val="28"/>
        </w:rPr>
        <w:t xml:space="preserve"> </w:t>
      </w:r>
      <w:r w:rsidR="00D44842" w:rsidRPr="00022D3E">
        <w:rPr>
          <w:rFonts w:ascii="Calibri" w:hAnsi="Calibri" w:cs="Calibri"/>
          <w:sz w:val="28"/>
          <w:szCs w:val="28"/>
        </w:rPr>
        <w:t xml:space="preserve">jeżeli </w:t>
      </w:r>
      <w:r w:rsidR="00DE64C8" w:rsidRPr="00022D3E">
        <w:rPr>
          <w:rFonts w:ascii="Calibri" w:hAnsi="Calibri" w:cs="Calibri"/>
          <w:sz w:val="28"/>
          <w:szCs w:val="28"/>
        </w:rPr>
        <w:t>nie uniemożliwi to przeprowadzenia czynności lub nie utrudni jej w istotny sposób (art. 299a § 1).</w:t>
      </w:r>
    </w:p>
    <w:p w14:paraId="32FC9AA2" w14:textId="21BF6A8C" w:rsidR="007D1638" w:rsidRPr="00022D3E" w:rsidRDefault="00ED0855" w:rsidP="00022D3E">
      <w:pPr>
        <w:pStyle w:val="Bezodstpw"/>
        <w:spacing w:after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>
        <w:rPr>
          <w:rFonts w:ascii="Calibri" w:hAnsi="Calibri" w:cs="Calibri"/>
          <w:b/>
          <w:bCs/>
          <w:color w:val="A8508A"/>
          <w:sz w:val="28"/>
          <w:szCs w:val="28"/>
        </w:rPr>
        <w:t>5</w:t>
      </w:r>
      <w:r w:rsidR="00D87BEC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. </w:t>
      </w:r>
      <w:r w:rsidR="000F1635" w:rsidRPr="00022D3E">
        <w:rPr>
          <w:rFonts w:ascii="Calibri" w:hAnsi="Calibri" w:cs="Calibri"/>
          <w:b/>
          <w:bCs/>
          <w:color w:val="A8508A"/>
          <w:sz w:val="28"/>
          <w:szCs w:val="28"/>
        </w:rPr>
        <w:t>O</w:t>
      </w:r>
      <w:r w:rsidR="00D87BEC" w:rsidRPr="00022D3E">
        <w:rPr>
          <w:rFonts w:ascii="Calibri" w:hAnsi="Calibri" w:cs="Calibri"/>
          <w:b/>
          <w:bCs/>
          <w:color w:val="A8508A"/>
          <w:sz w:val="28"/>
          <w:szCs w:val="28"/>
        </w:rPr>
        <w:t>chron</w:t>
      </w:r>
      <w:r w:rsidR="000F1635" w:rsidRPr="00022D3E">
        <w:rPr>
          <w:rFonts w:ascii="Calibri" w:hAnsi="Calibri" w:cs="Calibri"/>
          <w:b/>
          <w:bCs/>
          <w:color w:val="A8508A"/>
          <w:sz w:val="28"/>
          <w:szCs w:val="28"/>
        </w:rPr>
        <w:t>a</w:t>
      </w:r>
      <w:r w:rsidR="00D87BEC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 </w:t>
      </w:r>
      <w:r w:rsidR="006D5485" w:rsidRPr="00022D3E">
        <w:rPr>
          <w:rFonts w:ascii="Calibri" w:hAnsi="Calibri" w:cs="Calibri"/>
          <w:b/>
          <w:bCs/>
          <w:color w:val="A8508A"/>
          <w:sz w:val="28"/>
          <w:szCs w:val="28"/>
        </w:rPr>
        <w:t>dan</w:t>
      </w:r>
      <w:r w:rsidR="00D87BEC" w:rsidRPr="00022D3E">
        <w:rPr>
          <w:rFonts w:ascii="Calibri" w:hAnsi="Calibri" w:cs="Calibri"/>
          <w:b/>
          <w:bCs/>
          <w:color w:val="A8508A"/>
          <w:sz w:val="28"/>
          <w:szCs w:val="28"/>
        </w:rPr>
        <w:t>ych</w:t>
      </w:r>
      <w:r w:rsidR="006D5485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 osobow</w:t>
      </w:r>
      <w:r w:rsidR="00D87BEC" w:rsidRPr="00022D3E">
        <w:rPr>
          <w:rFonts w:ascii="Calibri" w:hAnsi="Calibri" w:cs="Calibri"/>
          <w:b/>
          <w:bCs/>
          <w:color w:val="A8508A"/>
          <w:sz w:val="28"/>
          <w:szCs w:val="28"/>
        </w:rPr>
        <w:t>ych</w:t>
      </w:r>
      <w:r w:rsidR="00EC48B4">
        <w:rPr>
          <w:rFonts w:ascii="Calibri" w:hAnsi="Calibri" w:cs="Calibri"/>
          <w:b/>
          <w:bCs/>
          <w:color w:val="A8508A"/>
          <w:sz w:val="28"/>
          <w:szCs w:val="28"/>
        </w:rPr>
        <w:t xml:space="preserve"> pokrzywdzonego</w:t>
      </w:r>
      <w:r w:rsidR="006D5485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 </w:t>
      </w:r>
    </w:p>
    <w:p w14:paraId="23A8176A" w14:textId="5EFACACA" w:rsidR="004B18C7" w:rsidRPr="00022D3E" w:rsidRDefault="007D1638" w:rsidP="00022D3E">
      <w:pPr>
        <w:spacing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W aktach sprawy nie ma Twojego adresu zamieszkania, </w:t>
      </w:r>
      <w:r w:rsidR="004B18C7" w:rsidRPr="00022D3E">
        <w:rPr>
          <w:rFonts w:ascii="Calibri" w:hAnsi="Calibri" w:cs="Calibri"/>
          <w:sz w:val="28"/>
          <w:szCs w:val="28"/>
        </w:rPr>
        <w:t xml:space="preserve">adresu </w:t>
      </w:r>
      <w:r w:rsidRPr="00022D3E">
        <w:rPr>
          <w:rFonts w:ascii="Calibri" w:hAnsi="Calibri" w:cs="Calibri"/>
          <w:sz w:val="28"/>
          <w:szCs w:val="28"/>
        </w:rPr>
        <w:t xml:space="preserve">miejsca pracy, </w:t>
      </w:r>
      <w:r w:rsidR="004B18C7" w:rsidRPr="00022D3E">
        <w:rPr>
          <w:rFonts w:ascii="Calibri" w:hAnsi="Calibri" w:cs="Calibri"/>
          <w:sz w:val="28"/>
          <w:szCs w:val="28"/>
        </w:rPr>
        <w:t xml:space="preserve">Twojego </w:t>
      </w:r>
      <w:r w:rsidRPr="00022D3E">
        <w:rPr>
          <w:rFonts w:ascii="Calibri" w:hAnsi="Calibri" w:cs="Calibri"/>
          <w:sz w:val="28"/>
          <w:szCs w:val="28"/>
        </w:rPr>
        <w:t xml:space="preserve">numeru telefonu, telefaksu ani adresu poczty elektronicznej. Są one zamieszczone w odrębnym załączniku. Może się z nim zapoznać organ prowadzący postępowanie. </w:t>
      </w:r>
    </w:p>
    <w:p w14:paraId="1FC4FB51" w14:textId="1087A7BA" w:rsidR="007D1638" w:rsidRPr="00022D3E" w:rsidRDefault="007D1638" w:rsidP="00022D3E">
      <w:pPr>
        <w:spacing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Sąd lub organ prowadzący postępowanie przygotowawcze może ujawnić te dane </w:t>
      </w:r>
      <w:r w:rsidR="007B556D" w:rsidRPr="00022D3E">
        <w:rPr>
          <w:rFonts w:ascii="Calibri" w:hAnsi="Calibri" w:cs="Calibri"/>
          <w:sz w:val="28"/>
          <w:szCs w:val="28"/>
        </w:rPr>
        <w:t xml:space="preserve">tylko </w:t>
      </w:r>
      <w:r w:rsidR="00EC48B4">
        <w:rPr>
          <w:rFonts w:ascii="Calibri" w:hAnsi="Calibri" w:cs="Calibri"/>
          <w:sz w:val="28"/>
          <w:szCs w:val="28"/>
        </w:rPr>
        <w:t>wyjątkowo</w:t>
      </w:r>
      <w:r w:rsidR="00C030C4">
        <w:rPr>
          <w:rFonts w:ascii="Calibri" w:hAnsi="Calibri" w:cs="Calibri"/>
          <w:sz w:val="28"/>
          <w:szCs w:val="28"/>
        </w:rPr>
        <w:t xml:space="preserve"> </w:t>
      </w:r>
      <w:r w:rsidRPr="00022D3E">
        <w:rPr>
          <w:rFonts w:ascii="Calibri" w:hAnsi="Calibri" w:cs="Calibri"/>
          <w:sz w:val="28"/>
          <w:szCs w:val="28"/>
        </w:rPr>
        <w:t>(art. 148a</w:t>
      </w:r>
      <w:r w:rsidR="00C030C4">
        <w:rPr>
          <w:rFonts w:ascii="Calibri" w:hAnsi="Calibri" w:cs="Calibri"/>
          <w:sz w:val="28"/>
          <w:szCs w:val="28"/>
        </w:rPr>
        <w:t xml:space="preserve"> </w:t>
      </w:r>
      <w:r w:rsidR="00E016AA" w:rsidRPr="00022D3E">
        <w:rPr>
          <w:rFonts w:ascii="Calibri" w:hAnsi="Calibri" w:cs="Calibri"/>
          <w:sz w:val="28"/>
          <w:szCs w:val="28"/>
        </w:rPr>
        <w:t>i art. 156a</w:t>
      </w:r>
      <w:r w:rsidRPr="00022D3E">
        <w:rPr>
          <w:rFonts w:ascii="Calibri" w:hAnsi="Calibri" w:cs="Calibri"/>
          <w:sz w:val="28"/>
          <w:szCs w:val="28"/>
        </w:rPr>
        <w:t>).</w:t>
      </w:r>
    </w:p>
    <w:p w14:paraId="04B4CDAB" w14:textId="38B020EE" w:rsidR="004B18C7" w:rsidRPr="00022D3E" w:rsidRDefault="003148B6" w:rsidP="00022D3E">
      <w:pPr>
        <w:pStyle w:val="Bezodstpw"/>
        <w:spacing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Pytania zadawane Ci w trakcie przesłuchania nie mogą zmierzać do ujawnienia Twojego miejsca zamieszkania</w:t>
      </w:r>
      <w:r w:rsidR="004B18C7" w:rsidRPr="00022D3E">
        <w:rPr>
          <w:rFonts w:ascii="Calibri" w:hAnsi="Calibri" w:cs="Calibri"/>
          <w:sz w:val="28"/>
          <w:szCs w:val="28"/>
        </w:rPr>
        <w:t xml:space="preserve">, </w:t>
      </w:r>
      <w:r w:rsidRPr="00022D3E">
        <w:rPr>
          <w:rFonts w:ascii="Calibri" w:hAnsi="Calibri" w:cs="Calibri"/>
          <w:sz w:val="28"/>
          <w:szCs w:val="28"/>
        </w:rPr>
        <w:t>miejsca pracy</w:t>
      </w:r>
      <w:r w:rsidR="004B18C7" w:rsidRPr="00022D3E">
        <w:rPr>
          <w:rFonts w:ascii="Calibri" w:hAnsi="Calibri" w:cs="Calibri"/>
          <w:sz w:val="28"/>
          <w:szCs w:val="28"/>
        </w:rPr>
        <w:t>. Jest to dozwolone tylko wtedy</w:t>
      </w:r>
      <w:r w:rsidR="003E4F6B">
        <w:rPr>
          <w:rFonts w:ascii="Calibri" w:hAnsi="Calibri" w:cs="Calibri"/>
          <w:sz w:val="28"/>
          <w:szCs w:val="28"/>
        </w:rPr>
        <w:t>,</w:t>
      </w:r>
      <w:r w:rsidR="004B18C7" w:rsidRPr="00022D3E">
        <w:rPr>
          <w:rFonts w:ascii="Calibri" w:hAnsi="Calibri" w:cs="Calibri"/>
          <w:sz w:val="28"/>
          <w:szCs w:val="28"/>
        </w:rPr>
        <w:t xml:space="preserve"> gdy ma </w:t>
      </w:r>
      <w:r w:rsidRPr="00022D3E">
        <w:rPr>
          <w:rFonts w:ascii="Calibri" w:hAnsi="Calibri" w:cs="Calibri"/>
          <w:sz w:val="28"/>
          <w:szCs w:val="28"/>
        </w:rPr>
        <w:t>znaczenie dla rozstrzygnięcia sprawy (art. 191 § 1b).</w:t>
      </w:r>
    </w:p>
    <w:p w14:paraId="7A0A47A2" w14:textId="690C9BA8" w:rsidR="00315F6B" w:rsidRPr="00022D3E" w:rsidRDefault="00ED0855" w:rsidP="00022D3E">
      <w:pPr>
        <w:pStyle w:val="Bezodstpw"/>
        <w:spacing w:before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>
        <w:rPr>
          <w:rFonts w:ascii="Calibri" w:hAnsi="Calibri" w:cs="Calibri"/>
          <w:b/>
          <w:bCs/>
          <w:color w:val="A8508A"/>
          <w:sz w:val="28"/>
          <w:szCs w:val="28"/>
        </w:rPr>
        <w:t>6</w:t>
      </w:r>
      <w:r w:rsidR="00315F6B" w:rsidRPr="00CE49A4">
        <w:rPr>
          <w:rFonts w:ascii="Calibri" w:hAnsi="Calibri" w:cs="Calibri"/>
          <w:b/>
          <w:bCs/>
          <w:color w:val="A8508A"/>
          <w:sz w:val="28"/>
          <w:szCs w:val="28"/>
        </w:rPr>
        <w:t>. Dostęp do akt sprawy</w:t>
      </w:r>
    </w:p>
    <w:p w14:paraId="16CB1A5A" w14:textId="77777777" w:rsidR="00412CB2" w:rsidRPr="001D06C1" w:rsidRDefault="00412CB2" w:rsidP="00412CB2">
      <w:pPr>
        <w:pStyle w:val="NIEARTTEKSTtekstnieartykuowanynppodstprawnarozplubpreambua"/>
        <w:ind w:firstLine="0"/>
        <w:jc w:val="left"/>
        <w:rPr>
          <w:rFonts w:ascii="Calibri" w:hAnsi="Calibri" w:cs="Calibri"/>
          <w:sz w:val="28"/>
          <w:szCs w:val="28"/>
        </w:rPr>
      </w:pPr>
      <w:r w:rsidRPr="001D06C1">
        <w:rPr>
          <w:rFonts w:ascii="Calibri" w:hAnsi="Calibri" w:cs="Calibri"/>
          <w:sz w:val="28"/>
          <w:szCs w:val="28"/>
        </w:rPr>
        <w:t>W każdym momencie śledztwa lub dochodzenia</w:t>
      </w:r>
      <w:r>
        <w:rPr>
          <w:rFonts w:ascii="Calibri" w:hAnsi="Calibri" w:cs="Calibri"/>
          <w:sz w:val="28"/>
          <w:szCs w:val="28"/>
        </w:rPr>
        <w:t xml:space="preserve"> </w:t>
      </w:r>
      <w:r w:rsidRPr="001D06C1">
        <w:rPr>
          <w:rFonts w:ascii="Calibri" w:hAnsi="Calibri" w:cs="Calibri"/>
          <w:sz w:val="28"/>
          <w:szCs w:val="28"/>
        </w:rPr>
        <w:t>– również po ich zamknięciu</w:t>
      </w:r>
      <w:r>
        <w:rPr>
          <w:rFonts w:ascii="Calibri" w:hAnsi="Calibri" w:cs="Calibri"/>
          <w:sz w:val="28"/>
          <w:szCs w:val="28"/>
        </w:rPr>
        <w:t xml:space="preserve"> </w:t>
      </w:r>
      <w:r w:rsidRPr="001D06C1">
        <w:rPr>
          <w:rFonts w:ascii="Calibri" w:hAnsi="Calibri" w:cs="Calibri"/>
          <w:sz w:val="28"/>
          <w:szCs w:val="28"/>
        </w:rPr>
        <w:t xml:space="preserve">– </w:t>
      </w:r>
      <w:r w:rsidRPr="00412CB2">
        <w:rPr>
          <w:rFonts w:ascii="Calibri" w:hAnsi="Calibri" w:cs="Calibri"/>
          <w:color w:val="A8508A"/>
          <w:sz w:val="28"/>
          <w:szCs w:val="28"/>
        </w:rPr>
        <w:t xml:space="preserve">możesz żądać dostępu do akt sprawy. </w:t>
      </w:r>
      <w:r w:rsidRPr="001D06C1">
        <w:rPr>
          <w:rFonts w:ascii="Calibri" w:hAnsi="Calibri" w:cs="Calibri"/>
          <w:sz w:val="28"/>
          <w:szCs w:val="28"/>
        </w:rPr>
        <w:t>Możesz też zażądać sporządzenia odpisów i kopii z akt. Prowadzący śledztwo lub dochodzenie może odmówić Ci dostępu do akt ze względu na ważny interes państwa lub dobro postępowania. Akta mogą być udostępnione w postaci elektronicznej.</w:t>
      </w:r>
    </w:p>
    <w:p w14:paraId="2193DF1B" w14:textId="6CD8E510" w:rsidR="00D94DDD" w:rsidRPr="00022D3E" w:rsidRDefault="00D94DDD" w:rsidP="00022D3E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Jeżeli prokurator odmowi Ci dostępu do akt musi Cię poinformować o możliwości udostępnienia Ci akt w późniejszym terminie</w:t>
      </w:r>
      <w:r w:rsidR="00F9097E">
        <w:rPr>
          <w:rFonts w:ascii="Calibri" w:hAnsi="Calibri" w:cs="Calibri"/>
          <w:sz w:val="28"/>
          <w:szCs w:val="28"/>
        </w:rPr>
        <w:t>. Powiadomi Cię jednak tylko</w:t>
      </w:r>
      <w:r w:rsidRPr="00022D3E">
        <w:rPr>
          <w:rFonts w:ascii="Calibri" w:hAnsi="Calibri" w:cs="Calibri"/>
          <w:sz w:val="28"/>
          <w:szCs w:val="28"/>
        </w:rPr>
        <w:t xml:space="preserve"> </w:t>
      </w:r>
      <w:r w:rsidRPr="00022D3E">
        <w:rPr>
          <w:rFonts w:ascii="Calibri" w:hAnsi="Calibri" w:cs="Calibri"/>
          <w:color w:val="A8508A"/>
          <w:sz w:val="28"/>
          <w:szCs w:val="28"/>
        </w:rPr>
        <w:t>jeśli złożysz wniosek by</w:t>
      </w:r>
      <w:r w:rsidR="00F9097E">
        <w:rPr>
          <w:rFonts w:ascii="Calibri" w:hAnsi="Calibri" w:cs="Calibri"/>
          <w:color w:val="A8508A"/>
          <w:sz w:val="28"/>
          <w:szCs w:val="28"/>
        </w:rPr>
        <w:t xml:space="preserve"> tak zrobił</w:t>
      </w:r>
      <w:r w:rsidRPr="00022D3E">
        <w:rPr>
          <w:rFonts w:ascii="Calibri" w:hAnsi="Calibri" w:cs="Calibri"/>
          <w:sz w:val="28"/>
          <w:szCs w:val="28"/>
        </w:rPr>
        <w:t xml:space="preserve">. </w:t>
      </w:r>
    </w:p>
    <w:p w14:paraId="08231185" w14:textId="7F14C63F" w:rsidR="00315F6B" w:rsidRPr="00022D3E" w:rsidRDefault="00D94DDD" w:rsidP="00022D3E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lastRenderedPageBreak/>
        <w:t xml:space="preserve">Prokurator nie może odmówić Ci dostępu do akt sprawy, sporządzania odpisów lub kopii oraz wydania odpisów lub kopii, jeżeli został wyznaczony termin końcowego zaznajomienia podejrzanego </w:t>
      </w:r>
      <w:r w:rsidR="00E016AA" w:rsidRPr="00022D3E">
        <w:rPr>
          <w:rFonts w:ascii="Calibri" w:hAnsi="Calibri" w:cs="Calibri"/>
          <w:sz w:val="28"/>
          <w:szCs w:val="28"/>
        </w:rPr>
        <w:t>z materiałami sprawy</w:t>
      </w:r>
      <w:r w:rsidR="006C0686">
        <w:rPr>
          <w:rFonts w:ascii="Calibri" w:hAnsi="Calibri" w:cs="Calibri"/>
          <w:sz w:val="28"/>
          <w:szCs w:val="28"/>
        </w:rPr>
        <w:t xml:space="preserve"> </w:t>
      </w:r>
      <w:r w:rsidR="00BC1B37">
        <w:rPr>
          <w:rFonts w:ascii="Calibri" w:hAnsi="Calibri" w:cs="Calibri"/>
          <w:sz w:val="28"/>
          <w:szCs w:val="28"/>
        </w:rPr>
        <w:t>(art. 156 § 5)</w:t>
      </w:r>
      <w:r w:rsidR="00412CB2">
        <w:rPr>
          <w:rFonts w:ascii="Calibri" w:hAnsi="Calibri" w:cs="Calibri"/>
          <w:sz w:val="28"/>
          <w:szCs w:val="28"/>
        </w:rPr>
        <w:t>.</w:t>
      </w:r>
    </w:p>
    <w:p w14:paraId="0191C0FD" w14:textId="7D33B146" w:rsidR="00412CB2" w:rsidRPr="001D06C1" w:rsidRDefault="00412CB2" w:rsidP="00412CB2">
      <w:pPr>
        <w:pStyle w:val="NIEARTTEKSTtekstnieartykuowanynppodstprawnarozplubpreambua"/>
        <w:ind w:firstLine="0"/>
        <w:jc w:val="left"/>
        <w:rPr>
          <w:rFonts w:ascii="Calibri" w:hAnsi="Calibri" w:cs="Calibri"/>
          <w:sz w:val="28"/>
          <w:szCs w:val="28"/>
        </w:rPr>
      </w:pPr>
      <w:r w:rsidRPr="001D06C1">
        <w:rPr>
          <w:rFonts w:ascii="Calibri" w:hAnsi="Calibri" w:cs="Calibri"/>
          <w:sz w:val="28"/>
          <w:szCs w:val="28"/>
        </w:rPr>
        <w:t>Po skierowaniu sprawy do sądu,</w:t>
      </w:r>
      <w:r w:rsidR="00EA743B" w:rsidRPr="00EA743B">
        <w:rPr>
          <w:rFonts w:ascii="Calibri" w:hAnsi="Calibri" w:cs="Calibri"/>
          <w:color w:val="A8508A"/>
          <w:sz w:val="28"/>
          <w:szCs w:val="28"/>
          <w:u w:val="single"/>
        </w:rPr>
        <w:t xml:space="preserve"> </w:t>
      </w:r>
      <w:r w:rsidR="00EA743B" w:rsidRPr="00022D3E">
        <w:rPr>
          <w:rFonts w:ascii="Calibri" w:hAnsi="Calibri" w:cs="Calibri"/>
          <w:color w:val="A8508A"/>
          <w:sz w:val="28"/>
          <w:szCs w:val="28"/>
          <w:u w:val="single"/>
        </w:rPr>
        <w:t>jeśli jesteś stroną</w:t>
      </w:r>
      <w:r w:rsidR="00EA743B">
        <w:rPr>
          <w:rFonts w:ascii="Calibri" w:hAnsi="Calibri" w:cs="Calibri"/>
          <w:color w:val="A8508A"/>
          <w:sz w:val="28"/>
          <w:szCs w:val="28"/>
          <w:u w:val="single"/>
        </w:rPr>
        <w:t xml:space="preserve"> (oskarżycielem posiłkowym)</w:t>
      </w:r>
      <w:r w:rsidRPr="001D06C1">
        <w:rPr>
          <w:rFonts w:ascii="Calibri" w:hAnsi="Calibri" w:cs="Calibri"/>
          <w:sz w:val="28"/>
          <w:szCs w:val="28"/>
        </w:rPr>
        <w:t xml:space="preserve"> </w:t>
      </w:r>
      <w:r w:rsidR="00EA743B">
        <w:rPr>
          <w:rFonts w:ascii="Calibri" w:hAnsi="Calibri" w:cs="Calibri"/>
          <w:sz w:val="28"/>
          <w:szCs w:val="28"/>
        </w:rPr>
        <w:t xml:space="preserve">możesz uzyskać </w:t>
      </w:r>
      <w:r w:rsidRPr="001D06C1">
        <w:rPr>
          <w:rFonts w:ascii="Calibri" w:hAnsi="Calibri" w:cs="Calibri"/>
          <w:sz w:val="28"/>
          <w:szCs w:val="28"/>
        </w:rPr>
        <w:t xml:space="preserve">pełny dostęp do akt sprawy i </w:t>
      </w:r>
      <w:r w:rsidR="00EA743B">
        <w:rPr>
          <w:rFonts w:ascii="Calibri" w:hAnsi="Calibri" w:cs="Calibri"/>
          <w:sz w:val="28"/>
          <w:szCs w:val="28"/>
        </w:rPr>
        <w:t xml:space="preserve">możesz </w:t>
      </w:r>
      <w:r w:rsidRPr="001D06C1">
        <w:rPr>
          <w:rFonts w:ascii="Calibri" w:hAnsi="Calibri" w:cs="Calibri"/>
          <w:sz w:val="28"/>
          <w:szCs w:val="28"/>
        </w:rPr>
        <w:t>otrzymać kopie i odpisy żądanych dokumentów</w:t>
      </w:r>
      <w:r w:rsidR="00EA743B">
        <w:rPr>
          <w:rFonts w:ascii="Calibri" w:hAnsi="Calibri" w:cs="Calibri"/>
          <w:sz w:val="28"/>
          <w:szCs w:val="28"/>
        </w:rPr>
        <w:t xml:space="preserve">. </w:t>
      </w:r>
      <w:r w:rsidR="00EA743B" w:rsidRPr="00022D3E">
        <w:rPr>
          <w:rFonts w:ascii="Calibri" w:hAnsi="Calibri" w:cs="Calibri"/>
          <w:sz w:val="28"/>
          <w:szCs w:val="28"/>
        </w:rPr>
        <w:t>Jeżeli jest to możliwe technicznie, informacje o aktach sprawy mogą być udostępnione także za pomocą systemu teleinformatycznego</w:t>
      </w:r>
      <w:r>
        <w:rPr>
          <w:rFonts w:ascii="Calibri" w:hAnsi="Calibri" w:cs="Calibri"/>
          <w:sz w:val="28"/>
          <w:szCs w:val="28"/>
        </w:rPr>
        <w:t xml:space="preserve"> (</w:t>
      </w:r>
      <w:r w:rsidRPr="001D06C1">
        <w:rPr>
          <w:rFonts w:ascii="Calibri" w:hAnsi="Calibri" w:cs="Calibri"/>
          <w:sz w:val="28"/>
          <w:szCs w:val="28"/>
        </w:rPr>
        <w:t>art. 156</w:t>
      </w:r>
      <w:r w:rsidR="00EA743B">
        <w:rPr>
          <w:rFonts w:ascii="Calibri" w:hAnsi="Calibri" w:cs="Calibri"/>
          <w:sz w:val="28"/>
          <w:szCs w:val="28"/>
        </w:rPr>
        <w:t xml:space="preserve"> § 1</w:t>
      </w:r>
      <w:r>
        <w:rPr>
          <w:rFonts w:ascii="Calibri" w:hAnsi="Calibri" w:cs="Calibri"/>
          <w:sz w:val="28"/>
          <w:szCs w:val="28"/>
        </w:rPr>
        <w:t>).</w:t>
      </w:r>
    </w:p>
    <w:p w14:paraId="6B02DB7E" w14:textId="67FCD305" w:rsidR="00AE3DFF" w:rsidRPr="00022D3E" w:rsidRDefault="00ED0855" w:rsidP="00022D3E">
      <w:pPr>
        <w:pStyle w:val="Bezodstpw"/>
        <w:spacing w:before="240" w:after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>
        <w:rPr>
          <w:rFonts w:ascii="Calibri" w:hAnsi="Calibri" w:cs="Calibri"/>
          <w:b/>
          <w:bCs/>
          <w:color w:val="A8508A"/>
          <w:sz w:val="28"/>
          <w:szCs w:val="28"/>
        </w:rPr>
        <w:t>7</w:t>
      </w:r>
      <w:r w:rsidR="00F56F30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. </w:t>
      </w:r>
      <w:r w:rsidR="00F620A1"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Wniosek o skierowanie sprawy do </w:t>
      </w:r>
      <w:r w:rsidR="00BC1B37">
        <w:rPr>
          <w:rFonts w:ascii="Calibri" w:hAnsi="Calibri" w:cs="Calibri"/>
          <w:b/>
          <w:bCs/>
          <w:color w:val="A8508A"/>
          <w:sz w:val="28"/>
          <w:szCs w:val="28"/>
        </w:rPr>
        <w:t xml:space="preserve">postępowania </w:t>
      </w:r>
      <w:r w:rsidR="00F620A1" w:rsidRPr="00022D3E">
        <w:rPr>
          <w:rFonts w:ascii="Calibri" w:hAnsi="Calibri" w:cs="Calibri"/>
          <w:b/>
          <w:bCs/>
          <w:color w:val="A8508A"/>
          <w:sz w:val="28"/>
          <w:szCs w:val="28"/>
        </w:rPr>
        <w:t>mediac</w:t>
      </w:r>
      <w:r w:rsidR="00BC1B37">
        <w:rPr>
          <w:rFonts w:ascii="Calibri" w:hAnsi="Calibri" w:cs="Calibri"/>
          <w:b/>
          <w:bCs/>
          <w:color w:val="A8508A"/>
          <w:sz w:val="28"/>
          <w:szCs w:val="28"/>
        </w:rPr>
        <w:t>yjnego</w:t>
      </w:r>
    </w:p>
    <w:p w14:paraId="20310086" w14:textId="77777777" w:rsidR="00EA743B" w:rsidRPr="001D06C1" w:rsidRDefault="00EA743B" w:rsidP="00EA743B">
      <w:pPr>
        <w:pStyle w:val="NIEARTTEKSTtekstnieartykuowanynppodstprawnarozplubpreambua"/>
        <w:ind w:firstLine="0"/>
        <w:jc w:val="left"/>
        <w:rPr>
          <w:rFonts w:ascii="Calibri" w:hAnsi="Calibri" w:cs="Calibri"/>
          <w:sz w:val="28"/>
          <w:szCs w:val="28"/>
        </w:rPr>
      </w:pPr>
      <w:r w:rsidRPr="001D06C1">
        <w:rPr>
          <w:rFonts w:ascii="Calibri" w:hAnsi="Calibri" w:cs="Calibri"/>
          <w:sz w:val="28"/>
          <w:szCs w:val="28"/>
        </w:rPr>
        <w:t xml:space="preserve">Na każdym etapie, możesz też żądać skierowania sprawy do postępowania mediacyjnego. </w:t>
      </w:r>
      <w:bookmarkStart w:id="1" w:name="_Hlk172737711"/>
      <w:r w:rsidRPr="001D06C1">
        <w:rPr>
          <w:rFonts w:ascii="Calibri" w:hAnsi="Calibri" w:cs="Calibri"/>
          <w:sz w:val="28"/>
          <w:szCs w:val="28"/>
        </w:rPr>
        <w:t xml:space="preserve">Jego celem jest </w:t>
      </w:r>
      <w:r>
        <w:rPr>
          <w:rFonts w:ascii="Calibri" w:hAnsi="Calibri" w:cs="Calibri"/>
          <w:sz w:val="28"/>
          <w:szCs w:val="28"/>
        </w:rPr>
        <w:t xml:space="preserve">między innymi próba </w:t>
      </w:r>
      <w:r w:rsidRPr="001D06C1">
        <w:rPr>
          <w:rFonts w:ascii="Calibri" w:hAnsi="Calibri" w:cs="Calibri"/>
          <w:sz w:val="28"/>
          <w:szCs w:val="28"/>
        </w:rPr>
        <w:t>uzgodn</w:t>
      </w:r>
      <w:r>
        <w:rPr>
          <w:rFonts w:ascii="Calibri" w:hAnsi="Calibri" w:cs="Calibri"/>
          <w:sz w:val="28"/>
          <w:szCs w:val="28"/>
        </w:rPr>
        <w:t xml:space="preserve">ienia między pokrzywdzonymi a oskarżonym sposobu </w:t>
      </w:r>
      <w:r w:rsidRPr="001D06C1">
        <w:rPr>
          <w:rFonts w:ascii="Calibri" w:hAnsi="Calibri" w:cs="Calibri"/>
          <w:sz w:val="28"/>
          <w:szCs w:val="28"/>
        </w:rPr>
        <w:t>naprawi</w:t>
      </w:r>
      <w:r>
        <w:rPr>
          <w:rFonts w:ascii="Calibri" w:hAnsi="Calibri" w:cs="Calibri"/>
          <w:sz w:val="28"/>
          <w:szCs w:val="28"/>
        </w:rPr>
        <w:t>enia</w:t>
      </w:r>
      <w:r w:rsidRPr="001D06C1">
        <w:rPr>
          <w:rFonts w:ascii="Calibri" w:hAnsi="Calibri" w:cs="Calibri"/>
          <w:sz w:val="28"/>
          <w:szCs w:val="28"/>
        </w:rPr>
        <w:t xml:space="preserve"> szkod</w:t>
      </w:r>
      <w:r>
        <w:rPr>
          <w:rFonts w:ascii="Calibri" w:hAnsi="Calibri" w:cs="Calibri"/>
          <w:sz w:val="28"/>
          <w:szCs w:val="28"/>
        </w:rPr>
        <w:t>y</w:t>
      </w:r>
      <w:r w:rsidRPr="001D06C1">
        <w:rPr>
          <w:rFonts w:ascii="Calibri" w:hAnsi="Calibri" w:cs="Calibri"/>
          <w:sz w:val="28"/>
          <w:szCs w:val="28"/>
        </w:rPr>
        <w:t xml:space="preserve">. </w:t>
      </w:r>
      <w:bookmarkEnd w:id="1"/>
      <w:r w:rsidRPr="001D06C1">
        <w:rPr>
          <w:rFonts w:ascii="Calibri" w:hAnsi="Calibri" w:cs="Calibri"/>
          <w:sz w:val="28"/>
          <w:szCs w:val="28"/>
        </w:rPr>
        <w:t>Udział w post</w:t>
      </w:r>
      <w:r>
        <w:rPr>
          <w:rFonts w:ascii="Calibri" w:hAnsi="Calibri" w:cs="Calibri"/>
          <w:sz w:val="28"/>
          <w:szCs w:val="28"/>
        </w:rPr>
        <w:t>ę</w:t>
      </w:r>
      <w:r w:rsidRPr="001D06C1">
        <w:rPr>
          <w:rFonts w:ascii="Calibri" w:hAnsi="Calibri" w:cs="Calibri"/>
          <w:sz w:val="28"/>
          <w:szCs w:val="28"/>
        </w:rPr>
        <w:t>powaniu mediacyjnym jest dobrowolny</w:t>
      </w:r>
      <w:r>
        <w:rPr>
          <w:rFonts w:ascii="Calibri" w:hAnsi="Calibri" w:cs="Calibri"/>
          <w:sz w:val="28"/>
          <w:szCs w:val="28"/>
        </w:rPr>
        <w:t xml:space="preserve"> (</w:t>
      </w:r>
      <w:r w:rsidRPr="001D06C1">
        <w:rPr>
          <w:rFonts w:ascii="Calibri" w:hAnsi="Calibri" w:cs="Calibri"/>
          <w:sz w:val="28"/>
          <w:szCs w:val="28"/>
        </w:rPr>
        <w:t>art. 23a § 1</w:t>
      </w:r>
      <w:r>
        <w:rPr>
          <w:rFonts w:ascii="Calibri" w:hAnsi="Calibri" w:cs="Calibri"/>
          <w:sz w:val="28"/>
          <w:szCs w:val="28"/>
        </w:rPr>
        <w:t>).</w:t>
      </w:r>
    </w:p>
    <w:p w14:paraId="12EDE109" w14:textId="77777777" w:rsidR="00EA743B" w:rsidRPr="001D06C1" w:rsidRDefault="00EA743B" w:rsidP="00EA743B">
      <w:pPr>
        <w:pStyle w:val="NIEARTTEKSTtekstnieartykuowanynppodstprawnarozplubpreambua"/>
        <w:spacing w:before="0" w:after="240"/>
        <w:ind w:firstLine="0"/>
        <w:jc w:val="left"/>
        <w:rPr>
          <w:rFonts w:ascii="Calibri" w:hAnsi="Calibri" w:cs="Calibri"/>
          <w:sz w:val="28"/>
          <w:szCs w:val="28"/>
        </w:rPr>
      </w:pPr>
      <w:r w:rsidRPr="001D06C1">
        <w:rPr>
          <w:rFonts w:ascii="Calibri" w:hAnsi="Calibri" w:cs="Calibri"/>
          <w:sz w:val="28"/>
          <w:szCs w:val="28"/>
        </w:rPr>
        <w:t>Postępowanie mediacyjne prowadzi ustanowiony mediator, który jest obowiązany zachować w tajemnicy przebieg postępowania mediacyjnego (</w:t>
      </w:r>
      <w:hyperlink r:id="rId8" w:anchor="/document/16798685?unitId=art(178(a))&amp;cm=DOCUMENT" w:history="1">
        <w:r w:rsidRPr="001D06C1">
          <w:rPr>
            <w:rFonts w:ascii="Calibri" w:hAnsi="Calibri" w:cs="Calibri"/>
            <w:sz w:val="28"/>
            <w:szCs w:val="28"/>
          </w:rPr>
          <w:t>art. 178a</w:t>
        </w:r>
      </w:hyperlink>
      <w:r>
        <w:rPr>
          <w:rFonts w:ascii="Calibri" w:hAnsi="Calibri" w:cs="Calibri"/>
          <w:sz w:val="28"/>
          <w:szCs w:val="28"/>
        </w:rPr>
        <w:t>).</w:t>
      </w:r>
    </w:p>
    <w:p w14:paraId="6CBD08D7" w14:textId="46B61BE1" w:rsidR="001F3EA9" w:rsidRPr="00372285" w:rsidRDefault="00ED0855" w:rsidP="00EA743B">
      <w:pPr>
        <w:spacing w:after="240" w:line="360" w:lineRule="auto"/>
        <w:rPr>
          <w:rFonts w:ascii="Calibri" w:hAnsi="Calibri" w:cs="Calibri"/>
          <w:color w:val="A8508A"/>
          <w:sz w:val="28"/>
          <w:szCs w:val="28"/>
        </w:rPr>
      </w:pPr>
      <w:r>
        <w:rPr>
          <w:rFonts w:ascii="Calibri" w:hAnsi="Calibri" w:cs="Calibri"/>
          <w:b/>
          <w:color w:val="A8508A"/>
          <w:sz w:val="28"/>
          <w:szCs w:val="28"/>
        </w:rPr>
        <w:t>8</w:t>
      </w:r>
      <w:r w:rsidR="001F3EA9" w:rsidRPr="00372285">
        <w:rPr>
          <w:rFonts w:ascii="Calibri" w:hAnsi="Calibri" w:cs="Calibri"/>
          <w:b/>
          <w:color w:val="A8508A"/>
          <w:sz w:val="28"/>
          <w:szCs w:val="28"/>
        </w:rPr>
        <w:t>. Prawo do informacji</w:t>
      </w:r>
    </w:p>
    <w:p w14:paraId="2B0911C6" w14:textId="03499F3D" w:rsidR="001F3EA9" w:rsidRPr="00372285" w:rsidRDefault="00372285" w:rsidP="00022D3E">
      <w:pPr>
        <w:spacing w:before="73" w:after="220" w:line="360" w:lineRule="auto"/>
        <w:rPr>
          <w:rFonts w:ascii="Calibri" w:hAnsi="Calibri" w:cs="Calibri"/>
          <w:color w:val="A8508A"/>
          <w:sz w:val="28"/>
          <w:szCs w:val="28"/>
        </w:rPr>
      </w:pPr>
      <w:r>
        <w:rPr>
          <w:rFonts w:ascii="Calibri" w:hAnsi="Calibri" w:cs="Calibri"/>
          <w:color w:val="A8508A"/>
          <w:sz w:val="28"/>
          <w:szCs w:val="28"/>
        </w:rPr>
        <w:t>I</w:t>
      </w:r>
      <w:r w:rsidR="001F3EA9" w:rsidRPr="00372285">
        <w:rPr>
          <w:rFonts w:ascii="Calibri" w:hAnsi="Calibri" w:cs="Calibri"/>
          <w:color w:val="A8508A"/>
          <w:sz w:val="28"/>
          <w:szCs w:val="28"/>
        </w:rPr>
        <w:t>nformacja o orzeczeniu sądu</w:t>
      </w:r>
    </w:p>
    <w:p w14:paraId="47DF3C7D" w14:textId="77777777" w:rsidR="00BC1B37" w:rsidRDefault="001F3EA9" w:rsidP="00022D3E">
      <w:p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 xml:space="preserve">W postępowaniu przygotowawczym możesz złożyć wniosek </w:t>
      </w:r>
      <w:r w:rsidR="00372285">
        <w:rPr>
          <w:rFonts w:ascii="Calibri" w:hAnsi="Calibri" w:cs="Calibri"/>
          <w:color w:val="000000"/>
          <w:sz w:val="28"/>
          <w:szCs w:val="28"/>
        </w:rPr>
        <w:t xml:space="preserve">„na przyszłość” 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dotyczący </w:t>
      </w:r>
      <w:r w:rsidR="00BC1B37">
        <w:rPr>
          <w:rFonts w:ascii="Calibri" w:hAnsi="Calibri" w:cs="Calibri"/>
          <w:color w:val="000000"/>
          <w:sz w:val="28"/>
          <w:szCs w:val="28"/>
        </w:rPr>
        <w:t xml:space="preserve">przekazania Ci informacji o </w:t>
      </w:r>
      <w:r w:rsidR="00372285">
        <w:rPr>
          <w:rFonts w:ascii="Calibri" w:hAnsi="Calibri" w:cs="Calibri"/>
          <w:color w:val="000000"/>
          <w:sz w:val="28"/>
          <w:szCs w:val="28"/>
        </w:rPr>
        <w:t>sposob</w:t>
      </w:r>
      <w:r w:rsidR="00BC1B37">
        <w:rPr>
          <w:rFonts w:ascii="Calibri" w:hAnsi="Calibri" w:cs="Calibri"/>
          <w:color w:val="000000"/>
          <w:sz w:val="28"/>
          <w:szCs w:val="28"/>
        </w:rPr>
        <w:t>ie</w:t>
      </w:r>
      <w:r w:rsidR="00372285">
        <w:rPr>
          <w:rFonts w:ascii="Calibri" w:hAnsi="Calibri" w:cs="Calibri"/>
          <w:color w:val="000000"/>
          <w:sz w:val="28"/>
          <w:szCs w:val="28"/>
        </w:rPr>
        <w:t xml:space="preserve"> zakończenia sprawy w sądzie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BC1B37">
        <w:rPr>
          <w:rFonts w:ascii="Calibri" w:hAnsi="Calibri" w:cs="Calibri"/>
          <w:color w:val="000000"/>
          <w:sz w:val="28"/>
          <w:szCs w:val="28"/>
        </w:rPr>
        <w:t xml:space="preserve">Może to nastąpić 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listem zwykłym, za pośrednictwem telefaksu lub poczty elektronicznej. </w:t>
      </w:r>
    </w:p>
    <w:p w14:paraId="15FBA18A" w14:textId="492C56B5" w:rsidR="001F3EA9" w:rsidRPr="00022D3E" w:rsidRDefault="001F3EA9" w:rsidP="00022D3E">
      <w:pPr>
        <w:spacing w:before="73" w:after="22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Na podstawie tego wniosku</w:t>
      </w:r>
      <w:r w:rsidR="00372285">
        <w:rPr>
          <w:rFonts w:ascii="Calibri" w:hAnsi="Calibri" w:cs="Calibri"/>
          <w:color w:val="000000"/>
          <w:sz w:val="28"/>
          <w:szCs w:val="28"/>
        </w:rPr>
        <w:t xml:space="preserve"> złożonego w postępowaniu przygotowawczym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, sąd prześle Ci odpis prawomocnego orzeczenia kończącego postępowanie w </w:t>
      </w:r>
      <w:r w:rsidRPr="00022D3E">
        <w:rPr>
          <w:rFonts w:ascii="Calibri" w:hAnsi="Calibri" w:cs="Calibri"/>
          <w:color w:val="000000"/>
          <w:sz w:val="28"/>
          <w:szCs w:val="28"/>
        </w:rPr>
        <w:lastRenderedPageBreak/>
        <w:t xml:space="preserve">sprawie lub wyciąg z </w:t>
      </w:r>
      <w:r w:rsidR="00372285">
        <w:rPr>
          <w:rFonts w:ascii="Calibri" w:hAnsi="Calibri" w:cs="Calibri"/>
          <w:color w:val="000000"/>
          <w:sz w:val="28"/>
          <w:szCs w:val="28"/>
        </w:rPr>
        <w:t xml:space="preserve">tego 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orzeczenia. </w:t>
      </w:r>
      <w:r w:rsidR="00372285">
        <w:rPr>
          <w:rFonts w:ascii="Calibri" w:hAnsi="Calibri" w:cs="Calibri"/>
          <w:color w:val="000000"/>
          <w:sz w:val="28"/>
          <w:szCs w:val="28"/>
        </w:rPr>
        <w:t xml:space="preserve">Może to zostać </w:t>
      </w:r>
      <w:r w:rsidRPr="00022D3E">
        <w:rPr>
          <w:rFonts w:ascii="Calibri" w:hAnsi="Calibri" w:cs="Calibri"/>
          <w:color w:val="000000"/>
          <w:sz w:val="28"/>
          <w:szCs w:val="28"/>
        </w:rPr>
        <w:t>przesłane w postaci elektronicznej (art. 299a § 2</w:t>
      </w:r>
      <w:r w:rsidR="004A168B">
        <w:rPr>
          <w:rFonts w:ascii="Calibri" w:hAnsi="Calibri" w:cs="Calibri"/>
          <w:color w:val="000000"/>
          <w:sz w:val="28"/>
          <w:szCs w:val="28"/>
        </w:rPr>
        <w:t>).</w:t>
      </w:r>
    </w:p>
    <w:p w14:paraId="7170DEFB" w14:textId="3A6EA3DA" w:rsidR="001F3EA9" w:rsidRPr="00372285" w:rsidRDefault="00372285" w:rsidP="00022D3E">
      <w:pPr>
        <w:spacing w:before="73" w:after="220" w:line="360" w:lineRule="auto"/>
        <w:rPr>
          <w:rFonts w:ascii="Calibri" w:hAnsi="Calibri" w:cs="Calibri"/>
          <w:color w:val="A8508A"/>
          <w:sz w:val="28"/>
          <w:szCs w:val="28"/>
        </w:rPr>
      </w:pPr>
      <w:r w:rsidRPr="00372285">
        <w:rPr>
          <w:rFonts w:ascii="Calibri" w:hAnsi="Calibri" w:cs="Calibri"/>
          <w:color w:val="A8508A"/>
          <w:sz w:val="28"/>
          <w:szCs w:val="28"/>
        </w:rPr>
        <w:t>I</w:t>
      </w:r>
      <w:r w:rsidR="001F3EA9" w:rsidRPr="00372285">
        <w:rPr>
          <w:rFonts w:ascii="Calibri" w:hAnsi="Calibri" w:cs="Calibri"/>
          <w:color w:val="A8508A"/>
          <w:sz w:val="28"/>
          <w:szCs w:val="28"/>
        </w:rPr>
        <w:t>nformacja dotycząca tymczasowego aresztowania</w:t>
      </w:r>
    </w:p>
    <w:p w14:paraId="122737B3" w14:textId="1B2DE6B4" w:rsidR="001F3EA9" w:rsidRPr="00022D3E" w:rsidRDefault="00372285" w:rsidP="00022D3E">
      <w:pPr>
        <w:spacing w:before="73" w:after="0"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</w:t>
      </w:r>
      <w:r w:rsidR="001F3EA9" w:rsidRPr="00022D3E">
        <w:rPr>
          <w:rFonts w:ascii="Calibri" w:hAnsi="Calibri" w:cs="Calibri"/>
          <w:color w:val="000000"/>
          <w:sz w:val="28"/>
          <w:szCs w:val="28"/>
        </w:rPr>
        <w:t>ąd albo prokurator (w zależności od etapu postępowania) zawiadomią Cię, jeżeli:</w:t>
      </w:r>
    </w:p>
    <w:p w14:paraId="059092E4" w14:textId="6538C9F4" w:rsidR="001F3EA9" w:rsidRPr="00D73233" w:rsidRDefault="001F3EA9" w:rsidP="00D73233">
      <w:pPr>
        <w:pStyle w:val="Akapitzlist"/>
        <w:numPr>
          <w:ilvl w:val="0"/>
          <w:numId w:val="41"/>
        </w:numPr>
        <w:spacing w:before="73" w:after="0" w:line="360" w:lineRule="auto"/>
        <w:rPr>
          <w:rFonts w:ascii="Calibri" w:hAnsi="Calibri" w:cs="Calibri"/>
          <w:color w:val="000000"/>
          <w:sz w:val="28"/>
          <w:szCs w:val="28"/>
        </w:rPr>
      </w:pPr>
      <w:r w:rsidRPr="00D73233">
        <w:rPr>
          <w:rFonts w:ascii="Calibri" w:hAnsi="Calibri" w:cs="Calibri"/>
          <w:color w:val="000000"/>
          <w:sz w:val="28"/>
          <w:szCs w:val="28"/>
        </w:rPr>
        <w:t>stosowan</w:t>
      </w:r>
      <w:r w:rsidR="00BC1B37" w:rsidRPr="00D73233">
        <w:rPr>
          <w:rFonts w:ascii="Calibri" w:hAnsi="Calibri" w:cs="Calibri"/>
          <w:color w:val="000000"/>
          <w:sz w:val="28"/>
          <w:szCs w:val="28"/>
        </w:rPr>
        <w:t>y</w:t>
      </w:r>
      <w:r w:rsidRPr="00D73233">
        <w:rPr>
          <w:rFonts w:ascii="Calibri" w:hAnsi="Calibri" w:cs="Calibri"/>
          <w:color w:val="000000"/>
          <w:sz w:val="28"/>
          <w:szCs w:val="28"/>
        </w:rPr>
        <w:t xml:space="preserve"> wobec podejrzanego</w:t>
      </w:r>
      <w:r w:rsidR="00BC1B37" w:rsidRPr="00D73233">
        <w:rPr>
          <w:rFonts w:ascii="Calibri" w:hAnsi="Calibri" w:cs="Calibri"/>
          <w:color w:val="000000"/>
          <w:sz w:val="28"/>
          <w:szCs w:val="28"/>
        </w:rPr>
        <w:t xml:space="preserve"> środek zapobiegawczy w postaci </w:t>
      </w:r>
      <w:r w:rsidRPr="00D73233">
        <w:rPr>
          <w:rFonts w:ascii="Calibri" w:hAnsi="Calibri" w:cs="Calibri"/>
          <w:color w:val="000000"/>
          <w:sz w:val="28"/>
          <w:szCs w:val="28"/>
        </w:rPr>
        <w:t>tymczasowe</w:t>
      </w:r>
      <w:r w:rsidR="00BC1B37" w:rsidRPr="00D73233">
        <w:rPr>
          <w:rFonts w:ascii="Calibri" w:hAnsi="Calibri" w:cs="Calibri"/>
          <w:color w:val="000000"/>
          <w:sz w:val="28"/>
          <w:szCs w:val="28"/>
        </w:rPr>
        <w:t>go</w:t>
      </w:r>
      <w:r w:rsidRPr="00D73233">
        <w:rPr>
          <w:rFonts w:ascii="Calibri" w:hAnsi="Calibri" w:cs="Calibri"/>
          <w:color w:val="000000"/>
          <w:sz w:val="28"/>
          <w:szCs w:val="28"/>
        </w:rPr>
        <w:t xml:space="preserve"> aresztowani</w:t>
      </w:r>
      <w:r w:rsidR="00BC1B37" w:rsidRPr="00D73233">
        <w:rPr>
          <w:rFonts w:ascii="Calibri" w:hAnsi="Calibri" w:cs="Calibri"/>
          <w:color w:val="000000"/>
          <w:sz w:val="28"/>
          <w:szCs w:val="28"/>
        </w:rPr>
        <w:t>a</w:t>
      </w:r>
      <w:r w:rsidRPr="00D73233">
        <w:rPr>
          <w:rFonts w:ascii="Calibri" w:hAnsi="Calibri" w:cs="Calibri"/>
          <w:color w:val="000000"/>
          <w:sz w:val="28"/>
          <w:szCs w:val="28"/>
        </w:rPr>
        <w:t xml:space="preserve"> został uchylon</w:t>
      </w:r>
      <w:r w:rsidR="00BC1B37" w:rsidRPr="00D73233">
        <w:rPr>
          <w:rFonts w:ascii="Calibri" w:hAnsi="Calibri" w:cs="Calibri"/>
          <w:color w:val="000000"/>
          <w:sz w:val="28"/>
          <w:szCs w:val="28"/>
        </w:rPr>
        <w:t>y</w:t>
      </w:r>
      <w:r w:rsidRPr="00D73233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73233">
        <w:rPr>
          <w:rFonts w:ascii="Calibri" w:hAnsi="Calibri" w:cs="Calibri"/>
          <w:color w:val="A8508A"/>
          <w:sz w:val="28"/>
          <w:szCs w:val="28"/>
        </w:rPr>
        <w:t>lub</w:t>
      </w:r>
      <w:r w:rsidRPr="00D73233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165FE589" w14:textId="555C97E3" w:rsidR="001F3EA9" w:rsidRPr="00D73233" w:rsidRDefault="001F3EA9" w:rsidP="00D73233">
      <w:pPr>
        <w:pStyle w:val="Akapitzlist"/>
        <w:numPr>
          <w:ilvl w:val="0"/>
          <w:numId w:val="41"/>
        </w:numPr>
        <w:spacing w:before="73" w:after="0" w:line="360" w:lineRule="auto"/>
        <w:rPr>
          <w:rFonts w:ascii="Calibri" w:hAnsi="Calibri" w:cs="Calibri"/>
          <w:color w:val="000000"/>
          <w:sz w:val="28"/>
          <w:szCs w:val="28"/>
        </w:rPr>
      </w:pPr>
      <w:r w:rsidRPr="00D73233">
        <w:rPr>
          <w:rFonts w:ascii="Calibri" w:hAnsi="Calibri" w:cs="Calibri"/>
          <w:color w:val="000000"/>
          <w:sz w:val="28"/>
          <w:szCs w:val="28"/>
        </w:rPr>
        <w:t>zmienion</w:t>
      </w:r>
      <w:r w:rsidR="00BC1B37" w:rsidRPr="00D73233">
        <w:rPr>
          <w:rFonts w:ascii="Calibri" w:hAnsi="Calibri" w:cs="Calibri"/>
          <w:color w:val="000000"/>
          <w:sz w:val="28"/>
          <w:szCs w:val="28"/>
        </w:rPr>
        <w:t>y</w:t>
      </w:r>
      <w:r w:rsidRPr="00D73233">
        <w:rPr>
          <w:rFonts w:ascii="Calibri" w:hAnsi="Calibri" w:cs="Calibri"/>
          <w:color w:val="000000"/>
          <w:sz w:val="28"/>
          <w:szCs w:val="28"/>
        </w:rPr>
        <w:t xml:space="preserve"> na inny środek zapobiegawczy</w:t>
      </w:r>
      <w:r w:rsidR="00372285" w:rsidRPr="00D73233">
        <w:rPr>
          <w:rFonts w:ascii="Calibri" w:hAnsi="Calibri" w:cs="Calibri"/>
          <w:color w:val="000000"/>
          <w:sz w:val="28"/>
          <w:szCs w:val="28"/>
        </w:rPr>
        <w:t xml:space="preserve"> (na przykład dozór Policji, poręczenie majątkowe</w:t>
      </w:r>
      <w:r w:rsidR="00A854BE" w:rsidRPr="00D73233">
        <w:rPr>
          <w:rFonts w:ascii="Calibri" w:hAnsi="Calibri" w:cs="Calibri"/>
          <w:color w:val="000000"/>
          <w:sz w:val="28"/>
          <w:szCs w:val="28"/>
        </w:rPr>
        <w:t xml:space="preserve"> – co powoduje zwolnienie podejrzanego z aresztu śledczego</w:t>
      </w:r>
      <w:r w:rsidR="00372285" w:rsidRPr="00D73233">
        <w:rPr>
          <w:rFonts w:ascii="Calibri" w:hAnsi="Calibri" w:cs="Calibri"/>
          <w:color w:val="000000"/>
          <w:sz w:val="28"/>
          <w:szCs w:val="28"/>
        </w:rPr>
        <w:t>)</w:t>
      </w:r>
      <w:r w:rsidRPr="00D73233">
        <w:rPr>
          <w:rFonts w:ascii="Calibri" w:hAnsi="Calibri" w:cs="Calibri"/>
          <w:color w:val="000000"/>
          <w:sz w:val="28"/>
          <w:szCs w:val="28"/>
        </w:rPr>
        <w:t>,</w:t>
      </w:r>
      <w:r w:rsidRPr="00D73233">
        <w:rPr>
          <w:rFonts w:ascii="Calibri" w:hAnsi="Calibri" w:cs="Calibri"/>
          <w:color w:val="A8508A"/>
          <w:sz w:val="28"/>
          <w:szCs w:val="28"/>
        </w:rPr>
        <w:t xml:space="preserve"> albo </w:t>
      </w:r>
    </w:p>
    <w:p w14:paraId="7E20703C" w14:textId="023877AB" w:rsidR="00372285" w:rsidRPr="00D73233" w:rsidRDefault="001F3EA9" w:rsidP="00D73233">
      <w:pPr>
        <w:pStyle w:val="Akapitzlist"/>
        <w:numPr>
          <w:ilvl w:val="0"/>
          <w:numId w:val="41"/>
        </w:numPr>
        <w:spacing w:before="73" w:line="360" w:lineRule="auto"/>
        <w:rPr>
          <w:rFonts w:ascii="Calibri" w:hAnsi="Calibri" w:cs="Calibri"/>
          <w:color w:val="000000"/>
          <w:sz w:val="28"/>
          <w:szCs w:val="28"/>
        </w:rPr>
      </w:pPr>
      <w:r w:rsidRPr="00D73233">
        <w:rPr>
          <w:rFonts w:ascii="Calibri" w:hAnsi="Calibri" w:cs="Calibri"/>
          <w:color w:val="000000"/>
          <w:sz w:val="28"/>
          <w:szCs w:val="28"/>
        </w:rPr>
        <w:t>podejrzany uciekł z aresztu śledczego</w:t>
      </w:r>
      <w:r w:rsidR="00372285" w:rsidRPr="00D73233">
        <w:rPr>
          <w:rFonts w:ascii="Calibri" w:hAnsi="Calibri" w:cs="Calibri"/>
          <w:color w:val="000000"/>
          <w:sz w:val="28"/>
          <w:szCs w:val="28"/>
        </w:rPr>
        <w:t>.</w:t>
      </w:r>
    </w:p>
    <w:p w14:paraId="77F56ECA" w14:textId="72492400" w:rsidR="001F3EA9" w:rsidRPr="00022D3E" w:rsidRDefault="00372285" w:rsidP="00372285">
      <w:pPr>
        <w:spacing w:before="73"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Jeśli zrezygnujesz </w:t>
      </w:r>
      <w:r w:rsidR="001F3EA9" w:rsidRPr="00022D3E">
        <w:rPr>
          <w:rFonts w:ascii="Calibri" w:hAnsi="Calibri" w:cs="Calibri"/>
          <w:color w:val="000000"/>
          <w:sz w:val="28"/>
          <w:szCs w:val="28"/>
        </w:rPr>
        <w:t>z tego uprawnienia</w:t>
      </w:r>
      <w:r>
        <w:rPr>
          <w:rFonts w:ascii="Calibri" w:hAnsi="Calibri" w:cs="Calibri"/>
          <w:color w:val="000000"/>
          <w:sz w:val="28"/>
          <w:szCs w:val="28"/>
        </w:rPr>
        <w:t xml:space="preserve">, oświadczysz, </w:t>
      </w:r>
      <w:r w:rsidR="00A854BE">
        <w:rPr>
          <w:rFonts w:ascii="Calibri" w:hAnsi="Calibri" w:cs="Calibri"/>
          <w:color w:val="000000"/>
          <w:sz w:val="28"/>
          <w:szCs w:val="28"/>
        </w:rPr>
        <w:t>ż</w:t>
      </w:r>
      <w:r>
        <w:rPr>
          <w:rFonts w:ascii="Calibri" w:hAnsi="Calibri" w:cs="Calibri"/>
          <w:color w:val="000000"/>
          <w:sz w:val="28"/>
          <w:szCs w:val="28"/>
        </w:rPr>
        <w:t>e nie chcesz być zawiadamiany, nie otrzymasz tych informacji</w:t>
      </w:r>
      <w:r w:rsidR="001F3EA9" w:rsidRPr="00022D3E">
        <w:rPr>
          <w:rFonts w:ascii="Calibri" w:hAnsi="Calibri" w:cs="Calibri"/>
          <w:color w:val="000000"/>
          <w:sz w:val="28"/>
          <w:szCs w:val="28"/>
        </w:rPr>
        <w:t xml:space="preserve"> (art. 253 § 3).</w:t>
      </w:r>
    </w:p>
    <w:p w14:paraId="1DA83A2A" w14:textId="61593502" w:rsidR="001F3EA9" w:rsidRPr="00372285" w:rsidRDefault="00372285" w:rsidP="00372285">
      <w:pPr>
        <w:spacing w:before="73" w:line="360" w:lineRule="auto"/>
        <w:rPr>
          <w:rFonts w:ascii="Calibri" w:hAnsi="Calibri" w:cs="Calibri"/>
          <w:color w:val="A8508A"/>
          <w:sz w:val="28"/>
          <w:szCs w:val="28"/>
        </w:rPr>
      </w:pPr>
      <w:r w:rsidRPr="00372285">
        <w:rPr>
          <w:rFonts w:ascii="Calibri" w:hAnsi="Calibri" w:cs="Calibri"/>
          <w:color w:val="A8508A"/>
          <w:sz w:val="28"/>
          <w:szCs w:val="28"/>
        </w:rPr>
        <w:t>I</w:t>
      </w:r>
      <w:r w:rsidR="001F3EA9" w:rsidRPr="00372285">
        <w:rPr>
          <w:rFonts w:ascii="Calibri" w:hAnsi="Calibri" w:cs="Calibri"/>
          <w:color w:val="A8508A"/>
          <w:sz w:val="28"/>
          <w:szCs w:val="28"/>
        </w:rPr>
        <w:t>nformacja o zarzutach</w:t>
      </w:r>
    </w:p>
    <w:p w14:paraId="705A3155" w14:textId="77777777" w:rsidR="00A854BE" w:rsidRDefault="001F3EA9" w:rsidP="00022D3E">
      <w:p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Możesz złożyć wniosek do sądu</w:t>
      </w:r>
      <w:r w:rsidR="00372285">
        <w:rPr>
          <w:rFonts w:ascii="Calibri" w:hAnsi="Calibri" w:cs="Calibri"/>
          <w:color w:val="000000"/>
          <w:sz w:val="28"/>
          <w:szCs w:val="28"/>
        </w:rPr>
        <w:t xml:space="preserve">, aby powiadomił 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Cię </w:t>
      </w:r>
      <w:r w:rsidR="00372285">
        <w:rPr>
          <w:rFonts w:ascii="Calibri" w:hAnsi="Calibri" w:cs="Calibri"/>
          <w:color w:val="000000"/>
          <w:sz w:val="28"/>
          <w:szCs w:val="28"/>
        </w:rPr>
        <w:t>jakie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zarzut</w:t>
      </w:r>
      <w:r w:rsidR="00372285">
        <w:rPr>
          <w:rFonts w:ascii="Calibri" w:hAnsi="Calibri" w:cs="Calibri"/>
          <w:color w:val="000000"/>
          <w:sz w:val="28"/>
          <w:szCs w:val="28"/>
        </w:rPr>
        <w:t>y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przedstawion</w:t>
      </w:r>
      <w:r w:rsidR="00372285">
        <w:rPr>
          <w:rFonts w:ascii="Calibri" w:hAnsi="Calibri" w:cs="Calibri"/>
          <w:color w:val="000000"/>
          <w:sz w:val="28"/>
          <w:szCs w:val="28"/>
        </w:rPr>
        <w:t>o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oskarżonemu oraz </w:t>
      </w:r>
      <w:r w:rsidR="00372285">
        <w:rPr>
          <w:rFonts w:ascii="Calibri" w:hAnsi="Calibri" w:cs="Calibri"/>
          <w:color w:val="000000"/>
          <w:sz w:val="28"/>
          <w:szCs w:val="28"/>
        </w:rPr>
        <w:t xml:space="preserve">jaka jest </w:t>
      </w:r>
      <w:r w:rsidRPr="00022D3E">
        <w:rPr>
          <w:rFonts w:ascii="Calibri" w:hAnsi="Calibri" w:cs="Calibri"/>
          <w:color w:val="000000"/>
          <w:sz w:val="28"/>
          <w:szCs w:val="28"/>
        </w:rPr>
        <w:t>ich kwalifikacj</w:t>
      </w:r>
      <w:r w:rsidR="00372285">
        <w:rPr>
          <w:rFonts w:ascii="Calibri" w:hAnsi="Calibri" w:cs="Calibri"/>
          <w:color w:val="000000"/>
          <w:sz w:val="28"/>
          <w:szCs w:val="28"/>
        </w:rPr>
        <w:t>a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prawn</w:t>
      </w:r>
      <w:r w:rsidR="00372285">
        <w:rPr>
          <w:rFonts w:ascii="Calibri" w:hAnsi="Calibri" w:cs="Calibri"/>
          <w:color w:val="000000"/>
          <w:sz w:val="28"/>
          <w:szCs w:val="28"/>
        </w:rPr>
        <w:t>a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14:paraId="59CC1D9F" w14:textId="225FA7B3" w:rsidR="001F3EA9" w:rsidRPr="00022D3E" w:rsidRDefault="001F3EA9" w:rsidP="00022D3E">
      <w:p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 xml:space="preserve">Jeżeli wnioski złoży wielu pokrzywdzonych, informacja o zarzutach i ich kwalifikacji prawnej może </w:t>
      </w:r>
      <w:r w:rsidR="00DC5732">
        <w:rPr>
          <w:rFonts w:ascii="Calibri" w:hAnsi="Calibri" w:cs="Calibri"/>
          <w:color w:val="000000"/>
          <w:sz w:val="28"/>
          <w:szCs w:val="28"/>
        </w:rPr>
        <w:t xml:space="preserve">zostać </w:t>
      </w:r>
      <w:r w:rsidRPr="00022D3E">
        <w:rPr>
          <w:rFonts w:ascii="Calibri" w:hAnsi="Calibri" w:cs="Calibri"/>
          <w:color w:val="000000"/>
          <w:sz w:val="28"/>
          <w:szCs w:val="28"/>
        </w:rPr>
        <w:t>umieszczona w ogłoszeniu na stronie internetowej sądu (art. 337a).</w:t>
      </w:r>
      <w:r w:rsidR="00DC5732">
        <w:rPr>
          <w:rFonts w:ascii="Calibri" w:hAnsi="Calibri" w:cs="Calibri"/>
          <w:color w:val="000000"/>
          <w:sz w:val="28"/>
          <w:szCs w:val="28"/>
        </w:rPr>
        <w:t xml:space="preserve"> Wtedy nie otrzymasz informacji skierowanej Tylko do Ciebie.</w:t>
      </w:r>
    </w:p>
    <w:p w14:paraId="069937BA" w14:textId="5BBD785F" w:rsidR="001F3EA9" w:rsidRPr="00DC5732" w:rsidRDefault="00DC5732" w:rsidP="00022D3E">
      <w:pPr>
        <w:spacing w:before="73" w:after="220" w:line="360" w:lineRule="auto"/>
        <w:rPr>
          <w:rFonts w:ascii="Calibri" w:hAnsi="Calibri" w:cs="Calibri"/>
          <w:color w:val="A8508A"/>
          <w:sz w:val="28"/>
          <w:szCs w:val="28"/>
        </w:rPr>
      </w:pPr>
      <w:r w:rsidRPr="00DC5732">
        <w:rPr>
          <w:rFonts w:ascii="Calibri" w:hAnsi="Calibri" w:cs="Calibri"/>
          <w:color w:val="A8508A"/>
          <w:sz w:val="28"/>
          <w:szCs w:val="28"/>
        </w:rPr>
        <w:t>T</w:t>
      </w:r>
      <w:r w:rsidR="001F3EA9" w:rsidRPr="00DC5732">
        <w:rPr>
          <w:rFonts w:ascii="Calibri" w:hAnsi="Calibri" w:cs="Calibri"/>
          <w:color w:val="A8508A"/>
          <w:sz w:val="28"/>
          <w:szCs w:val="28"/>
        </w:rPr>
        <w:t>ermin posiedzenia sądu</w:t>
      </w:r>
    </w:p>
    <w:p w14:paraId="3EFBA1AD" w14:textId="018F2224" w:rsidR="001F3EA9" w:rsidRPr="00022D3E" w:rsidRDefault="001F3EA9" w:rsidP="00022D3E">
      <w:p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Będziesz poinformowan</w:t>
      </w:r>
      <w:r w:rsidR="00562736">
        <w:rPr>
          <w:rFonts w:ascii="Calibri" w:hAnsi="Calibri" w:cs="Calibri"/>
          <w:color w:val="000000"/>
          <w:sz w:val="28"/>
          <w:szCs w:val="28"/>
        </w:rPr>
        <w:t>y</w:t>
      </w:r>
      <w:r w:rsidRPr="00022D3E">
        <w:rPr>
          <w:rFonts w:ascii="Calibri" w:hAnsi="Calibri" w:cs="Calibri"/>
          <w:color w:val="000000"/>
          <w:sz w:val="28"/>
          <w:szCs w:val="28"/>
        </w:rPr>
        <w:t>/poinformowan</w:t>
      </w:r>
      <w:r w:rsidR="00562736">
        <w:rPr>
          <w:rFonts w:ascii="Calibri" w:hAnsi="Calibri" w:cs="Calibri"/>
          <w:color w:val="000000"/>
          <w:sz w:val="28"/>
          <w:szCs w:val="28"/>
        </w:rPr>
        <w:t>a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o miejscu i terminie posiedzenia sądu w przedmiocie: umorzenia postępowania, warunkowego umorzenia </w:t>
      </w:r>
      <w:r w:rsidRPr="00022D3E">
        <w:rPr>
          <w:rFonts w:ascii="Calibri" w:hAnsi="Calibri" w:cs="Calibri"/>
          <w:color w:val="000000"/>
          <w:sz w:val="28"/>
          <w:szCs w:val="28"/>
        </w:rPr>
        <w:lastRenderedPageBreak/>
        <w:t>postępowania oraz wydania wyroku skazującego bez przeprowadzenia rozprawy (art. 339, art. 341 i art. 343).</w:t>
      </w:r>
    </w:p>
    <w:p w14:paraId="56765226" w14:textId="55748D50" w:rsidR="001F3EA9" w:rsidRPr="00DC5732" w:rsidRDefault="00DC5732" w:rsidP="00022D3E">
      <w:pPr>
        <w:spacing w:before="73" w:after="220" w:line="360" w:lineRule="auto"/>
        <w:rPr>
          <w:rFonts w:ascii="Calibri" w:hAnsi="Calibri" w:cs="Calibri"/>
          <w:color w:val="A8508A"/>
          <w:sz w:val="28"/>
          <w:szCs w:val="28"/>
        </w:rPr>
      </w:pPr>
      <w:r w:rsidRPr="00DC5732">
        <w:rPr>
          <w:rFonts w:ascii="Calibri" w:hAnsi="Calibri" w:cs="Calibri"/>
          <w:color w:val="A8508A"/>
          <w:sz w:val="28"/>
          <w:szCs w:val="28"/>
        </w:rPr>
        <w:t>T</w:t>
      </w:r>
      <w:r w:rsidR="001F3EA9" w:rsidRPr="00DC5732">
        <w:rPr>
          <w:rFonts w:ascii="Calibri" w:hAnsi="Calibri" w:cs="Calibri"/>
          <w:color w:val="A8508A"/>
          <w:sz w:val="28"/>
          <w:szCs w:val="28"/>
        </w:rPr>
        <w:t>ermin rozprawy</w:t>
      </w:r>
    </w:p>
    <w:p w14:paraId="193A3BAF" w14:textId="12A45DC8" w:rsidR="00A854BE" w:rsidRDefault="001F3EA9" w:rsidP="00A854BE">
      <w:p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Będziesz poinformowan</w:t>
      </w:r>
      <w:r w:rsidR="00562736">
        <w:rPr>
          <w:rFonts w:ascii="Calibri" w:hAnsi="Calibri" w:cs="Calibri"/>
          <w:color w:val="000000"/>
          <w:sz w:val="28"/>
          <w:szCs w:val="28"/>
        </w:rPr>
        <w:t>y</w:t>
      </w:r>
      <w:r w:rsidRPr="00022D3E">
        <w:rPr>
          <w:rFonts w:ascii="Calibri" w:hAnsi="Calibri" w:cs="Calibri"/>
          <w:color w:val="000000"/>
          <w:sz w:val="28"/>
          <w:szCs w:val="28"/>
        </w:rPr>
        <w:t>/poinformowan</w:t>
      </w:r>
      <w:r w:rsidR="00562736">
        <w:rPr>
          <w:rFonts w:ascii="Calibri" w:hAnsi="Calibri" w:cs="Calibri"/>
          <w:color w:val="000000"/>
          <w:sz w:val="28"/>
          <w:szCs w:val="28"/>
        </w:rPr>
        <w:t>a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o miejscu i terminie rozprawy (art. 350 § 4).</w:t>
      </w:r>
    </w:p>
    <w:p w14:paraId="11FCAA55" w14:textId="69484568" w:rsidR="001F3EA9" w:rsidRPr="00A854BE" w:rsidRDefault="00ED0855" w:rsidP="00A854BE">
      <w:p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A8508A"/>
          <w:sz w:val="28"/>
          <w:szCs w:val="28"/>
        </w:rPr>
        <w:t>9</w:t>
      </w:r>
      <w:r w:rsidR="00DC5732" w:rsidRPr="00DC5732">
        <w:rPr>
          <w:rFonts w:ascii="Calibri" w:hAnsi="Calibri" w:cs="Calibri"/>
          <w:b/>
          <w:bCs/>
          <w:color w:val="A8508A"/>
          <w:sz w:val="28"/>
          <w:szCs w:val="28"/>
        </w:rPr>
        <w:t xml:space="preserve">. </w:t>
      </w:r>
      <w:r w:rsidR="00FA0A62">
        <w:rPr>
          <w:rFonts w:ascii="Calibri" w:hAnsi="Calibri" w:cs="Calibri"/>
          <w:b/>
          <w:bCs/>
          <w:color w:val="A8508A"/>
          <w:sz w:val="28"/>
          <w:szCs w:val="28"/>
        </w:rPr>
        <w:t>Uprawnienia związane z c</w:t>
      </w:r>
      <w:r w:rsidR="001F3EA9" w:rsidRPr="00DC5732">
        <w:rPr>
          <w:rFonts w:ascii="Calibri" w:hAnsi="Calibri" w:cs="Calibri"/>
          <w:b/>
          <w:bCs/>
          <w:color w:val="A8508A"/>
          <w:sz w:val="28"/>
          <w:szCs w:val="28"/>
        </w:rPr>
        <w:t>zynności</w:t>
      </w:r>
      <w:r w:rsidR="00FA0A62">
        <w:rPr>
          <w:rFonts w:ascii="Calibri" w:hAnsi="Calibri" w:cs="Calibri"/>
          <w:b/>
          <w:bCs/>
          <w:color w:val="A8508A"/>
          <w:sz w:val="28"/>
          <w:szCs w:val="28"/>
        </w:rPr>
        <w:t>ami</w:t>
      </w:r>
      <w:r w:rsidR="001F3EA9" w:rsidRPr="00DC5732">
        <w:rPr>
          <w:rFonts w:ascii="Calibri" w:hAnsi="Calibri" w:cs="Calibri"/>
          <w:b/>
          <w:bCs/>
          <w:color w:val="A8508A"/>
          <w:sz w:val="28"/>
          <w:szCs w:val="28"/>
        </w:rPr>
        <w:t xml:space="preserve"> procesow</w:t>
      </w:r>
      <w:r w:rsidR="00FA0A62">
        <w:rPr>
          <w:rFonts w:ascii="Calibri" w:hAnsi="Calibri" w:cs="Calibri"/>
          <w:b/>
          <w:bCs/>
          <w:color w:val="A8508A"/>
          <w:sz w:val="28"/>
          <w:szCs w:val="28"/>
        </w:rPr>
        <w:t>ymi</w:t>
      </w:r>
    </w:p>
    <w:p w14:paraId="6F0337E9" w14:textId="149B9A06" w:rsidR="00022D3E" w:rsidRPr="00022D3E" w:rsidRDefault="00022D3E" w:rsidP="00022D3E">
      <w:pPr>
        <w:spacing w:before="73" w:after="22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Jeżeli złożył</w:t>
      </w:r>
      <w:r w:rsidR="00562736">
        <w:rPr>
          <w:rFonts w:ascii="Calibri" w:hAnsi="Calibri" w:cs="Calibri"/>
          <w:color w:val="000000"/>
          <w:sz w:val="28"/>
          <w:szCs w:val="28"/>
        </w:rPr>
        <w:t>e</w:t>
      </w:r>
      <w:r w:rsidRPr="00022D3E">
        <w:rPr>
          <w:rFonts w:ascii="Calibri" w:hAnsi="Calibri" w:cs="Calibri"/>
          <w:color w:val="000000"/>
          <w:sz w:val="28"/>
          <w:szCs w:val="28"/>
        </w:rPr>
        <w:t>ś/złożył</w:t>
      </w:r>
      <w:r w:rsidR="00562736">
        <w:rPr>
          <w:rFonts w:ascii="Calibri" w:hAnsi="Calibri" w:cs="Calibri"/>
          <w:color w:val="000000"/>
          <w:sz w:val="28"/>
          <w:szCs w:val="28"/>
        </w:rPr>
        <w:t>a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ś zawiadomienie o przestępstwie, </w:t>
      </w:r>
      <w:r w:rsidR="00DC5732">
        <w:rPr>
          <w:rFonts w:ascii="Calibri" w:hAnsi="Calibri" w:cs="Calibri"/>
          <w:color w:val="000000"/>
          <w:sz w:val="28"/>
          <w:szCs w:val="28"/>
        </w:rPr>
        <w:t xml:space="preserve">możesz otrzymać 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potwierdzenie złożenia </w:t>
      </w:r>
      <w:r w:rsidR="00DC5732">
        <w:rPr>
          <w:rFonts w:ascii="Calibri" w:hAnsi="Calibri" w:cs="Calibri"/>
          <w:color w:val="000000"/>
          <w:sz w:val="28"/>
          <w:szCs w:val="28"/>
        </w:rPr>
        <w:t xml:space="preserve">tego </w:t>
      </w:r>
      <w:r w:rsidRPr="00022D3E">
        <w:rPr>
          <w:rFonts w:ascii="Calibri" w:hAnsi="Calibri" w:cs="Calibri"/>
          <w:color w:val="000000"/>
          <w:sz w:val="28"/>
          <w:szCs w:val="28"/>
        </w:rPr>
        <w:t>zawiadomienia</w:t>
      </w:r>
      <w:r w:rsidR="00DC5732">
        <w:rPr>
          <w:rFonts w:ascii="Calibri" w:hAnsi="Calibri" w:cs="Calibri"/>
          <w:color w:val="000000"/>
          <w:sz w:val="28"/>
          <w:szCs w:val="28"/>
        </w:rPr>
        <w:t>. W tym celu musisz złożyć wniosek o wydanie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DC5732">
        <w:rPr>
          <w:rFonts w:ascii="Calibri" w:hAnsi="Calibri" w:cs="Calibri"/>
          <w:color w:val="000000"/>
          <w:sz w:val="28"/>
          <w:szCs w:val="28"/>
        </w:rPr>
        <w:t xml:space="preserve">potwierdzenia </w:t>
      </w:r>
      <w:r w:rsidRPr="00022D3E">
        <w:rPr>
          <w:rFonts w:ascii="Calibri" w:hAnsi="Calibri" w:cs="Calibri"/>
          <w:color w:val="000000"/>
          <w:sz w:val="28"/>
          <w:szCs w:val="28"/>
        </w:rPr>
        <w:t>(art. 304b).</w:t>
      </w:r>
    </w:p>
    <w:p w14:paraId="45C6A62C" w14:textId="30709998" w:rsidR="001F3EA9" w:rsidRPr="00022D3E" w:rsidRDefault="001F3EA9" w:rsidP="00022D3E">
      <w:pPr>
        <w:pStyle w:val="NIEARTTEKSTtekstnieartykuowanynppodstprawnarozplubpreambua"/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Możesz</w:t>
      </w:r>
      <w:r w:rsidR="00A854BE">
        <w:rPr>
          <w:rFonts w:ascii="Calibri" w:hAnsi="Calibri" w:cs="Calibri"/>
          <w:sz w:val="28"/>
          <w:szCs w:val="28"/>
        </w:rPr>
        <w:t xml:space="preserve"> złożyć wniosek domagając się, by</w:t>
      </w:r>
      <w:r w:rsidRPr="00022D3E">
        <w:rPr>
          <w:rFonts w:ascii="Calibri" w:hAnsi="Calibri" w:cs="Calibri"/>
          <w:sz w:val="28"/>
          <w:szCs w:val="28"/>
        </w:rPr>
        <w:t xml:space="preserve"> prowadzący </w:t>
      </w:r>
      <w:r w:rsidR="00DC5732">
        <w:rPr>
          <w:rFonts w:ascii="Calibri" w:hAnsi="Calibri" w:cs="Calibri"/>
          <w:sz w:val="28"/>
          <w:szCs w:val="28"/>
        </w:rPr>
        <w:t xml:space="preserve">postępowanie </w:t>
      </w:r>
      <w:r w:rsidRPr="00022D3E">
        <w:rPr>
          <w:rFonts w:ascii="Calibri" w:hAnsi="Calibri" w:cs="Calibri"/>
          <w:sz w:val="28"/>
          <w:szCs w:val="28"/>
        </w:rPr>
        <w:t xml:space="preserve">przeprowadził czynność, która </w:t>
      </w:r>
      <w:r w:rsidR="00DC5732">
        <w:rPr>
          <w:rFonts w:ascii="Calibri" w:hAnsi="Calibri" w:cs="Calibri"/>
          <w:sz w:val="28"/>
          <w:szCs w:val="28"/>
        </w:rPr>
        <w:t xml:space="preserve">doprowadzi do </w:t>
      </w:r>
      <w:r w:rsidRPr="00022D3E">
        <w:rPr>
          <w:rFonts w:ascii="Calibri" w:hAnsi="Calibri" w:cs="Calibri"/>
          <w:sz w:val="28"/>
          <w:szCs w:val="28"/>
        </w:rPr>
        <w:t>powstani</w:t>
      </w:r>
      <w:r w:rsidR="00DC5732">
        <w:rPr>
          <w:rFonts w:ascii="Calibri" w:hAnsi="Calibri" w:cs="Calibri"/>
          <w:sz w:val="28"/>
          <w:szCs w:val="28"/>
        </w:rPr>
        <w:t>a</w:t>
      </w:r>
      <w:r w:rsidRPr="00022D3E">
        <w:rPr>
          <w:rFonts w:ascii="Calibri" w:hAnsi="Calibri" w:cs="Calibri"/>
          <w:sz w:val="28"/>
          <w:szCs w:val="28"/>
        </w:rPr>
        <w:t xml:space="preserve"> dow</w:t>
      </w:r>
      <w:r w:rsidR="00DC5732">
        <w:rPr>
          <w:rFonts w:ascii="Calibri" w:hAnsi="Calibri" w:cs="Calibri"/>
          <w:sz w:val="28"/>
          <w:szCs w:val="28"/>
        </w:rPr>
        <w:t>odu</w:t>
      </w:r>
      <w:r w:rsidRPr="00022D3E">
        <w:rPr>
          <w:rFonts w:ascii="Calibri" w:hAnsi="Calibri" w:cs="Calibri"/>
          <w:sz w:val="28"/>
          <w:szCs w:val="28"/>
        </w:rPr>
        <w:t xml:space="preserve"> w sprawie np. przesłuchał świadka, uzyskał dokument lub dopuścił opinię biegłego </w:t>
      </w:r>
      <w:r w:rsidR="008A4F85">
        <w:rPr>
          <w:rFonts w:ascii="Calibri" w:hAnsi="Calibri" w:cs="Calibri"/>
          <w:sz w:val="28"/>
          <w:szCs w:val="28"/>
        </w:rPr>
        <w:t>(</w:t>
      </w:r>
      <w:r w:rsidRPr="00022D3E">
        <w:rPr>
          <w:rFonts w:ascii="Calibri" w:hAnsi="Calibri" w:cs="Calibri"/>
          <w:sz w:val="28"/>
          <w:szCs w:val="28"/>
        </w:rPr>
        <w:t>art. 315 § 1</w:t>
      </w:r>
      <w:r w:rsidR="008A4F85">
        <w:rPr>
          <w:rFonts w:ascii="Calibri" w:hAnsi="Calibri" w:cs="Calibri"/>
          <w:sz w:val="28"/>
          <w:szCs w:val="28"/>
        </w:rPr>
        <w:t>)</w:t>
      </w:r>
      <w:r w:rsidRPr="00022D3E">
        <w:rPr>
          <w:rFonts w:ascii="Calibri" w:hAnsi="Calibri" w:cs="Calibri"/>
          <w:sz w:val="28"/>
          <w:szCs w:val="28"/>
        </w:rPr>
        <w:t xml:space="preserve"> – jest to </w:t>
      </w:r>
      <w:r w:rsidRPr="00FE0007">
        <w:rPr>
          <w:rFonts w:ascii="Calibri" w:hAnsi="Calibri" w:cs="Calibri"/>
          <w:color w:val="A8508A"/>
          <w:sz w:val="28"/>
          <w:szCs w:val="28"/>
        </w:rPr>
        <w:t>wniosek dowodowy</w:t>
      </w:r>
      <w:r w:rsidRPr="00022D3E">
        <w:rPr>
          <w:rFonts w:ascii="Calibri" w:hAnsi="Calibri" w:cs="Calibri"/>
          <w:sz w:val="28"/>
          <w:szCs w:val="28"/>
        </w:rPr>
        <w:t>.</w:t>
      </w:r>
    </w:p>
    <w:p w14:paraId="70E1C690" w14:textId="77777777" w:rsidR="001F3EA9" w:rsidRPr="00022D3E" w:rsidRDefault="001F3EA9" w:rsidP="00FE0007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Prowadzący może nie uwzględnić Twojego wniosku dowodowego, jeśli:</w:t>
      </w:r>
    </w:p>
    <w:p w14:paraId="208B87B0" w14:textId="77777777" w:rsidR="001F3EA9" w:rsidRPr="00022D3E" w:rsidRDefault="001F3EA9" w:rsidP="008A4F85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1) przeprowadzenie dowodu jest niedopuszczalne;</w:t>
      </w:r>
    </w:p>
    <w:p w14:paraId="23E12AB4" w14:textId="77777777" w:rsidR="001F3EA9" w:rsidRPr="00022D3E" w:rsidRDefault="001F3EA9" w:rsidP="008A4F85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2) okoliczność, która ma być udowodniona, nie ma znaczenia dla rozstrzygnięcia sprawy albo jest już udowodniona zgodnie z twierdzeniem wnioskodawcy;</w:t>
      </w:r>
    </w:p>
    <w:p w14:paraId="103004F9" w14:textId="77777777" w:rsidR="001F3EA9" w:rsidRPr="00022D3E" w:rsidRDefault="001F3EA9" w:rsidP="008A4F85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3) dowód jest nieprzydatny do stwierdzenia danej okoliczności;</w:t>
      </w:r>
    </w:p>
    <w:p w14:paraId="1D3B862C" w14:textId="77777777" w:rsidR="001F3EA9" w:rsidRPr="00022D3E" w:rsidRDefault="001F3EA9" w:rsidP="008A4F85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4) dowodu nie da się przeprowadzić;</w:t>
      </w:r>
    </w:p>
    <w:p w14:paraId="0F9704ED" w14:textId="77777777" w:rsidR="001F3EA9" w:rsidRPr="00022D3E" w:rsidRDefault="001F3EA9" w:rsidP="008A4F85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5) wniosek dowodowy w sposób oczywisty zmierza do przedłużenia postępowania;</w:t>
      </w:r>
    </w:p>
    <w:p w14:paraId="2FA4C1C1" w14:textId="12575DEE" w:rsidR="001F3EA9" w:rsidRPr="00022D3E" w:rsidRDefault="001F3EA9" w:rsidP="008A4F85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lastRenderedPageBreak/>
        <w:t>6) wniosek dowodowy został złożony po zakreślonym przez organ procesowy terminie, o którym strona składająca wniosek została zawiadomiona</w:t>
      </w:r>
      <w:r w:rsidR="008A4F85">
        <w:rPr>
          <w:rFonts w:ascii="Calibri" w:hAnsi="Calibri" w:cs="Calibri"/>
          <w:sz w:val="28"/>
          <w:szCs w:val="28"/>
        </w:rPr>
        <w:t xml:space="preserve"> (</w:t>
      </w:r>
      <w:r w:rsidRPr="00022D3E">
        <w:rPr>
          <w:rFonts w:ascii="Calibri" w:hAnsi="Calibri" w:cs="Calibri"/>
          <w:sz w:val="28"/>
          <w:szCs w:val="28"/>
        </w:rPr>
        <w:t>art. 170 § 1</w:t>
      </w:r>
      <w:r w:rsidR="008A4F85">
        <w:rPr>
          <w:rFonts w:ascii="Calibri" w:hAnsi="Calibri" w:cs="Calibri"/>
          <w:sz w:val="28"/>
          <w:szCs w:val="28"/>
        </w:rPr>
        <w:t>).</w:t>
      </w:r>
    </w:p>
    <w:p w14:paraId="5EA9D1CB" w14:textId="6AC125A5" w:rsidR="001F3EA9" w:rsidRPr="00022D3E" w:rsidRDefault="001F3EA9" w:rsidP="00022D3E">
      <w:pPr>
        <w:pStyle w:val="NIEARTTEKSTtekstnieartykuowanynppodstprawnarozplubpreambua"/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Prowadzący postępowanie nie może</w:t>
      </w:r>
      <w:r w:rsidR="00FE0007">
        <w:rPr>
          <w:rFonts w:ascii="Calibri" w:hAnsi="Calibri" w:cs="Calibri"/>
          <w:sz w:val="28"/>
          <w:szCs w:val="28"/>
        </w:rPr>
        <w:t xml:space="preserve"> Ci</w:t>
      </w:r>
      <w:r w:rsidRPr="00022D3E">
        <w:rPr>
          <w:rFonts w:ascii="Calibri" w:hAnsi="Calibri" w:cs="Calibri"/>
          <w:sz w:val="28"/>
          <w:szCs w:val="28"/>
        </w:rPr>
        <w:t xml:space="preserve"> odmówić udziału w czynności</w:t>
      </w:r>
      <w:r w:rsidR="00FE0007">
        <w:rPr>
          <w:rFonts w:ascii="Calibri" w:hAnsi="Calibri" w:cs="Calibri"/>
          <w:sz w:val="28"/>
          <w:szCs w:val="28"/>
        </w:rPr>
        <w:t xml:space="preserve"> procesowej</w:t>
      </w:r>
      <w:r w:rsidRPr="00022D3E">
        <w:rPr>
          <w:rFonts w:ascii="Calibri" w:hAnsi="Calibri" w:cs="Calibri"/>
          <w:sz w:val="28"/>
          <w:szCs w:val="28"/>
        </w:rPr>
        <w:t>, jeżeli złożyłeś wniosek o jej przeprowadzenie (</w:t>
      </w:r>
      <w:hyperlink r:id="rId9" w:anchor="/document/16798685?unitId=art(315)par(2)&amp;cm=DOCUMENT" w:history="1">
        <w:r w:rsidRPr="00022D3E">
          <w:rPr>
            <w:rFonts w:ascii="Calibri" w:hAnsi="Calibri" w:cs="Calibri"/>
            <w:sz w:val="28"/>
            <w:szCs w:val="28"/>
          </w:rPr>
          <w:t>art. 315 § 2</w:t>
        </w:r>
      </w:hyperlink>
      <w:r w:rsidRPr="00022D3E">
        <w:rPr>
          <w:rFonts w:ascii="Calibri" w:hAnsi="Calibri" w:cs="Calibri"/>
          <w:sz w:val="28"/>
          <w:szCs w:val="28"/>
        </w:rPr>
        <w:t>).</w:t>
      </w:r>
    </w:p>
    <w:p w14:paraId="33E239EE" w14:textId="53A81DE2" w:rsidR="001F3EA9" w:rsidRPr="00022D3E" w:rsidRDefault="005A4A8E" w:rsidP="00022D3E">
      <w:pPr>
        <w:pStyle w:val="NIEARTTEKSTtekstnieartykuowanynppodstprawnarozplubpreambua"/>
        <w:ind w:firstLine="0"/>
        <w:jc w:val="left"/>
        <w:rPr>
          <w:rFonts w:ascii="Calibri" w:hAnsi="Calibri" w:cs="Calibri"/>
          <w:sz w:val="28"/>
          <w:szCs w:val="28"/>
        </w:rPr>
      </w:pPr>
      <w:bookmarkStart w:id="2" w:name="_Hlk172737502"/>
      <w:r>
        <w:rPr>
          <w:rFonts w:ascii="Calibri" w:hAnsi="Calibri" w:cs="Calibri"/>
          <w:sz w:val="28"/>
          <w:szCs w:val="28"/>
        </w:rPr>
        <w:t xml:space="preserve">Jeśli </w:t>
      </w:r>
      <w:r w:rsidR="001F3EA9" w:rsidRPr="00FE0007">
        <w:rPr>
          <w:rFonts w:ascii="Calibri" w:hAnsi="Calibri" w:cs="Calibri"/>
          <w:color w:val="A8508A"/>
          <w:sz w:val="28"/>
          <w:szCs w:val="28"/>
        </w:rPr>
        <w:t>podczas śledztwa lub dochodzenia</w:t>
      </w:r>
      <w:r w:rsidR="00B62A98">
        <w:rPr>
          <w:rFonts w:ascii="Calibri" w:hAnsi="Calibri" w:cs="Calibri"/>
          <w:color w:val="A8508A"/>
          <w:sz w:val="28"/>
          <w:szCs w:val="28"/>
        </w:rPr>
        <w:t>, zażądasz udziału w innych czynnościach</w:t>
      </w:r>
      <w:r w:rsidR="00B62A98">
        <w:rPr>
          <w:rFonts w:ascii="Calibri" w:hAnsi="Calibri" w:cs="Calibri"/>
          <w:sz w:val="28"/>
          <w:szCs w:val="28"/>
        </w:rPr>
        <w:t>,</w:t>
      </w:r>
      <w:r w:rsidR="001F3EA9" w:rsidRPr="00022D3E">
        <w:rPr>
          <w:rFonts w:ascii="Calibri" w:hAnsi="Calibri" w:cs="Calibri"/>
          <w:sz w:val="28"/>
          <w:szCs w:val="28"/>
        </w:rPr>
        <w:t xml:space="preserve"> </w:t>
      </w:r>
      <w:r w:rsidR="00B62A98">
        <w:rPr>
          <w:rFonts w:ascii="Calibri" w:hAnsi="Calibri" w:cs="Calibri"/>
          <w:sz w:val="28"/>
          <w:szCs w:val="28"/>
        </w:rPr>
        <w:t>p</w:t>
      </w:r>
      <w:r w:rsidR="001F3EA9" w:rsidRPr="00022D3E">
        <w:rPr>
          <w:rFonts w:ascii="Calibri" w:hAnsi="Calibri" w:cs="Calibri"/>
          <w:sz w:val="28"/>
          <w:szCs w:val="28"/>
        </w:rPr>
        <w:t>rokurator może Ci odmówić tego udziału. Może to się stać w szczególnie uzasadnionym przypadku ze względu na ważny interes postępowania</w:t>
      </w:r>
      <w:r w:rsidR="008A4F85">
        <w:rPr>
          <w:rFonts w:ascii="Calibri" w:hAnsi="Calibri" w:cs="Calibri"/>
          <w:sz w:val="28"/>
          <w:szCs w:val="28"/>
        </w:rPr>
        <w:t xml:space="preserve"> (art. 317)</w:t>
      </w:r>
      <w:r w:rsidR="00FE0007">
        <w:rPr>
          <w:rFonts w:ascii="Calibri" w:hAnsi="Calibri" w:cs="Calibri"/>
          <w:sz w:val="28"/>
          <w:szCs w:val="28"/>
        </w:rPr>
        <w:t>.</w:t>
      </w:r>
      <w:r w:rsidR="001F3EA9" w:rsidRPr="00022D3E">
        <w:rPr>
          <w:rFonts w:ascii="Calibri" w:hAnsi="Calibri" w:cs="Calibri"/>
          <w:sz w:val="28"/>
          <w:szCs w:val="28"/>
        </w:rPr>
        <w:t xml:space="preserve"> </w:t>
      </w:r>
    </w:p>
    <w:bookmarkEnd w:id="2"/>
    <w:p w14:paraId="08D5297E" w14:textId="3EF8C3F8" w:rsidR="001F3EA9" w:rsidRPr="00022D3E" w:rsidRDefault="001F3EA9" w:rsidP="00022D3E">
      <w:pPr>
        <w:pStyle w:val="NIEARTTEKSTtekstnieartykuowanynppodstprawnarozplubpreambua"/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Jeżeli czynność postępowania nie będzie mogła być </w:t>
      </w:r>
      <w:r w:rsidR="00FE0007" w:rsidRPr="00022D3E">
        <w:rPr>
          <w:rFonts w:ascii="Calibri" w:hAnsi="Calibri" w:cs="Calibri"/>
          <w:sz w:val="28"/>
          <w:szCs w:val="28"/>
        </w:rPr>
        <w:t>powtórzona</w:t>
      </w:r>
      <w:r w:rsidR="00396B88">
        <w:rPr>
          <w:rFonts w:ascii="Calibri" w:hAnsi="Calibri" w:cs="Calibri"/>
          <w:sz w:val="28"/>
          <w:szCs w:val="28"/>
        </w:rPr>
        <w:t xml:space="preserve"> na rozprawie</w:t>
      </w:r>
      <w:r w:rsidRPr="00022D3E">
        <w:rPr>
          <w:rFonts w:ascii="Calibri" w:hAnsi="Calibri" w:cs="Calibri"/>
          <w:sz w:val="28"/>
          <w:szCs w:val="28"/>
        </w:rPr>
        <w:t xml:space="preserve">, </w:t>
      </w:r>
      <w:r w:rsidR="00FE0007">
        <w:rPr>
          <w:rFonts w:ascii="Calibri" w:hAnsi="Calibri" w:cs="Calibri"/>
          <w:sz w:val="28"/>
          <w:szCs w:val="28"/>
        </w:rPr>
        <w:t xml:space="preserve">możesz </w:t>
      </w:r>
      <w:r w:rsidRPr="00022D3E">
        <w:rPr>
          <w:rFonts w:ascii="Calibri" w:hAnsi="Calibri" w:cs="Calibri"/>
          <w:sz w:val="28"/>
          <w:szCs w:val="28"/>
        </w:rPr>
        <w:t>wziąć w niej udział</w:t>
      </w:r>
      <w:r w:rsidR="00396B88">
        <w:rPr>
          <w:rFonts w:ascii="Calibri" w:hAnsi="Calibri" w:cs="Calibri"/>
          <w:sz w:val="28"/>
          <w:szCs w:val="28"/>
        </w:rPr>
        <w:t>, chyba że opóźnienie w jej przeprowadzeniu</w:t>
      </w:r>
      <w:r w:rsidR="00FE0007">
        <w:rPr>
          <w:rFonts w:ascii="Calibri" w:hAnsi="Calibri" w:cs="Calibri"/>
          <w:sz w:val="28"/>
          <w:szCs w:val="28"/>
        </w:rPr>
        <w:t xml:space="preserve"> </w:t>
      </w:r>
      <w:r w:rsidRPr="00022D3E">
        <w:rPr>
          <w:rFonts w:ascii="Calibri" w:hAnsi="Calibri" w:cs="Calibri"/>
          <w:sz w:val="28"/>
          <w:szCs w:val="28"/>
        </w:rPr>
        <w:t>lub zniekształcenie dowodu (</w:t>
      </w:r>
      <w:hyperlink r:id="rId10" w:anchor="/document/16798685?unitId=art(316)par(1)&amp;cm=DOCUMENT" w:history="1">
        <w:r w:rsidRPr="00022D3E">
          <w:rPr>
            <w:rFonts w:ascii="Calibri" w:hAnsi="Calibri" w:cs="Calibri"/>
            <w:sz w:val="28"/>
            <w:szCs w:val="28"/>
          </w:rPr>
          <w:t>art. 316 § 1</w:t>
        </w:r>
      </w:hyperlink>
      <w:r w:rsidRPr="00022D3E">
        <w:rPr>
          <w:rFonts w:ascii="Calibri" w:hAnsi="Calibri" w:cs="Calibri"/>
          <w:sz w:val="28"/>
          <w:szCs w:val="28"/>
        </w:rPr>
        <w:t>).</w:t>
      </w:r>
    </w:p>
    <w:p w14:paraId="74A58BEE" w14:textId="49AFCE9A" w:rsidR="001F3EA9" w:rsidRPr="00022D3E" w:rsidRDefault="001F3EA9" w:rsidP="00FE0007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Jeśli istnieje obawa, że jakiegoś świadka nie będzie można przesłuchać w trakcie rozprawy, możesz zawnioskować o jego przesłuchanie przez sąd lub zwrócić się do prokuratora o spowodowanie przesłuchania świadka w tym trybie</w:t>
      </w:r>
      <w:r w:rsidR="00396B88">
        <w:rPr>
          <w:rFonts w:ascii="Calibri" w:hAnsi="Calibri" w:cs="Calibri"/>
          <w:sz w:val="28"/>
          <w:szCs w:val="28"/>
        </w:rPr>
        <w:t xml:space="preserve"> (</w:t>
      </w:r>
      <w:r w:rsidRPr="00022D3E">
        <w:rPr>
          <w:rFonts w:ascii="Calibri" w:hAnsi="Calibri" w:cs="Calibri"/>
          <w:sz w:val="28"/>
          <w:szCs w:val="28"/>
        </w:rPr>
        <w:t>art. 316 § 3</w:t>
      </w:r>
      <w:r w:rsidR="00396B88">
        <w:rPr>
          <w:rFonts w:ascii="Calibri" w:hAnsi="Calibri" w:cs="Calibri"/>
          <w:sz w:val="28"/>
          <w:szCs w:val="28"/>
        </w:rPr>
        <w:t>).</w:t>
      </w:r>
    </w:p>
    <w:p w14:paraId="78A3196E" w14:textId="7895D8E9" w:rsidR="001F3EA9" w:rsidRPr="00022D3E" w:rsidRDefault="001F3EA9" w:rsidP="00022D3E">
      <w:pPr>
        <w:pStyle w:val="NIEARTTEKSTtekstnieartykuowanynppodstprawnarozplubpreambua"/>
        <w:spacing w:after="240"/>
        <w:ind w:firstLine="0"/>
        <w:jc w:val="left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Jeśli w postępowaniu dopuszczono dowód z opinii biegłego </w:t>
      </w:r>
      <w:r w:rsidR="00A854BE">
        <w:rPr>
          <w:rFonts w:ascii="Calibri" w:hAnsi="Calibri" w:cs="Calibri"/>
          <w:sz w:val="28"/>
          <w:szCs w:val="28"/>
        </w:rPr>
        <w:t xml:space="preserve">możesz </w:t>
      </w:r>
      <w:r w:rsidRPr="00022D3E">
        <w:rPr>
          <w:rFonts w:ascii="Calibri" w:hAnsi="Calibri" w:cs="Calibri"/>
          <w:sz w:val="28"/>
          <w:szCs w:val="28"/>
        </w:rPr>
        <w:t>zapoznać się z pisemną opinią biegłego oraz wziąć udział w jego przesłuchaniu</w:t>
      </w:r>
      <w:r w:rsidR="002C2EB5">
        <w:rPr>
          <w:rFonts w:ascii="Calibri" w:hAnsi="Calibri" w:cs="Calibri"/>
          <w:sz w:val="28"/>
          <w:szCs w:val="28"/>
        </w:rPr>
        <w:t xml:space="preserve"> </w:t>
      </w:r>
      <w:r w:rsidR="00FE0007">
        <w:rPr>
          <w:rFonts w:ascii="Calibri" w:hAnsi="Calibri" w:cs="Calibri"/>
          <w:sz w:val="28"/>
          <w:szCs w:val="28"/>
        </w:rPr>
        <w:t>(</w:t>
      </w:r>
      <w:r w:rsidRPr="00022D3E">
        <w:rPr>
          <w:rFonts w:ascii="Calibri" w:hAnsi="Calibri" w:cs="Calibri"/>
          <w:sz w:val="28"/>
          <w:szCs w:val="28"/>
        </w:rPr>
        <w:t>art. 318</w:t>
      </w:r>
      <w:r w:rsidR="00A30C6F">
        <w:rPr>
          <w:rFonts w:ascii="Calibri" w:hAnsi="Calibri" w:cs="Calibri"/>
          <w:sz w:val="28"/>
          <w:szCs w:val="28"/>
        </w:rPr>
        <w:t>)</w:t>
      </w:r>
      <w:r w:rsidR="002C2EB5">
        <w:rPr>
          <w:rFonts w:ascii="Calibri" w:hAnsi="Calibri" w:cs="Calibri"/>
          <w:sz w:val="28"/>
          <w:szCs w:val="28"/>
        </w:rPr>
        <w:t>.</w:t>
      </w:r>
    </w:p>
    <w:p w14:paraId="5CE1261E" w14:textId="27AF6339" w:rsidR="001F3EA9" w:rsidRDefault="001F3EA9" w:rsidP="00022D3E">
      <w:p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Możesz zażądać, by Cię przesłuchano, jeżeli odstąpiono od tej czynności w śledztwie lub dochodzeniu. Twoje żądanie nie zostanie uwzględnione, gdy będzie to prowadziło do przewlekłości postępowania (art. 315a).</w:t>
      </w:r>
    </w:p>
    <w:p w14:paraId="340D2FED" w14:textId="0E7E4FDC" w:rsidR="00377910" w:rsidRPr="00022D3E" w:rsidRDefault="00377910" w:rsidP="00022D3E">
      <w:pPr>
        <w:spacing w:before="73" w:after="22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 xml:space="preserve">Możesz złożyć wniosek o uzupełnienie śledztwa lub dochodzenia. Wniosek należy złożyć w terminie 3 dni od daty </w:t>
      </w:r>
      <w:r>
        <w:rPr>
          <w:rFonts w:ascii="Calibri" w:hAnsi="Calibri" w:cs="Calibri"/>
          <w:color w:val="000000"/>
          <w:sz w:val="28"/>
          <w:szCs w:val="28"/>
        </w:rPr>
        <w:t xml:space="preserve">czynności nazywanej </w:t>
      </w:r>
      <w:r w:rsidRPr="00022D3E">
        <w:rPr>
          <w:rFonts w:ascii="Calibri" w:hAnsi="Calibri" w:cs="Calibri"/>
          <w:color w:val="000000"/>
          <w:sz w:val="28"/>
          <w:szCs w:val="28"/>
        </w:rPr>
        <w:t>końcow</w:t>
      </w:r>
      <w:r>
        <w:rPr>
          <w:rFonts w:ascii="Calibri" w:hAnsi="Calibri" w:cs="Calibri"/>
          <w:color w:val="000000"/>
          <w:sz w:val="28"/>
          <w:szCs w:val="28"/>
        </w:rPr>
        <w:t>ym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zaznajomieni</w:t>
      </w:r>
      <w:r>
        <w:rPr>
          <w:rFonts w:ascii="Calibri" w:hAnsi="Calibri" w:cs="Calibri"/>
          <w:color w:val="000000"/>
          <w:sz w:val="28"/>
          <w:szCs w:val="28"/>
        </w:rPr>
        <w:t>em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podejrzanego z materiałami postępowania (art. 321 § 5).</w:t>
      </w:r>
    </w:p>
    <w:p w14:paraId="362D5E45" w14:textId="1ECA6FB5" w:rsidR="00377910" w:rsidRPr="002C2EB5" w:rsidRDefault="001F3EA9" w:rsidP="00022D3E">
      <w:p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2C2EB5">
        <w:rPr>
          <w:rFonts w:ascii="Calibri" w:hAnsi="Calibri" w:cs="Calibri"/>
          <w:color w:val="A8508A"/>
          <w:sz w:val="28"/>
          <w:szCs w:val="28"/>
        </w:rPr>
        <w:lastRenderedPageBreak/>
        <w:t>Możesz złożyć zażalenie</w:t>
      </w:r>
      <w:r w:rsidR="00377910" w:rsidRPr="002C2EB5">
        <w:rPr>
          <w:rFonts w:ascii="Calibri" w:hAnsi="Calibri" w:cs="Calibri"/>
          <w:color w:val="A8508A"/>
          <w:sz w:val="28"/>
          <w:szCs w:val="28"/>
        </w:rPr>
        <w:t xml:space="preserve"> na:</w:t>
      </w:r>
    </w:p>
    <w:p w14:paraId="33F9CD52" w14:textId="2DABBEE7" w:rsidR="00377910" w:rsidRPr="002C2EB5" w:rsidRDefault="00377910" w:rsidP="002C2EB5">
      <w:pPr>
        <w:pStyle w:val="Akapitzlist"/>
        <w:numPr>
          <w:ilvl w:val="0"/>
          <w:numId w:val="43"/>
        </w:num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2C2EB5">
        <w:rPr>
          <w:rFonts w:ascii="Calibri" w:hAnsi="Calibri" w:cs="Calibri"/>
          <w:color w:val="000000"/>
          <w:sz w:val="28"/>
          <w:szCs w:val="28"/>
        </w:rPr>
        <w:t>bezczynność organu, jeżeli w ciągu 6 tygodni od złożenia zawiadomienia o przestępstwie nie zostaniesz powiadomion</w:t>
      </w:r>
      <w:r w:rsidR="002C2EB5">
        <w:rPr>
          <w:rFonts w:ascii="Calibri" w:hAnsi="Calibri" w:cs="Calibri"/>
          <w:color w:val="000000"/>
          <w:sz w:val="28"/>
          <w:szCs w:val="28"/>
        </w:rPr>
        <w:t>y</w:t>
      </w:r>
      <w:r w:rsidRPr="002C2EB5">
        <w:rPr>
          <w:rFonts w:ascii="Calibri" w:hAnsi="Calibri" w:cs="Calibri"/>
          <w:color w:val="000000"/>
          <w:sz w:val="28"/>
          <w:szCs w:val="28"/>
        </w:rPr>
        <w:t>/powiadomion</w:t>
      </w:r>
      <w:r w:rsidR="002C2EB5">
        <w:rPr>
          <w:rFonts w:ascii="Calibri" w:hAnsi="Calibri" w:cs="Calibri"/>
          <w:color w:val="000000"/>
          <w:sz w:val="28"/>
          <w:szCs w:val="28"/>
        </w:rPr>
        <w:t>a</w:t>
      </w:r>
      <w:r w:rsidRPr="002C2EB5">
        <w:rPr>
          <w:rFonts w:ascii="Calibri" w:hAnsi="Calibri" w:cs="Calibri"/>
          <w:color w:val="000000"/>
          <w:sz w:val="28"/>
          <w:szCs w:val="28"/>
        </w:rPr>
        <w:t xml:space="preserve"> o wszczęciu albo odmowie wszczęcia </w:t>
      </w:r>
      <w:r w:rsidR="00A854BE" w:rsidRPr="002C2EB5">
        <w:rPr>
          <w:rFonts w:ascii="Calibri" w:hAnsi="Calibri" w:cs="Calibri"/>
          <w:color w:val="000000"/>
          <w:sz w:val="28"/>
          <w:szCs w:val="28"/>
        </w:rPr>
        <w:t>postępowania przygotowawczego</w:t>
      </w:r>
      <w:r w:rsidR="002C2EB5">
        <w:rPr>
          <w:rFonts w:ascii="Calibri" w:hAnsi="Calibri" w:cs="Calibri"/>
          <w:color w:val="000000"/>
          <w:sz w:val="28"/>
          <w:szCs w:val="28"/>
        </w:rPr>
        <w:t xml:space="preserve"> – </w:t>
      </w:r>
      <w:r w:rsidRPr="002C2EB5">
        <w:rPr>
          <w:rFonts w:ascii="Calibri" w:hAnsi="Calibri" w:cs="Calibri"/>
          <w:color w:val="000000"/>
          <w:sz w:val="28"/>
          <w:szCs w:val="28"/>
        </w:rPr>
        <w:t>śledztwa lub dochodzenia (art. 306 § 3)</w:t>
      </w:r>
      <w:r w:rsidR="002C2EB5">
        <w:rPr>
          <w:rFonts w:ascii="Calibri" w:hAnsi="Calibri" w:cs="Calibri"/>
          <w:color w:val="000000"/>
          <w:sz w:val="28"/>
          <w:szCs w:val="28"/>
        </w:rPr>
        <w:t>;</w:t>
      </w:r>
    </w:p>
    <w:p w14:paraId="07BEDFC5" w14:textId="2A1A654A" w:rsidR="001F3EA9" w:rsidRPr="006C0686" w:rsidRDefault="001F3EA9" w:rsidP="00022D3E">
      <w:pPr>
        <w:pStyle w:val="Akapitzlist"/>
        <w:numPr>
          <w:ilvl w:val="0"/>
          <w:numId w:val="43"/>
        </w:num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2C2EB5">
        <w:rPr>
          <w:rFonts w:ascii="Calibri" w:hAnsi="Calibri" w:cs="Calibri"/>
          <w:color w:val="000000"/>
          <w:sz w:val="28"/>
          <w:szCs w:val="28"/>
        </w:rPr>
        <w:t xml:space="preserve">postanowienie o odmowie wszczęcia lub umorzeniu postępowania </w:t>
      </w:r>
      <w:r w:rsidR="00A30C6F" w:rsidRPr="002C2EB5">
        <w:rPr>
          <w:rFonts w:ascii="Calibri" w:hAnsi="Calibri" w:cs="Calibri"/>
          <w:color w:val="000000"/>
          <w:sz w:val="28"/>
          <w:szCs w:val="28"/>
        </w:rPr>
        <w:t xml:space="preserve">przygotowawczego </w:t>
      </w:r>
      <w:r w:rsidR="001C338B">
        <w:rPr>
          <w:rFonts w:ascii="Calibri" w:hAnsi="Calibri" w:cs="Calibri"/>
          <w:color w:val="000000"/>
          <w:sz w:val="28"/>
          <w:szCs w:val="28"/>
        </w:rPr>
        <w:t>–</w:t>
      </w:r>
      <w:r w:rsidR="00A30C6F" w:rsidRPr="002C2EB5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C2EB5">
        <w:rPr>
          <w:rFonts w:ascii="Calibri" w:hAnsi="Calibri" w:cs="Calibri"/>
          <w:color w:val="000000"/>
          <w:sz w:val="28"/>
          <w:szCs w:val="28"/>
        </w:rPr>
        <w:t>śledztwa lub dochodzenia (art. 306 § 1 i 1a)</w:t>
      </w:r>
      <w:r w:rsidR="00377910" w:rsidRPr="002C2EB5"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377910" w:rsidRPr="006C0686">
        <w:rPr>
          <w:rFonts w:ascii="Calibri" w:hAnsi="Calibri" w:cs="Calibri"/>
          <w:color w:val="000000"/>
          <w:sz w:val="28"/>
          <w:szCs w:val="28"/>
        </w:rPr>
        <w:t xml:space="preserve">Musisz to zrobić </w:t>
      </w:r>
      <w:r w:rsidRPr="006C0686">
        <w:rPr>
          <w:rFonts w:ascii="Calibri" w:hAnsi="Calibri" w:cs="Calibri"/>
          <w:color w:val="000000"/>
          <w:sz w:val="28"/>
          <w:szCs w:val="28"/>
        </w:rPr>
        <w:t xml:space="preserve">w terminie 7 dni od daty doręczenia postanowienia. </w:t>
      </w:r>
      <w:r w:rsidR="00377910" w:rsidRPr="006C0686">
        <w:rPr>
          <w:rFonts w:ascii="Calibri" w:hAnsi="Calibri" w:cs="Calibri"/>
          <w:color w:val="000000"/>
          <w:sz w:val="28"/>
          <w:szCs w:val="28"/>
        </w:rPr>
        <w:t xml:space="preserve">Na potrzeby sporządzenia zażalenia masz </w:t>
      </w:r>
      <w:r w:rsidRPr="006C0686">
        <w:rPr>
          <w:rFonts w:ascii="Calibri" w:hAnsi="Calibri" w:cs="Calibri"/>
          <w:color w:val="000000"/>
          <w:sz w:val="28"/>
          <w:szCs w:val="28"/>
        </w:rPr>
        <w:t>prawo do przejrzenia akt sprawy, które prokurator może udostępnić Ci także w formie elektronicznej (art. 306 § 1b)</w:t>
      </w:r>
      <w:r w:rsidR="001C338B" w:rsidRPr="006C0686">
        <w:rPr>
          <w:rFonts w:ascii="Calibri" w:hAnsi="Calibri" w:cs="Calibri"/>
          <w:color w:val="000000"/>
          <w:sz w:val="28"/>
          <w:szCs w:val="28"/>
        </w:rPr>
        <w:t>;</w:t>
      </w:r>
    </w:p>
    <w:p w14:paraId="1CEEE965" w14:textId="047298B2" w:rsidR="00377910" w:rsidRPr="001C338B" w:rsidRDefault="001F3EA9" w:rsidP="001C338B">
      <w:pPr>
        <w:pStyle w:val="Akapitzlist"/>
        <w:numPr>
          <w:ilvl w:val="0"/>
          <w:numId w:val="43"/>
        </w:numPr>
        <w:spacing w:before="73" w:after="220" w:line="360" w:lineRule="auto"/>
        <w:rPr>
          <w:rFonts w:ascii="Calibri" w:hAnsi="Calibri" w:cs="Calibri"/>
          <w:color w:val="000000"/>
          <w:sz w:val="28"/>
          <w:szCs w:val="28"/>
        </w:rPr>
      </w:pPr>
      <w:r w:rsidRPr="001C338B">
        <w:rPr>
          <w:rFonts w:ascii="Calibri" w:hAnsi="Calibri" w:cs="Calibri"/>
          <w:color w:val="000000"/>
          <w:sz w:val="28"/>
          <w:szCs w:val="28"/>
        </w:rPr>
        <w:t>postanowienia i zarządzenia zamykające drogę do wydania wyroku (chyba że ustawa stanowi inaczej)</w:t>
      </w:r>
      <w:r w:rsidR="00377910" w:rsidRPr="001C338B">
        <w:rPr>
          <w:rFonts w:ascii="Calibri" w:hAnsi="Calibri" w:cs="Calibri"/>
          <w:color w:val="000000"/>
          <w:sz w:val="28"/>
          <w:szCs w:val="28"/>
        </w:rPr>
        <w:t>,</w:t>
      </w:r>
      <w:r w:rsidRPr="001C338B">
        <w:rPr>
          <w:rFonts w:ascii="Calibri" w:hAnsi="Calibri" w:cs="Calibri"/>
          <w:color w:val="000000"/>
          <w:sz w:val="28"/>
          <w:szCs w:val="28"/>
        </w:rPr>
        <w:t xml:space="preserve"> co do środka zabezpieczającego oraz jeżeli jest to przewidziane w ustawie (art. 459)</w:t>
      </w:r>
      <w:r w:rsidR="001C338B">
        <w:rPr>
          <w:rFonts w:ascii="Calibri" w:hAnsi="Calibri" w:cs="Calibri"/>
          <w:color w:val="000000"/>
          <w:sz w:val="28"/>
          <w:szCs w:val="28"/>
        </w:rPr>
        <w:t>;</w:t>
      </w:r>
    </w:p>
    <w:p w14:paraId="0357DDB5" w14:textId="3DC31A41" w:rsidR="001F3EA9" w:rsidRPr="00D74FA6" w:rsidRDefault="001F3EA9" w:rsidP="001C338B">
      <w:pPr>
        <w:pStyle w:val="Akapitzlist"/>
        <w:numPr>
          <w:ilvl w:val="0"/>
          <w:numId w:val="43"/>
        </w:numPr>
        <w:spacing w:before="73" w:after="220" w:line="360" w:lineRule="auto"/>
        <w:rPr>
          <w:rFonts w:ascii="Calibri" w:hAnsi="Calibri" w:cs="Calibri"/>
          <w:sz w:val="28"/>
          <w:szCs w:val="28"/>
        </w:rPr>
      </w:pPr>
      <w:r w:rsidRPr="001C338B">
        <w:rPr>
          <w:rFonts w:ascii="Calibri" w:hAnsi="Calibri" w:cs="Calibri"/>
          <w:color w:val="000000"/>
          <w:sz w:val="28"/>
          <w:szCs w:val="28"/>
        </w:rPr>
        <w:t>czynności naruszające Twoje prawa (art. 302 § 2).</w:t>
      </w:r>
    </w:p>
    <w:p w14:paraId="37054500" w14:textId="4208A69D" w:rsidR="00D74FA6" w:rsidRPr="00022D3E" w:rsidRDefault="00D74FA6" w:rsidP="00D74FA6">
      <w:pPr>
        <w:pStyle w:val="Bezodstpw"/>
        <w:spacing w:before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>1</w:t>
      </w:r>
      <w:r>
        <w:rPr>
          <w:rFonts w:ascii="Calibri" w:hAnsi="Calibri" w:cs="Calibri"/>
          <w:b/>
          <w:bCs/>
          <w:color w:val="A8508A"/>
          <w:sz w:val="28"/>
          <w:szCs w:val="28"/>
        </w:rPr>
        <w:t>0</w:t>
      </w: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>. Prawo do odszkodowania lub zadośćuczynienia</w:t>
      </w:r>
    </w:p>
    <w:p w14:paraId="6034DF60" w14:textId="77777777" w:rsidR="00D74FA6" w:rsidRPr="00D74FA6" w:rsidRDefault="00D74FA6" w:rsidP="00D74FA6">
      <w:pPr>
        <w:spacing w:before="240" w:line="360" w:lineRule="auto"/>
        <w:rPr>
          <w:rFonts w:ascii="Calibri" w:hAnsi="Calibri" w:cs="Calibri"/>
          <w:sz w:val="28"/>
          <w:szCs w:val="28"/>
        </w:rPr>
      </w:pPr>
      <w:r w:rsidRPr="00D74FA6">
        <w:rPr>
          <w:rFonts w:ascii="Calibri" w:hAnsi="Calibri" w:cs="Calibri"/>
          <w:sz w:val="28"/>
          <w:szCs w:val="28"/>
        </w:rPr>
        <w:t>Do zamknięcia przewodu sądowego na rozprawie głównej, masz prawo złożyć wniosek, aby sąd orzekł od oskarżonego na Twoją rzecz:</w:t>
      </w:r>
    </w:p>
    <w:p w14:paraId="676A3F90" w14:textId="5688BD80" w:rsidR="00D74FA6" w:rsidRPr="00D74FA6" w:rsidRDefault="00D74FA6" w:rsidP="00D74FA6">
      <w:pPr>
        <w:spacing w:line="360" w:lineRule="auto"/>
        <w:rPr>
          <w:rFonts w:ascii="Calibri" w:hAnsi="Calibri" w:cs="Calibri"/>
          <w:sz w:val="28"/>
          <w:szCs w:val="28"/>
        </w:rPr>
      </w:pPr>
      <w:r w:rsidRPr="00D74FA6">
        <w:rPr>
          <w:rFonts w:ascii="Calibri" w:hAnsi="Calibri" w:cs="Calibri"/>
          <w:sz w:val="28"/>
          <w:szCs w:val="28"/>
        </w:rPr>
        <w:t xml:space="preserve">1) obowiązek naprawienia szkody wyrządzonej Ci przestępstwem </w:t>
      </w:r>
      <w:r>
        <w:rPr>
          <w:rFonts w:ascii="Calibri" w:hAnsi="Calibri" w:cs="Calibri"/>
          <w:sz w:val="28"/>
          <w:szCs w:val="28"/>
        </w:rPr>
        <w:t>–</w:t>
      </w:r>
      <w:r w:rsidRPr="00D74FA6">
        <w:rPr>
          <w:rFonts w:ascii="Calibri" w:hAnsi="Calibri" w:cs="Calibri"/>
          <w:sz w:val="28"/>
          <w:szCs w:val="28"/>
        </w:rPr>
        <w:t xml:space="preserve"> w całości albo w części;</w:t>
      </w:r>
    </w:p>
    <w:p w14:paraId="72156169" w14:textId="4A99F27D" w:rsidR="00D74FA6" w:rsidRPr="00D74FA6" w:rsidRDefault="00D74FA6" w:rsidP="00D74FA6">
      <w:pPr>
        <w:spacing w:line="360" w:lineRule="auto"/>
        <w:rPr>
          <w:rFonts w:ascii="Calibri" w:hAnsi="Calibri" w:cs="Calibri"/>
          <w:sz w:val="28"/>
          <w:szCs w:val="28"/>
        </w:rPr>
      </w:pPr>
      <w:r w:rsidRPr="00D74FA6">
        <w:rPr>
          <w:rFonts w:ascii="Calibri" w:hAnsi="Calibri" w:cs="Calibri"/>
          <w:sz w:val="28"/>
          <w:szCs w:val="28"/>
        </w:rPr>
        <w:t>2) zadośćuczynienie za doznaną krzywdę</w:t>
      </w:r>
      <w:r>
        <w:rPr>
          <w:rFonts w:ascii="Calibri" w:hAnsi="Calibri" w:cs="Calibri"/>
          <w:sz w:val="28"/>
          <w:szCs w:val="28"/>
        </w:rPr>
        <w:t xml:space="preserve"> (art. 49a </w:t>
      </w:r>
      <w:r w:rsidRPr="001C338B">
        <w:rPr>
          <w:rFonts w:ascii="Calibri" w:hAnsi="Calibri" w:cs="Calibri"/>
          <w:color w:val="000000"/>
          <w:sz w:val="28"/>
          <w:szCs w:val="28"/>
        </w:rPr>
        <w:t>§</w:t>
      </w:r>
      <w:r>
        <w:rPr>
          <w:rFonts w:ascii="Calibri" w:hAnsi="Calibri" w:cs="Calibri"/>
          <w:color w:val="000000"/>
          <w:sz w:val="28"/>
          <w:szCs w:val="28"/>
        </w:rPr>
        <w:t xml:space="preserve"> 1</w:t>
      </w:r>
      <w:r>
        <w:rPr>
          <w:rFonts w:ascii="Calibri" w:hAnsi="Calibri" w:cs="Calibri"/>
          <w:sz w:val="28"/>
          <w:szCs w:val="28"/>
        </w:rPr>
        <w:t>).</w:t>
      </w:r>
    </w:p>
    <w:p w14:paraId="193DC113" w14:textId="0D5FFCB3" w:rsidR="00D74FA6" w:rsidRPr="00022D3E" w:rsidRDefault="00D74FA6" w:rsidP="00D74FA6">
      <w:pPr>
        <w:spacing w:before="25" w:after="0" w:line="360" w:lineRule="auto"/>
        <w:rPr>
          <w:rFonts w:ascii="Calibri" w:hAnsi="Calibri" w:cs="Calibri"/>
          <w:color w:val="A8508A"/>
          <w:sz w:val="28"/>
          <w:szCs w:val="28"/>
        </w:rPr>
      </w:pPr>
      <w:r w:rsidRPr="00022D3E">
        <w:rPr>
          <w:rFonts w:ascii="Calibri" w:hAnsi="Calibri" w:cs="Calibri"/>
          <w:b/>
          <w:color w:val="A8508A"/>
          <w:sz w:val="28"/>
          <w:szCs w:val="28"/>
        </w:rPr>
        <w:t>1</w:t>
      </w:r>
      <w:r>
        <w:rPr>
          <w:rFonts w:ascii="Calibri" w:hAnsi="Calibri" w:cs="Calibri"/>
          <w:b/>
          <w:color w:val="A8508A"/>
          <w:sz w:val="28"/>
          <w:szCs w:val="28"/>
        </w:rPr>
        <w:t>1</w:t>
      </w:r>
      <w:r w:rsidRPr="00022D3E">
        <w:rPr>
          <w:rFonts w:ascii="Calibri" w:hAnsi="Calibri" w:cs="Calibri"/>
          <w:b/>
          <w:color w:val="A8508A"/>
          <w:sz w:val="28"/>
          <w:szCs w:val="28"/>
        </w:rPr>
        <w:t>. Zwrot kosztów poniesionych w związku z postępowaniem karnym</w:t>
      </w:r>
    </w:p>
    <w:p w14:paraId="5D3D5FB4" w14:textId="045FEFDD" w:rsidR="00D74FA6" w:rsidRPr="00D74FA6" w:rsidRDefault="00D74FA6" w:rsidP="00024CB7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Możesz złożyć wniosek do sądu o zwrot wydatków, które poniosł</w:t>
      </w:r>
      <w:r w:rsidR="00B421F6">
        <w:rPr>
          <w:rFonts w:ascii="Calibri" w:hAnsi="Calibri" w:cs="Calibri"/>
          <w:color w:val="000000"/>
          <w:sz w:val="28"/>
          <w:szCs w:val="28"/>
        </w:rPr>
        <w:t>e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ś/poniosłaś w związku z postępowaniem karnym. Możesz domagać się także wydatków </w:t>
      </w:r>
      <w:r w:rsidRPr="00022D3E">
        <w:rPr>
          <w:rFonts w:ascii="Calibri" w:hAnsi="Calibri" w:cs="Calibri"/>
          <w:color w:val="000000"/>
          <w:sz w:val="28"/>
          <w:szCs w:val="28"/>
        </w:rPr>
        <w:lastRenderedPageBreak/>
        <w:t>związanych z ustanowieniem pełnomocnika lub ze stawiennictwem w sądzie (art. 618j i art. 627).</w:t>
      </w:r>
    </w:p>
    <w:p w14:paraId="516BD93B" w14:textId="69B45A17" w:rsidR="00ED0855" w:rsidRPr="00ED0855" w:rsidRDefault="00ED0855" w:rsidP="00024CB7">
      <w:pPr>
        <w:spacing w:after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bookmarkStart w:id="3" w:name="_Hlk172744039"/>
      <w:bookmarkEnd w:id="0"/>
      <w:r>
        <w:rPr>
          <w:rFonts w:ascii="Calibri" w:hAnsi="Calibri" w:cs="Calibri"/>
          <w:b/>
          <w:bCs/>
          <w:color w:val="A8508A"/>
          <w:sz w:val="28"/>
          <w:szCs w:val="28"/>
        </w:rPr>
        <w:t>1</w:t>
      </w:r>
      <w:r w:rsidR="00024CB7">
        <w:rPr>
          <w:rFonts w:ascii="Calibri" w:hAnsi="Calibri" w:cs="Calibri"/>
          <w:b/>
          <w:bCs/>
          <w:color w:val="A8508A"/>
          <w:sz w:val="28"/>
          <w:szCs w:val="28"/>
        </w:rPr>
        <w:t>2</w:t>
      </w:r>
      <w:r w:rsidRPr="00ED0855">
        <w:rPr>
          <w:rFonts w:ascii="Calibri" w:hAnsi="Calibri" w:cs="Calibri"/>
          <w:b/>
          <w:bCs/>
          <w:color w:val="A8508A"/>
          <w:sz w:val="28"/>
          <w:szCs w:val="28"/>
        </w:rPr>
        <w:t>. Obowiązek usprawiedliwienia nieobecności</w:t>
      </w:r>
    </w:p>
    <w:p w14:paraId="0CF16CA1" w14:textId="77777777" w:rsidR="00ED0855" w:rsidRDefault="00ED0855" w:rsidP="00024CB7">
      <w:pPr>
        <w:pStyle w:val="Bezodstpw"/>
        <w:spacing w:after="24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Jeżeli zastał</w:t>
      </w:r>
      <w:r>
        <w:rPr>
          <w:rFonts w:ascii="Calibri" w:hAnsi="Calibri" w:cs="Calibri"/>
          <w:sz w:val="28"/>
          <w:szCs w:val="28"/>
        </w:rPr>
        <w:t>e</w:t>
      </w:r>
      <w:r w:rsidRPr="00022D3E">
        <w:rPr>
          <w:rFonts w:ascii="Calibri" w:hAnsi="Calibri" w:cs="Calibri"/>
          <w:sz w:val="28"/>
          <w:szCs w:val="28"/>
        </w:rPr>
        <w:t>ś/został</w:t>
      </w:r>
      <w:r>
        <w:rPr>
          <w:rFonts w:ascii="Calibri" w:hAnsi="Calibri" w:cs="Calibri"/>
          <w:sz w:val="28"/>
          <w:szCs w:val="28"/>
        </w:rPr>
        <w:t>a</w:t>
      </w:r>
      <w:r w:rsidRPr="00022D3E">
        <w:rPr>
          <w:rFonts w:ascii="Calibri" w:hAnsi="Calibri" w:cs="Calibri"/>
          <w:sz w:val="28"/>
          <w:szCs w:val="28"/>
        </w:rPr>
        <w:t>ś wezwany do stawiennictwa</w:t>
      </w:r>
      <w:r>
        <w:rPr>
          <w:rFonts w:ascii="Calibri" w:hAnsi="Calibri" w:cs="Calibri"/>
          <w:sz w:val="28"/>
          <w:szCs w:val="28"/>
        </w:rPr>
        <w:t>,</w:t>
      </w:r>
      <w:r w:rsidRPr="00022D3E">
        <w:rPr>
          <w:rFonts w:ascii="Calibri" w:hAnsi="Calibri" w:cs="Calibri"/>
          <w:sz w:val="28"/>
          <w:szCs w:val="28"/>
        </w:rPr>
        <w:t xml:space="preserve"> a nie możesz stawić się z powodu choroby, to musisz usprawiedliwić nieobecność. W tym celu musisz iść do lekarza sądowego, bo tylko on może wystawić zaświadczenie, które jest uznawane za usprawiedliwienie. Inne zaświadczenie lub zwolnienie nie będzie uznane za usprawiedliwienie (art. 117 § 2a).</w:t>
      </w:r>
    </w:p>
    <w:p w14:paraId="5F85658E" w14:textId="107E4897" w:rsidR="00022D3E" w:rsidRPr="00ED0855" w:rsidRDefault="00FA0A62" w:rsidP="00ED0855">
      <w:pPr>
        <w:pStyle w:val="Bezodstpw"/>
        <w:spacing w:after="240" w:line="360" w:lineRule="auto"/>
        <w:rPr>
          <w:rFonts w:ascii="Calibri" w:hAnsi="Calibri" w:cs="Calibri"/>
          <w:sz w:val="28"/>
          <w:szCs w:val="28"/>
        </w:rPr>
      </w:pPr>
      <w:r w:rsidRPr="00ED0855">
        <w:rPr>
          <w:rFonts w:ascii="Calibri" w:hAnsi="Calibri" w:cs="Calibri"/>
          <w:b/>
          <w:color w:val="A8508A"/>
          <w:sz w:val="28"/>
          <w:szCs w:val="28"/>
        </w:rPr>
        <w:t>1</w:t>
      </w:r>
      <w:r w:rsidR="00024CB7">
        <w:rPr>
          <w:rFonts w:ascii="Calibri" w:hAnsi="Calibri" w:cs="Calibri"/>
          <w:b/>
          <w:color w:val="A8508A"/>
          <w:sz w:val="28"/>
          <w:szCs w:val="28"/>
        </w:rPr>
        <w:t>3</w:t>
      </w:r>
      <w:r w:rsidRPr="00ED0855">
        <w:rPr>
          <w:rFonts w:ascii="Calibri" w:hAnsi="Calibri" w:cs="Calibri"/>
          <w:b/>
          <w:color w:val="A8508A"/>
          <w:sz w:val="28"/>
          <w:szCs w:val="28"/>
        </w:rPr>
        <w:t>. Obowiązki pokrzywdzonego</w:t>
      </w:r>
    </w:p>
    <w:p w14:paraId="1B95E23D" w14:textId="10FCF1D7" w:rsidR="00022D3E" w:rsidRPr="00022D3E" w:rsidRDefault="007711E1" w:rsidP="00022D3E">
      <w:pPr>
        <w:spacing w:before="73" w:after="22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Nie możesz sprzeciwić się p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>odda</w:t>
      </w:r>
      <w:r>
        <w:rPr>
          <w:rFonts w:ascii="Calibri" w:hAnsi="Calibri" w:cs="Calibri"/>
          <w:color w:val="000000"/>
          <w:sz w:val="28"/>
          <w:szCs w:val="28"/>
        </w:rPr>
        <w:t>niu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 xml:space="preserve"> się oględzinom i badaniom niepołączonym z zabiegiem chirurgicznym lub obserwacją w zakładzie leczniczym, jeżeli od stanu Twojego zdrowia zależy </w:t>
      </w:r>
      <w:r w:rsidR="007D2489">
        <w:rPr>
          <w:rFonts w:ascii="Calibri" w:hAnsi="Calibri" w:cs="Calibri"/>
          <w:color w:val="000000"/>
          <w:sz w:val="28"/>
          <w:szCs w:val="28"/>
        </w:rPr>
        <w:t xml:space="preserve">ustalenie 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>karalnoś</w:t>
      </w:r>
      <w:r w:rsidR="007D2489">
        <w:rPr>
          <w:rFonts w:ascii="Calibri" w:hAnsi="Calibri" w:cs="Calibri"/>
          <w:color w:val="000000"/>
          <w:sz w:val="28"/>
          <w:szCs w:val="28"/>
        </w:rPr>
        <w:t>ci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 xml:space="preserve"> czynu (art. 192 § 1)</w:t>
      </w:r>
      <w:r w:rsidR="007D2489">
        <w:rPr>
          <w:rFonts w:ascii="Calibri" w:hAnsi="Calibri" w:cs="Calibri"/>
          <w:color w:val="000000"/>
          <w:sz w:val="28"/>
          <w:szCs w:val="28"/>
        </w:rPr>
        <w:t>.</w:t>
      </w:r>
    </w:p>
    <w:p w14:paraId="6014F5FB" w14:textId="58113A5E" w:rsidR="00022D3E" w:rsidRPr="00022D3E" w:rsidRDefault="00922538" w:rsidP="00022D3E">
      <w:pPr>
        <w:spacing w:before="73" w:after="22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Jeżeli nie przebywasz w kraju ani </w:t>
      </w:r>
      <w:r w:rsidR="00CE5C89">
        <w:rPr>
          <w:rFonts w:ascii="Calibri" w:hAnsi="Calibri" w:cs="Calibri"/>
          <w:color w:val="000000"/>
          <w:sz w:val="28"/>
          <w:szCs w:val="28"/>
        </w:rPr>
        <w:t xml:space="preserve">w </w:t>
      </w:r>
      <w:r>
        <w:rPr>
          <w:rFonts w:ascii="Calibri" w:hAnsi="Calibri" w:cs="Calibri"/>
          <w:color w:val="000000"/>
          <w:sz w:val="28"/>
          <w:szCs w:val="28"/>
        </w:rPr>
        <w:t>innym państwie Unii Europejskiej mus</w:t>
      </w:r>
      <w:r w:rsidR="003A6A90">
        <w:rPr>
          <w:rFonts w:ascii="Calibri" w:hAnsi="Calibri" w:cs="Calibri"/>
          <w:color w:val="000000"/>
          <w:sz w:val="28"/>
          <w:szCs w:val="28"/>
        </w:rPr>
        <w:t>i</w:t>
      </w:r>
      <w:r>
        <w:rPr>
          <w:rFonts w:ascii="Calibri" w:hAnsi="Calibri" w:cs="Calibri"/>
          <w:color w:val="000000"/>
          <w:sz w:val="28"/>
          <w:szCs w:val="28"/>
        </w:rPr>
        <w:t xml:space="preserve">sz 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>wskazać adresata (tzn. osobę lub</w:t>
      </w:r>
      <w:r w:rsidR="003A6A90">
        <w:rPr>
          <w:rFonts w:ascii="Calibri" w:hAnsi="Calibri" w:cs="Calibri"/>
          <w:color w:val="000000"/>
          <w:sz w:val="28"/>
          <w:szCs w:val="28"/>
        </w:rPr>
        <w:t xml:space="preserve"> adres instytucji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>) dla doręczeń w kraju lub w innym państwie członkowskim Unii Europejskiej</w:t>
      </w:r>
      <w:r w:rsidR="007D2489">
        <w:rPr>
          <w:rFonts w:ascii="Calibri" w:hAnsi="Calibri" w:cs="Calibri"/>
          <w:color w:val="000000"/>
          <w:sz w:val="28"/>
          <w:szCs w:val="28"/>
        </w:rPr>
        <w:t>. J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>eżeli tego nie zrobisz, pismo zostanie wysłane na ostatnio znany adres i uznane za skutecznie doręczone (art. 138)</w:t>
      </w:r>
      <w:r w:rsidR="007D2489">
        <w:rPr>
          <w:rFonts w:ascii="Calibri" w:hAnsi="Calibri" w:cs="Calibri"/>
          <w:color w:val="000000"/>
          <w:sz w:val="28"/>
          <w:szCs w:val="28"/>
        </w:rPr>
        <w:t>. W takiej sytuacji nie zapoznasz się z informacjami, które mogą być dla Ciebie ważne.</w:t>
      </w:r>
    </w:p>
    <w:p w14:paraId="2CA53E5E" w14:textId="7FB1DBB0" w:rsidR="001F3EA9" w:rsidRPr="00022D3E" w:rsidRDefault="003A6A90" w:rsidP="00022D3E">
      <w:pPr>
        <w:spacing w:before="73" w:after="22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Jeżeli zmienisz miejsce zamieszkania lub pobytu </w:t>
      </w:r>
      <w:r w:rsidR="004F64D2">
        <w:rPr>
          <w:rFonts w:ascii="Calibri" w:hAnsi="Calibri" w:cs="Calibri"/>
          <w:color w:val="000000"/>
          <w:sz w:val="28"/>
          <w:szCs w:val="28"/>
        </w:rPr>
        <w:t xml:space="preserve">(także z powodu pozbawienia wolności w inne sprawie) </w:t>
      </w:r>
      <w:r w:rsidR="00C413C8">
        <w:rPr>
          <w:rFonts w:ascii="Calibri" w:hAnsi="Calibri" w:cs="Calibri"/>
          <w:color w:val="000000"/>
          <w:sz w:val="28"/>
          <w:szCs w:val="28"/>
        </w:rPr>
        <w:t xml:space="preserve">albo adres skrytki pocztowej </w:t>
      </w:r>
      <w:r w:rsidR="004F64D2">
        <w:rPr>
          <w:rFonts w:ascii="Calibri" w:hAnsi="Calibri" w:cs="Calibri"/>
          <w:color w:val="000000"/>
          <w:sz w:val="28"/>
          <w:szCs w:val="28"/>
        </w:rPr>
        <w:t>musisz p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>odać nowy adres</w:t>
      </w:r>
      <w:r w:rsidR="004F64D2"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7D2489">
        <w:rPr>
          <w:rFonts w:ascii="Calibri" w:hAnsi="Calibri" w:cs="Calibri"/>
          <w:color w:val="000000"/>
          <w:sz w:val="28"/>
          <w:szCs w:val="28"/>
        </w:rPr>
        <w:t>J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 xml:space="preserve">eżeli tego nie zrobisz, pismo </w:t>
      </w:r>
      <w:r w:rsidR="00721BB2">
        <w:rPr>
          <w:rFonts w:ascii="Calibri" w:hAnsi="Calibri" w:cs="Calibri"/>
          <w:color w:val="000000"/>
          <w:sz w:val="28"/>
          <w:szCs w:val="28"/>
        </w:rPr>
        <w:t xml:space="preserve">w sprawie </w:t>
      </w:r>
      <w:r w:rsidR="00022D3E" w:rsidRPr="00022D3E">
        <w:rPr>
          <w:rFonts w:ascii="Calibri" w:hAnsi="Calibri" w:cs="Calibri"/>
          <w:color w:val="000000"/>
          <w:sz w:val="28"/>
          <w:szCs w:val="28"/>
        </w:rPr>
        <w:t>zostanie wysłane na dotychczasowy adres (w tym na adres skrytki pocztowej) i uznane za skutecznie doręczone (art. 139).</w:t>
      </w:r>
      <w:r w:rsidR="00721BB2">
        <w:rPr>
          <w:rFonts w:ascii="Calibri" w:hAnsi="Calibri" w:cs="Calibri"/>
          <w:color w:val="000000"/>
          <w:sz w:val="28"/>
          <w:szCs w:val="28"/>
        </w:rPr>
        <w:t xml:space="preserve"> W takiej sytuacji nie zapoznasz się z informacjami, które mogą być dla Ciebie ważne.</w:t>
      </w:r>
    </w:p>
    <w:p w14:paraId="42C26AF9" w14:textId="1AFDA2D5" w:rsidR="007D1638" w:rsidRPr="00022D3E" w:rsidRDefault="002C4964" w:rsidP="00022D3E">
      <w:pPr>
        <w:pStyle w:val="Bezodstpw"/>
        <w:spacing w:after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lastRenderedPageBreak/>
        <w:t>1</w:t>
      </w:r>
      <w:r w:rsidR="00024CB7">
        <w:rPr>
          <w:rFonts w:ascii="Calibri" w:hAnsi="Calibri" w:cs="Calibri"/>
          <w:b/>
          <w:bCs/>
          <w:color w:val="A8508A"/>
          <w:sz w:val="28"/>
          <w:szCs w:val="28"/>
        </w:rPr>
        <w:t>4</w:t>
      </w: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. </w:t>
      </w:r>
      <w:r w:rsidR="00BE6B7C" w:rsidRPr="00022D3E">
        <w:rPr>
          <w:rFonts w:ascii="Calibri" w:hAnsi="Calibri" w:cs="Calibri"/>
          <w:b/>
          <w:bCs/>
          <w:color w:val="A8508A"/>
          <w:sz w:val="28"/>
          <w:szCs w:val="28"/>
        </w:rPr>
        <w:t>Prawo do uzyskania o</w:t>
      </w:r>
      <w:r w:rsidR="007D1638" w:rsidRPr="00022D3E">
        <w:rPr>
          <w:rFonts w:ascii="Calibri" w:hAnsi="Calibri" w:cs="Calibri"/>
          <w:b/>
          <w:bCs/>
          <w:color w:val="A8508A"/>
          <w:sz w:val="28"/>
          <w:szCs w:val="28"/>
        </w:rPr>
        <w:t>chron</w:t>
      </w:r>
      <w:r w:rsidR="00E22AFC" w:rsidRPr="00022D3E">
        <w:rPr>
          <w:rFonts w:ascii="Calibri" w:hAnsi="Calibri" w:cs="Calibri"/>
          <w:b/>
          <w:bCs/>
          <w:color w:val="A8508A"/>
          <w:sz w:val="28"/>
          <w:szCs w:val="28"/>
        </w:rPr>
        <w:t>y</w:t>
      </w:r>
    </w:p>
    <w:p w14:paraId="378EADF2" w14:textId="440E6B31" w:rsidR="007D1638" w:rsidRPr="00022D3E" w:rsidRDefault="007D1638" w:rsidP="00022D3E">
      <w:pPr>
        <w:pStyle w:val="Bezodstpw"/>
        <w:spacing w:after="24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Jeżeli występuje zagrożenia dla życia lub zdrowia Twojego lub Twoich najbliższych na czas czynności procesowej, na którą Cię wezwano, możesz otrzymać ochronę Policji. </w:t>
      </w:r>
    </w:p>
    <w:p w14:paraId="3D2B1889" w14:textId="59689CE1" w:rsidR="00387B6C" w:rsidRDefault="007D1638" w:rsidP="00022D3E">
      <w:pPr>
        <w:pStyle w:val="Bezodstpw"/>
        <w:spacing w:after="24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Jeżeli stopień zagrożenia jest wysoki, Ty i Twoi najbliżsi możecie otrzymać ochronę osobistą lub pomoc w zmianie miejsca pobytu. </w:t>
      </w:r>
    </w:p>
    <w:p w14:paraId="4500F400" w14:textId="77777777" w:rsidR="00387B6C" w:rsidRDefault="00387B6C" w:rsidP="00E00C44">
      <w:pPr>
        <w:pStyle w:val="Bezodstpw"/>
        <w:pBdr>
          <w:top w:val="single" w:sz="18" w:space="0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 w:line="360" w:lineRule="auto"/>
        <w:rPr>
          <w:rFonts w:ascii="Calibri" w:hAnsi="Calibri" w:cs="Calibri"/>
          <w:sz w:val="28"/>
          <w:szCs w:val="28"/>
        </w:rPr>
      </w:pPr>
      <w:r w:rsidRPr="007D1638">
        <w:rPr>
          <w:rFonts w:ascii="Calibri" w:hAnsi="Calibri" w:cs="Calibri"/>
          <w:sz w:val="28"/>
          <w:szCs w:val="28"/>
        </w:rPr>
        <w:t xml:space="preserve">W </w:t>
      </w:r>
      <w:r>
        <w:rPr>
          <w:rFonts w:ascii="Calibri" w:hAnsi="Calibri" w:cs="Calibri"/>
          <w:sz w:val="28"/>
          <w:szCs w:val="28"/>
        </w:rPr>
        <w:t xml:space="preserve">celu uzyskania ochrony </w:t>
      </w:r>
      <w:r w:rsidRPr="007D1638">
        <w:rPr>
          <w:rFonts w:ascii="Calibri" w:hAnsi="Calibri" w:cs="Calibri"/>
          <w:sz w:val="28"/>
          <w:szCs w:val="28"/>
        </w:rPr>
        <w:t>należy</w:t>
      </w:r>
      <w:r w:rsidRPr="00E00C44">
        <w:rPr>
          <w:rFonts w:ascii="Calibri" w:hAnsi="Calibri" w:cs="Calibri"/>
          <w:color w:val="A8508A"/>
          <w:sz w:val="28"/>
          <w:szCs w:val="28"/>
        </w:rPr>
        <w:t xml:space="preserve"> skierować </w:t>
      </w:r>
      <w:r w:rsidRPr="007D1638">
        <w:rPr>
          <w:rFonts w:ascii="Calibri" w:hAnsi="Calibri" w:cs="Calibri"/>
          <w:sz w:val="28"/>
          <w:szCs w:val="28"/>
        </w:rPr>
        <w:t xml:space="preserve">wniosek, do komendanta wojewódzkiego Policji. </w:t>
      </w:r>
    </w:p>
    <w:p w14:paraId="509D6DA7" w14:textId="77777777" w:rsidR="00387B6C" w:rsidRDefault="00387B6C" w:rsidP="00E00C44">
      <w:pPr>
        <w:pStyle w:val="Bezodstpw"/>
        <w:pBdr>
          <w:top w:val="single" w:sz="18" w:space="0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UWAGA: Wniosek s</w:t>
      </w:r>
      <w:r w:rsidRPr="007D1638">
        <w:rPr>
          <w:rFonts w:ascii="Calibri" w:hAnsi="Calibri" w:cs="Calibri"/>
          <w:sz w:val="28"/>
          <w:szCs w:val="28"/>
        </w:rPr>
        <w:t>kłada się</w:t>
      </w:r>
      <w:r>
        <w:rPr>
          <w:rFonts w:ascii="Calibri" w:hAnsi="Calibri" w:cs="Calibri"/>
          <w:sz w:val="28"/>
          <w:szCs w:val="28"/>
        </w:rPr>
        <w:t xml:space="preserve"> </w:t>
      </w:r>
      <w:r w:rsidRPr="00E00C44">
        <w:rPr>
          <w:rFonts w:ascii="Calibri" w:hAnsi="Calibri" w:cs="Calibri"/>
          <w:color w:val="A8508A"/>
          <w:sz w:val="28"/>
          <w:szCs w:val="28"/>
        </w:rPr>
        <w:t xml:space="preserve">za pośrednictwem organu prowadzącego postępowanie albo sądu </w:t>
      </w:r>
      <w:r w:rsidRPr="007D1638">
        <w:rPr>
          <w:rFonts w:ascii="Calibri" w:hAnsi="Calibri" w:cs="Calibri"/>
          <w:sz w:val="28"/>
          <w:szCs w:val="28"/>
        </w:rPr>
        <w:t>(art. 1–17 ustawy z dnia 28 listopada 2014 r. o ochronie i pomocy dla pokrzywdzonego i świadka</w:t>
      </w:r>
      <w:r>
        <w:rPr>
          <w:rFonts w:ascii="Calibri" w:hAnsi="Calibri" w:cs="Calibri"/>
          <w:sz w:val="28"/>
          <w:szCs w:val="28"/>
        </w:rPr>
        <w:t xml:space="preserve">, </w:t>
      </w:r>
      <w:r w:rsidRPr="007D1638">
        <w:rPr>
          <w:rFonts w:ascii="Calibri" w:hAnsi="Calibri" w:cs="Calibri"/>
          <w:sz w:val="28"/>
          <w:szCs w:val="28"/>
        </w:rPr>
        <w:t xml:space="preserve">Dz. U. z 2015 r. poz. 21). </w:t>
      </w:r>
    </w:p>
    <w:p w14:paraId="42848EB6" w14:textId="77777777" w:rsidR="00387B6C" w:rsidRDefault="00387B6C" w:rsidP="00E00C44">
      <w:pPr>
        <w:pStyle w:val="Bezodstpw"/>
        <w:pBdr>
          <w:top w:val="single" w:sz="18" w:space="0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 w:line="360" w:lineRule="auto"/>
        <w:rPr>
          <w:rFonts w:ascii="Calibri" w:hAnsi="Calibri" w:cs="Calibri"/>
          <w:sz w:val="28"/>
          <w:szCs w:val="28"/>
        </w:rPr>
      </w:pPr>
      <w:r w:rsidRPr="007D1638">
        <w:rPr>
          <w:rFonts w:ascii="Calibri" w:hAnsi="Calibri" w:cs="Calibri"/>
          <w:sz w:val="28"/>
          <w:szCs w:val="28"/>
        </w:rPr>
        <w:t xml:space="preserve">Oznacza to, że </w:t>
      </w:r>
      <w:r>
        <w:rPr>
          <w:rFonts w:ascii="Calibri" w:hAnsi="Calibri" w:cs="Calibri"/>
          <w:sz w:val="28"/>
          <w:szCs w:val="28"/>
        </w:rPr>
        <w:t xml:space="preserve">we wniosku – piśmie, wskazujesz dwóch adresatów: 1) </w:t>
      </w:r>
      <w:r w:rsidRPr="007D1638">
        <w:rPr>
          <w:rFonts w:ascii="Calibri" w:hAnsi="Calibri" w:cs="Calibri"/>
          <w:sz w:val="28"/>
          <w:szCs w:val="28"/>
        </w:rPr>
        <w:t>organ prowadząc</w:t>
      </w:r>
      <w:r>
        <w:rPr>
          <w:rFonts w:ascii="Calibri" w:hAnsi="Calibri" w:cs="Calibri"/>
          <w:sz w:val="28"/>
          <w:szCs w:val="28"/>
        </w:rPr>
        <w:t>y</w:t>
      </w:r>
      <w:r w:rsidRPr="007D1638">
        <w:rPr>
          <w:rFonts w:ascii="Calibri" w:hAnsi="Calibri" w:cs="Calibri"/>
          <w:sz w:val="28"/>
          <w:szCs w:val="28"/>
        </w:rPr>
        <w:t xml:space="preserve"> postępowanie </w:t>
      </w:r>
      <w:r>
        <w:rPr>
          <w:rFonts w:ascii="Calibri" w:hAnsi="Calibri" w:cs="Calibri"/>
          <w:sz w:val="28"/>
          <w:szCs w:val="28"/>
        </w:rPr>
        <w:t xml:space="preserve">przygotowawcze albo sąd </w:t>
      </w:r>
      <w:r w:rsidRPr="007D1638">
        <w:rPr>
          <w:rFonts w:ascii="Calibri" w:hAnsi="Calibri" w:cs="Calibri"/>
          <w:sz w:val="28"/>
          <w:szCs w:val="28"/>
        </w:rPr>
        <w:t>oraz</w:t>
      </w:r>
      <w:r>
        <w:rPr>
          <w:rFonts w:ascii="Calibri" w:hAnsi="Calibri" w:cs="Calibri"/>
          <w:sz w:val="28"/>
          <w:szCs w:val="28"/>
        </w:rPr>
        <w:t xml:space="preserve"> 2) </w:t>
      </w:r>
      <w:r w:rsidRPr="007D1638">
        <w:rPr>
          <w:rFonts w:ascii="Calibri" w:hAnsi="Calibri" w:cs="Calibri"/>
          <w:sz w:val="28"/>
          <w:szCs w:val="28"/>
        </w:rPr>
        <w:t>komendanta wojewódzkiego Policji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7263BD4C" w14:textId="77777777" w:rsidR="00387B6C" w:rsidRDefault="00387B6C" w:rsidP="00E00C44">
      <w:pPr>
        <w:pStyle w:val="Bezodstpw"/>
        <w:pBdr>
          <w:top w:val="single" w:sz="18" w:space="0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2C4964">
        <w:rPr>
          <w:rFonts w:ascii="Calibri" w:hAnsi="Calibri" w:cs="Calibri"/>
          <w:b/>
          <w:bCs/>
          <w:sz w:val="28"/>
          <w:szCs w:val="28"/>
        </w:rPr>
        <w:t>Komendant Wojewódzki Policji</w:t>
      </w:r>
      <w:r>
        <w:rPr>
          <w:rFonts w:ascii="Calibri" w:hAnsi="Calibri" w:cs="Calibri"/>
          <w:sz w:val="28"/>
          <w:szCs w:val="28"/>
        </w:rPr>
        <w:t xml:space="preserve"> (</w:t>
      </w:r>
      <w:r w:rsidRPr="002C4964">
        <w:rPr>
          <w:rFonts w:ascii="Calibri" w:hAnsi="Calibri" w:cs="Calibri"/>
          <w:i/>
          <w:iCs/>
          <w:sz w:val="28"/>
          <w:szCs w:val="28"/>
        </w:rPr>
        <w:t>tutaj należy wpisać właściwego Komendanta</w:t>
      </w:r>
      <w:r>
        <w:rPr>
          <w:rFonts w:ascii="Calibri" w:hAnsi="Calibri" w:cs="Calibri"/>
          <w:sz w:val="28"/>
          <w:szCs w:val="28"/>
        </w:rPr>
        <w:t xml:space="preserve">) </w:t>
      </w:r>
    </w:p>
    <w:p w14:paraId="7761FD00" w14:textId="77777777" w:rsidR="00387B6C" w:rsidRDefault="00387B6C" w:rsidP="00E00C44">
      <w:pPr>
        <w:pStyle w:val="Bezodstpw"/>
        <w:pBdr>
          <w:top w:val="single" w:sz="18" w:space="0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 pośrednictwem</w:t>
      </w:r>
    </w:p>
    <w:p w14:paraId="0533D487" w14:textId="77777777" w:rsidR="00387B6C" w:rsidRDefault="00387B6C" w:rsidP="00E00C44">
      <w:pPr>
        <w:pStyle w:val="Bezodstpw"/>
        <w:pBdr>
          <w:top w:val="single" w:sz="18" w:space="0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 w:line="360" w:lineRule="auto"/>
        <w:rPr>
          <w:rFonts w:ascii="Calibri" w:hAnsi="Calibri" w:cs="Calibri"/>
          <w:sz w:val="28"/>
          <w:szCs w:val="28"/>
        </w:rPr>
      </w:pPr>
      <w:r w:rsidRPr="002C4964">
        <w:rPr>
          <w:rFonts w:ascii="Calibri" w:hAnsi="Calibri" w:cs="Calibri"/>
          <w:b/>
          <w:bCs/>
          <w:sz w:val="28"/>
          <w:szCs w:val="28"/>
        </w:rPr>
        <w:t>Organ prowadząc</w:t>
      </w:r>
      <w:r>
        <w:rPr>
          <w:rFonts w:ascii="Calibri" w:hAnsi="Calibri" w:cs="Calibri"/>
          <w:b/>
          <w:bCs/>
          <w:sz w:val="28"/>
          <w:szCs w:val="28"/>
        </w:rPr>
        <w:t>y</w:t>
      </w:r>
      <w:r w:rsidRPr="002C4964">
        <w:rPr>
          <w:rFonts w:ascii="Calibri" w:hAnsi="Calibri" w:cs="Calibri"/>
          <w:b/>
          <w:bCs/>
          <w:sz w:val="28"/>
          <w:szCs w:val="28"/>
        </w:rPr>
        <w:t xml:space="preserve"> postępowanie</w:t>
      </w:r>
      <w:r>
        <w:rPr>
          <w:rFonts w:ascii="Calibri" w:hAnsi="Calibri" w:cs="Calibri"/>
          <w:sz w:val="28"/>
          <w:szCs w:val="28"/>
        </w:rPr>
        <w:t xml:space="preserve"> (</w:t>
      </w:r>
      <w:r w:rsidRPr="002C4964">
        <w:rPr>
          <w:rFonts w:ascii="Calibri" w:hAnsi="Calibri" w:cs="Calibri"/>
          <w:i/>
          <w:iCs/>
          <w:sz w:val="28"/>
          <w:szCs w:val="28"/>
        </w:rPr>
        <w:t>tutaj wpisujesz dane tego organu</w:t>
      </w:r>
      <w:r>
        <w:rPr>
          <w:rFonts w:ascii="Calibri" w:hAnsi="Calibri" w:cs="Calibri"/>
          <w:sz w:val="28"/>
          <w:szCs w:val="28"/>
        </w:rPr>
        <w:t>)</w:t>
      </w:r>
    </w:p>
    <w:p w14:paraId="06CB2BBD" w14:textId="127829AA" w:rsidR="00387B6C" w:rsidRDefault="00387B6C" w:rsidP="00E00C44">
      <w:pPr>
        <w:pStyle w:val="Bezodstpw"/>
        <w:pBdr>
          <w:top w:val="single" w:sz="18" w:space="0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Wniosek</w:t>
      </w:r>
      <w:r w:rsidRPr="007D1638">
        <w:rPr>
          <w:rFonts w:ascii="Calibri" w:hAnsi="Calibri" w:cs="Calibri"/>
          <w:sz w:val="28"/>
          <w:szCs w:val="28"/>
        </w:rPr>
        <w:t xml:space="preserve"> składasz w organie prowadzącym postępowanie </w:t>
      </w:r>
      <w:r>
        <w:rPr>
          <w:rFonts w:ascii="Calibri" w:hAnsi="Calibri" w:cs="Calibri"/>
          <w:sz w:val="28"/>
          <w:szCs w:val="28"/>
        </w:rPr>
        <w:t xml:space="preserve">przygotowawcze </w:t>
      </w:r>
      <w:r w:rsidRPr="007D1638">
        <w:rPr>
          <w:rFonts w:ascii="Calibri" w:hAnsi="Calibri" w:cs="Calibri"/>
          <w:sz w:val="28"/>
          <w:szCs w:val="28"/>
        </w:rPr>
        <w:t>albo w sądzie.</w:t>
      </w:r>
      <w:r>
        <w:rPr>
          <w:rFonts w:ascii="Calibri" w:hAnsi="Calibri" w:cs="Calibri"/>
          <w:sz w:val="28"/>
          <w:szCs w:val="28"/>
        </w:rPr>
        <w:t xml:space="preserve"> Organ, który otrzymał wniosek przekaże go Komendanta.</w:t>
      </w:r>
    </w:p>
    <w:p w14:paraId="69F1C1B2" w14:textId="27F342DE" w:rsidR="002C4964" w:rsidRPr="00022D3E" w:rsidRDefault="00BB4B20" w:rsidP="00022D3E">
      <w:pPr>
        <w:pStyle w:val="Bezodstpw"/>
        <w:spacing w:after="240"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Możesz złożyć wniosek o wykonanie wydanego w Polsce zakazu zbliżania się lub kontaktowania się przez sprawcę z Tobą także w innym państwie </w:t>
      </w:r>
      <w:r w:rsidRPr="00022D3E">
        <w:rPr>
          <w:rFonts w:ascii="Calibri" w:hAnsi="Calibri" w:cs="Calibri"/>
          <w:sz w:val="28"/>
          <w:szCs w:val="28"/>
        </w:rPr>
        <w:lastRenderedPageBreak/>
        <w:t xml:space="preserve">członkowskim Unii Europejskiej. </w:t>
      </w:r>
      <w:r w:rsidR="00CF6C7F" w:rsidRPr="00022D3E">
        <w:rPr>
          <w:rFonts w:ascii="Calibri" w:hAnsi="Calibri" w:cs="Calibri"/>
          <w:sz w:val="28"/>
          <w:szCs w:val="28"/>
        </w:rPr>
        <w:t>Jest to tak zwany E</w:t>
      </w:r>
      <w:r w:rsidRPr="00022D3E">
        <w:rPr>
          <w:rFonts w:ascii="Calibri" w:hAnsi="Calibri" w:cs="Calibri"/>
          <w:sz w:val="28"/>
          <w:szCs w:val="28"/>
        </w:rPr>
        <w:t xml:space="preserve">uropejski </w:t>
      </w:r>
      <w:r w:rsidR="00CF6C7F" w:rsidRPr="00022D3E">
        <w:rPr>
          <w:rFonts w:ascii="Calibri" w:hAnsi="Calibri" w:cs="Calibri"/>
          <w:sz w:val="28"/>
          <w:szCs w:val="28"/>
        </w:rPr>
        <w:t>N</w:t>
      </w:r>
      <w:r w:rsidRPr="00022D3E">
        <w:rPr>
          <w:rFonts w:ascii="Calibri" w:hAnsi="Calibri" w:cs="Calibri"/>
          <w:sz w:val="28"/>
          <w:szCs w:val="28"/>
        </w:rPr>
        <w:t>akaz ochrony (art. 611w–611wc).</w:t>
      </w:r>
    </w:p>
    <w:p w14:paraId="3DC4DD9F" w14:textId="5AE5A6CF" w:rsidR="007D1638" w:rsidRPr="00022D3E" w:rsidRDefault="002C4964" w:rsidP="00022D3E">
      <w:pPr>
        <w:pStyle w:val="Bezodstpw"/>
        <w:spacing w:after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>1</w:t>
      </w:r>
      <w:r w:rsidR="00A854BE">
        <w:rPr>
          <w:rFonts w:ascii="Calibri" w:hAnsi="Calibri" w:cs="Calibri"/>
          <w:b/>
          <w:bCs/>
          <w:color w:val="A8508A"/>
          <w:sz w:val="28"/>
          <w:szCs w:val="28"/>
        </w:rPr>
        <w:t>5</w:t>
      </w: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 xml:space="preserve">. </w:t>
      </w:r>
      <w:r w:rsidR="00BE6B7C" w:rsidRPr="00022D3E">
        <w:rPr>
          <w:rFonts w:ascii="Calibri" w:hAnsi="Calibri" w:cs="Calibri"/>
          <w:b/>
          <w:bCs/>
          <w:color w:val="A8508A"/>
          <w:sz w:val="28"/>
          <w:szCs w:val="28"/>
        </w:rPr>
        <w:t>Prawo do uzyskania p</w:t>
      </w:r>
      <w:r w:rsidR="007D1638" w:rsidRPr="00022D3E">
        <w:rPr>
          <w:rFonts w:ascii="Calibri" w:hAnsi="Calibri" w:cs="Calibri"/>
          <w:b/>
          <w:bCs/>
          <w:color w:val="A8508A"/>
          <w:sz w:val="28"/>
          <w:szCs w:val="28"/>
        </w:rPr>
        <w:t>omoc</w:t>
      </w:r>
      <w:r w:rsidR="00BE6B7C" w:rsidRPr="00022D3E">
        <w:rPr>
          <w:rFonts w:ascii="Calibri" w:hAnsi="Calibri" w:cs="Calibri"/>
          <w:b/>
          <w:bCs/>
          <w:color w:val="A8508A"/>
          <w:sz w:val="28"/>
          <w:szCs w:val="28"/>
        </w:rPr>
        <w:t>y</w:t>
      </w:r>
    </w:p>
    <w:p w14:paraId="5E4D6D11" w14:textId="2E61A660" w:rsidR="007D1638" w:rsidRPr="00022D3E" w:rsidRDefault="007D1638" w:rsidP="00022D3E">
      <w:pPr>
        <w:pStyle w:val="Bezodstpw"/>
        <w:spacing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Ty i Twoi najbliżsi możecie otrzymać bezpłatną pomoc </w:t>
      </w:r>
      <w:r w:rsidR="00610E13">
        <w:rPr>
          <w:rFonts w:ascii="Calibri" w:hAnsi="Calibri" w:cs="Calibri"/>
          <w:sz w:val="28"/>
          <w:szCs w:val="28"/>
        </w:rPr>
        <w:t xml:space="preserve">medyczną, </w:t>
      </w:r>
      <w:r w:rsidRPr="00022D3E">
        <w:rPr>
          <w:rFonts w:ascii="Calibri" w:hAnsi="Calibri" w:cs="Calibri"/>
          <w:sz w:val="28"/>
          <w:szCs w:val="28"/>
        </w:rPr>
        <w:t>psychologiczną</w:t>
      </w:r>
      <w:r w:rsidR="00610E13">
        <w:rPr>
          <w:rFonts w:ascii="Calibri" w:hAnsi="Calibri" w:cs="Calibri"/>
          <w:sz w:val="28"/>
          <w:szCs w:val="28"/>
        </w:rPr>
        <w:t>, rehabilitacyjną, prawną oraz materialną</w:t>
      </w:r>
      <w:r w:rsidRPr="00022D3E">
        <w:rPr>
          <w:rFonts w:ascii="Calibri" w:hAnsi="Calibri" w:cs="Calibri"/>
          <w:sz w:val="28"/>
          <w:szCs w:val="28"/>
        </w:rPr>
        <w:t xml:space="preserve"> w Sieci </w:t>
      </w:r>
    </w:p>
    <w:p w14:paraId="0D22BAD2" w14:textId="7628D792" w:rsidR="002C4964" w:rsidRPr="00022D3E" w:rsidRDefault="002C4964" w:rsidP="00022D3E">
      <w:pPr>
        <w:pStyle w:val="Bezodstpw"/>
        <w:spacing w:line="360" w:lineRule="auto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 xml:space="preserve">Pomocy dla Osób Pokrzywdzonych Przestępstwem (art. 43 § 8 pkt </w:t>
      </w:r>
      <w:r w:rsidR="00610E13">
        <w:rPr>
          <w:rFonts w:ascii="Calibri" w:hAnsi="Calibri" w:cs="Calibri"/>
          <w:sz w:val="28"/>
          <w:szCs w:val="28"/>
        </w:rPr>
        <w:t>1</w:t>
      </w:r>
      <w:r w:rsidRPr="00022D3E">
        <w:rPr>
          <w:rFonts w:ascii="Calibri" w:hAnsi="Calibri" w:cs="Calibri"/>
          <w:sz w:val="28"/>
          <w:szCs w:val="28"/>
        </w:rPr>
        <w:t xml:space="preserve"> ustawy z dnia 6 czerwca 1997 r. – Kodeks karny wykonawczy (Dz. U. z 2024 r. poz. 706)</w:t>
      </w:r>
    </w:p>
    <w:p w14:paraId="036A26E4" w14:textId="51AC83F9" w:rsidR="00A854BE" w:rsidRPr="006C0686" w:rsidRDefault="002C4964" w:rsidP="00022D3E">
      <w:pPr>
        <w:pStyle w:val="Bezodstpw"/>
        <w:spacing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>Szczegółowe informacje na temat tej pomocy można uzyskać na stronie internetowej</w:t>
      </w:r>
      <w:r w:rsidRPr="00022D3E">
        <w:rPr>
          <w:rFonts w:ascii="Calibri" w:hAnsi="Calibri" w:cs="Calibri"/>
          <w:color w:val="A8508A"/>
          <w:sz w:val="28"/>
          <w:szCs w:val="28"/>
        </w:rPr>
        <w:t xml:space="preserve"> </w:t>
      </w:r>
      <w:r w:rsidRPr="00022D3E">
        <w:rPr>
          <w:rFonts w:ascii="Calibri" w:hAnsi="Calibri" w:cs="Calibri"/>
          <w:i/>
          <w:iCs/>
          <w:sz w:val="28"/>
          <w:szCs w:val="28"/>
        </w:rPr>
        <w:t xml:space="preserve">https://www.funduszsprawiedliwosci.gov.pl </w:t>
      </w:r>
      <w:r w:rsidRPr="00022D3E">
        <w:rPr>
          <w:rFonts w:ascii="Calibri" w:hAnsi="Calibri" w:cs="Calibri"/>
          <w:sz w:val="28"/>
          <w:szCs w:val="28"/>
        </w:rPr>
        <w:t xml:space="preserve">lub pod numerem telefonu </w:t>
      </w:r>
      <w:r w:rsidRPr="00022D3E">
        <w:rPr>
          <w:rFonts w:ascii="Calibri" w:hAnsi="Calibri" w:cs="Calibri"/>
          <w:b/>
          <w:bCs/>
          <w:sz w:val="28"/>
          <w:szCs w:val="28"/>
        </w:rPr>
        <w:t>+48 222 309</w:t>
      </w:r>
      <w:r w:rsidR="00D611C3" w:rsidRPr="00022D3E">
        <w:rPr>
          <w:rFonts w:ascii="Calibri" w:hAnsi="Calibri" w:cs="Calibri"/>
          <w:b/>
          <w:bCs/>
          <w:sz w:val="28"/>
          <w:szCs w:val="28"/>
        </w:rPr>
        <w:t> </w:t>
      </w:r>
      <w:r w:rsidRPr="00022D3E">
        <w:rPr>
          <w:rFonts w:ascii="Calibri" w:hAnsi="Calibri" w:cs="Calibri"/>
          <w:b/>
          <w:bCs/>
          <w:sz w:val="28"/>
          <w:szCs w:val="28"/>
        </w:rPr>
        <w:t>900.</w:t>
      </w:r>
    </w:p>
    <w:p w14:paraId="26F6FFE1" w14:textId="66B9DD42" w:rsidR="00D611C3" w:rsidRPr="00022D3E" w:rsidRDefault="00D611C3" w:rsidP="00022D3E">
      <w:pPr>
        <w:pStyle w:val="Bezodstpw"/>
        <w:spacing w:after="240" w:line="360" w:lineRule="auto"/>
        <w:rPr>
          <w:rFonts w:ascii="Calibri" w:hAnsi="Calibri" w:cs="Calibri"/>
          <w:b/>
          <w:bCs/>
          <w:color w:val="A8508A"/>
          <w:sz w:val="28"/>
          <w:szCs w:val="28"/>
        </w:rPr>
      </w:pP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>1</w:t>
      </w:r>
      <w:r w:rsidR="00A854BE">
        <w:rPr>
          <w:rFonts w:ascii="Calibri" w:hAnsi="Calibri" w:cs="Calibri"/>
          <w:b/>
          <w:bCs/>
          <w:color w:val="A8508A"/>
          <w:sz w:val="28"/>
          <w:szCs w:val="28"/>
        </w:rPr>
        <w:t>6</w:t>
      </w:r>
      <w:r w:rsidRPr="00022D3E">
        <w:rPr>
          <w:rFonts w:ascii="Calibri" w:hAnsi="Calibri" w:cs="Calibri"/>
          <w:b/>
          <w:bCs/>
          <w:color w:val="A8508A"/>
          <w:sz w:val="28"/>
          <w:szCs w:val="28"/>
        </w:rPr>
        <w:t>. Prawo do wystąpienia o kompensatę państwową</w:t>
      </w:r>
    </w:p>
    <w:p w14:paraId="0EE56C1C" w14:textId="2D8A8930" w:rsidR="00D611C3" w:rsidRPr="00022D3E" w:rsidRDefault="00D611C3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Jeśli jesteś obywatelem polskim lub obywatelem innego państwa członkowskiego Unii Europejskiej możesz złożyć do sądu wniosek o przyznanie Ci kompensaty państwowej</w:t>
      </w:r>
      <w:r w:rsidR="00DE64C8" w:rsidRPr="00022D3E">
        <w:rPr>
          <w:rFonts w:ascii="Calibri" w:hAnsi="Calibri" w:cs="Calibri"/>
          <w:color w:val="000000"/>
          <w:sz w:val="28"/>
          <w:szCs w:val="28"/>
        </w:rPr>
        <w:t>.</w:t>
      </w:r>
      <w:r w:rsidRPr="00022D3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7604C3D" w14:textId="3A99C9ED" w:rsidR="00DE64C8" w:rsidRPr="00022D3E" w:rsidRDefault="00DE64C8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022D3E">
        <w:rPr>
          <w:rFonts w:ascii="Calibri" w:hAnsi="Calibri" w:cs="Calibri"/>
          <w:color w:val="000000"/>
          <w:sz w:val="28"/>
          <w:szCs w:val="28"/>
        </w:rPr>
        <w:t>Prawo to wynika z ustawy z dnia 7 lipca 2005 r. o państwowej kompensacie przysługującej ofiarom niektórych czynów zabronionych (Dz. U. z 2016 r. poz. 325).</w:t>
      </w:r>
    </w:p>
    <w:p w14:paraId="290DD0F8" w14:textId="38197746" w:rsidR="00DE64C8" w:rsidRPr="00022D3E" w:rsidRDefault="00DE64C8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 w:line="360" w:lineRule="auto"/>
        <w:jc w:val="both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Kompensata może być przyznana w kwocie pokrywającej wyłącznie:</w:t>
      </w:r>
    </w:p>
    <w:p w14:paraId="121695A9" w14:textId="77777777" w:rsidR="00DE64C8" w:rsidRPr="00022D3E" w:rsidRDefault="00DE64C8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 w:line="360" w:lineRule="auto"/>
        <w:jc w:val="both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1)</w:t>
      </w:r>
      <w:r w:rsidRPr="00022D3E">
        <w:rPr>
          <w:rFonts w:ascii="Calibri" w:hAnsi="Calibri" w:cs="Calibri"/>
          <w:sz w:val="28"/>
          <w:szCs w:val="28"/>
        </w:rPr>
        <w:tab/>
        <w:t>utracone zarobki lub inne środki utrzymania,</w:t>
      </w:r>
    </w:p>
    <w:p w14:paraId="07782686" w14:textId="77777777" w:rsidR="00DE64C8" w:rsidRPr="00022D3E" w:rsidRDefault="00DE64C8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 w:line="360" w:lineRule="auto"/>
        <w:jc w:val="both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2)</w:t>
      </w:r>
      <w:r w:rsidRPr="00022D3E">
        <w:rPr>
          <w:rFonts w:ascii="Calibri" w:hAnsi="Calibri" w:cs="Calibri"/>
          <w:sz w:val="28"/>
          <w:szCs w:val="28"/>
        </w:rPr>
        <w:tab/>
        <w:t>koszty związane z leczeniem i rehabilitacją,</w:t>
      </w:r>
    </w:p>
    <w:p w14:paraId="276AAA03" w14:textId="77777777" w:rsidR="00DE64C8" w:rsidRPr="00022D3E" w:rsidRDefault="00DE64C8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 w:line="360" w:lineRule="auto"/>
        <w:jc w:val="both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3)</w:t>
      </w:r>
      <w:r w:rsidRPr="00022D3E">
        <w:rPr>
          <w:rFonts w:ascii="Calibri" w:hAnsi="Calibri" w:cs="Calibri"/>
          <w:sz w:val="28"/>
          <w:szCs w:val="28"/>
        </w:rPr>
        <w:tab/>
        <w:t>koszty pogrzebu</w:t>
      </w:r>
    </w:p>
    <w:p w14:paraId="2A50CC73" w14:textId="04E20197" w:rsidR="00DE64C8" w:rsidRPr="00022D3E" w:rsidRDefault="00DE64C8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 w:line="360" w:lineRule="auto"/>
        <w:jc w:val="both"/>
        <w:rPr>
          <w:rFonts w:ascii="Calibri" w:hAnsi="Calibri" w:cs="Calibri"/>
          <w:sz w:val="28"/>
          <w:szCs w:val="28"/>
        </w:rPr>
      </w:pPr>
      <w:r w:rsidRPr="00022D3E">
        <w:rPr>
          <w:rFonts w:ascii="Calibri" w:hAnsi="Calibri" w:cs="Calibri"/>
          <w:sz w:val="28"/>
          <w:szCs w:val="28"/>
        </w:rPr>
        <w:t>- będące skutkiem czynu zabronionego, na skutek którego osoba fizyczna:</w:t>
      </w:r>
    </w:p>
    <w:p w14:paraId="4EFAC332" w14:textId="7FC6CA2C" w:rsidR="00DE64C8" w:rsidRPr="00022D3E" w:rsidRDefault="00501B54" w:rsidP="00022D3E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1</w:t>
      </w:r>
      <w:r w:rsidR="00DE64C8" w:rsidRPr="00022D3E">
        <w:rPr>
          <w:rFonts w:ascii="Calibri" w:hAnsi="Calibri" w:cs="Calibri"/>
          <w:sz w:val="28"/>
          <w:szCs w:val="28"/>
        </w:rPr>
        <w:t>)</w:t>
      </w:r>
      <w:r w:rsidR="00DE64C8" w:rsidRPr="00022D3E">
        <w:rPr>
          <w:rFonts w:ascii="Calibri" w:hAnsi="Calibri" w:cs="Calibri"/>
          <w:sz w:val="28"/>
          <w:szCs w:val="28"/>
        </w:rPr>
        <w:tab/>
        <w:t>poniosła śmierć,</w:t>
      </w:r>
    </w:p>
    <w:p w14:paraId="7EFB8E5A" w14:textId="0846F2B3" w:rsidR="00D611C3" w:rsidRPr="00022D3E" w:rsidRDefault="00501B54" w:rsidP="006C0686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DE64C8" w:rsidRPr="00022D3E">
        <w:rPr>
          <w:rFonts w:ascii="Calibri" w:hAnsi="Calibri" w:cs="Calibri"/>
          <w:sz w:val="28"/>
          <w:szCs w:val="28"/>
        </w:rPr>
        <w:t>)</w:t>
      </w:r>
      <w:r w:rsidR="00DE64C8" w:rsidRPr="00022D3E">
        <w:rPr>
          <w:rFonts w:ascii="Calibri" w:hAnsi="Calibri" w:cs="Calibri"/>
          <w:sz w:val="28"/>
          <w:szCs w:val="28"/>
        </w:rPr>
        <w:tab/>
        <w:t>doznała ciężkiego uszczerbku na zdrowiu, naruszenia czynności narządu ciała lub rozstroju zdrowia, trwających dłużej niż 7 dni.</w:t>
      </w:r>
    </w:p>
    <w:bookmarkEnd w:id="3"/>
    <w:p w14:paraId="4FE24E2D" w14:textId="47344B76" w:rsidR="008E0417" w:rsidRPr="00022D3E" w:rsidRDefault="006F7E27" w:rsidP="006F7E27">
      <w:pPr>
        <w:pBdr>
          <w:top w:val="single" w:sz="12" w:space="1" w:color="A8508A"/>
          <w:left w:val="single" w:sz="12" w:space="4" w:color="A8508A"/>
          <w:bottom w:val="single" w:sz="12" w:space="1" w:color="A8508A"/>
          <w:right w:val="single" w:sz="12" w:space="4" w:color="A8508A"/>
        </w:pBdr>
        <w:spacing w:before="250" w:after="0" w:line="360" w:lineRule="auto"/>
        <w:rPr>
          <w:rFonts w:ascii="Calibri" w:hAnsi="Calibri" w:cs="Calibri"/>
          <w:sz w:val="28"/>
          <w:szCs w:val="28"/>
        </w:rPr>
      </w:pPr>
      <w:r w:rsidRPr="00024CB7">
        <w:rPr>
          <w:rFonts w:ascii="Calibri" w:hAnsi="Calibri" w:cs="Calibri"/>
          <w:b/>
          <w:bCs/>
          <w:sz w:val="28"/>
          <w:szCs w:val="28"/>
        </w:rPr>
        <w:t>Pamiętaj, że jeżeli to pouczenie wydaje Ci się niejasne lub niepełne, masz prawo zażądać od prowadzącego postępowanie dodatkowych,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F7E27">
        <w:rPr>
          <w:rFonts w:ascii="Calibri" w:hAnsi="Calibri" w:cs="Calibri"/>
          <w:b/>
          <w:bCs/>
          <w:sz w:val="28"/>
          <w:szCs w:val="28"/>
        </w:rPr>
        <w:t>szczegółowych informacji o Twoich uprawnieniach i obowiązkach.</w:t>
      </w:r>
    </w:p>
    <w:sectPr w:rsidR="008E0417" w:rsidRPr="00022D3E" w:rsidSect="00904F6D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3908" w14:textId="77777777" w:rsidR="003365A9" w:rsidRDefault="003365A9" w:rsidP="00574DEE">
      <w:pPr>
        <w:spacing w:after="0" w:line="240" w:lineRule="auto"/>
      </w:pPr>
      <w:r>
        <w:separator/>
      </w:r>
    </w:p>
  </w:endnote>
  <w:endnote w:type="continuationSeparator" w:id="0">
    <w:p w14:paraId="2E8E2C95" w14:textId="77777777" w:rsidR="003365A9" w:rsidRDefault="003365A9" w:rsidP="0057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789548"/>
      <w:docPartObj>
        <w:docPartGallery w:val="Page Numbers (Bottom of Page)"/>
        <w:docPartUnique/>
      </w:docPartObj>
    </w:sdtPr>
    <w:sdtContent>
      <w:p w14:paraId="7E9CDA19" w14:textId="7B46C2F5" w:rsidR="001F3EA9" w:rsidRDefault="001F3E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4D8C4" w14:textId="77777777" w:rsidR="001F3EA9" w:rsidRDefault="001F3E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9869257"/>
      <w:docPartObj>
        <w:docPartGallery w:val="Page Numbers (Bottom of Page)"/>
        <w:docPartUnique/>
      </w:docPartObj>
    </w:sdtPr>
    <w:sdtContent>
      <w:p w14:paraId="0124AAFF" w14:textId="3431724D" w:rsidR="00260A4C" w:rsidRDefault="00260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36175" w14:textId="77777777" w:rsidR="00260A4C" w:rsidRDefault="0026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6906" w14:textId="77777777" w:rsidR="003365A9" w:rsidRDefault="003365A9" w:rsidP="00574DEE">
      <w:pPr>
        <w:spacing w:after="0" w:line="240" w:lineRule="auto"/>
      </w:pPr>
      <w:r>
        <w:separator/>
      </w:r>
    </w:p>
  </w:footnote>
  <w:footnote w:type="continuationSeparator" w:id="0">
    <w:p w14:paraId="12BCEF09" w14:textId="77777777" w:rsidR="003365A9" w:rsidRDefault="003365A9" w:rsidP="0057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60CC" w14:textId="6BCC4900" w:rsidR="00904F6D" w:rsidRDefault="00904F6D">
    <w:pPr>
      <w:pStyle w:val="Nagwek"/>
    </w:pPr>
  </w:p>
  <w:p w14:paraId="0BE156EF" w14:textId="77777777" w:rsidR="00904F6D" w:rsidRDefault="00904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93AA" w14:textId="74BCB8CE" w:rsidR="00B32E61" w:rsidRPr="003B4178" w:rsidRDefault="00B32E61" w:rsidP="00B32E61">
    <w:pPr>
      <w:keepNext/>
      <w:spacing w:after="240" w:line="240" w:lineRule="auto"/>
      <w:ind w:left="5670"/>
      <w:contextualSpacing/>
      <w:rPr>
        <w:rFonts w:cs="Arial"/>
        <w:szCs w:val="20"/>
      </w:rPr>
    </w:pPr>
  </w:p>
  <w:p w14:paraId="04E3F81D" w14:textId="62088095" w:rsidR="00B32E61" w:rsidRDefault="00B32E61" w:rsidP="00B32E61">
    <w:pPr>
      <w:keepNext/>
      <w:spacing w:after="0" w:line="360" w:lineRule="auto"/>
      <w:jc w:val="right"/>
      <w:rPr>
        <w:rFonts w:cs="Arial"/>
        <w:b/>
        <w:szCs w:val="20"/>
      </w:rPr>
    </w:pPr>
    <w:r w:rsidRPr="003B4178">
      <w:rPr>
        <w:rFonts w:cs="Arial"/>
        <w:b/>
        <w:szCs w:val="20"/>
      </w:rPr>
      <w:t xml:space="preserve">Załącznik nr </w:t>
    </w:r>
    <w:r>
      <w:rPr>
        <w:rFonts w:cs="Arial"/>
        <w:b/>
        <w:szCs w:val="20"/>
      </w:rPr>
      <w:t>3</w:t>
    </w:r>
  </w:p>
  <w:p w14:paraId="368E5325" w14:textId="51C979D2" w:rsidR="00B32E61" w:rsidRPr="00B22937" w:rsidRDefault="00B32E61" w:rsidP="00B32E61">
    <w:pPr>
      <w:keepNext/>
      <w:spacing w:after="0" w:line="360" w:lineRule="auto"/>
      <w:jc w:val="center"/>
      <w:rPr>
        <w:rFonts w:cs="Arial"/>
        <w:bCs/>
        <w:i/>
        <w:iCs/>
        <w:szCs w:val="20"/>
      </w:rPr>
    </w:pPr>
    <w:r w:rsidRPr="00B22937">
      <w:rPr>
        <w:rFonts w:cs="Arial"/>
        <w:bCs/>
        <w:i/>
        <w:iCs/>
        <w:szCs w:val="20"/>
      </w:rPr>
      <w:t>WZÓR</w:t>
    </w:r>
  </w:p>
  <w:p w14:paraId="284E16D1" w14:textId="38B217CC" w:rsidR="00904F6D" w:rsidRPr="00904F6D" w:rsidRDefault="00904F6D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A04"/>
    <w:multiLevelType w:val="hybridMultilevel"/>
    <w:tmpl w:val="72742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5A2B"/>
    <w:multiLevelType w:val="hybridMultilevel"/>
    <w:tmpl w:val="DF2E8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205D1"/>
    <w:multiLevelType w:val="hybridMultilevel"/>
    <w:tmpl w:val="6AA496D2"/>
    <w:lvl w:ilvl="0" w:tplc="DB4C8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69EB"/>
    <w:multiLevelType w:val="hybridMultilevel"/>
    <w:tmpl w:val="8C447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94E71"/>
    <w:multiLevelType w:val="hybridMultilevel"/>
    <w:tmpl w:val="5FFE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6856"/>
    <w:multiLevelType w:val="hybridMultilevel"/>
    <w:tmpl w:val="F7FC2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953F6"/>
    <w:multiLevelType w:val="hybridMultilevel"/>
    <w:tmpl w:val="8FFAC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F47FD"/>
    <w:multiLevelType w:val="hybridMultilevel"/>
    <w:tmpl w:val="6CDC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B4B"/>
    <w:multiLevelType w:val="hybridMultilevel"/>
    <w:tmpl w:val="F1FC1A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92F00"/>
    <w:multiLevelType w:val="hybridMultilevel"/>
    <w:tmpl w:val="468A6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4172F"/>
    <w:multiLevelType w:val="hybridMultilevel"/>
    <w:tmpl w:val="2F46E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528EA"/>
    <w:multiLevelType w:val="hybridMultilevel"/>
    <w:tmpl w:val="E7C63704"/>
    <w:lvl w:ilvl="0" w:tplc="1B1699E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50C7D"/>
    <w:multiLevelType w:val="hybridMultilevel"/>
    <w:tmpl w:val="0C7E928C"/>
    <w:lvl w:ilvl="0" w:tplc="AC3867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63A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63E36"/>
    <w:multiLevelType w:val="hybridMultilevel"/>
    <w:tmpl w:val="F9225552"/>
    <w:lvl w:ilvl="0" w:tplc="5344E4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56D9"/>
    <w:multiLevelType w:val="hybridMultilevel"/>
    <w:tmpl w:val="88328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2792"/>
    <w:multiLevelType w:val="hybridMultilevel"/>
    <w:tmpl w:val="48FEA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04BE1"/>
    <w:multiLevelType w:val="hybridMultilevel"/>
    <w:tmpl w:val="F07A30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A3DE9"/>
    <w:multiLevelType w:val="hybridMultilevel"/>
    <w:tmpl w:val="A754D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75AB"/>
    <w:multiLevelType w:val="hybridMultilevel"/>
    <w:tmpl w:val="02024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61CD7"/>
    <w:multiLevelType w:val="hybridMultilevel"/>
    <w:tmpl w:val="24E6E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E502B"/>
    <w:multiLevelType w:val="hybridMultilevel"/>
    <w:tmpl w:val="67CC5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96537"/>
    <w:multiLevelType w:val="hybridMultilevel"/>
    <w:tmpl w:val="874AA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11759"/>
    <w:multiLevelType w:val="hybridMultilevel"/>
    <w:tmpl w:val="7D1AB16E"/>
    <w:lvl w:ilvl="0" w:tplc="5BAAE9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A1226"/>
    <w:multiLevelType w:val="hybridMultilevel"/>
    <w:tmpl w:val="CB782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80DE6"/>
    <w:multiLevelType w:val="hybridMultilevel"/>
    <w:tmpl w:val="35C069F2"/>
    <w:lvl w:ilvl="0" w:tplc="B28E9C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E2A92"/>
    <w:multiLevelType w:val="hybridMultilevel"/>
    <w:tmpl w:val="44942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80917"/>
    <w:multiLevelType w:val="hybridMultilevel"/>
    <w:tmpl w:val="D514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D375B"/>
    <w:multiLevelType w:val="hybridMultilevel"/>
    <w:tmpl w:val="B0789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E29B1"/>
    <w:multiLevelType w:val="hybridMultilevel"/>
    <w:tmpl w:val="AC70B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6614C"/>
    <w:multiLevelType w:val="hybridMultilevel"/>
    <w:tmpl w:val="DC869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75F08"/>
    <w:multiLevelType w:val="hybridMultilevel"/>
    <w:tmpl w:val="FF8C3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62B30"/>
    <w:multiLevelType w:val="hybridMultilevel"/>
    <w:tmpl w:val="6E8C547E"/>
    <w:lvl w:ilvl="0" w:tplc="B576142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A2726"/>
    <w:multiLevelType w:val="hybridMultilevel"/>
    <w:tmpl w:val="51908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2E7531"/>
    <w:multiLevelType w:val="hybridMultilevel"/>
    <w:tmpl w:val="39B2D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E15B4"/>
    <w:multiLevelType w:val="hybridMultilevel"/>
    <w:tmpl w:val="9AC4B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21B17"/>
    <w:multiLevelType w:val="hybridMultilevel"/>
    <w:tmpl w:val="134A7E38"/>
    <w:lvl w:ilvl="0" w:tplc="595C7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C6F62"/>
    <w:multiLevelType w:val="hybridMultilevel"/>
    <w:tmpl w:val="F56609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3A4919"/>
    <w:multiLevelType w:val="hybridMultilevel"/>
    <w:tmpl w:val="22AEB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27268"/>
    <w:multiLevelType w:val="hybridMultilevel"/>
    <w:tmpl w:val="8EA009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F969FF"/>
    <w:multiLevelType w:val="hybridMultilevel"/>
    <w:tmpl w:val="71B46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94FF7"/>
    <w:multiLevelType w:val="hybridMultilevel"/>
    <w:tmpl w:val="F0101C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0508E6"/>
    <w:multiLevelType w:val="hybridMultilevel"/>
    <w:tmpl w:val="2FE6F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809A4"/>
    <w:multiLevelType w:val="hybridMultilevel"/>
    <w:tmpl w:val="34B0A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A103D"/>
    <w:multiLevelType w:val="hybridMultilevel"/>
    <w:tmpl w:val="52282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470E5"/>
    <w:multiLevelType w:val="hybridMultilevel"/>
    <w:tmpl w:val="D59EB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96616">
    <w:abstractNumId w:val="26"/>
  </w:num>
  <w:num w:numId="2" w16cid:durableId="696850923">
    <w:abstractNumId w:val="16"/>
  </w:num>
  <w:num w:numId="3" w16cid:durableId="1050493807">
    <w:abstractNumId w:val="3"/>
  </w:num>
  <w:num w:numId="4" w16cid:durableId="535003132">
    <w:abstractNumId w:val="22"/>
  </w:num>
  <w:num w:numId="5" w16cid:durableId="715161059">
    <w:abstractNumId w:val="17"/>
  </w:num>
  <w:num w:numId="6" w16cid:durableId="611666760">
    <w:abstractNumId w:val="19"/>
  </w:num>
  <w:num w:numId="7" w16cid:durableId="568197432">
    <w:abstractNumId w:val="43"/>
  </w:num>
  <w:num w:numId="8" w16cid:durableId="1743093613">
    <w:abstractNumId w:val="21"/>
  </w:num>
  <w:num w:numId="9" w16cid:durableId="139737627">
    <w:abstractNumId w:val="2"/>
  </w:num>
  <w:num w:numId="10" w16cid:durableId="2051344401">
    <w:abstractNumId w:val="4"/>
  </w:num>
  <w:num w:numId="11" w16cid:durableId="1036589256">
    <w:abstractNumId w:val="27"/>
  </w:num>
  <w:num w:numId="12" w16cid:durableId="160195144">
    <w:abstractNumId w:val="13"/>
  </w:num>
  <w:num w:numId="13" w16cid:durableId="1609847383">
    <w:abstractNumId w:val="35"/>
  </w:num>
  <w:num w:numId="14" w16cid:durableId="867449244">
    <w:abstractNumId w:val="29"/>
  </w:num>
  <w:num w:numId="15" w16cid:durableId="1187400371">
    <w:abstractNumId w:val="41"/>
  </w:num>
  <w:num w:numId="16" w16cid:durableId="611401769">
    <w:abstractNumId w:val="42"/>
  </w:num>
  <w:num w:numId="17" w16cid:durableId="731656297">
    <w:abstractNumId w:val="31"/>
  </w:num>
  <w:num w:numId="18" w16cid:durableId="55587819">
    <w:abstractNumId w:val="0"/>
  </w:num>
  <w:num w:numId="19" w16cid:durableId="59795298">
    <w:abstractNumId w:val="37"/>
  </w:num>
  <w:num w:numId="20" w16cid:durableId="115416461">
    <w:abstractNumId w:val="30"/>
  </w:num>
  <w:num w:numId="21" w16cid:durableId="1603339946">
    <w:abstractNumId w:val="24"/>
  </w:num>
  <w:num w:numId="22" w16cid:durableId="723875516">
    <w:abstractNumId w:val="28"/>
  </w:num>
  <w:num w:numId="23" w16cid:durableId="1664579904">
    <w:abstractNumId w:val="34"/>
  </w:num>
  <w:num w:numId="24" w16cid:durableId="1536774500">
    <w:abstractNumId w:val="8"/>
  </w:num>
  <w:num w:numId="25" w16cid:durableId="1964573566">
    <w:abstractNumId w:val="10"/>
  </w:num>
  <w:num w:numId="26" w16cid:durableId="1125006310">
    <w:abstractNumId w:val="12"/>
  </w:num>
  <w:num w:numId="27" w16cid:durableId="348915192">
    <w:abstractNumId w:val="11"/>
  </w:num>
  <w:num w:numId="28" w16cid:durableId="1121412383">
    <w:abstractNumId w:val="33"/>
  </w:num>
  <w:num w:numId="29" w16cid:durableId="1411123863">
    <w:abstractNumId w:val="5"/>
  </w:num>
  <w:num w:numId="30" w16cid:durableId="339115804">
    <w:abstractNumId w:val="20"/>
  </w:num>
  <w:num w:numId="31" w16cid:durableId="1781417734">
    <w:abstractNumId w:val="36"/>
  </w:num>
  <w:num w:numId="32" w16cid:durableId="1522623865">
    <w:abstractNumId w:val="15"/>
  </w:num>
  <w:num w:numId="33" w16cid:durableId="316153131">
    <w:abstractNumId w:val="18"/>
  </w:num>
  <w:num w:numId="34" w16cid:durableId="730350985">
    <w:abstractNumId w:val="44"/>
  </w:num>
  <w:num w:numId="35" w16cid:durableId="701439076">
    <w:abstractNumId w:val="32"/>
  </w:num>
  <w:num w:numId="36" w16cid:durableId="185795574">
    <w:abstractNumId w:val="25"/>
  </w:num>
  <w:num w:numId="37" w16cid:durableId="470824969">
    <w:abstractNumId w:val="38"/>
  </w:num>
  <w:num w:numId="38" w16cid:durableId="1982730509">
    <w:abstractNumId w:val="6"/>
  </w:num>
  <w:num w:numId="39" w16cid:durableId="995182276">
    <w:abstractNumId w:val="1"/>
  </w:num>
  <w:num w:numId="40" w16cid:durableId="104038048">
    <w:abstractNumId w:val="9"/>
  </w:num>
  <w:num w:numId="41" w16cid:durableId="1690133990">
    <w:abstractNumId w:val="40"/>
  </w:num>
  <w:num w:numId="42" w16cid:durableId="1264652216">
    <w:abstractNumId w:val="7"/>
  </w:num>
  <w:num w:numId="43" w16cid:durableId="103620888">
    <w:abstractNumId w:val="23"/>
  </w:num>
  <w:num w:numId="44" w16cid:durableId="392392656">
    <w:abstractNumId w:val="14"/>
  </w:num>
  <w:num w:numId="45" w16cid:durableId="8583956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38"/>
    <w:rsid w:val="0001258C"/>
    <w:rsid w:val="00022D3E"/>
    <w:rsid w:val="00024CB7"/>
    <w:rsid w:val="00034872"/>
    <w:rsid w:val="00040286"/>
    <w:rsid w:val="00050DD5"/>
    <w:rsid w:val="00055061"/>
    <w:rsid w:val="00066890"/>
    <w:rsid w:val="000A0629"/>
    <w:rsid w:val="000D3AE3"/>
    <w:rsid w:val="000E0653"/>
    <w:rsid w:val="000F1635"/>
    <w:rsid w:val="000F5D10"/>
    <w:rsid w:val="00100D08"/>
    <w:rsid w:val="00123C6E"/>
    <w:rsid w:val="001535FB"/>
    <w:rsid w:val="00174958"/>
    <w:rsid w:val="00177B3E"/>
    <w:rsid w:val="001C338B"/>
    <w:rsid w:val="001D0418"/>
    <w:rsid w:val="001D1182"/>
    <w:rsid w:val="001D7861"/>
    <w:rsid w:val="001F3EA9"/>
    <w:rsid w:val="001F646F"/>
    <w:rsid w:val="002168DB"/>
    <w:rsid w:val="00226D3E"/>
    <w:rsid w:val="00234DE5"/>
    <w:rsid w:val="00253FA6"/>
    <w:rsid w:val="00260A4C"/>
    <w:rsid w:val="00267F98"/>
    <w:rsid w:val="00281906"/>
    <w:rsid w:val="002A5D17"/>
    <w:rsid w:val="002C2EB5"/>
    <w:rsid w:val="002C4964"/>
    <w:rsid w:val="002D0017"/>
    <w:rsid w:val="002D097E"/>
    <w:rsid w:val="002E1BD7"/>
    <w:rsid w:val="00302F17"/>
    <w:rsid w:val="00305CA0"/>
    <w:rsid w:val="00310A81"/>
    <w:rsid w:val="003148B6"/>
    <w:rsid w:val="00315F6B"/>
    <w:rsid w:val="0031616B"/>
    <w:rsid w:val="00333529"/>
    <w:rsid w:val="003365A9"/>
    <w:rsid w:val="00340975"/>
    <w:rsid w:val="00346013"/>
    <w:rsid w:val="00357726"/>
    <w:rsid w:val="00362F12"/>
    <w:rsid w:val="00372285"/>
    <w:rsid w:val="003759B7"/>
    <w:rsid w:val="00377910"/>
    <w:rsid w:val="00387B6C"/>
    <w:rsid w:val="00396172"/>
    <w:rsid w:val="00396B88"/>
    <w:rsid w:val="003A1D71"/>
    <w:rsid w:val="003A6A90"/>
    <w:rsid w:val="003B08AA"/>
    <w:rsid w:val="003B4E0C"/>
    <w:rsid w:val="003B6336"/>
    <w:rsid w:val="003C48E0"/>
    <w:rsid w:val="003C7A48"/>
    <w:rsid w:val="003E4F6B"/>
    <w:rsid w:val="003F3755"/>
    <w:rsid w:val="00411C36"/>
    <w:rsid w:val="00412CB2"/>
    <w:rsid w:val="00430728"/>
    <w:rsid w:val="0047252F"/>
    <w:rsid w:val="00480A00"/>
    <w:rsid w:val="004A168B"/>
    <w:rsid w:val="004B18C7"/>
    <w:rsid w:val="004B45A7"/>
    <w:rsid w:val="004C5F50"/>
    <w:rsid w:val="004C6B6F"/>
    <w:rsid w:val="004C7ECE"/>
    <w:rsid w:val="004E477F"/>
    <w:rsid w:val="004E665D"/>
    <w:rsid w:val="004F64D2"/>
    <w:rsid w:val="00501B54"/>
    <w:rsid w:val="0053176C"/>
    <w:rsid w:val="0053202F"/>
    <w:rsid w:val="00562736"/>
    <w:rsid w:val="005728D5"/>
    <w:rsid w:val="00573128"/>
    <w:rsid w:val="00574DEE"/>
    <w:rsid w:val="00583FE9"/>
    <w:rsid w:val="005A4A8E"/>
    <w:rsid w:val="005B17B0"/>
    <w:rsid w:val="005C1835"/>
    <w:rsid w:val="005C2757"/>
    <w:rsid w:val="005C4F33"/>
    <w:rsid w:val="005D4501"/>
    <w:rsid w:val="005E2D62"/>
    <w:rsid w:val="005F1714"/>
    <w:rsid w:val="005F25E4"/>
    <w:rsid w:val="005F7931"/>
    <w:rsid w:val="006033DE"/>
    <w:rsid w:val="00610E13"/>
    <w:rsid w:val="00614B4F"/>
    <w:rsid w:val="00621988"/>
    <w:rsid w:val="00622E37"/>
    <w:rsid w:val="00635CA7"/>
    <w:rsid w:val="0063607E"/>
    <w:rsid w:val="0064021E"/>
    <w:rsid w:val="006547F0"/>
    <w:rsid w:val="0066036F"/>
    <w:rsid w:val="00664462"/>
    <w:rsid w:val="00667CBD"/>
    <w:rsid w:val="006B0CB2"/>
    <w:rsid w:val="006C0686"/>
    <w:rsid w:val="006D029F"/>
    <w:rsid w:val="006D2AEB"/>
    <w:rsid w:val="006D3132"/>
    <w:rsid w:val="006D4CA9"/>
    <w:rsid w:val="006D5485"/>
    <w:rsid w:val="006F7E27"/>
    <w:rsid w:val="00701175"/>
    <w:rsid w:val="00705EAB"/>
    <w:rsid w:val="0071120D"/>
    <w:rsid w:val="00714090"/>
    <w:rsid w:val="00721BB2"/>
    <w:rsid w:val="00756856"/>
    <w:rsid w:val="007711E1"/>
    <w:rsid w:val="00774229"/>
    <w:rsid w:val="007A6F55"/>
    <w:rsid w:val="007B249E"/>
    <w:rsid w:val="007B556D"/>
    <w:rsid w:val="007B6F25"/>
    <w:rsid w:val="007C1764"/>
    <w:rsid w:val="007D1638"/>
    <w:rsid w:val="007D2489"/>
    <w:rsid w:val="007E08A4"/>
    <w:rsid w:val="007E7EB8"/>
    <w:rsid w:val="008173C1"/>
    <w:rsid w:val="00832C88"/>
    <w:rsid w:val="00842E40"/>
    <w:rsid w:val="00852BE6"/>
    <w:rsid w:val="00862BB2"/>
    <w:rsid w:val="00883B18"/>
    <w:rsid w:val="00884E4D"/>
    <w:rsid w:val="00891EF3"/>
    <w:rsid w:val="0089378D"/>
    <w:rsid w:val="008A3AD0"/>
    <w:rsid w:val="008A4F85"/>
    <w:rsid w:val="008A68D2"/>
    <w:rsid w:val="008A7DD3"/>
    <w:rsid w:val="008C22DB"/>
    <w:rsid w:val="008C67B1"/>
    <w:rsid w:val="008C7870"/>
    <w:rsid w:val="008D4736"/>
    <w:rsid w:val="008E0417"/>
    <w:rsid w:val="008E26E0"/>
    <w:rsid w:val="008F443F"/>
    <w:rsid w:val="00904F6D"/>
    <w:rsid w:val="00922538"/>
    <w:rsid w:val="00957B69"/>
    <w:rsid w:val="009663A8"/>
    <w:rsid w:val="00981FBF"/>
    <w:rsid w:val="009B32F5"/>
    <w:rsid w:val="009C0971"/>
    <w:rsid w:val="00A15F58"/>
    <w:rsid w:val="00A30C6F"/>
    <w:rsid w:val="00A32995"/>
    <w:rsid w:val="00A418A3"/>
    <w:rsid w:val="00A82D12"/>
    <w:rsid w:val="00A854BE"/>
    <w:rsid w:val="00A86ECC"/>
    <w:rsid w:val="00A91E01"/>
    <w:rsid w:val="00A96166"/>
    <w:rsid w:val="00AA0EE3"/>
    <w:rsid w:val="00AA7663"/>
    <w:rsid w:val="00AE3DFF"/>
    <w:rsid w:val="00AE6CC2"/>
    <w:rsid w:val="00AF5048"/>
    <w:rsid w:val="00B22937"/>
    <w:rsid w:val="00B32E61"/>
    <w:rsid w:val="00B421F6"/>
    <w:rsid w:val="00B44E17"/>
    <w:rsid w:val="00B54296"/>
    <w:rsid w:val="00B62A98"/>
    <w:rsid w:val="00B6313D"/>
    <w:rsid w:val="00B645A0"/>
    <w:rsid w:val="00B7731F"/>
    <w:rsid w:val="00B8670A"/>
    <w:rsid w:val="00B93C84"/>
    <w:rsid w:val="00BB4B20"/>
    <w:rsid w:val="00BC1B37"/>
    <w:rsid w:val="00BE6B7C"/>
    <w:rsid w:val="00BF2AC2"/>
    <w:rsid w:val="00BF4E9A"/>
    <w:rsid w:val="00BF5441"/>
    <w:rsid w:val="00C01547"/>
    <w:rsid w:val="00C030C4"/>
    <w:rsid w:val="00C13B5E"/>
    <w:rsid w:val="00C24692"/>
    <w:rsid w:val="00C300AE"/>
    <w:rsid w:val="00C30CC2"/>
    <w:rsid w:val="00C362AD"/>
    <w:rsid w:val="00C413C8"/>
    <w:rsid w:val="00C53D99"/>
    <w:rsid w:val="00C75CBD"/>
    <w:rsid w:val="00CB594E"/>
    <w:rsid w:val="00CB65BF"/>
    <w:rsid w:val="00CC252A"/>
    <w:rsid w:val="00CC52D8"/>
    <w:rsid w:val="00CE3BD6"/>
    <w:rsid w:val="00CE49A4"/>
    <w:rsid w:val="00CE5C89"/>
    <w:rsid w:val="00CF6C7F"/>
    <w:rsid w:val="00CF7E70"/>
    <w:rsid w:val="00D16222"/>
    <w:rsid w:val="00D202FC"/>
    <w:rsid w:val="00D30586"/>
    <w:rsid w:val="00D44842"/>
    <w:rsid w:val="00D471B0"/>
    <w:rsid w:val="00D611C3"/>
    <w:rsid w:val="00D61705"/>
    <w:rsid w:val="00D73233"/>
    <w:rsid w:val="00D74FA6"/>
    <w:rsid w:val="00D75966"/>
    <w:rsid w:val="00D87962"/>
    <w:rsid w:val="00D87BEC"/>
    <w:rsid w:val="00D94DDD"/>
    <w:rsid w:val="00DA551E"/>
    <w:rsid w:val="00DA58CE"/>
    <w:rsid w:val="00DB6479"/>
    <w:rsid w:val="00DC5732"/>
    <w:rsid w:val="00DC7BB7"/>
    <w:rsid w:val="00DD24B8"/>
    <w:rsid w:val="00DE64C8"/>
    <w:rsid w:val="00E00C44"/>
    <w:rsid w:val="00E0144D"/>
    <w:rsid w:val="00E016AA"/>
    <w:rsid w:val="00E22AFC"/>
    <w:rsid w:val="00E36757"/>
    <w:rsid w:val="00E46622"/>
    <w:rsid w:val="00E53B79"/>
    <w:rsid w:val="00E716F5"/>
    <w:rsid w:val="00E71C82"/>
    <w:rsid w:val="00EA01F8"/>
    <w:rsid w:val="00EA743B"/>
    <w:rsid w:val="00EB42DA"/>
    <w:rsid w:val="00EC48B4"/>
    <w:rsid w:val="00ED0855"/>
    <w:rsid w:val="00F006F4"/>
    <w:rsid w:val="00F12A48"/>
    <w:rsid w:val="00F22DE5"/>
    <w:rsid w:val="00F349EF"/>
    <w:rsid w:val="00F3682C"/>
    <w:rsid w:val="00F42830"/>
    <w:rsid w:val="00F56F30"/>
    <w:rsid w:val="00F620A1"/>
    <w:rsid w:val="00F8157E"/>
    <w:rsid w:val="00F8318D"/>
    <w:rsid w:val="00F85EBC"/>
    <w:rsid w:val="00F9097E"/>
    <w:rsid w:val="00FA0A62"/>
    <w:rsid w:val="00FA2A4A"/>
    <w:rsid w:val="00FC0EFE"/>
    <w:rsid w:val="00FC6C0F"/>
    <w:rsid w:val="00FD5A1D"/>
    <w:rsid w:val="00FE0007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8D0D6"/>
  <w15:chartTrackingRefBased/>
  <w15:docId w15:val="{E884BAE6-A6E5-4D45-8187-42226F8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638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6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6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7D1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6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6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63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D1638"/>
    <w:pPr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D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D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D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4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F6D"/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4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F6D"/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D5A1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styleId="Poprawka">
    <w:name w:val="Revision"/>
    <w:hidden/>
    <w:uiPriority w:val="99"/>
    <w:semiHidden/>
    <w:rsid w:val="00D87962"/>
    <w:pPr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4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49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9A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AECB-8CD8-437C-AE09-FB5DD309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2491</Words>
  <Characters>14949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Wadecka Sylwia (PO Zielona Góra)</cp:lastModifiedBy>
  <cp:revision>2</cp:revision>
  <dcterms:created xsi:type="dcterms:W3CDTF">2026-05-04T10:43:00Z</dcterms:created>
  <dcterms:modified xsi:type="dcterms:W3CDTF">2026-05-04T10:43:00Z</dcterms:modified>
</cp:coreProperties>
</file>