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39" w:rsidRDefault="00326B78" w:rsidP="00326B78">
      <w:pPr>
        <w:spacing w:after="0"/>
        <w:jc w:val="center"/>
        <w:rPr>
          <w:b/>
          <w:sz w:val="28"/>
          <w:szCs w:val="28"/>
        </w:rPr>
      </w:pPr>
      <w:r w:rsidRPr="00326B78">
        <w:rPr>
          <w:b/>
          <w:sz w:val="28"/>
          <w:szCs w:val="28"/>
        </w:rPr>
        <w:t>Wyjaśnienia</w:t>
      </w:r>
    </w:p>
    <w:p w:rsidR="006E3623" w:rsidRPr="00326B78" w:rsidRDefault="00326B78" w:rsidP="00326B78">
      <w:pPr>
        <w:spacing w:after="0"/>
        <w:jc w:val="center"/>
        <w:rPr>
          <w:b/>
          <w:sz w:val="28"/>
          <w:szCs w:val="28"/>
        </w:rPr>
      </w:pPr>
      <w:r w:rsidRPr="00326B78">
        <w:rPr>
          <w:b/>
          <w:sz w:val="28"/>
          <w:szCs w:val="28"/>
        </w:rPr>
        <w:t xml:space="preserve"> dotyczące środków z Funduszu Pomocy dla jednostek samorządu terytorialnego na dodatkowe zadania oświatowe</w:t>
      </w:r>
    </w:p>
    <w:p w:rsidR="00326B78" w:rsidRDefault="00326B78" w:rsidP="00015F76">
      <w:pPr>
        <w:spacing w:after="0"/>
        <w:jc w:val="both"/>
      </w:pPr>
    </w:p>
    <w:p w:rsidR="006E3623" w:rsidRDefault="006E3623" w:rsidP="003B24EB">
      <w:pPr>
        <w:pStyle w:val="Akapitzlist"/>
        <w:autoSpaceDE w:val="0"/>
        <w:autoSpaceDN w:val="0"/>
        <w:adjustRightInd w:val="0"/>
        <w:spacing w:after="0"/>
        <w:ind w:left="360"/>
        <w:jc w:val="both"/>
      </w:pPr>
      <w:r w:rsidRPr="006E3623">
        <w:t>Zgodnie z przepisem art. 14 ust. 11 ustawy z dnia 12 marca 2022 r. o pomocy obywatelom Ukrainy</w:t>
      </w:r>
      <w:r w:rsidR="00894A4B">
        <w:t xml:space="preserve"> w </w:t>
      </w:r>
      <w:r w:rsidRPr="006E3623">
        <w:t>związku z konfliktem zbrojnym na terytorium tego państwa, jednostkom sektora finansów</w:t>
      </w:r>
      <w:r w:rsidR="00894A4B">
        <w:t xml:space="preserve"> </w:t>
      </w:r>
      <w:r w:rsidRPr="006E3623">
        <w:t>publicznych, w tym jednostkom samorządu terytorialnego może być udzielone finansowanie</w:t>
      </w:r>
      <w:r w:rsidR="00894A4B">
        <w:t xml:space="preserve"> lub </w:t>
      </w:r>
      <w:r w:rsidR="003B24EB">
        <w:t>dofinansowanie, lub </w:t>
      </w:r>
      <w:r w:rsidRPr="006E3623">
        <w:t>zwrot wydatków, lub kosztów realizacji zadań na rzecz pomocy Ukrainie,</w:t>
      </w:r>
      <w:r w:rsidR="00894A4B">
        <w:t xml:space="preserve"> </w:t>
      </w:r>
      <w:r w:rsidRPr="006E3623">
        <w:t>w</w:t>
      </w:r>
      <w:r w:rsidR="00894A4B">
        <w:t> </w:t>
      </w:r>
      <w:r w:rsidRPr="006E3623">
        <w:t>szczególności obywatelom Ukrainy dotkniętym konfliktem zbrojnym na terytorium Ukrainy.</w:t>
      </w:r>
    </w:p>
    <w:p w:rsidR="006E3623" w:rsidRDefault="006E3623" w:rsidP="00894A4B">
      <w:pPr>
        <w:pStyle w:val="Akapitzlist"/>
        <w:spacing w:after="0"/>
        <w:ind w:left="714"/>
        <w:jc w:val="both"/>
      </w:pPr>
    </w:p>
    <w:p w:rsidR="001002DA" w:rsidRDefault="00BC3F29" w:rsidP="00F84A41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</w:pPr>
      <w:r>
        <w:t>M</w:t>
      </w:r>
      <w:r w:rsidR="001B3DDC">
        <w:t>inister Finansów</w:t>
      </w:r>
      <w:r>
        <w:t xml:space="preserve"> - jako </w:t>
      </w:r>
      <w:r w:rsidRPr="00F417CA">
        <w:t xml:space="preserve">upoważniony przez </w:t>
      </w:r>
      <w:r w:rsidR="00182FF2" w:rsidRPr="00F417CA">
        <w:t>Prezesa Rady Ministrów</w:t>
      </w:r>
      <w:r w:rsidRPr="00F417CA">
        <w:t xml:space="preserve"> </w:t>
      </w:r>
      <w:r>
        <w:t>do dysponowania środk</w:t>
      </w:r>
      <w:r w:rsidR="001B3DDC">
        <w:t>ami Funduszu Pomocy w </w:t>
      </w:r>
      <w:r>
        <w:t>zakresie środków n</w:t>
      </w:r>
      <w:r w:rsidR="00D65BCA">
        <w:t>a dodatkowe zadania oświatowe</w:t>
      </w:r>
      <w:r>
        <w:t xml:space="preserve"> w ramach pomocy dzieci</w:t>
      </w:r>
      <w:r w:rsidR="00894A4B">
        <w:t>om</w:t>
      </w:r>
      <w:r>
        <w:t xml:space="preserve"> ukraiński</w:t>
      </w:r>
      <w:r w:rsidR="00894A4B">
        <w:t>m</w:t>
      </w:r>
      <w:r w:rsidR="00F417CA">
        <w:t xml:space="preserve"> - przekazał 15 kwietnia br. </w:t>
      </w:r>
      <w:r>
        <w:t xml:space="preserve">środki Funduszu </w:t>
      </w:r>
      <w:r w:rsidR="001B3DDC">
        <w:t xml:space="preserve">do </w:t>
      </w:r>
      <w:r w:rsidR="00F417CA">
        <w:t xml:space="preserve">jednostek </w:t>
      </w:r>
      <w:r w:rsidR="001B3DDC">
        <w:t>samorząd</w:t>
      </w:r>
      <w:r w:rsidR="00F417CA">
        <w:t>u terytorialnego</w:t>
      </w:r>
      <w:r w:rsidR="00D76439">
        <w:t xml:space="preserve"> na te </w:t>
      </w:r>
      <w:r w:rsidR="001B3DDC">
        <w:t>zadania. Do </w:t>
      </w:r>
      <w:r>
        <w:t>poszczególnych samorządów przekazane zostały</w:t>
      </w:r>
      <w:r w:rsidR="00EB6178">
        <w:t xml:space="preserve"> kwoty, </w:t>
      </w:r>
      <w:r>
        <w:t>zgodnie z naliczeniem dokonanym przez M</w:t>
      </w:r>
      <w:r w:rsidR="001B3DDC">
        <w:t xml:space="preserve">inisterstwo </w:t>
      </w:r>
      <w:r>
        <w:t>E</w:t>
      </w:r>
      <w:r w:rsidR="001B3DDC">
        <w:t xml:space="preserve">dukacji </w:t>
      </w:r>
      <w:r w:rsidR="00E81943" w:rsidRPr="00C65381">
        <w:t>i</w:t>
      </w:r>
      <w:r w:rsidR="001B3DDC">
        <w:t xml:space="preserve"> </w:t>
      </w:r>
      <w:r>
        <w:t>N</w:t>
      </w:r>
      <w:r w:rsidR="001B3DDC">
        <w:t>auki</w:t>
      </w:r>
      <w:r>
        <w:t>. To był pierwszy transfer środków z Funduszu na cele</w:t>
      </w:r>
      <w:r w:rsidR="001B3DDC">
        <w:t xml:space="preserve"> pomocowe w obszarze </w:t>
      </w:r>
      <w:r w:rsidR="00A221B7">
        <w:t>oświa</w:t>
      </w:r>
      <w:r w:rsidR="001B3DDC">
        <w:t>ty</w:t>
      </w:r>
      <w:r>
        <w:t xml:space="preserve"> za okres od 24 lutego do końca </w:t>
      </w:r>
      <w:r w:rsidRPr="00C65381">
        <w:t>marca</w:t>
      </w:r>
      <w:r w:rsidR="00E81943" w:rsidRPr="00C65381">
        <w:t xml:space="preserve"> 2022 r.</w:t>
      </w:r>
      <w:r w:rsidRPr="00C65381">
        <w:t>,</w:t>
      </w:r>
      <w:r>
        <w:t xml:space="preserve"> kolejne </w:t>
      </w:r>
      <w:r w:rsidR="00A221B7">
        <w:t>transfery</w:t>
      </w:r>
      <w:r w:rsidR="00C65381">
        <w:t xml:space="preserve"> środków </w:t>
      </w:r>
      <w:r w:rsidR="00A221B7">
        <w:t xml:space="preserve"> </w:t>
      </w:r>
      <w:r>
        <w:t xml:space="preserve">będą </w:t>
      </w:r>
      <w:r w:rsidR="00C65381">
        <w:t xml:space="preserve">dokonywane </w:t>
      </w:r>
      <w:r w:rsidR="0043666A">
        <w:t>w </w:t>
      </w:r>
      <w:r>
        <w:t xml:space="preserve">następnych miesiącach. </w:t>
      </w:r>
    </w:p>
    <w:p w:rsidR="00FA1846" w:rsidRDefault="00FA1846" w:rsidP="00F84A41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</w:pPr>
      <w:r w:rsidRPr="0074332D">
        <w:t xml:space="preserve">Ministerstwo Finansów środki z Funduszu Pomocy na dodatkowe zadania oświatowe  w ramach pomocy dla dzieci ukraińskich </w:t>
      </w:r>
      <w:r w:rsidR="00D65BCA" w:rsidRPr="00F417CA">
        <w:t>przekazuje</w:t>
      </w:r>
      <w:r w:rsidR="00D65BCA">
        <w:t xml:space="preserve"> </w:t>
      </w:r>
      <w:r w:rsidRPr="0074332D">
        <w:t>na numery rachunków bankowych jednostek s</w:t>
      </w:r>
      <w:r w:rsidR="00D65BCA">
        <w:t xml:space="preserve">amorządu terytorialnego, </w:t>
      </w:r>
      <w:r w:rsidR="00D65BCA" w:rsidRPr="00F417CA">
        <w:t>które posiada</w:t>
      </w:r>
      <w:r w:rsidRPr="0074332D">
        <w:t xml:space="preserve"> </w:t>
      </w:r>
      <w:r w:rsidR="00D65BCA">
        <w:t xml:space="preserve">w celu </w:t>
      </w:r>
      <w:r w:rsidRPr="0074332D">
        <w:t xml:space="preserve">przekazywania części oświatowej subwencji ogólnej. Niemniej charakter przekazanych środków </w:t>
      </w:r>
      <w:r w:rsidR="00F417CA" w:rsidRPr="00F417CA">
        <w:t xml:space="preserve">nie uległ zmianie </w:t>
      </w:r>
      <w:r w:rsidR="00EF6490" w:rsidRPr="00F417CA">
        <w:t>i nadal pozostają</w:t>
      </w:r>
      <w:r w:rsidR="00EB6178">
        <w:t xml:space="preserve"> one</w:t>
      </w:r>
      <w:r w:rsidR="00EF6490" w:rsidRPr="00F417CA">
        <w:t xml:space="preserve"> środkami</w:t>
      </w:r>
      <w:r w:rsidRPr="00F417CA">
        <w:t xml:space="preserve"> z Funduszu Pomocy</w:t>
      </w:r>
      <w:r w:rsidRPr="0074332D">
        <w:t>. Otrzymane środki należy więc przenieść na wydzielony rachunek dochodów</w:t>
      </w:r>
      <w:r w:rsidR="00F417CA">
        <w:t xml:space="preserve"> dedykowany środkom z </w:t>
      </w:r>
      <w:r w:rsidR="00D65BCA">
        <w:t>Funduszu Pomocy.</w:t>
      </w:r>
      <w:r w:rsidRPr="0074332D">
        <w:t xml:space="preserve"> Dla wydziel</w:t>
      </w:r>
      <w:r>
        <w:t>onego rachunku,</w:t>
      </w:r>
      <w:r w:rsidRPr="0074332D">
        <w:t xml:space="preserve"> należy opracować plan finansowy</w:t>
      </w:r>
      <w:r w:rsidR="00D65BCA">
        <w:t>.</w:t>
      </w:r>
    </w:p>
    <w:p w:rsidR="00A221B7" w:rsidRDefault="003A33A4" w:rsidP="00F84A41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280B21">
        <w:t xml:space="preserve">Biorąc pod uwagę względy systemowe, środki z tego Funduszu powinny być ujmowane w budżecie </w:t>
      </w:r>
      <w:r w:rsidR="00F417CA">
        <w:t>jednostki samorządu terytorialnego</w:t>
      </w:r>
      <w:r w:rsidRPr="0031579F">
        <w:t>,</w:t>
      </w:r>
      <w:r w:rsidRPr="00280B21">
        <w:t xml:space="preserve"> z zachowaniem ich wyodrębnienia w ramach szczególnych zasad wykonywania budżetu. Przez wyodrębnioną ewidencję należy rozumieć ewidencję wyodrębnioną w ramach już prowadzonych przez daną jednostkę ksiąg rachunkowych. Polega ona na wyodrębnieniu operacji poprzez wprowadzenie do zakładowego planu kont odrębnych kont syntetycznych, analitycznych i pozabilansowych w takim układzie, aby moż</w:t>
      </w:r>
      <w:r w:rsidR="00F417CA">
        <w:t>liwym było spełnienie wymagań w </w:t>
      </w:r>
      <w:r w:rsidRPr="00280B21">
        <w:t>zakresie sporządzenia sprawozdań finansowych i innych rozliczeń.</w:t>
      </w:r>
    </w:p>
    <w:p w:rsidR="00F84A41" w:rsidRDefault="003A33A4" w:rsidP="00F84A41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48244E">
        <w:t>Przepisy dotyczące Funduszu Pomocy obywatelom Ukrainy są analogiczne do przepisów dotyczących Funduszu Przeciwdziałania COVID – stąd podejście do ujmowania środków funduszy powinno być analogiczne.</w:t>
      </w:r>
    </w:p>
    <w:p w:rsidR="00EB6178" w:rsidRDefault="00F84A41" w:rsidP="00F84A41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>
        <w:t xml:space="preserve">Przepisy ww. ustawy </w:t>
      </w:r>
      <w:r w:rsidRPr="006E3623">
        <w:t>o pomocy obywatelom Ukrainy</w:t>
      </w:r>
      <w:r>
        <w:t xml:space="preserve"> powołujące Fundusz, mówią o gromadzeniu przez jednostki samorządu terytorialnego środków z Funduszu na wydzielonym rachunku dochodów.  Zatem obowiązek ich wyodrębnienia (ale w ramach budżetu samorządowego)  </w:t>
      </w:r>
      <w:r w:rsidRPr="00A221B7">
        <w:t xml:space="preserve">dotyczy </w:t>
      </w:r>
      <w:r>
        <w:t xml:space="preserve"> </w:t>
      </w:r>
      <w:r w:rsidR="00F417CA">
        <w:t>jednostek samorządu terytorialnego,</w:t>
      </w:r>
      <w:r>
        <w:t xml:space="preserve"> </w:t>
      </w:r>
      <w:r w:rsidRPr="00A221B7">
        <w:t>a nie ich jednostek budżetowych, tj.  szkół</w:t>
      </w:r>
      <w:r>
        <w:t xml:space="preserve">, </w:t>
      </w:r>
      <w:r w:rsidRPr="00C65381">
        <w:t>przedszkoli,</w:t>
      </w:r>
      <w:r>
        <w:t xml:space="preserve">  czy </w:t>
      </w:r>
      <w:r w:rsidRPr="00A221B7">
        <w:t>jednostek dotowanych.</w:t>
      </w:r>
      <w:r w:rsidR="00EB6178">
        <w:t xml:space="preserve"> </w:t>
      </w:r>
    </w:p>
    <w:p w:rsidR="00F84A41" w:rsidRDefault="00EB6178" w:rsidP="00EB6178">
      <w:pPr>
        <w:pStyle w:val="Akapitzlist"/>
        <w:spacing w:before="120" w:after="120"/>
        <w:contextualSpacing w:val="0"/>
        <w:jc w:val="both"/>
      </w:pPr>
      <w:r>
        <w:t xml:space="preserve">Na uczniów i wychowanków pochodzących z Ukrainy - tak jak i na pozostałych uczniów przedszkoli, szkół i placówek oświatowych prowadzonych przez osoby inne niż jednostki samorządu terytorialnego - należy jak dotychczas przekazywać dotacje na podstawie ustawy </w:t>
      </w:r>
      <w:r w:rsidR="00D76439">
        <w:t>z dnia 27 </w:t>
      </w:r>
      <w:r w:rsidRPr="006817D5">
        <w:t>października 2017 r.</w:t>
      </w:r>
      <w:r>
        <w:t xml:space="preserve"> o finansowaniu zadań oświatowych. Wyjątek stanowią szkoły, w których nie realizuje się obowiązku szkolnego i obowiązku nauki. Zgodnie z art. 50a </w:t>
      </w:r>
      <w:r w:rsidRPr="00A144AE">
        <w:t>ustawy o pomocy obywatelom Ukrainy</w:t>
      </w:r>
      <w:r>
        <w:t xml:space="preserve">, </w:t>
      </w:r>
      <w:r w:rsidRPr="00A144AE">
        <w:t xml:space="preserve">nie otrzymują </w:t>
      </w:r>
      <w:r>
        <w:t xml:space="preserve">one dotacji </w:t>
      </w:r>
      <w:r w:rsidRPr="00A144AE">
        <w:t xml:space="preserve">na </w:t>
      </w:r>
      <w:r>
        <w:t xml:space="preserve">słuchaczy </w:t>
      </w:r>
      <w:r w:rsidRPr="00A144AE">
        <w:t>będących obywatelami Ukrainy, których pobyt na terytorium Polski</w:t>
      </w:r>
      <w:r>
        <w:t xml:space="preserve"> </w:t>
      </w:r>
      <w:r w:rsidRPr="00A144AE">
        <w:t>jest uznawany za legalny na podstawie art. 2 ust. 1</w:t>
      </w:r>
      <w:r>
        <w:t xml:space="preserve"> tej ustawy</w:t>
      </w:r>
      <w:r w:rsidRPr="00A144AE">
        <w:t>.</w:t>
      </w:r>
    </w:p>
    <w:p w:rsidR="00F84A41" w:rsidRDefault="00F84A41" w:rsidP="00F84A41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>
        <w:t>Obecnie prowadzone są prace nad zmianą rozporządzenia Ministra Finansów z dnia 2 marca 2010 r., w sprawie szczegółowej klasyfikacji dochodów, wydatków, przychodów i rozchodów oraz środków pochodzących ze źródeł zagranicznych również w zakresie wyszczególnienia podziałek klasyfikacji</w:t>
      </w:r>
      <w:r w:rsidR="00D76439">
        <w:t xml:space="preserve"> </w:t>
      </w:r>
      <w:r>
        <w:t>budżetowej dla środków otrzymywanych przez jednostki samorządu terytorialnego z tego Funduszu. Do czasu wprowadzenia zmian w ww. rozporządzeniu Ministerstwo Finansów proponuje do środków przekazywanych z Funduszu Pomocy na  wsparcie jednostek samorządu terytorialnego w realizacji dodatkowych zadań oświatowych związanych z kształceniem, wyc</w:t>
      </w:r>
      <w:r w:rsidR="00F417CA">
        <w:t>howaniem i opieką nad dziećmi i </w:t>
      </w:r>
      <w:r>
        <w:t>uczniami będącymi obywatelami Ukrainy, których pobyt na terytorium Rzeczypospolitej Polskiej jest uznawany za legalny</w:t>
      </w:r>
      <w:r w:rsidR="00EF6490">
        <w:t>,</w:t>
      </w:r>
      <w:r>
        <w:t xml:space="preserve"> stosować następującą klasyfikację: </w:t>
      </w:r>
    </w:p>
    <w:p w:rsidR="00F84A41" w:rsidRDefault="00526F60" w:rsidP="00FB49A1">
      <w:pPr>
        <w:pStyle w:val="Akapitzlist"/>
        <w:spacing w:before="120" w:after="120"/>
        <w:ind w:left="1060" w:hanging="284"/>
        <w:jc w:val="both"/>
      </w:pPr>
      <w:r>
        <w:t>a)</w:t>
      </w:r>
      <w:r w:rsidR="00F84A41">
        <w:t xml:space="preserve"> </w:t>
      </w:r>
      <w:r>
        <w:t xml:space="preserve"> </w:t>
      </w:r>
      <w:r w:rsidR="00FB49A1">
        <w:t>p</w:t>
      </w:r>
      <w:r w:rsidR="00F84A41">
        <w:t>o stronie dochodów: Dział 758 – Różne rozliczenia Rozdział 75814 – Różne rozliczenia finansowe    paragraf 270 – Środki na dofinansowanie własnych zadań bieżących gmin, powiatów (związków gmin, związków powiatowo-gminnych, związków powiatów), samorządów wojewó</w:t>
      </w:r>
      <w:r w:rsidR="0043666A">
        <w:t>dztw, pozyskane z </w:t>
      </w:r>
      <w:r w:rsidR="00F84A41">
        <w:t>innych źródeł;</w:t>
      </w:r>
    </w:p>
    <w:p w:rsidR="00F84A41" w:rsidRDefault="00FB49A1" w:rsidP="00FB49A1">
      <w:pPr>
        <w:spacing w:before="120" w:after="120"/>
        <w:ind w:left="992" w:hanging="284"/>
        <w:jc w:val="both"/>
      </w:pPr>
      <w:r>
        <w:t>b)  p</w:t>
      </w:r>
      <w:r w:rsidR="00F84A41">
        <w:t>o stronie wydatków: dział i rozdział właściwy dla danego rodza</w:t>
      </w:r>
      <w:r w:rsidR="0043666A">
        <w:t>ju wydatków, paragraf zgodny  z </w:t>
      </w:r>
      <w:r w:rsidR="00F84A41">
        <w:t>charakterem ekonomicznym wydatków.</w:t>
      </w:r>
      <w:r w:rsidR="00F84A41" w:rsidRPr="00015F76">
        <w:t xml:space="preserve"> </w:t>
      </w:r>
    </w:p>
    <w:p w:rsidR="00D403F4" w:rsidRDefault="00F417CA" w:rsidP="00F84A41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>
        <w:t>Jednostki samorządu terytorialnego</w:t>
      </w:r>
      <w:r w:rsidR="00D403F4">
        <w:t xml:space="preserve">, </w:t>
      </w:r>
      <w:r w:rsidR="00894A4B">
        <w:t>które otrzymały środki Funduszu</w:t>
      </w:r>
      <w:r w:rsidR="003B24EB">
        <w:t xml:space="preserve"> Pomocy</w:t>
      </w:r>
      <w:r w:rsidR="00894A4B">
        <w:t xml:space="preserve"> na dodatkowe zadania oświatowe i do końca danego kwartału ich nie wykorzystały</w:t>
      </w:r>
      <w:r w:rsidR="00182FF2">
        <w:t xml:space="preserve"> mają obowiązek poinformować</w:t>
      </w:r>
      <w:r w:rsidR="00894A4B" w:rsidRPr="00182FF2">
        <w:t xml:space="preserve"> </w:t>
      </w:r>
      <w:r>
        <w:t>–</w:t>
      </w:r>
      <w:r w:rsidR="00D403F4">
        <w:t xml:space="preserve"> </w:t>
      </w:r>
      <w:r>
        <w:t>w </w:t>
      </w:r>
      <w:r w:rsidR="00D403F4" w:rsidRPr="00D403F4">
        <w:t>terminie 15 dni od dnia upływu</w:t>
      </w:r>
      <w:r>
        <w:t xml:space="preserve"> każdego kwartału danego roku </w:t>
      </w:r>
      <w:r w:rsidR="00182FF2">
        <w:t>-</w:t>
      </w:r>
      <w:r w:rsidR="00D403F4" w:rsidRPr="00C65381">
        <w:t xml:space="preserve"> </w:t>
      </w:r>
      <w:r w:rsidR="00E81943" w:rsidRPr="00C65381">
        <w:t xml:space="preserve">Ministra Finansów </w:t>
      </w:r>
      <w:r w:rsidR="00D403F4" w:rsidRPr="00C65381">
        <w:t xml:space="preserve"> </w:t>
      </w:r>
      <w:r w:rsidR="003B24EB">
        <w:t>(jako </w:t>
      </w:r>
      <w:r w:rsidR="00E81943" w:rsidRPr="00C65381">
        <w:t>upoważnionego przez Premiera do dysponowania środkami Funduszu Pomocy)</w:t>
      </w:r>
      <w:r w:rsidR="00D403F4" w:rsidRPr="00D403F4">
        <w:t xml:space="preserve">, o wysokości </w:t>
      </w:r>
      <w:r w:rsidR="00D403F4" w:rsidRPr="00F629AF">
        <w:t>niewykorzystanych środków</w:t>
      </w:r>
      <w:r w:rsidR="00D403F4" w:rsidRPr="00D403F4">
        <w:t xml:space="preserve"> pochodzących z Funduszu</w:t>
      </w:r>
      <w:r w:rsidR="00182FF2">
        <w:t xml:space="preserve">. </w:t>
      </w:r>
      <w:r w:rsidR="0031579F" w:rsidRPr="00F417CA">
        <w:t>Informacje</w:t>
      </w:r>
      <w:r w:rsidR="00182FF2" w:rsidRPr="00F417CA">
        <w:t xml:space="preserve"> (najbliż</w:t>
      </w:r>
      <w:r w:rsidR="00EB6178">
        <w:t xml:space="preserve">szy termin to do 15 lipca br.), </w:t>
      </w:r>
      <w:r w:rsidR="00D403F4" w:rsidRPr="00F417CA">
        <w:t>według stanu na koniec każdego kwartału</w:t>
      </w:r>
      <w:r w:rsidR="00182FF2" w:rsidRPr="00F417CA">
        <w:t xml:space="preserve"> składają wyłącznie </w:t>
      </w:r>
      <w:r>
        <w:t>jednostki samorządu terytorialnego</w:t>
      </w:r>
      <w:r w:rsidR="00182FF2" w:rsidRPr="00F417CA">
        <w:t>, które nie wykorzystały przekazanych środków</w:t>
      </w:r>
      <w:r w:rsidR="0007059A" w:rsidRPr="00F417CA">
        <w:t>, przy czym</w:t>
      </w:r>
      <w:r w:rsidR="0007059A">
        <w:t xml:space="preserve"> o</w:t>
      </w:r>
      <w:r w:rsidR="00D403F4" w:rsidRPr="00D403F4">
        <w:t>b</w:t>
      </w:r>
      <w:r w:rsidR="00A231E4">
        <w:t>owiązek poinformowania dotyczy jednostek samorządu terytorialnego,</w:t>
      </w:r>
      <w:r w:rsidR="00D403F4" w:rsidRPr="00D403F4">
        <w:t xml:space="preserve"> a nie ich szkół</w:t>
      </w:r>
      <w:r w:rsidR="00A231E4">
        <w:t>, przedszkoli</w:t>
      </w:r>
      <w:r w:rsidR="00D403F4" w:rsidRPr="00D403F4">
        <w:t xml:space="preserve">. </w:t>
      </w:r>
      <w:r w:rsidR="006E3623">
        <w:t xml:space="preserve">Ministerstwo Finansów udostępni wkrótce </w:t>
      </w:r>
      <w:r w:rsidR="00F17A71">
        <w:t>edytowalny formularz</w:t>
      </w:r>
      <w:r w:rsidR="006E3623">
        <w:t>, któr</w:t>
      </w:r>
      <w:r w:rsidR="00F17A71">
        <w:t>y</w:t>
      </w:r>
      <w:r w:rsidR="006E3623">
        <w:t xml:space="preserve"> będzie służy</w:t>
      </w:r>
      <w:r w:rsidR="00EB6178">
        <w:t xml:space="preserve">ć </w:t>
      </w:r>
      <w:r w:rsidR="007148BD">
        <w:t xml:space="preserve">przekazywaniu </w:t>
      </w:r>
      <w:r w:rsidR="00A231E4">
        <w:t>informacji o </w:t>
      </w:r>
      <w:r w:rsidR="006E3623">
        <w:t>niewykorzystanych środkach</w:t>
      </w:r>
      <w:r w:rsidR="00FA1846">
        <w:t xml:space="preserve"> na dodatkowe zadania oświatowe</w:t>
      </w:r>
      <w:r w:rsidR="006E3623">
        <w:t xml:space="preserve">. </w:t>
      </w:r>
    </w:p>
    <w:p w:rsidR="00FB49A1" w:rsidRDefault="00FB49A1" w:rsidP="00FB49A1">
      <w:pPr>
        <w:spacing w:before="120" w:after="120"/>
        <w:ind w:left="708"/>
        <w:jc w:val="both"/>
      </w:pPr>
      <w:r>
        <w:t>Zwrot niewykorzystanych środków dotyczy sytuacji:</w:t>
      </w:r>
    </w:p>
    <w:p w:rsidR="00FB49A1" w:rsidRDefault="00FB49A1" w:rsidP="00FB49A1">
      <w:pPr>
        <w:pStyle w:val="Akapitzlist"/>
        <w:numPr>
          <w:ilvl w:val="0"/>
          <w:numId w:val="14"/>
        </w:numPr>
        <w:spacing w:before="120" w:after="120" w:line="256" w:lineRule="auto"/>
        <w:jc w:val="both"/>
      </w:pPr>
      <w:r>
        <w:t>nie</w:t>
      </w:r>
      <w:r w:rsidR="004C5733">
        <w:t xml:space="preserve"> </w:t>
      </w:r>
      <w:r>
        <w:t>wykorzystania środków z Funduszu w całości na zadania oświatowe związane z kształceniem, wychowaniem i opieką nad dziećmi i uczniami będącymi obywatelami Ukrainy,</w:t>
      </w:r>
    </w:p>
    <w:p w:rsidR="00FB49A1" w:rsidRDefault="00FB49A1" w:rsidP="0095475D">
      <w:pPr>
        <w:pStyle w:val="Akapitzlist"/>
        <w:numPr>
          <w:ilvl w:val="0"/>
          <w:numId w:val="14"/>
        </w:numPr>
        <w:spacing w:before="120" w:after="120" w:line="257" w:lineRule="auto"/>
        <w:ind w:left="1077" w:hanging="357"/>
        <w:contextualSpacing w:val="0"/>
        <w:jc w:val="both"/>
      </w:pPr>
      <w:r>
        <w:t>otrzymania  kwoty z Funduszu na podstawie nieprawidłowych danych wykazanych w systemie informacji oświatowej (SIO).</w:t>
      </w:r>
    </w:p>
    <w:p w:rsidR="00D34C1D" w:rsidRDefault="00D34C1D" w:rsidP="00F84A41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>
        <w:t>Ś</w:t>
      </w:r>
      <w:r w:rsidRPr="00D34C1D">
        <w:t>rodki z Funduszu Pomocy z tytułu wsparcia jednostek samorządu terytorialnego w realizacji dodatkowych zadań oświatowych związanych z kształceniem, wyc</w:t>
      </w:r>
      <w:r w:rsidR="003B24EB">
        <w:t>howaniem i opieką nad dziećmi i </w:t>
      </w:r>
      <w:r w:rsidRPr="00D34C1D">
        <w:t>uczniami będącymi obywatelami Ukrainy, oprócz zadań objęt</w:t>
      </w:r>
      <w:r w:rsidR="003E1F4B">
        <w:t>ych subwencjonowaniem,  obejmuj</w:t>
      </w:r>
      <w:r w:rsidR="003E1F4B" w:rsidRPr="00A231E4">
        <w:t>ą</w:t>
      </w:r>
      <w:r w:rsidRPr="00D34C1D">
        <w:t xml:space="preserve"> także dowożenie</w:t>
      </w:r>
      <w:r w:rsidR="004A33A9">
        <w:t xml:space="preserve"> uczniów </w:t>
      </w:r>
      <w:r w:rsidRPr="00D34C1D">
        <w:t>oraz w</w:t>
      </w:r>
      <w:r w:rsidR="0043666A">
        <w:t>ychowanie przedszkolne dzieci w </w:t>
      </w:r>
      <w:r w:rsidRPr="00D34C1D">
        <w:t>wieku 2,5</w:t>
      </w:r>
      <w:r w:rsidR="007158B0">
        <w:t> </w:t>
      </w:r>
      <w:r w:rsidR="004C5733">
        <w:t>-5 lat. Wyliczeń dla </w:t>
      </w:r>
      <w:r w:rsidRPr="00D34C1D">
        <w:t xml:space="preserve">poszczególnych </w:t>
      </w:r>
      <w:r w:rsidR="00A231E4">
        <w:t>jednostek</w:t>
      </w:r>
      <w:r w:rsidRPr="00D34C1D">
        <w:t xml:space="preserve"> dokonał</w:t>
      </w:r>
      <w:r w:rsidR="00342789">
        <w:t>o</w:t>
      </w:r>
      <w:r w:rsidRPr="00D34C1D">
        <w:t xml:space="preserve"> M</w:t>
      </w:r>
      <w:r w:rsidR="00342789">
        <w:t xml:space="preserve">inisterstwo </w:t>
      </w:r>
      <w:r w:rsidRPr="00D34C1D">
        <w:t>E</w:t>
      </w:r>
      <w:r w:rsidR="00342789">
        <w:t xml:space="preserve">dukacji </w:t>
      </w:r>
      <w:r w:rsidRPr="00D34C1D">
        <w:t>i</w:t>
      </w:r>
      <w:r w:rsidR="00342789">
        <w:t xml:space="preserve"> </w:t>
      </w:r>
      <w:r w:rsidRPr="00D34C1D">
        <w:t>N</w:t>
      </w:r>
      <w:r w:rsidR="00342789">
        <w:t>auki</w:t>
      </w:r>
      <w:r>
        <w:t>,</w:t>
      </w:r>
      <w:r w:rsidRPr="00D34C1D">
        <w:t xml:space="preserve"> na podstawie danych z SIO. </w:t>
      </w:r>
    </w:p>
    <w:p w:rsidR="00FB49A1" w:rsidRDefault="00FB49A1" w:rsidP="00FB49A1">
      <w:pPr>
        <w:pStyle w:val="Akapitzlist"/>
        <w:spacing w:before="120" w:after="120"/>
        <w:jc w:val="both"/>
      </w:pPr>
      <w:r>
        <w:t>Od dokładności uzupełnienia danych w SIO zależy wysokość n</w:t>
      </w:r>
      <w:r w:rsidR="0095475D">
        <w:t xml:space="preserve">aliczonych środków. Szczegółowa </w:t>
      </w:r>
      <w:r>
        <w:t>instrukcja wykazywania dzieci i uczniów z Ukrainy znajduje się pod adresem:</w:t>
      </w:r>
    </w:p>
    <w:p w:rsidR="00FB49A1" w:rsidRPr="0095475D" w:rsidRDefault="00CE570F" w:rsidP="00FB49A1">
      <w:pPr>
        <w:pStyle w:val="Akapitzlist"/>
        <w:spacing w:before="120" w:after="120"/>
        <w:jc w:val="both"/>
      </w:pPr>
      <w:hyperlink r:id="rId8" w:history="1">
        <w:r w:rsidR="00FB49A1" w:rsidRPr="0095475D">
          <w:rPr>
            <w:rStyle w:val="Hipercze"/>
            <w:color w:val="auto"/>
          </w:rPr>
          <w:t>https://icein.gov.pl/instrukcja-wykazywania-danych-w-sio-uczniowie-z-terenu-ukrainy/</w:t>
        </w:r>
      </w:hyperlink>
    </w:p>
    <w:p w:rsidR="00FB49A1" w:rsidRDefault="00FB49A1" w:rsidP="00FB49A1">
      <w:pPr>
        <w:pStyle w:val="Akapitzlist"/>
        <w:spacing w:before="120" w:after="120"/>
        <w:jc w:val="both"/>
      </w:pPr>
      <w:r>
        <w:t>Szczegółowe zasady naliczania środków na uczniów z Ukrainy znajdują się pod adresem:</w:t>
      </w:r>
    </w:p>
    <w:p w:rsidR="00FB49A1" w:rsidRDefault="00FB49A1" w:rsidP="00D76439">
      <w:pPr>
        <w:pStyle w:val="Akapitzlist"/>
        <w:spacing w:before="120" w:after="120"/>
        <w:contextualSpacing w:val="0"/>
        <w:jc w:val="both"/>
      </w:pPr>
      <w:r>
        <w:t>https://www.gov.pl/web/edukacja-i-nauka/zasady-podzialu-srodkow-finansowych-na-dodatkowe-zadania-oswiatowe</w:t>
      </w:r>
    </w:p>
    <w:p w:rsidR="00FB49A1" w:rsidRDefault="00FB49A1" w:rsidP="00D76439">
      <w:pPr>
        <w:pStyle w:val="Akapitzlist"/>
        <w:spacing w:before="120" w:after="120"/>
        <w:contextualSpacing w:val="0"/>
        <w:jc w:val="both"/>
      </w:pPr>
      <w:r>
        <w:t>Należy zaznaczyć, że środki na finansowanie zadań oświatowych związanych z kształceniem, wychowaniem i opieką nad dziećmi i uczniami będącymi obywatelami Ukrainy bę</w:t>
      </w:r>
      <w:r w:rsidR="004C5733">
        <w:t>dą przekazywane w </w:t>
      </w:r>
      <w:r>
        <w:t>ratach miesięcznych z uwzględnieniem faktycznej liczby dni w miesiącu. Przykładowo pierwsza rata za okres 24.02-31.03.2022 r. była naliczona na 36 dni. Zwracamy też uwagę, że po naliczeniu środków na dany okres nie ma już możliwości zwiększenia środków w sytuacji nieprawidłowego wykazania danych  w SIO. Takie korekty będą skutkować naliczeniem środków od następnego okresu.</w:t>
      </w:r>
    </w:p>
    <w:p w:rsidR="00FB49A1" w:rsidRDefault="00FB49A1" w:rsidP="0095475D">
      <w:pPr>
        <w:pStyle w:val="Akapitzlist"/>
        <w:spacing w:before="120" w:after="120"/>
        <w:contextualSpacing w:val="0"/>
        <w:jc w:val="both"/>
      </w:pPr>
      <w:r>
        <w:t>Szczegółowe informacje dotyczące liczebności w odpowiednich wagach określonych w algorytmie podziału części oświatowej subwencji ogólnej na rok 2022 (ustalone w sposób średniomiesięczny) zostały zamieszczone w Strefie Pracownika SIO https://strefa.ksdo.gov.pl/login w zakładce Raporty.</w:t>
      </w:r>
    </w:p>
    <w:p w:rsidR="00BC3F29" w:rsidRDefault="00D34C1D" w:rsidP="00D403F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</w:pPr>
      <w:r w:rsidRPr="00D34C1D">
        <w:t>J</w:t>
      </w:r>
      <w:r w:rsidR="00D76439">
        <w:t>ednostki samorządu terytorialnego</w:t>
      </w:r>
      <w:r w:rsidRPr="00D34C1D">
        <w:t xml:space="preserve"> otrzymały j</w:t>
      </w:r>
      <w:r>
        <w:t>edną kwotę, którą przeznaczają</w:t>
      </w:r>
      <w:r w:rsidRPr="00D34C1D">
        <w:t xml:space="preserve"> </w:t>
      </w:r>
      <w:r w:rsidRPr="00F629AF">
        <w:t>na zadania</w:t>
      </w:r>
      <w:r w:rsidRPr="00D34C1D">
        <w:t xml:space="preserve"> związane z kształcen</w:t>
      </w:r>
      <w:r w:rsidR="007158B0">
        <w:t>iem, wychowaniem i </w:t>
      </w:r>
      <w:r w:rsidRPr="00D34C1D">
        <w:t>opieką nad dziećmi i uczniami będącymi obywatelami Ukrainy</w:t>
      </w:r>
      <w:r w:rsidR="0095475D">
        <w:t xml:space="preserve"> (w tym również na dowożenie)</w:t>
      </w:r>
      <w:r w:rsidRPr="00D34C1D">
        <w:t>, których pobyt na terytorium Rzeczypospo</w:t>
      </w:r>
      <w:r w:rsidR="00D76439">
        <w:t>litej Polskiej jest uznawany za </w:t>
      </w:r>
      <w:r w:rsidRPr="00D34C1D">
        <w:t>legalny na podstawie ustawy.</w:t>
      </w:r>
      <w:r w:rsidR="00962157">
        <w:t xml:space="preserve"> Szczegółowy zakres za</w:t>
      </w:r>
      <w:r w:rsidR="009E24AD">
        <w:t>dań finansowanych z otrzymanych</w:t>
      </w:r>
      <w:r w:rsidR="00D76439">
        <w:t xml:space="preserve"> środków </w:t>
      </w:r>
      <w:r w:rsidR="00185EE3" w:rsidRPr="003B24EB">
        <w:t>n</w:t>
      </w:r>
      <w:r w:rsidR="00962157" w:rsidRPr="003B24EB">
        <w:t>ależy</w:t>
      </w:r>
      <w:r w:rsidR="00D76439">
        <w:t> </w:t>
      </w:r>
      <w:r w:rsidR="00962157" w:rsidRPr="003B24EB">
        <w:t>d</w:t>
      </w:r>
      <w:r w:rsidR="00185EE3" w:rsidRPr="003B24EB">
        <w:t>o</w:t>
      </w:r>
      <w:r w:rsidR="00D76439">
        <w:t> </w:t>
      </w:r>
      <w:r w:rsidR="00962157">
        <w:t>decyzji</w:t>
      </w:r>
      <w:r w:rsidR="00D76439">
        <w:t> </w:t>
      </w:r>
      <w:r w:rsidR="00962157">
        <w:t>poszczególnych</w:t>
      </w:r>
      <w:r w:rsidR="00D76439">
        <w:t> </w:t>
      </w:r>
      <w:r w:rsidR="00962157">
        <w:t>samorządów.</w:t>
      </w:r>
      <w:r w:rsidR="009E24AD" w:rsidRPr="003B24EB">
        <w:t xml:space="preserve"> </w:t>
      </w:r>
      <w:r w:rsidR="009E24AD" w:rsidRPr="003B24EB">
        <w:br/>
      </w:r>
    </w:p>
    <w:sectPr w:rsidR="00BC3F29" w:rsidSect="00D403F4">
      <w:pgSz w:w="11906" w:h="16838"/>
      <w:pgMar w:top="964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70F" w:rsidRDefault="00CE570F" w:rsidP="00A221B7">
      <w:pPr>
        <w:spacing w:after="0" w:line="240" w:lineRule="auto"/>
      </w:pPr>
      <w:r>
        <w:separator/>
      </w:r>
    </w:p>
  </w:endnote>
  <w:endnote w:type="continuationSeparator" w:id="0">
    <w:p w:rsidR="00CE570F" w:rsidRDefault="00CE570F" w:rsidP="00A2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70F" w:rsidRDefault="00CE570F" w:rsidP="00A221B7">
      <w:pPr>
        <w:spacing w:after="0" w:line="240" w:lineRule="auto"/>
      </w:pPr>
      <w:r>
        <w:separator/>
      </w:r>
    </w:p>
  </w:footnote>
  <w:footnote w:type="continuationSeparator" w:id="0">
    <w:p w:rsidR="00CE570F" w:rsidRDefault="00CE570F" w:rsidP="00A22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1F4"/>
    <w:multiLevelType w:val="hybridMultilevel"/>
    <w:tmpl w:val="7B4A5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3340"/>
    <w:multiLevelType w:val="hybridMultilevel"/>
    <w:tmpl w:val="A74EF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6AE7"/>
    <w:multiLevelType w:val="hybridMultilevel"/>
    <w:tmpl w:val="590A4076"/>
    <w:lvl w:ilvl="0" w:tplc="5FEC3A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57BBE"/>
    <w:multiLevelType w:val="hybridMultilevel"/>
    <w:tmpl w:val="01E4E074"/>
    <w:lvl w:ilvl="0" w:tplc="20A025F4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85B45"/>
    <w:multiLevelType w:val="hybridMultilevel"/>
    <w:tmpl w:val="22323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D3393"/>
    <w:multiLevelType w:val="hybridMultilevel"/>
    <w:tmpl w:val="82B28A84"/>
    <w:lvl w:ilvl="0" w:tplc="20A025F4">
      <w:start w:val="1"/>
      <w:numFmt w:val="decimal"/>
      <w:lvlText w:val="%1."/>
      <w:lvlJc w:val="left"/>
      <w:pPr>
        <w:ind w:left="144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90F18"/>
    <w:multiLevelType w:val="hybridMultilevel"/>
    <w:tmpl w:val="8112E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D694E"/>
    <w:multiLevelType w:val="hybridMultilevel"/>
    <w:tmpl w:val="6032C2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DC3463"/>
    <w:multiLevelType w:val="hybridMultilevel"/>
    <w:tmpl w:val="EE1E8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8082A"/>
    <w:multiLevelType w:val="hybridMultilevel"/>
    <w:tmpl w:val="57E44626"/>
    <w:lvl w:ilvl="0" w:tplc="20A025F4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95CF1"/>
    <w:multiLevelType w:val="hybridMultilevel"/>
    <w:tmpl w:val="22323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C47CA"/>
    <w:multiLevelType w:val="hybridMultilevel"/>
    <w:tmpl w:val="22323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34B16"/>
    <w:multiLevelType w:val="hybridMultilevel"/>
    <w:tmpl w:val="9E860A9A"/>
    <w:lvl w:ilvl="0" w:tplc="20A025F4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  <w:num w:numId="13">
    <w:abstractNumId w:val="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29"/>
    <w:rsid w:val="00015F76"/>
    <w:rsid w:val="0007059A"/>
    <w:rsid w:val="001002DA"/>
    <w:rsid w:val="00161C50"/>
    <w:rsid w:val="00182FF2"/>
    <w:rsid w:val="00185EE3"/>
    <w:rsid w:val="001B3DDC"/>
    <w:rsid w:val="001E0D72"/>
    <w:rsid w:val="00234FFE"/>
    <w:rsid w:val="002819C9"/>
    <w:rsid w:val="0031579F"/>
    <w:rsid w:val="0031600A"/>
    <w:rsid w:val="00326B78"/>
    <w:rsid w:val="00342789"/>
    <w:rsid w:val="003A33A4"/>
    <w:rsid w:val="003B24EB"/>
    <w:rsid w:val="003B782C"/>
    <w:rsid w:val="003D524E"/>
    <w:rsid w:val="003E1F4B"/>
    <w:rsid w:val="0043666A"/>
    <w:rsid w:val="00440F36"/>
    <w:rsid w:val="004A33A9"/>
    <w:rsid w:val="004C5733"/>
    <w:rsid w:val="00526F60"/>
    <w:rsid w:val="00663EE9"/>
    <w:rsid w:val="00670CE3"/>
    <w:rsid w:val="006E3623"/>
    <w:rsid w:val="007148BD"/>
    <w:rsid w:val="007158B0"/>
    <w:rsid w:val="00784FBF"/>
    <w:rsid w:val="00873CC4"/>
    <w:rsid w:val="008772ED"/>
    <w:rsid w:val="00894A4B"/>
    <w:rsid w:val="00901C17"/>
    <w:rsid w:val="00910144"/>
    <w:rsid w:val="00910549"/>
    <w:rsid w:val="0095475D"/>
    <w:rsid w:val="00962157"/>
    <w:rsid w:val="009E24AD"/>
    <w:rsid w:val="00A221B7"/>
    <w:rsid w:val="00A231E4"/>
    <w:rsid w:val="00AC23A9"/>
    <w:rsid w:val="00AE0907"/>
    <w:rsid w:val="00AF3B59"/>
    <w:rsid w:val="00BC3F29"/>
    <w:rsid w:val="00BC68EB"/>
    <w:rsid w:val="00C65381"/>
    <w:rsid w:val="00CE570F"/>
    <w:rsid w:val="00D34C1D"/>
    <w:rsid w:val="00D403F4"/>
    <w:rsid w:val="00D65BCA"/>
    <w:rsid w:val="00D76439"/>
    <w:rsid w:val="00D83A55"/>
    <w:rsid w:val="00E1216A"/>
    <w:rsid w:val="00E25D41"/>
    <w:rsid w:val="00E372FA"/>
    <w:rsid w:val="00E81943"/>
    <w:rsid w:val="00EB6178"/>
    <w:rsid w:val="00EF6490"/>
    <w:rsid w:val="00F17298"/>
    <w:rsid w:val="00F17A71"/>
    <w:rsid w:val="00F417CA"/>
    <w:rsid w:val="00F55FFA"/>
    <w:rsid w:val="00F629AF"/>
    <w:rsid w:val="00F84A41"/>
    <w:rsid w:val="00FA1846"/>
    <w:rsid w:val="00FB49A1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E5A7FF-1461-4DA2-A703-A067DB4E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F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1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1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1B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9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9A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9A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B49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ein.gov.pl/instrukcja-wykazywania-danych-w-sio-uczniowie-z-terenu-ukrain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71D8-DBFB-40F4-AD09-9EEEBC16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1183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Wiewióra Marek</dc:creator>
  <cp:keywords/>
  <dc:description/>
  <cp:lastModifiedBy>Borowska Marianna</cp:lastModifiedBy>
  <cp:revision>4</cp:revision>
  <dcterms:created xsi:type="dcterms:W3CDTF">2022-04-26T06:16:00Z</dcterms:created>
  <dcterms:modified xsi:type="dcterms:W3CDTF">2022-04-26T12:39:00Z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MF\AWWR;Wiewióra Marek</vt:lpwstr>
  </property>
  <property fmtid="{D5CDD505-2E9C-101B-9397-08002B2CF9AE}" pid="4" name="MFClassificationDate">
    <vt:lpwstr>2022-04-21T08:09:42.5947962+02:00</vt:lpwstr>
  </property>
  <property fmtid="{D5CDD505-2E9C-101B-9397-08002B2CF9AE}" pid="5" name="MFClassifiedBySID">
    <vt:lpwstr>MF\S-1-5-21-1525952054-1005573771-2909822258-9782</vt:lpwstr>
  </property>
  <property fmtid="{D5CDD505-2E9C-101B-9397-08002B2CF9AE}" pid="6" name="MFGRNItemId">
    <vt:lpwstr>GRN-28ab987a-b0d1-47da-8222-53cb0b38264f</vt:lpwstr>
  </property>
  <property fmtid="{D5CDD505-2E9C-101B-9397-08002B2CF9AE}" pid="7" name="MFHash">
    <vt:lpwstr>LZX5XU056K7V9+msj9w/2oFU5lvctm4tSF1U6ObX7Bs=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