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666C" w14:textId="003C1D2D" w:rsidR="00D24B4F" w:rsidRPr="00AA6597" w:rsidRDefault="00CB4D5C" w:rsidP="00710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>54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9C0302">
        <w:rPr>
          <w:rFonts w:ascii="Arial" w:eastAsia="Lucida Sans Unicode" w:hAnsi="Arial" w:cs="Arial"/>
          <w:kern w:val="1"/>
          <w:sz w:val="21"/>
          <w:szCs w:val="21"/>
        </w:rPr>
        <w:t>17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>listopada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7B0A1DAA" w14:textId="77777777" w:rsidR="00D24B4F" w:rsidRPr="00D24B4F" w:rsidRDefault="00D24B4F" w:rsidP="00710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</w:p>
    <w:p w14:paraId="4E20FA31" w14:textId="77777777" w:rsidR="00BE0FE4" w:rsidRDefault="00BE0FE4" w:rsidP="0071064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622B1851" w14:textId="77777777" w:rsidR="00BE0FE4" w:rsidRPr="00BE0FE4" w:rsidRDefault="00D24B4F" w:rsidP="0071064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A50D88F" w14:textId="77777777" w:rsidR="00CB4D5C" w:rsidRDefault="00D24B4F" w:rsidP="0071064A">
      <w:pPr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BE0FE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BE0FE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2000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72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ust. </w:t>
      </w:r>
      <w:r w:rsidR="00CB4D5C">
        <w:rPr>
          <w:rFonts w:ascii="Arial" w:eastAsia="Times New Roman" w:hAnsi="Arial" w:cs="Arial"/>
          <w:kern w:val="1"/>
          <w:sz w:val="21"/>
          <w:szCs w:val="21"/>
        </w:rPr>
        <w:t xml:space="preserve">4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CB4D5C" w:rsidRPr="009A568A">
        <w:rPr>
          <w:rFonts w:ascii="Arial" w:hAnsi="Arial" w:cs="Arial"/>
          <w:sz w:val="21"/>
          <w:szCs w:val="21"/>
        </w:rPr>
        <w:t xml:space="preserve">z dnia </w:t>
      </w:r>
      <w:r w:rsidR="00BE0FE4">
        <w:rPr>
          <w:rFonts w:ascii="Arial" w:hAnsi="Arial" w:cs="Arial"/>
        </w:rPr>
        <w:t>27.05</w:t>
      </w:r>
      <w:r w:rsidR="00BE0FE4" w:rsidRPr="00835F64">
        <w:rPr>
          <w:rFonts w:ascii="Arial" w:hAnsi="Arial" w:cs="Arial"/>
        </w:rPr>
        <w:t xml:space="preserve">.2022 r. (data wpływu </w:t>
      </w:r>
      <w:r w:rsidR="00BE0FE4">
        <w:rPr>
          <w:rFonts w:ascii="Arial" w:hAnsi="Arial" w:cs="Arial"/>
        </w:rPr>
        <w:t>02</w:t>
      </w:r>
      <w:r w:rsidR="00BE0FE4" w:rsidRPr="00835F64">
        <w:rPr>
          <w:rFonts w:ascii="Arial" w:hAnsi="Arial" w:cs="Arial"/>
        </w:rPr>
        <w:t>.06.2022 r.)</w:t>
      </w:r>
      <w:r w:rsidR="00BE0FE4">
        <w:rPr>
          <w:rFonts w:ascii="Arial" w:hAnsi="Arial" w:cs="Arial"/>
        </w:rPr>
        <w:t xml:space="preserve"> Dyrektora</w:t>
      </w:r>
      <w:r w:rsidR="00BE0FE4" w:rsidRPr="00835F64">
        <w:rPr>
          <w:rFonts w:ascii="Arial" w:hAnsi="Arial" w:cs="Arial"/>
        </w:rPr>
        <w:t xml:space="preserve"> </w:t>
      </w:r>
      <w:r w:rsidR="00BE0FE4">
        <w:rPr>
          <w:rFonts w:ascii="Arial" w:hAnsi="Arial" w:cs="Arial"/>
        </w:rPr>
        <w:t>Zarządu Dróg Wojewódzkich w Gdańsku</w:t>
      </w:r>
      <w:r w:rsidR="00BE0FE4" w:rsidRPr="00835F64">
        <w:rPr>
          <w:rFonts w:ascii="Arial" w:hAnsi="Arial" w:cs="Arial"/>
        </w:rPr>
        <w:t>, o zajęcie stanowiska, że aktualne są warunki realizacji przedsięwzięcia określone w decyzji o środowiskowych uwarunkowania</w:t>
      </w:r>
      <w:r w:rsidR="00BE0FE4">
        <w:rPr>
          <w:rFonts w:ascii="Arial" w:hAnsi="Arial" w:cs="Arial"/>
        </w:rPr>
        <w:t>ch z dnia 30.06</w:t>
      </w:r>
      <w:r w:rsidR="00BE0FE4" w:rsidRPr="00835F64">
        <w:rPr>
          <w:rFonts w:ascii="Arial" w:hAnsi="Arial" w:cs="Arial"/>
        </w:rPr>
        <w:t>.2016 r. znak RDOŚ-Gd-WOO.42</w:t>
      </w:r>
      <w:r w:rsidR="00BE0FE4">
        <w:rPr>
          <w:rFonts w:ascii="Arial" w:hAnsi="Arial" w:cs="Arial"/>
        </w:rPr>
        <w:t>10</w:t>
      </w:r>
      <w:r w:rsidR="00BE0FE4" w:rsidRPr="00835F64">
        <w:rPr>
          <w:rFonts w:ascii="Arial" w:hAnsi="Arial" w:cs="Arial"/>
        </w:rPr>
        <w:t>.</w:t>
      </w:r>
      <w:r w:rsidR="00BE0FE4">
        <w:rPr>
          <w:rFonts w:ascii="Arial" w:hAnsi="Arial" w:cs="Arial"/>
        </w:rPr>
        <w:t>4</w:t>
      </w:r>
      <w:r w:rsidR="00BE0FE4" w:rsidRPr="00835F64">
        <w:rPr>
          <w:rFonts w:ascii="Arial" w:hAnsi="Arial" w:cs="Arial"/>
        </w:rPr>
        <w:t>.2015.</w:t>
      </w:r>
      <w:r w:rsidR="00BE0FE4">
        <w:rPr>
          <w:rFonts w:ascii="Arial" w:hAnsi="Arial" w:cs="Arial"/>
        </w:rPr>
        <w:t>AT.KSZ.4</w:t>
      </w:r>
      <w:r w:rsidR="00BE0FE4" w:rsidRPr="00835F64">
        <w:rPr>
          <w:rFonts w:ascii="Arial" w:hAnsi="Arial" w:cs="Arial"/>
        </w:rPr>
        <w:t>5,</w:t>
      </w:r>
      <w:r w:rsidR="00BE0FE4">
        <w:rPr>
          <w:rFonts w:ascii="Arial" w:hAnsi="Arial" w:cs="Arial"/>
        </w:rPr>
        <w:t xml:space="preserve"> </w:t>
      </w:r>
      <w:r w:rsidR="00BE0FE4" w:rsidRPr="000F00CD">
        <w:rPr>
          <w:rFonts w:ascii="Arial" w:hAnsi="Arial" w:cs="Arial"/>
        </w:rPr>
        <w:t xml:space="preserve">w części uchylonej decyzją Generalnego Dyrektora Ochrony Środowiska </w:t>
      </w:r>
      <w:r w:rsidR="00BE0FE4">
        <w:rPr>
          <w:rFonts w:ascii="Arial" w:hAnsi="Arial" w:cs="Arial"/>
        </w:rPr>
        <w:t>z dnia 03.03.2017 r. znak DOOŚ.DŚI.4210.41.2016.mc.7</w:t>
      </w:r>
      <w:r w:rsidR="00BE0FE4" w:rsidRPr="000F00CD">
        <w:rPr>
          <w:rFonts w:ascii="Arial" w:hAnsi="Arial" w:cs="Arial"/>
        </w:rPr>
        <w:t xml:space="preserve"> i w tym zakresie orzekającą, w pozostałej części utrzymującą ww. decyzję w mocy</w:t>
      </w:r>
      <w:r w:rsidR="00BE0FE4">
        <w:rPr>
          <w:rFonts w:ascii="Arial" w:hAnsi="Arial" w:cs="Arial"/>
        </w:rPr>
        <w:t>,</w:t>
      </w:r>
      <w:r w:rsidR="00CB4D5C">
        <w:rPr>
          <w:rFonts w:ascii="Arial" w:hAnsi="Arial" w:cs="Arial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 xml:space="preserve"> znak RDOŚ-Gd-WOO.400.54</w:t>
      </w:r>
      <w:r w:rsidR="00E859EA">
        <w:rPr>
          <w:rFonts w:ascii="Arial" w:eastAsia="Lucida Sans Unicode" w:hAnsi="Arial" w:cs="Arial"/>
          <w:kern w:val="1"/>
          <w:sz w:val="21"/>
          <w:szCs w:val="21"/>
        </w:rPr>
        <w:t>.2022.AJM.1</w:t>
      </w:r>
      <w:r w:rsidR="00BE0FE4">
        <w:rPr>
          <w:rFonts w:ascii="Arial" w:eastAsia="Lucida Sans Unicode" w:hAnsi="Arial" w:cs="Arial"/>
          <w:kern w:val="1"/>
          <w:sz w:val="21"/>
          <w:szCs w:val="21"/>
        </w:rPr>
        <w:t>.</w:t>
      </w:r>
    </w:p>
    <w:p w14:paraId="7A90A676" w14:textId="77777777" w:rsidR="00D24B4F" w:rsidRPr="0070775F" w:rsidRDefault="00D24B4F" w:rsidP="0071064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w Wydziale Ocen Oddziaływania na Środowisko Regionalnej Dyrekcji Ochrony Środowiska w Gdańsku, ul. Chmielna 54/57, pok. nr 10</w:t>
      </w:r>
      <w:r w:rsidR="00BE0FE4">
        <w:rPr>
          <w:rFonts w:ascii="Arial" w:hAnsi="Arial" w:cs="Arial"/>
          <w:sz w:val="21"/>
          <w:szCs w:val="21"/>
        </w:rPr>
        <w:t>2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1A4EE5C5" w14:textId="77777777" w:rsidR="00E859EA" w:rsidRDefault="00E859EA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D1756E" w14:textId="77777777" w:rsidR="00BE0FE4" w:rsidRDefault="00BE0FE4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192E604" w14:textId="77777777" w:rsidR="00BC3C8D" w:rsidRPr="002E2A9D" w:rsidRDefault="00BC3C8D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B8ECDE3" w14:textId="77777777" w:rsidR="00E859EA" w:rsidRDefault="00E859EA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07D84A3" w14:textId="77777777" w:rsidR="00BE0FE4" w:rsidRDefault="00BE0FE4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A563A4E" w14:textId="77777777" w:rsidR="00BC3C8D" w:rsidRPr="002E2A9D" w:rsidRDefault="00BC3C8D" w:rsidP="0071064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9079B0D" w14:textId="77777777" w:rsidR="00E859EA" w:rsidRDefault="00E859EA" w:rsidP="0071064A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73D41DF5" w14:textId="77777777" w:rsidR="00BE0FE4" w:rsidRDefault="00BE0FE4" w:rsidP="0071064A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2B8E30D9" w14:textId="77777777" w:rsidR="00E859EA" w:rsidRDefault="00E859EA" w:rsidP="0071064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8F4BD97" w14:textId="77777777" w:rsidR="00A471A8" w:rsidRPr="00AA6597" w:rsidRDefault="00A471A8" w:rsidP="0071064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01A0BA5" w14:textId="77777777" w:rsidR="00A471A8" w:rsidRPr="00AA6597" w:rsidRDefault="00A471A8" w:rsidP="0071064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23D7ED9" w14:textId="77777777" w:rsidR="00BF2E7F" w:rsidRDefault="00D24B4F" w:rsidP="0071064A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3C3836BB" w14:textId="77777777" w:rsidR="00E859EA" w:rsidRPr="00E859EA" w:rsidRDefault="00E859EA" w:rsidP="0071064A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Art. 72 ust. 4</w:t>
      </w:r>
      <w:r w:rsidR="00D24B4F" w:rsidRPr="00AA6597">
        <w:rPr>
          <w:rFonts w:ascii="Arial" w:hAnsi="Arial" w:cs="Arial"/>
          <w:sz w:val="18"/>
          <w:szCs w:val="18"/>
          <w:u w:val="single"/>
        </w:rPr>
        <w:t xml:space="preserve"> ustawy ooś</w:t>
      </w:r>
      <w:r w:rsidR="00D24B4F" w:rsidRPr="00AA6597">
        <w:rPr>
          <w:rFonts w:ascii="Arial" w:hAnsi="Arial" w:cs="Arial"/>
          <w:sz w:val="18"/>
          <w:szCs w:val="18"/>
        </w:rPr>
        <w:t xml:space="preserve">: </w:t>
      </w:r>
      <w:r w:rsidRPr="00E859EA">
        <w:rPr>
          <w:rFonts w:ascii="Arial" w:hAnsi="Arial" w:cs="Arial"/>
          <w:sz w:val="18"/>
          <w:szCs w:val="18"/>
        </w:rPr>
        <w:t>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 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 decyzji o środowiskowych uwarunkowaniach lub postanowienia, o którym mowa w art. 90 ust. 1, jeżeli było wydane. Wniosek, o którym mowa w zdaniu drugim, składa się do organu nie wcześniej niż po upływie 5 lat od dnia, w którym decyzja o środowiskowych uwarunkowaniach stała się ostateczna.</w:t>
      </w:r>
    </w:p>
    <w:p w14:paraId="53986CFD" w14:textId="77777777" w:rsidR="00E859EA" w:rsidRPr="00E859EA" w:rsidRDefault="00E859EA" w:rsidP="0071064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99A0393" w14:textId="77777777" w:rsidR="00BE0FE4" w:rsidRDefault="00BE0FE4" w:rsidP="00710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87D3D4" w14:textId="77777777" w:rsidR="00BE0FE4" w:rsidRDefault="00BE0FE4" w:rsidP="00710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D6330D" w14:textId="77777777" w:rsidR="00BE0FE4" w:rsidRDefault="00BE0FE4" w:rsidP="00710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7134B2" w14:textId="77777777" w:rsidR="00276B1E" w:rsidRPr="0070775F" w:rsidRDefault="00276B1E" w:rsidP="0071064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26FF4245" w14:textId="77777777" w:rsidR="00276B1E" w:rsidRPr="0070775F" w:rsidRDefault="00276B1E" w:rsidP="0071064A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299E0DFC" w14:textId="77777777" w:rsidR="00276B1E" w:rsidRPr="0070775F" w:rsidRDefault="00276B1E" w:rsidP="0071064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2F8B49E0" w14:textId="77777777" w:rsidR="00276B1E" w:rsidRPr="0070775F" w:rsidRDefault="00276B1E" w:rsidP="0071064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14:paraId="0D9DDB3D" w14:textId="77777777" w:rsidR="00BC3C8D" w:rsidRPr="0094279F" w:rsidRDefault="00BC3C8D" w:rsidP="0071064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7BF063DC" w14:textId="77777777" w:rsidR="00BE0FE4" w:rsidRPr="00BE0FE4" w:rsidRDefault="00BE0FE4" w:rsidP="0071064A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BE0FE4">
        <w:rPr>
          <w:rFonts w:ascii="Arial" w:hAnsi="Arial" w:cs="Arial"/>
          <w:sz w:val="20"/>
        </w:rPr>
        <w:t>Gmina Kolbudy</w:t>
      </w:r>
    </w:p>
    <w:p w14:paraId="5033F1AC" w14:textId="77777777" w:rsidR="00BE0FE4" w:rsidRPr="00BE0FE4" w:rsidRDefault="00BE0FE4" w:rsidP="0071064A">
      <w:pPr>
        <w:pStyle w:val="Tekstpodstawowy2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BE0FE4">
        <w:rPr>
          <w:rFonts w:ascii="Arial" w:hAnsi="Arial" w:cs="Arial"/>
          <w:sz w:val="20"/>
        </w:rPr>
        <w:t>Gmina Przywidz</w:t>
      </w:r>
    </w:p>
    <w:p w14:paraId="73CB2BF9" w14:textId="77777777" w:rsidR="00276B1E" w:rsidRPr="00BE0FE4" w:rsidRDefault="00BE0FE4" w:rsidP="0071064A">
      <w:pPr>
        <w:pStyle w:val="Tekstpodstawowy2"/>
        <w:numPr>
          <w:ilvl w:val="0"/>
          <w:numId w:val="3"/>
        </w:numPr>
        <w:tabs>
          <w:tab w:val="left" w:pos="426"/>
          <w:tab w:val="left" w:pos="1215"/>
        </w:tabs>
        <w:overflowPunct w:val="0"/>
        <w:autoSpaceDE w:val="0"/>
        <w:autoSpaceDN w:val="0"/>
        <w:adjustRightInd w:val="0"/>
        <w:spacing w:after="0" w:line="240" w:lineRule="auto"/>
        <w:rPr>
          <w:sz w:val="20"/>
        </w:rPr>
      </w:pPr>
      <w:r w:rsidRPr="00BE0FE4">
        <w:rPr>
          <w:rFonts w:ascii="Arial" w:hAnsi="Arial" w:cs="Arial"/>
          <w:sz w:val="20"/>
        </w:rPr>
        <w:t>Gmina Nowa Karczma</w:t>
      </w:r>
    </w:p>
    <w:p w14:paraId="5462DD27" w14:textId="77777777" w:rsidR="00276B1E" w:rsidRPr="00BE0FE4" w:rsidRDefault="002D044F" w:rsidP="0071064A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BE0FE4">
        <w:rPr>
          <w:rFonts w:ascii="Arial" w:hAnsi="Arial" w:cs="Arial"/>
          <w:sz w:val="20"/>
          <w:szCs w:val="20"/>
        </w:rPr>
        <w:t>a</w:t>
      </w:r>
      <w:r w:rsidR="00276B1E" w:rsidRPr="00BE0FE4">
        <w:rPr>
          <w:rFonts w:ascii="Arial" w:hAnsi="Arial" w:cs="Arial"/>
          <w:sz w:val="20"/>
          <w:szCs w:val="20"/>
        </w:rPr>
        <w:t>a</w:t>
      </w:r>
    </w:p>
    <w:sectPr w:rsidR="00276B1E" w:rsidRPr="00BE0FE4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3659" w14:textId="77777777" w:rsidR="0065380A" w:rsidRDefault="0065380A" w:rsidP="000F38F9">
      <w:pPr>
        <w:spacing w:after="0" w:line="240" w:lineRule="auto"/>
      </w:pPr>
      <w:r>
        <w:separator/>
      </w:r>
    </w:p>
  </w:endnote>
  <w:endnote w:type="continuationSeparator" w:id="0">
    <w:p w14:paraId="54A4D400" w14:textId="77777777" w:rsidR="0065380A" w:rsidRDefault="0065380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B0B0801" w14:textId="77777777" w:rsidR="0065380A" w:rsidRPr="009C0302" w:rsidRDefault="0065380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9C030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RDOŚ-Gd-WOO.400.54.2022.AJM.3                                                                         Strona </w: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9C030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1064A" w:rsidRPr="009C0302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9C030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9C030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1064A" w:rsidRPr="009C0302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1831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213F04E7" w14:textId="77777777" w:rsidR="0065380A" w:rsidRPr="009C0302" w:rsidRDefault="0065380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A3E3" w14:textId="77777777" w:rsidR="0065380A" w:rsidRPr="00276B1E" w:rsidRDefault="0065380A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Pr="00BE0FE4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 wp14:anchorId="2E43A68B" wp14:editId="7458F943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B6E50D" w14:textId="77777777" w:rsidR="0065380A" w:rsidRPr="00C6481C" w:rsidRDefault="0065380A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F802" w14:textId="77777777" w:rsidR="0065380A" w:rsidRDefault="0065380A" w:rsidP="000F38F9">
      <w:pPr>
        <w:spacing w:after="0" w:line="240" w:lineRule="auto"/>
      </w:pPr>
      <w:r>
        <w:separator/>
      </w:r>
    </w:p>
  </w:footnote>
  <w:footnote w:type="continuationSeparator" w:id="0">
    <w:p w14:paraId="0D018FF9" w14:textId="77777777" w:rsidR="0065380A" w:rsidRDefault="0065380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E914" w14:textId="77777777" w:rsidR="0065380A" w:rsidRDefault="0065380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6D92" w14:textId="77777777" w:rsidR="0065380A" w:rsidRDefault="006538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9B5D38A" wp14:editId="4F814BBE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E29"/>
    <w:multiLevelType w:val="hybridMultilevel"/>
    <w:tmpl w:val="FAAC1D84"/>
    <w:lvl w:ilvl="0" w:tplc="95624E6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223369185">
    <w:abstractNumId w:val="2"/>
  </w:num>
  <w:num w:numId="2" w16cid:durableId="2126919170">
    <w:abstractNumId w:val="0"/>
  </w:num>
  <w:num w:numId="3" w16cid:durableId="1184435970">
    <w:abstractNumId w:val="3"/>
    <w:lvlOverride w:ilvl="0">
      <w:startOverride w:val="1"/>
    </w:lvlOverride>
  </w:num>
  <w:num w:numId="4" w16cid:durableId="561213049">
    <w:abstractNumId w:val="3"/>
  </w:num>
  <w:num w:numId="5" w16cid:durableId="341593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437D6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3148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3123E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41D14"/>
    <w:rsid w:val="0065380A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1064A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342C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C0302"/>
    <w:rsid w:val="009E5CA9"/>
    <w:rsid w:val="009E6D4B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E0FE4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09CC"/>
    <w:rsid w:val="00E859EA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73AC7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AE134F5"/>
  <w15:docId w15:val="{24AA2E67-1D00-4EF2-BAF8-189B400A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E0FE4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E0FE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339-68C0-42C8-A26A-621ED2CA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3</cp:revision>
  <cp:lastPrinted>2022-11-17T09:38:00Z</cp:lastPrinted>
  <dcterms:created xsi:type="dcterms:W3CDTF">2022-11-22T12:48:00Z</dcterms:created>
  <dcterms:modified xsi:type="dcterms:W3CDTF">2022-11-22T13:37:00Z</dcterms:modified>
</cp:coreProperties>
</file>