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E71089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E71089">
        <w:rPr>
          <w:rFonts w:ascii="Arial" w:hAnsi="Arial" w:cs="Arial"/>
          <w:b/>
          <w:sz w:val="20"/>
        </w:rPr>
        <w:t>Funduszy i Polityki Regionalnej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E71089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E71089">
        <w:rPr>
          <w:rFonts w:ascii="Arial" w:hAnsi="Arial" w:cs="Arial"/>
          <w:b/>
          <w:sz w:val="20"/>
          <w:szCs w:val="20"/>
        </w:rPr>
        <w:t>niszczarek</w:t>
      </w:r>
      <w:r w:rsidR="001728AA">
        <w:rPr>
          <w:rFonts w:ascii="Arial" w:hAnsi="Arial" w:cs="Arial"/>
          <w:b/>
          <w:sz w:val="20"/>
          <w:szCs w:val="20"/>
        </w:rPr>
        <w:t xml:space="preserve"> 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</w:p>
    <w:p w:rsidR="00E71089" w:rsidRDefault="00E71089" w:rsidP="009154A8">
      <w:pPr>
        <w:pStyle w:val="Tekstpodstawowy"/>
        <w:rPr>
          <w:rFonts w:ascii="Arial" w:hAnsi="Arial" w:cs="Arial"/>
          <w:i/>
          <w:sz w:val="20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629"/>
        <w:gridCol w:w="992"/>
        <w:gridCol w:w="706"/>
        <w:gridCol w:w="1277"/>
        <w:gridCol w:w="1629"/>
      </w:tblGrid>
      <w:tr w:rsidR="00E71089" w:rsidTr="00E71089">
        <w:trPr>
          <w:trHeight w:val="936"/>
        </w:trPr>
        <w:tc>
          <w:tcPr>
            <w:tcW w:w="2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bookmarkStart w:id="1" w:name="RANGE!A1:F5"/>
            <w:r>
              <w:rPr>
                <w:rFonts w:ascii="Calibri" w:hAnsi="Calibri"/>
                <w:b/>
                <w:bCs/>
                <w:color w:val="000000"/>
              </w:rPr>
              <w:t>L.p.</w:t>
            </w:r>
            <w:bookmarkEnd w:id="1"/>
          </w:p>
        </w:tc>
        <w:tc>
          <w:tcPr>
            <w:tcW w:w="2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Produkt 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Ilość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j.m.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cena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jed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. brutto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wartość brutto</w:t>
            </w:r>
          </w:p>
        </w:tc>
      </w:tr>
      <w:tr w:rsidR="00E71089" w:rsidTr="00E71089">
        <w:trPr>
          <w:trHeight w:val="64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89" w:rsidRDefault="00E710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Niszczarka typu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typu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HSM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Securio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B26 lub równoważna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1089" w:rsidTr="00E71089">
        <w:trPr>
          <w:trHeight w:val="64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89" w:rsidRDefault="00E710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Niszczarka typu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typu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HSM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Securio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B32 lub równoważna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1089" w:rsidTr="00E71089">
        <w:trPr>
          <w:trHeight w:val="64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1089" w:rsidRDefault="00E710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Niszczarka typu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typu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ARGO KOBRA +1 SS6 ES lub równoważna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71089" w:rsidTr="00E71089">
        <w:trPr>
          <w:trHeight w:val="571"/>
        </w:trPr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089" w:rsidRDefault="00E7108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88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Całkowita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łączna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cena brutto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1089" w:rsidRDefault="00E7108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E71089" w:rsidRPr="00AB2B4D" w:rsidRDefault="00E71089" w:rsidP="009154A8">
      <w:pPr>
        <w:pStyle w:val="Tekstpodstawowy"/>
        <w:rPr>
          <w:rFonts w:ascii="Arial" w:hAnsi="Arial" w:cs="Arial"/>
          <w:i/>
          <w:sz w:val="20"/>
        </w:rPr>
      </w:pP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lastRenderedPageBreak/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F7" w:rsidRDefault="00E02EF7">
      <w:r>
        <w:separator/>
      </w:r>
    </w:p>
  </w:endnote>
  <w:endnote w:type="continuationSeparator" w:id="0">
    <w:p w:rsidR="00E02EF7" w:rsidRDefault="00E0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F7" w:rsidRDefault="00E02EF7">
      <w:r>
        <w:separator/>
      </w:r>
    </w:p>
  </w:footnote>
  <w:footnote w:type="continuationSeparator" w:id="0">
    <w:p w:rsidR="00E02EF7" w:rsidRDefault="00E0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52E1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28AA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750F4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5F7E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6D70"/>
    <w:rsid w:val="00590D5F"/>
    <w:rsid w:val="00595DA9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7613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1EE9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805E5"/>
    <w:rsid w:val="00A8378A"/>
    <w:rsid w:val="00A85CC3"/>
    <w:rsid w:val="00A9169D"/>
    <w:rsid w:val="00AA63E4"/>
    <w:rsid w:val="00AB29ED"/>
    <w:rsid w:val="00AB2B4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816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2EF7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089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C146EA-BD48-48BC-908A-D66C074E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3</cp:revision>
  <cp:lastPrinted>2014-09-11T11:39:00Z</cp:lastPrinted>
  <dcterms:created xsi:type="dcterms:W3CDTF">2020-02-03T09:37:00Z</dcterms:created>
  <dcterms:modified xsi:type="dcterms:W3CDTF">2020-02-03T09:45:00Z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