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15E3" w14:textId="77777777" w:rsidR="00AC00F3" w:rsidRPr="000D6BA3" w:rsidRDefault="004436F0">
      <w:pPr>
        <w:rPr>
          <w:rFonts w:ascii="Roboto" w:hAnsi="Roboto"/>
        </w:rPr>
      </w:pPr>
      <w:bookmarkStart w:id="0" w:name="_GoBack"/>
      <w:bookmarkEnd w:id="0"/>
      <w:r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0D6BA3">
        <w:rPr>
          <w:rFonts w:ascii="Roboto" w:hAnsi="Roboto"/>
          <w:b/>
          <w:u w:val="single"/>
        </w:rPr>
        <w:t>Załącznik nr 2</w:t>
      </w:r>
    </w:p>
    <w:p w14:paraId="3866AFA2" w14:textId="0B8FD77D" w:rsidR="00AC00F3" w:rsidRPr="000D6BA3" w:rsidRDefault="004436F0">
      <w:pPr>
        <w:spacing w:after="0" w:line="360" w:lineRule="auto"/>
        <w:jc w:val="center"/>
        <w:rPr>
          <w:rFonts w:ascii="Roboto" w:eastAsia="Times New Roman" w:hAnsi="Roboto"/>
          <w:b/>
          <w:lang w:eastAsia="pl-PL"/>
        </w:rPr>
      </w:pPr>
      <w:r w:rsidRPr="000D6BA3">
        <w:rPr>
          <w:rFonts w:ascii="Roboto" w:eastAsia="Times New Roman" w:hAnsi="Roboto"/>
          <w:b/>
          <w:lang w:eastAsia="pl-PL"/>
        </w:rPr>
        <w:t>FORMULARZ  OFERTOWY</w:t>
      </w:r>
    </w:p>
    <w:p w14:paraId="566CB197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Wykonawcy...................................................................................................................................</w:t>
      </w:r>
    </w:p>
    <w:p w14:paraId="22E5E299" w14:textId="77777777" w:rsidR="007B26E9" w:rsidRPr="000D6BA3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Adres.........................................................................................................................................................</w:t>
      </w:r>
    </w:p>
    <w:p w14:paraId="6832BAE8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faxu...............................................................................................................................................</w:t>
      </w:r>
    </w:p>
    <w:p w14:paraId="7D394060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e-mail.........................................................................................................................................................</w:t>
      </w:r>
    </w:p>
    <w:p w14:paraId="1867AADF" w14:textId="77777777" w:rsidR="00AC00F3" w:rsidRPr="000D6BA3" w:rsidRDefault="004436F0">
      <w:pPr>
        <w:spacing w:after="0"/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NIP..............................................................................REGON...................................................................</w:t>
      </w:r>
    </w:p>
    <w:p w14:paraId="5C12FA90" w14:textId="77777777" w:rsidR="00AC00F3" w:rsidRPr="000D6BA3" w:rsidRDefault="00AC00F3" w:rsidP="007B26E9">
      <w:pPr>
        <w:spacing w:after="0"/>
        <w:rPr>
          <w:rFonts w:ascii="Roboto" w:hAnsi="Roboto"/>
          <w:sz w:val="20"/>
          <w:szCs w:val="20"/>
          <w:lang w:eastAsia="pl-PL"/>
        </w:rPr>
      </w:pPr>
    </w:p>
    <w:p w14:paraId="5F234013" w14:textId="2D3A483A" w:rsidR="007B26E9" w:rsidRPr="000D6BA3" w:rsidRDefault="007B26E9" w:rsidP="0034307F">
      <w:pPr>
        <w:jc w:val="both"/>
        <w:rPr>
          <w:rFonts w:ascii="Roboto" w:hAnsi="Roboto"/>
          <w:sz w:val="20"/>
          <w:szCs w:val="20"/>
        </w:rPr>
      </w:pPr>
      <w:r w:rsidRPr="000D6BA3">
        <w:rPr>
          <w:rFonts w:ascii="Roboto" w:hAnsi="Roboto"/>
          <w:b/>
          <w:sz w:val="20"/>
          <w:szCs w:val="20"/>
        </w:rPr>
        <w:t>Nazwa i siedziba Zamawiającego:</w:t>
      </w:r>
      <w:r w:rsidRPr="000D6BA3">
        <w:rPr>
          <w:rFonts w:ascii="Roboto" w:hAnsi="Roboto"/>
          <w:sz w:val="20"/>
          <w:szCs w:val="20"/>
        </w:rPr>
        <w:t xml:space="preserve"> Urząd do Spraw Cudzoziemców, ul. Koszykowa 16, 00-564 Warszawa.</w:t>
      </w:r>
    </w:p>
    <w:p w14:paraId="2E0CF0C4" w14:textId="786A3F15" w:rsidR="00173A25" w:rsidRDefault="004436F0">
      <w:pPr>
        <w:spacing w:after="0"/>
        <w:jc w:val="both"/>
        <w:rPr>
          <w:rFonts w:ascii="Roboto" w:hAnsi="Roboto"/>
          <w:bCs/>
          <w:sz w:val="20"/>
          <w:szCs w:val="20"/>
          <w:lang w:eastAsia="pl-PL"/>
        </w:rPr>
      </w:pPr>
      <w:r w:rsidRPr="000D6BA3">
        <w:rPr>
          <w:rFonts w:ascii="Roboto" w:hAnsi="Roboto"/>
          <w:bCs/>
          <w:sz w:val="20"/>
          <w:szCs w:val="20"/>
          <w:lang w:eastAsia="pl-PL"/>
        </w:rPr>
        <w:t xml:space="preserve">oferujemy wykonanie zamówienia zgodnie z zakresem określonym w zapytaniu ofertowym </w:t>
      </w:r>
      <w:r w:rsidR="00173A25" w:rsidRPr="00BF6A47">
        <w:rPr>
          <w:rFonts w:ascii="Roboto" w:eastAsia="Times New Roman" w:hAnsi="Roboto"/>
          <w:sz w:val="20"/>
          <w:szCs w:val="20"/>
          <w:lang w:eastAsia="pl-PL"/>
        </w:rPr>
        <w:t xml:space="preserve">na </w:t>
      </w:r>
      <w:r w:rsidR="00173A25" w:rsidRPr="00BF6A47">
        <w:rPr>
          <w:rFonts w:ascii="Roboto" w:hAnsi="Roboto"/>
          <w:sz w:val="20"/>
          <w:szCs w:val="20"/>
        </w:rPr>
        <w:t>dostawę artykułów medyczno-higienicznych</w:t>
      </w:r>
      <w:r w:rsidR="004E7B0F">
        <w:rPr>
          <w:rFonts w:ascii="Roboto" w:hAnsi="Roboto"/>
          <w:sz w:val="20"/>
          <w:szCs w:val="20"/>
        </w:rPr>
        <w:t xml:space="preserve"> do ośrodk</w:t>
      </w:r>
      <w:r w:rsidR="00F328B6">
        <w:rPr>
          <w:rFonts w:ascii="Roboto" w:hAnsi="Roboto"/>
          <w:sz w:val="20"/>
          <w:szCs w:val="20"/>
        </w:rPr>
        <w:t>a</w:t>
      </w:r>
      <w:r w:rsidR="004E7B0F">
        <w:rPr>
          <w:rFonts w:ascii="Roboto" w:hAnsi="Roboto"/>
          <w:sz w:val="20"/>
          <w:szCs w:val="20"/>
        </w:rPr>
        <w:t xml:space="preserve"> dla cudzoziemców</w:t>
      </w:r>
      <w:r w:rsidR="00F328B6">
        <w:rPr>
          <w:rFonts w:ascii="Roboto" w:hAnsi="Roboto"/>
          <w:sz w:val="20"/>
          <w:szCs w:val="20"/>
        </w:rPr>
        <w:t xml:space="preserve"> w Podkowie Leśnej - Dębaku</w:t>
      </w:r>
      <w:r w:rsidR="00173A25">
        <w:rPr>
          <w:rFonts w:ascii="Roboto" w:hAnsi="Roboto"/>
          <w:sz w:val="20"/>
          <w:szCs w:val="20"/>
        </w:rPr>
        <w:t>.</w:t>
      </w:r>
    </w:p>
    <w:p w14:paraId="665E09F8" w14:textId="7EC9EF7D" w:rsidR="00AC00F3" w:rsidRPr="000D6BA3" w:rsidRDefault="00AC00F3">
      <w:pPr>
        <w:spacing w:after="0"/>
        <w:jc w:val="both"/>
        <w:rPr>
          <w:rFonts w:ascii="Roboto" w:hAnsi="Roboto"/>
          <w:sz w:val="20"/>
          <w:szCs w:val="20"/>
        </w:rPr>
      </w:pPr>
    </w:p>
    <w:p w14:paraId="40B14C9B" w14:textId="77777777" w:rsidR="00AC00F3" w:rsidRDefault="00AC00F3">
      <w:pPr>
        <w:spacing w:after="0"/>
        <w:jc w:val="both"/>
        <w:rPr>
          <w:rFonts w:eastAsia="Times New Roman"/>
          <w:b/>
          <w:lang w:eastAsia="pl-PL"/>
        </w:rPr>
      </w:pP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993"/>
        <w:gridCol w:w="1559"/>
        <w:gridCol w:w="1559"/>
        <w:gridCol w:w="1559"/>
        <w:gridCol w:w="1701"/>
      </w:tblGrid>
      <w:tr w:rsidR="00AC00F3" w:rsidRPr="007B26E9" w14:paraId="67C05CD9" w14:textId="77777777" w:rsidTr="000D6BA3">
        <w:trPr>
          <w:trHeight w:val="1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A428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</w:rPr>
            </w:pPr>
            <w:r w:rsidRPr="000D6BA3">
              <w:rPr>
                <w:rFonts w:ascii="Roboto" w:hAnsi="Roboto"/>
                <w:b/>
                <w:bCs/>
                <w:kern w:val="3"/>
                <w:lang w:eastAsia="pl-PL"/>
              </w:rPr>
              <w:t>Lp</w:t>
            </w: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2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NAZWA ARTYKUŁU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BA5B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ILOŚĆ</w:t>
            </w:r>
          </w:p>
          <w:p w14:paraId="0797FBA5" w14:textId="13E6E978" w:rsidR="00AC00F3" w:rsidRPr="000D6BA3" w:rsidRDefault="00137BD2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A076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netto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BF8E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CENA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jednostkowa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B1FC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CB7" w14:textId="77777777" w:rsidR="00AC00F3" w:rsidRPr="000D6BA3" w:rsidRDefault="004436F0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lang w:eastAsia="pl-PL"/>
              </w:rPr>
            </w:pPr>
            <w:r w:rsidRPr="000D6BA3">
              <w:rPr>
                <w:rFonts w:ascii="Roboto" w:hAnsi="Roboto"/>
                <w:b/>
                <w:bCs/>
                <w:caps/>
                <w:kern w:val="3"/>
                <w:lang w:eastAsia="pl-PL"/>
              </w:rPr>
              <w:t xml:space="preserve">SUMA </w:t>
            </w:r>
            <w:r w:rsidR="007B26E9" w:rsidRPr="000D6BA3">
              <w:rPr>
                <w:rFonts w:ascii="Roboto" w:hAnsi="Roboto"/>
                <w:b/>
                <w:bCs/>
                <w:kern w:val="3"/>
                <w:lang w:eastAsia="pl-PL"/>
              </w:rPr>
              <w:t>brutto</w:t>
            </w:r>
          </w:p>
        </w:tc>
      </w:tr>
      <w:tr w:rsidR="00AC00F3" w:rsidRPr="007B26E9" w14:paraId="5F8BEA63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DEE7" w14:textId="77777777" w:rsidR="00AC00F3" w:rsidRPr="00A5264E" w:rsidRDefault="004436F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27B4" w14:textId="2586DBA5" w:rsidR="00D23289" w:rsidRPr="00A5264E" w:rsidRDefault="007F1763" w:rsidP="00173A25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Szampon do włosów 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w płynie </w:t>
            </w: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dla dorosłyc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1EC0" w14:textId="1F030CA8" w:rsidR="00AC00F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770D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1C9E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ACA5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40837" w14:textId="77777777" w:rsidR="00AC00F3" w:rsidRPr="007B26E9" w:rsidRDefault="00AC00F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05D204A7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B9E0" w14:textId="539686AE" w:rsidR="007F1763" w:rsidRPr="00A5264E" w:rsidRDefault="007F176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84A5" w14:textId="253119E8" w:rsidR="007F1763" w:rsidRPr="00A5264E" w:rsidRDefault="007F1763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Szampon do włosów </w:t>
            </w:r>
            <w:r w:rsidR="00A5264E" w:rsidRPr="00A5264E">
              <w:rPr>
                <w:rFonts w:ascii="Roboto" w:hAnsi="Roboto"/>
                <w:b/>
                <w:bCs/>
                <w:sz w:val="20"/>
                <w:szCs w:val="20"/>
              </w:rPr>
              <w:t xml:space="preserve">w płynie </w:t>
            </w: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5F3F" w14:textId="53093E9B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BB4B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A0A0E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A4D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7E6E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57711974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521" w14:textId="0BFD0C71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EC25" w14:textId="727A276A" w:rsidR="007F1763" w:rsidRPr="00A5264E" w:rsidRDefault="00F94924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</w:t>
            </w:r>
            <w:r w:rsidR="00137BD2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łyn / żel </w:t>
            </w:r>
            <w:r w:rsidR="00137BD2"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pod prysznic 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3CA0" w14:textId="24B39547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C9A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D09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5BE3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EE34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634F2EF5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9B13" w14:textId="05D30EF1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FD5" w14:textId="53470624" w:rsidR="007F1763" w:rsidRPr="00A5264E" w:rsidRDefault="00F94924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</w:t>
            </w:r>
            <w:r w:rsidR="00137BD2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łyn / żel </w:t>
            </w:r>
            <w:r w:rsidR="00137BD2"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pod prysznic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A69C" w14:textId="18729DE3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5530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D3D9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1B9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A343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390AFB77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A20" w14:textId="7A7E5D62" w:rsidR="007F1763" w:rsidRPr="00A5264E" w:rsidRDefault="00137B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DC7E" w14:textId="66C37E00" w:rsidR="007F1763" w:rsidRPr="00A5264E" w:rsidRDefault="00137BD2" w:rsidP="00F94924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Mydło w kostce 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075" w14:textId="001FBFD2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CBAC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400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3AE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C5B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77819B7D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4CBA" w14:textId="072AE9C8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6958" w14:textId="2ABE824E" w:rsidR="007F1763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Mydło w kostce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0C7E" w14:textId="5D0E9129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081B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AE7A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60C7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7FB1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24E86118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D6B2" w14:textId="145753E8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4CFE" w14:textId="0811C895" w:rsidR="00137BD2" w:rsidRPr="00A5264E" w:rsidRDefault="00137BD2" w:rsidP="00A5264E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Past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zębów 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dla dorosłych</w:t>
            </w:r>
          </w:p>
          <w:p w14:paraId="20BF5045" w14:textId="77777777" w:rsidR="007F1763" w:rsidRPr="00A5264E" w:rsidRDefault="007F1763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263B" w14:textId="12E3C2BE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83FF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89F4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37F2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24BD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0F5A623C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5FA0" w14:textId="753AB23C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6C3E" w14:textId="6E3267B8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Pasta do zębów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6EAD" w14:textId="46B2A3A7" w:rsidR="00137BD2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A8C1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E002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9C26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151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7F1763" w:rsidRPr="007B26E9" w14:paraId="6CA4AB12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7073" w14:textId="67D4A886" w:rsidR="007F1763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A1E0" w14:textId="5B94D1BE" w:rsidR="007F1763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Szczotecz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zębów</w:t>
            </w:r>
            <w:r w:rsidRPr="00A5264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dorosłych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EDC3" w14:textId="4E3D1316" w:rsidR="007F1763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0E15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16F8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EBAD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45E7" w14:textId="77777777" w:rsidR="007F1763" w:rsidRPr="007B26E9" w:rsidRDefault="007F1763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376BF2B5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E7EA" w14:textId="37C719DA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E5CE" w14:textId="678FEC65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Szczoteczki do zębów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FBF5" w14:textId="18120F88" w:rsidR="00137BD2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C40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8BE6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CF58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7462D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6108DDF9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4115" w14:textId="2987FAB0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74C2" w14:textId="0F163FF2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Podpas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higieniczn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</w:t>
            </w:r>
            <w:r w:rsidR="00C3596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jednorazowe na dzień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FDCF" w14:textId="31A8F673" w:rsidR="00137BD2" w:rsidRPr="00A5264E" w:rsidRDefault="00C3596B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C50B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FE79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7319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6BC3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C3596B" w:rsidRPr="007B26E9" w14:paraId="0E074754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29B5" w14:textId="0739581D" w:rsidR="00C3596B" w:rsidRPr="00A5264E" w:rsidRDefault="00C359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D51" w14:textId="6A11798A" w:rsidR="00C3596B" w:rsidRPr="00A5264E" w:rsidRDefault="00C3596B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Podpaski higieniczne jednorazowe na noc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C9F1" w14:textId="43A6F920" w:rsidR="00C3596B" w:rsidRDefault="00C3596B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0143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3198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F6E49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A6BB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572BFC" w:rsidRPr="007B26E9" w14:paraId="44870121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075E" w14:textId="3A0369E0" w:rsidR="00572BFC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C3596B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65C8" w14:textId="1AC81751" w:rsidR="00572BFC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Tampon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y</w:t>
            </w:r>
            <w:r w:rsidR="00C3596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,  rodz. </w:t>
            </w:r>
            <w:proofErr w:type="spellStart"/>
            <w:r w:rsidR="00C3596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normal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A92D" w14:textId="300196E2" w:rsidR="00572BFC" w:rsidRPr="00A5264E" w:rsidRDefault="00C3596B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F3E6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7C25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7D1F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D466" w14:textId="77777777" w:rsidR="00572BFC" w:rsidRPr="007B26E9" w:rsidRDefault="00572BFC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C3596B" w:rsidRPr="007B26E9" w14:paraId="14D9472E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00C6" w14:textId="3ED7E662" w:rsidR="00C3596B" w:rsidRPr="00A5264E" w:rsidRDefault="00C3596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5690" w14:textId="2123B6F9" w:rsidR="00C3596B" w:rsidRPr="00A5264E" w:rsidRDefault="00C3596B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Tampony, rodz.  super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B9B6" w14:textId="09354E64" w:rsidR="00C3596B" w:rsidRDefault="00C3596B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6E6E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60B5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AC510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D154" w14:textId="77777777" w:rsidR="00C3596B" w:rsidRPr="007B26E9" w:rsidRDefault="00C3596B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78A6E5C8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CBB8" w14:textId="48063424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C3596B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20BE" w14:textId="4325F3F9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Chustecz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ki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nawilżając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FD21" w14:textId="6ED82B0F" w:rsidR="00137BD2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A83D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106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8DB3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C1AE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5BECE68D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ABCC" w14:textId="310B3354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C3596B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3111" w14:textId="5A066981" w:rsidR="00137BD2" w:rsidRPr="00A5264E" w:rsidRDefault="00137BD2" w:rsidP="00A5264E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Prosz</w:t>
            </w:r>
            <w:r w:rsidR="00A5264E"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ek</w:t>
            </w:r>
            <w:r w:rsidRPr="00A5264E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prania </w:t>
            </w:r>
            <w:r w:rsidRPr="00A5264E">
              <w:rPr>
                <w:rFonts w:ascii="Roboto" w:hAnsi="Roboto"/>
                <w:b/>
                <w:sz w:val="20"/>
                <w:szCs w:val="20"/>
                <w:lang w:eastAsia="pl-PL"/>
              </w:rPr>
              <w:t>dla dorosłych</w:t>
            </w:r>
          </w:p>
          <w:p w14:paraId="495198CF" w14:textId="77777777" w:rsidR="00137BD2" w:rsidRPr="00A5264E" w:rsidRDefault="00137BD2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2606" w14:textId="75F8C4E0" w:rsidR="00137BD2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9271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BFDC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275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65AA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  <w:tr w:rsidR="00137BD2" w:rsidRPr="007B26E9" w14:paraId="3ABF627C" w14:textId="77777777" w:rsidTr="00CA04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9339" w14:textId="15BCE6B9" w:rsidR="00137BD2" w:rsidRPr="00A5264E" w:rsidRDefault="00A5264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 w:rsidRPr="00A5264E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1</w:t>
            </w:r>
            <w:r w:rsidR="00C3596B">
              <w:rPr>
                <w:rFonts w:asciiTheme="minorHAnsi" w:hAnsiTheme="minorHAnsi" w:cstheme="minorHAnsi"/>
                <w:b/>
                <w:bCs/>
                <w:caps/>
                <w:kern w:val="3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A961" w14:textId="3C9AB233" w:rsidR="00137BD2" w:rsidRPr="00A5264E" w:rsidRDefault="00A5264E">
            <w:pPr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5264E">
              <w:rPr>
                <w:rFonts w:ascii="Roboto" w:hAnsi="Roboto"/>
                <w:b/>
                <w:bCs/>
                <w:sz w:val="20"/>
                <w:szCs w:val="20"/>
              </w:rPr>
              <w:t>Proszek do prania dla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C681" w14:textId="63A5AAE7" w:rsidR="00137BD2" w:rsidRPr="00A5264E" w:rsidRDefault="00F328B6">
            <w:pPr>
              <w:spacing w:after="0"/>
              <w:jc w:val="center"/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  <w:r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2</w:t>
            </w:r>
            <w:r w:rsidR="00A5264E" w:rsidRPr="00A5264E">
              <w:rPr>
                <w:rFonts w:ascii="Roboto" w:hAnsi="Roboto"/>
                <w:b/>
                <w:bCs/>
                <w:caps/>
                <w:kern w:val="3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1BA8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B8DF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2FBC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0847" w14:textId="77777777" w:rsidR="00137BD2" w:rsidRPr="007B26E9" w:rsidRDefault="00137BD2">
            <w:pPr>
              <w:spacing w:after="0"/>
              <w:jc w:val="center"/>
              <w:rPr>
                <w:rFonts w:asciiTheme="majorHAnsi" w:hAnsiTheme="majorHAnsi"/>
                <w:b/>
                <w:bCs/>
                <w:caps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211D0BC3" w14:textId="77777777" w:rsidR="00D23289" w:rsidRDefault="00D23289">
      <w:pPr>
        <w:spacing w:after="0"/>
        <w:jc w:val="both"/>
        <w:rPr>
          <w:rFonts w:asciiTheme="majorHAnsi" w:eastAsia="Times New Roman" w:hAnsiTheme="majorHAnsi"/>
          <w:color w:val="000000"/>
          <w:sz w:val="20"/>
          <w:szCs w:val="20"/>
          <w:lang w:eastAsia="pl-PL"/>
        </w:rPr>
      </w:pPr>
    </w:p>
    <w:p w14:paraId="43671902" w14:textId="6B68BEFF" w:rsidR="00B06DF8" w:rsidRPr="0086050F" w:rsidRDefault="004436F0">
      <w:pPr>
        <w:spacing w:after="0"/>
        <w:jc w:val="both"/>
        <w:rPr>
          <w:rFonts w:ascii="Roboto" w:eastAsia="Times New Roman" w:hAnsi="Roboto"/>
          <w:color w:val="000000"/>
          <w:sz w:val="20"/>
          <w:szCs w:val="20"/>
          <w:lang w:eastAsia="pl-PL"/>
        </w:rPr>
      </w:pP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OŚWIADCZAMY, że wyrażamy zgodę na udostępnienie naszych danych osobowych przez Urząd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br/>
        <w:t xml:space="preserve">do Spraw Cudzoziemców w celu monitoringu, sprawozdawczości i audytu realizowanego projektu, wyłącznie podmiotom uprawnionym do prowadzenia powyższych czynności lub ich przedstawicielom  zgodnie z ustawą z dnia </w:t>
      </w:r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 xml:space="preserve">10 maja 2018 r. (Dz.U. 2019 poz. 1781 z </w:t>
      </w:r>
      <w:proofErr w:type="spellStart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późn</w:t>
      </w:r>
      <w:proofErr w:type="spellEnd"/>
      <w:r w:rsidR="00B06DF8">
        <w:rPr>
          <w:rFonts w:ascii="Roboto" w:eastAsia="Times New Roman" w:hAnsi="Roboto"/>
          <w:color w:val="000000"/>
          <w:sz w:val="20"/>
          <w:szCs w:val="20"/>
          <w:lang w:eastAsia="pl-PL"/>
        </w:rPr>
        <w:t>. zm.)</w:t>
      </w:r>
      <w:r w:rsidRPr="0086050F">
        <w:rPr>
          <w:rFonts w:ascii="Roboto" w:eastAsia="Times New Roman" w:hAnsi="Roboto"/>
          <w:color w:val="000000"/>
          <w:sz w:val="20"/>
          <w:szCs w:val="20"/>
          <w:lang w:eastAsia="pl-PL"/>
        </w:rPr>
        <w:t>.</w:t>
      </w:r>
    </w:p>
    <w:p w14:paraId="5BD1CB5C" w14:textId="77777777" w:rsidR="00AC00F3" w:rsidRPr="0086050F" w:rsidRDefault="004436F0">
      <w:pPr>
        <w:spacing w:after="0"/>
        <w:jc w:val="both"/>
        <w:rPr>
          <w:rFonts w:ascii="Roboto" w:eastAsia="Times New Roman" w:hAnsi="Roboto"/>
          <w:color w:val="000000"/>
          <w:lang w:eastAsia="pl-PL"/>
        </w:rPr>
      </w:pPr>
      <w:r w:rsidRPr="0086050F">
        <w:rPr>
          <w:rFonts w:ascii="Roboto" w:eastAsia="Times New Roman" w:hAnsi="Roboto"/>
          <w:color w:val="000000"/>
          <w:lang w:eastAsia="pl-PL"/>
        </w:rPr>
        <w:br/>
      </w:r>
    </w:p>
    <w:p w14:paraId="02696DF5" w14:textId="1F10BAE3" w:rsidR="00AC00F3" w:rsidRPr="0086050F" w:rsidRDefault="00AC00F3">
      <w:pPr>
        <w:spacing w:after="0"/>
        <w:ind w:left="4962"/>
        <w:rPr>
          <w:rFonts w:ascii="Roboto" w:hAnsi="Roboto"/>
          <w:sz w:val="20"/>
        </w:rPr>
      </w:pPr>
    </w:p>
    <w:sectPr w:rsidR="00AC00F3" w:rsidRPr="00860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D06EA" w14:textId="77777777" w:rsidR="00D659BD" w:rsidRDefault="00D659BD">
      <w:pPr>
        <w:spacing w:after="0"/>
      </w:pPr>
      <w:r>
        <w:separator/>
      </w:r>
    </w:p>
  </w:endnote>
  <w:endnote w:type="continuationSeparator" w:id="0">
    <w:p w14:paraId="073E17B5" w14:textId="77777777" w:rsidR="00D659BD" w:rsidRDefault="00D65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0209A" w14:textId="77777777" w:rsidR="004F7AD7" w:rsidRDefault="004F7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AF92" w14:textId="77777777" w:rsidR="008367A1" w:rsidRDefault="004436F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03259" wp14:editId="77783827">
              <wp:simplePos x="0" y="0"/>
              <wp:positionH relativeFrom="margin">
                <wp:align>center</wp:align>
              </wp:positionH>
              <wp:positionV relativeFrom="paragraph">
                <wp:posOffset>162562</wp:posOffset>
              </wp:positionV>
              <wp:extent cx="8124828" cy="95253"/>
              <wp:effectExtent l="0" t="0" r="0" b="0"/>
              <wp:wrapNone/>
              <wp:docPr id="3" name="Minu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8" cy="9525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6B778EE" id="Minus 4" o:spid="_x0000_s1026" style="position:absolute;margin-left:0;margin-top:12.8pt;width:639.75pt;height: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124828,9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" path="m1076946,36425r5970936,l7047882,58828r-5970936,l1076946,36425xe" fillcolor="#5b9bd5" strokecolor="#41719c" strokeweight=".35281mm">
              <v:stroke joinstyle="miter"/>
              <v:path arrowok="t" o:connecttype="custom" o:connectlocs="4062414,0;8124828,47627;4062414,95253;0,47627;7047882,47627;4062414,58828;1076946,47627;4062414,36425" o:connectangles="270,0,90,180,0,90,180,270" textboxrect="1076946,36425,7047882,58828"/>
              <w10:wrap anchorx="margin"/>
            </v:shape>
          </w:pict>
        </mc:Fallback>
      </mc:AlternateContent>
    </w:r>
  </w:p>
  <w:p w14:paraId="25454F9A" w14:textId="77777777" w:rsidR="008367A1" w:rsidRDefault="00D659BD">
    <w:pPr>
      <w:pStyle w:val="Stopka"/>
      <w:jc w:val="center"/>
    </w:pPr>
  </w:p>
  <w:p w14:paraId="6F0B9F6F" w14:textId="77777777" w:rsidR="008367A1" w:rsidRDefault="00A42C6E" w:rsidP="00A42C6E">
    <w:pPr>
      <w:pStyle w:val="Stopka"/>
      <w:jc w:val="center"/>
    </w:pPr>
    <w:r>
      <w:rPr>
        <w:rFonts w:asciiTheme="minorHAnsi" w:hAnsiTheme="minorHAnsi"/>
        <w:sz w:val="16"/>
        <w:szCs w:val="16"/>
      </w:rPr>
      <w:t>Projekt „</w:t>
    </w:r>
    <w:r w:rsidRPr="00B44045">
      <w:rPr>
        <w:rFonts w:asciiTheme="minorHAnsi" w:hAnsiTheme="minorHAnsi"/>
        <w:sz w:val="16"/>
        <w:szCs w:val="16"/>
      </w:rPr>
      <w:t xml:space="preserve">Wsparcie materialne i edukacyjne dla cudzoziemców ubiegających się o udzielenie ochrony międzynarodowej w Polsce” </w:t>
    </w:r>
    <w:r>
      <w:rPr>
        <w:rFonts w:asciiTheme="minorHAnsi" w:hAnsiTheme="minorHAnsi"/>
        <w:sz w:val="16"/>
        <w:szCs w:val="16"/>
      </w:rPr>
      <w:br/>
    </w:r>
    <w:r w:rsidRPr="00B44045">
      <w:rPr>
        <w:rFonts w:asciiTheme="minorHAnsi" w:hAnsiTheme="minorHAnsi"/>
        <w:sz w:val="16"/>
        <w:szCs w:val="16"/>
      </w:rPr>
      <w:t>jest współfinansowany z Programu Krajowego Funduszu Azylu, Migracji i Integracji</w:t>
    </w:r>
  </w:p>
  <w:p w14:paraId="2BF05305" w14:textId="77777777" w:rsidR="008367A1" w:rsidRDefault="00D659BD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6A488" w14:textId="77777777" w:rsidR="004F7AD7" w:rsidRDefault="004F7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2425" w14:textId="77777777" w:rsidR="00D659BD" w:rsidRDefault="00D659B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02C9E7" w14:textId="77777777" w:rsidR="00D659BD" w:rsidRDefault="00D659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4D39" w14:textId="77777777" w:rsidR="004F7AD7" w:rsidRDefault="004F7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D832" w14:textId="02980A26" w:rsidR="008367A1" w:rsidRDefault="004436F0">
    <w:pPr>
      <w:pStyle w:val="Nagwek"/>
    </w:pPr>
    <w:r>
      <w:rPr>
        <w:noProof/>
        <w:lang w:eastAsia="pl-PL"/>
      </w:rPr>
      <w:drawing>
        <wp:inline distT="0" distB="0" distL="0" distR="0" wp14:anchorId="54D44D27" wp14:editId="6FA0B6C5">
          <wp:extent cx="2647946" cy="565154"/>
          <wp:effectExtent l="0" t="0" r="4" b="6346"/>
          <wp:docPr id="1" name="Obraz 3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7946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="00FC7619">
      <w:rPr>
        <w:noProof/>
      </w:rPr>
      <w:drawing>
        <wp:inline distT="0" distB="0" distL="0" distR="0" wp14:anchorId="0449A7FC" wp14:editId="18BE0E78">
          <wp:extent cx="2203450" cy="535315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9DA57" w14:textId="77777777" w:rsidR="008367A1" w:rsidRDefault="004436F0">
    <w:pPr>
      <w:pStyle w:val="Nagwek"/>
    </w:pPr>
    <w:r>
      <w:t xml:space="preserve">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6B2B" w14:textId="77777777" w:rsidR="004F7AD7" w:rsidRDefault="004F7A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951AC"/>
    <w:multiLevelType w:val="hybridMultilevel"/>
    <w:tmpl w:val="03E6DE84"/>
    <w:lvl w:ilvl="0" w:tplc="C4D0FA6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F3"/>
    <w:rsid w:val="000273F8"/>
    <w:rsid w:val="000851C4"/>
    <w:rsid w:val="000D6BA3"/>
    <w:rsid w:val="000F0234"/>
    <w:rsid w:val="001261C0"/>
    <w:rsid w:val="00137BD2"/>
    <w:rsid w:val="0016098D"/>
    <w:rsid w:val="00162E9B"/>
    <w:rsid w:val="00173A25"/>
    <w:rsid w:val="001B792C"/>
    <w:rsid w:val="001F1E89"/>
    <w:rsid w:val="002F0AFF"/>
    <w:rsid w:val="00324F18"/>
    <w:rsid w:val="00331E9E"/>
    <w:rsid w:val="0034307F"/>
    <w:rsid w:val="00363537"/>
    <w:rsid w:val="00367A19"/>
    <w:rsid w:val="004436F0"/>
    <w:rsid w:val="00467626"/>
    <w:rsid w:val="004E7B0F"/>
    <w:rsid w:val="004F7AD7"/>
    <w:rsid w:val="00564881"/>
    <w:rsid w:val="00572BFC"/>
    <w:rsid w:val="00587945"/>
    <w:rsid w:val="005A011D"/>
    <w:rsid w:val="00624A41"/>
    <w:rsid w:val="00714132"/>
    <w:rsid w:val="007B26E9"/>
    <w:rsid w:val="007B34FB"/>
    <w:rsid w:val="007F1763"/>
    <w:rsid w:val="0086050F"/>
    <w:rsid w:val="00927B6A"/>
    <w:rsid w:val="009927D6"/>
    <w:rsid w:val="009953A9"/>
    <w:rsid w:val="009F1B8B"/>
    <w:rsid w:val="00A34FB2"/>
    <w:rsid w:val="00A42C6E"/>
    <w:rsid w:val="00A5264E"/>
    <w:rsid w:val="00AC00F3"/>
    <w:rsid w:val="00AF61C2"/>
    <w:rsid w:val="00B06DF8"/>
    <w:rsid w:val="00B90BD0"/>
    <w:rsid w:val="00BE0390"/>
    <w:rsid w:val="00C10BAF"/>
    <w:rsid w:val="00C3596B"/>
    <w:rsid w:val="00C472B7"/>
    <w:rsid w:val="00C90288"/>
    <w:rsid w:val="00CA04C7"/>
    <w:rsid w:val="00CE187B"/>
    <w:rsid w:val="00D23289"/>
    <w:rsid w:val="00D5155C"/>
    <w:rsid w:val="00D659BD"/>
    <w:rsid w:val="00D65EF8"/>
    <w:rsid w:val="00E07961"/>
    <w:rsid w:val="00E95480"/>
    <w:rsid w:val="00EE5E73"/>
    <w:rsid w:val="00F04CFA"/>
    <w:rsid w:val="00F328B6"/>
    <w:rsid w:val="00F850F6"/>
    <w:rsid w:val="00F94924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0B10"/>
  <w15:docId w15:val="{25EDD816-6398-4214-981F-726A1BC1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rsid w:val="00137BD2"/>
    <w:pPr>
      <w:ind w:left="720"/>
    </w:p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13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Julia</dc:creator>
  <dc:description/>
  <cp:lastModifiedBy>Piórek Magdalena</cp:lastModifiedBy>
  <cp:revision>2</cp:revision>
  <cp:lastPrinted>2017-07-13T09:05:00Z</cp:lastPrinted>
  <dcterms:created xsi:type="dcterms:W3CDTF">2023-06-14T07:57:00Z</dcterms:created>
  <dcterms:modified xsi:type="dcterms:W3CDTF">2023-06-14T07:57:00Z</dcterms:modified>
</cp:coreProperties>
</file>