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21" w:rsidRPr="003B7CF8" w:rsidRDefault="00CA3B21" w:rsidP="00CA3B21">
      <w:pPr>
        <w:autoSpaceDE w:val="0"/>
        <w:autoSpaceDN w:val="0"/>
        <w:adjustRightInd w:val="0"/>
        <w:rPr>
          <w:sz w:val="22"/>
          <w:szCs w:val="28"/>
        </w:rPr>
      </w:pPr>
      <w:r w:rsidRPr="003B7CF8">
        <w:rPr>
          <w:sz w:val="22"/>
          <w:szCs w:val="28"/>
        </w:rPr>
        <w:t>Załącznik</w:t>
      </w:r>
      <w:r w:rsidR="002803BD">
        <w:rPr>
          <w:sz w:val="22"/>
          <w:szCs w:val="28"/>
        </w:rPr>
        <w:t xml:space="preserve"> </w:t>
      </w:r>
      <w:r w:rsidRPr="003B7CF8">
        <w:rPr>
          <w:sz w:val="22"/>
          <w:szCs w:val="28"/>
        </w:rPr>
        <w:t>B.</w:t>
      </w:r>
      <w:r>
        <w:rPr>
          <w:sz w:val="22"/>
          <w:szCs w:val="28"/>
        </w:rPr>
        <w:t>1</w:t>
      </w:r>
      <w:r w:rsidRPr="003B7CF8">
        <w:rPr>
          <w:sz w:val="22"/>
          <w:szCs w:val="28"/>
        </w:rPr>
        <w:t>.</w:t>
      </w:r>
    </w:p>
    <w:p w:rsidR="003B7CF8" w:rsidRPr="003B7CF8" w:rsidRDefault="003B7CF8" w:rsidP="007B34F4">
      <w:pPr>
        <w:autoSpaceDE w:val="0"/>
        <w:autoSpaceDN w:val="0"/>
        <w:adjustRightInd w:val="0"/>
        <w:rPr>
          <w:sz w:val="22"/>
          <w:szCs w:val="28"/>
        </w:rPr>
      </w:pPr>
    </w:p>
    <w:p w:rsidR="00523C92" w:rsidRPr="003B7CF8" w:rsidRDefault="00196B54" w:rsidP="003B7CF8">
      <w:pPr>
        <w:autoSpaceDE w:val="0"/>
        <w:autoSpaceDN w:val="0"/>
        <w:adjustRightInd w:val="0"/>
        <w:spacing w:after="240"/>
        <w:rPr>
          <w:rFonts w:ascii="Courier New" w:hAnsi="Courier New"/>
          <w:sz w:val="28"/>
          <w:szCs w:val="28"/>
        </w:rPr>
      </w:pPr>
      <w:r w:rsidRPr="00196B54">
        <w:rPr>
          <w:b/>
          <w:sz w:val="28"/>
          <w:szCs w:val="28"/>
        </w:rPr>
        <w:t>LECZENIE</w:t>
      </w:r>
      <w:r w:rsidR="002803BD">
        <w:rPr>
          <w:b/>
          <w:sz w:val="28"/>
          <w:szCs w:val="28"/>
        </w:rPr>
        <w:t xml:space="preserve"> </w:t>
      </w:r>
      <w:r w:rsidRPr="00196B54">
        <w:rPr>
          <w:b/>
          <w:sz w:val="28"/>
          <w:szCs w:val="28"/>
        </w:rPr>
        <w:t>PRZEWLEKŁEGO</w:t>
      </w:r>
      <w:r w:rsidR="00280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WIRUSOWEGO</w:t>
      </w:r>
      <w:r w:rsidR="00280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ZAPALENIA</w:t>
      </w:r>
      <w:r w:rsidR="00280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WĄTROBY</w:t>
      </w:r>
      <w:r w:rsidR="002803BD">
        <w:rPr>
          <w:b/>
          <w:sz w:val="28"/>
          <w:szCs w:val="28"/>
        </w:rPr>
        <w:t xml:space="preserve"> </w:t>
      </w:r>
      <w:r w:rsidRPr="00196B54">
        <w:rPr>
          <w:b/>
          <w:sz w:val="28"/>
          <w:szCs w:val="28"/>
        </w:rPr>
        <w:t>TYPU</w:t>
      </w:r>
      <w:r w:rsidR="002803BD">
        <w:rPr>
          <w:b/>
          <w:sz w:val="28"/>
          <w:szCs w:val="28"/>
        </w:rPr>
        <w:t xml:space="preserve"> </w:t>
      </w:r>
      <w:r w:rsidRPr="00196B54">
        <w:rPr>
          <w:b/>
          <w:sz w:val="28"/>
          <w:szCs w:val="28"/>
        </w:rPr>
        <w:t>B</w:t>
      </w:r>
      <w:r w:rsidR="00280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(ICD-10</w:t>
      </w:r>
      <w:r w:rsidR="00280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 w:rsidR="00280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18.1)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1"/>
        <w:gridCol w:w="4279"/>
        <w:gridCol w:w="5042"/>
      </w:tblGrid>
      <w:tr w:rsidR="00565830" w:rsidRPr="00966F29" w:rsidTr="002803BD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ZAKRES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ŚWIADCZENIA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2803BD" w:rsidRPr="00966F29" w:rsidTr="002803BD">
        <w:trPr>
          <w:trHeight w:val="567"/>
        </w:trPr>
        <w:tc>
          <w:tcPr>
            <w:tcW w:w="1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SCHEMAT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DAWKOWANIA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LEKÓW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="002803BD">
              <w:rPr>
                <w:b/>
                <w:bCs/>
                <w:sz w:val="20"/>
                <w:szCs w:val="20"/>
              </w:rPr>
              <w:br/>
            </w:r>
            <w:r w:rsidRPr="00966F29">
              <w:rPr>
                <w:b/>
                <w:bCs/>
                <w:sz w:val="20"/>
                <w:szCs w:val="20"/>
              </w:rPr>
              <w:t>W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BADANIA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DIAGNOSTYCZNE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WYKONYWANE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="002803BD">
              <w:rPr>
                <w:b/>
                <w:bCs/>
                <w:sz w:val="20"/>
                <w:szCs w:val="20"/>
              </w:rPr>
              <w:br/>
            </w:r>
            <w:r w:rsidRPr="00966F29">
              <w:rPr>
                <w:b/>
                <w:bCs/>
                <w:sz w:val="20"/>
                <w:szCs w:val="20"/>
              </w:rPr>
              <w:t>W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RAMACH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2803BD" w:rsidRPr="00966F29" w:rsidTr="002803BD">
        <w:trPr>
          <w:trHeight w:val="20"/>
        </w:trPr>
        <w:tc>
          <w:tcPr>
            <w:tcW w:w="1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30" w:rsidRPr="0010197E" w:rsidRDefault="00565830" w:rsidP="0010197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4F0FBD">
              <w:rPr>
                <w:b/>
                <w:bCs/>
                <w:sz w:val="20"/>
                <w:szCs w:val="20"/>
              </w:rPr>
              <w:t>Kryteria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4F0FBD">
              <w:rPr>
                <w:b/>
                <w:bCs/>
                <w:sz w:val="20"/>
                <w:szCs w:val="20"/>
              </w:rPr>
              <w:t>kwalifikacji</w:t>
            </w:r>
          </w:p>
          <w:p w:rsidR="00565830" w:rsidRPr="004F0FBD" w:rsidRDefault="00565830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4F0FBD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programu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są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kwalifikowani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świadczeniobiorcy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wieku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powyżej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3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lat,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chorzy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przewlekle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wirusowe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zapalenie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typu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B,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charakteryzujący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się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obecnością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surowicy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oraz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HBs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przez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dłuższy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niż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6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miesięcy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oraz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spełniający</w:t>
            </w:r>
            <w:r w:rsidR="002803BD">
              <w:rPr>
                <w:sz w:val="20"/>
                <w:szCs w:val="20"/>
              </w:rPr>
              <w:t xml:space="preserve"> </w:t>
            </w:r>
            <w:r w:rsidR="001843F9">
              <w:rPr>
                <w:sz w:val="20"/>
                <w:szCs w:val="20"/>
              </w:rPr>
              <w:t>poniższe</w:t>
            </w:r>
            <w:r w:rsidR="002803BD">
              <w:rPr>
                <w:sz w:val="20"/>
                <w:szCs w:val="20"/>
              </w:rPr>
              <w:t xml:space="preserve"> </w:t>
            </w:r>
            <w:r w:rsidR="001843F9">
              <w:rPr>
                <w:sz w:val="20"/>
                <w:szCs w:val="20"/>
              </w:rPr>
              <w:t>kryteria</w:t>
            </w:r>
            <w:r w:rsidRPr="004F0FBD">
              <w:rPr>
                <w:sz w:val="20"/>
                <w:szCs w:val="20"/>
              </w:rPr>
              <w:t>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4F0FBD" w:rsidRDefault="00565830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4F0FBD">
              <w:rPr>
                <w:sz w:val="20"/>
                <w:szCs w:val="20"/>
              </w:rPr>
              <w:t>poziom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powyżej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2000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IU/mL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843F9" w:rsidRPr="00A45E05" w:rsidRDefault="001843F9" w:rsidP="0010197E">
            <w:pPr>
              <w:autoSpaceDE w:val="0"/>
              <w:autoSpaceDN w:val="0"/>
              <w:adjustRightInd w:val="0"/>
              <w:spacing w:after="60"/>
              <w:ind w:left="227" w:right="32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oraz</w:t>
            </w:r>
          </w:p>
          <w:p w:rsidR="004F0FBD" w:rsidRDefault="001843F9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aktywnego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zapalenia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postaci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aktywnoś</w:t>
            </w:r>
            <w:r>
              <w:rPr>
                <w:sz w:val="20"/>
                <w:szCs w:val="20"/>
              </w:rPr>
              <w:t>ci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AIAT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przekraczając</w:t>
            </w:r>
            <w:r>
              <w:rPr>
                <w:sz w:val="20"/>
                <w:szCs w:val="20"/>
              </w:rPr>
              <w:t>ej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górną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granicę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normy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co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najmniej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trzech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oznaczeniach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wykonanych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okresie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nie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krótszym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niż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trzy</w:t>
            </w:r>
            <w:r w:rsidR="002803BD">
              <w:rPr>
                <w:sz w:val="20"/>
                <w:szCs w:val="20"/>
              </w:rPr>
              <w:t xml:space="preserve"> </w:t>
            </w:r>
            <w:r w:rsidR="00565830" w:rsidRPr="004F0FBD">
              <w:rPr>
                <w:sz w:val="20"/>
                <w:szCs w:val="20"/>
              </w:rPr>
              <w:t>miesiące</w:t>
            </w:r>
            <w:r w:rsidR="002803BD">
              <w:rPr>
                <w:sz w:val="20"/>
                <w:szCs w:val="20"/>
              </w:rPr>
              <w:t xml:space="preserve"> </w:t>
            </w:r>
            <w:r w:rsidR="008F5F86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="008F5F86">
              <w:rPr>
                <w:sz w:val="20"/>
                <w:szCs w:val="20"/>
              </w:rPr>
              <w:t>nie</w:t>
            </w:r>
            <w:r w:rsidR="002803BD">
              <w:rPr>
                <w:sz w:val="20"/>
                <w:szCs w:val="20"/>
              </w:rPr>
              <w:t xml:space="preserve"> </w:t>
            </w:r>
            <w:r w:rsidR="008F5F86">
              <w:rPr>
                <w:sz w:val="20"/>
                <w:szCs w:val="20"/>
              </w:rPr>
              <w:t>dłuższym</w:t>
            </w:r>
            <w:r w:rsidR="002803BD">
              <w:rPr>
                <w:sz w:val="20"/>
                <w:szCs w:val="20"/>
              </w:rPr>
              <w:t xml:space="preserve"> </w:t>
            </w:r>
            <w:r w:rsidR="008F5F86">
              <w:rPr>
                <w:sz w:val="20"/>
                <w:szCs w:val="20"/>
              </w:rPr>
              <w:t>niż</w:t>
            </w:r>
            <w:r w:rsidR="002803BD">
              <w:rPr>
                <w:sz w:val="20"/>
                <w:szCs w:val="20"/>
              </w:rPr>
              <w:t xml:space="preserve"> </w:t>
            </w:r>
            <w:r w:rsidR="008F5F86">
              <w:rPr>
                <w:sz w:val="20"/>
                <w:szCs w:val="20"/>
              </w:rPr>
              <w:t>12</w:t>
            </w:r>
            <w:r w:rsidR="002803BD">
              <w:rPr>
                <w:sz w:val="20"/>
                <w:szCs w:val="20"/>
              </w:rPr>
              <w:t xml:space="preserve"> </w:t>
            </w:r>
            <w:r w:rsidR="008F5F86">
              <w:rPr>
                <w:sz w:val="20"/>
                <w:szCs w:val="20"/>
              </w:rPr>
              <w:t>miesięcy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843F9" w:rsidRPr="00A45E05" w:rsidRDefault="001843F9" w:rsidP="0010197E">
            <w:pPr>
              <w:autoSpaceDE w:val="0"/>
              <w:autoSpaceDN w:val="0"/>
              <w:adjustRightInd w:val="0"/>
              <w:spacing w:after="60"/>
              <w:ind w:left="227" w:right="32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lub</w:t>
            </w:r>
          </w:p>
          <w:p w:rsidR="001843F9" w:rsidRDefault="00565830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4F0FBD">
              <w:rPr>
                <w:sz w:val="20"/>
                <w:szCs w:val="20"/>
              </w:rPr>
              <w:t>zmiany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histologiczne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wątrobie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potwierdzające</w:t>
            </w:r>
            <w:r w:rsidR="002803BD">
              <w:rPr>
                <w:sz w:val="20"/>
                <w:szCs w:val="20"/>
              </w:rPr>
              <w:t xml:space="preserve"> </w:t>
            </w:r>
            <w:r w:rsidRPr="004F0FBD">
              <w:rPr>
                <w:sz w:val="20"/>
                <w:szCs w:val="20"/>
              </w:rPr>
              <w:t>rozpoznanie</w:t>
            </w:r>
            <w:r w:rsidR="002803BD">
              <w:rPr>
                <w:sz w:val="20"/>
                <w:szCs w:val="20"/>
              </w:rPr>
              <w:t xml:space="preserve"> </w:t>
            </w:r>
            <w:r w:rsidR="0083097B" w:rsidRPr="004F0FBD">
              <w:rPr>
                <w:sz w:val="20"/>
                <w:szCs w:val="20"/>
              </w:rPr>
              <w:t>przewlekłego</w:t>
            </w:r>
            <w:r w:rsidR="002803BD">
              <w:rPr>
                <w:sz w:val="20"/>
                <w:szCs w:val="20"/>
              </w:rPr>
              <w:t xml:space="preserve"> </w:t>
            </w:r>
            <w:r w:rsidR="0083097B" w:rsidRPr="004F0FBD">
              <w:rPr>
                <w:sz w:val="20"/>
                <w:szCs w:val="20"/>
              </w:rPr>
              <w:t>zapalenia</w:t>
            </w:r>
            <w:r w:rsidR="002803BD">
              <w:rPr>
                <w:sz w:val="20"/>
                <w:szCs w:val="20"/>
              </w:rPr>
              <w:t xml:space="preserve"> </w:t>
            </w:r>
            <w:r w:rsidR="0083097B" w:rsidRPr="004F0FBD">
              <w:rPr>
                <w:sz w:val="20"/>
                <w:szCs w:val="20"/>
              </w:rPr>
              <w:t>wątroby</w:t>
            </w:r>
          </w:p>
          <w:p w:rsidR="001843F9" w:rsidRPr="00A45E05" w:rsidRDefault="001843F9" w:rsidP="0010197E">
            <w:pPr>
              <w:autoSpaceDE w:val="0"/>
              <w:autoSpaceDN w:val="0"/>
              <w:adjustRightInd w:val="0"/>
              <w:spacing w:after="60"/>
              <w:ind w:left="227" w:right="32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lub</w:t>
            </w:r>
          </w:p>
          <w:p w:rsidR="008F26E6" w:rsidRDefault="001843F9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</w:t>
            </w:r>
            <w:r w:rsidR="001C6C74">
              <w:rPr>
                <w:sz w:val="20"/>
                <w:szCs w:val="20"/>
              </w:rPr>
              <w:t>tywność</w:t>
            </w:r>
            <w:r w:rsidR="002803BD">
              <w:rPr>
                <w:sz w:val="20"/>
                <w:szCs w:val="20"/>
              </w:rPr>
              <w:t xml:space="preserve"> </w:t>
            </w:r>
            <w:r w:rsidR="001C6C74">
              <w:rPr>
                <w:sz w:val="20"/>
                <w:szCs w:val="20"/>
              </w:rPr>
              <w:t>tkanki</w:t>
            </w:r>
            <w:r w:rsidR="002803BD">
              <w:rPr>
                <w:sz w:val="20"/>
                <w:szCs w:val="20"/>
              </w:rPr>
              <w:t xml:space="preserve"> </w:t>
            </w:r>
            <w:r w:rsidR="001C6C74">
              <w:rPr>
                <w:sz w:val="20"/>
                <w:szCs w:val="20"/>
              </w:rPr>
              <w:t>wątrobowej</w:t>
            </w:r>
            <w:r w:rsidR="002803BD">
              <w:rPr>
                <w:sz w:val="20"/>
                <w:szCs w:val="20"/>
              </w:rPr>
              <w:t xml:space="preserve"> </w:t>
            </w:r>
            <w:r w:rsidR="001C6C74">
              <w:rPr>
                <w:sz w:val="20"/>
                <w:szCs w:val="20"/>
              </w:rPr>
              <w:t>wskazują</w:t>
            </w:r>
            <w:r>
              <w:rPr>
                <w:sz w:val="20"/>
                <w:szCs w:val="20"/>
              </w:rPr>
              <w:t>ca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znaczące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włóknienie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(&gt;7,0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kPa)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badaniu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elastograficznym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wątroby</w:t>
            </w:r>
            <w:r w:rsidR="008F5F86">
              <w:rPr>
                <w:sz w:val="20"/>
                <w:szCs w:val="20"/>
              </w:rPr>
              <w:t>.</w:t>
            </w:r>
          </w:p>
          <w:p w:rsidR="00A45E05" w:rsidRPr="004F0FBD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 w:right="32"/>
              <w:contextualSpacing w:val="0"/>
              <w:jc w:val="both"/>
              <w:rPr>
                <w:sz w:val="20"/>
                <w:szCs w:val="20"/>
              </w:rPr>
            </w:pPr>
          </w:p>
          <w:p w:rsidR="004A79EF" w:rsidRPr="004A79EF" w:rsidRDefault="004A79EF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A79EF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programu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są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kwalifikowani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przy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stwierdzeniu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(niezależnie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od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jego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poziomu)</w:t>
            </w:r>
            <w:r w:rsidR="00B160D1">
              <w:rPr>
                <w:sz w:val="20"/>
                <w:szCs w:val="20"/>
              </w:rPr>
              <w:t>:</w:t>
            </w:r>
          </w:p>
          <w:p w:rsidR="004A79EF" w:rsidRDefault="004A79EF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A79EF">
              <w:rPr>
                <w:sz w:val="20"/>
                <w:szCs w:val="20"/>
              </w:rPr>
              <w:t>świadcze</w:t>
            </w:r>
            <w:r>
              <w:rPr>
                <w:sz w:val="20"/>
                <w:szCs w:val="20"/>
              </w:rPr>
              <w:t>niobiorcy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marskością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(świadczeniobiorcy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niewyrównaną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marskością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są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leczeni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trybie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pilnym</w:t>
            </w:r>
            <w:r>
              <w:rPr>
                <w:sz w:val="20"/>
                <w:szCs w:val="20"/>
              </w:rPr>
              <w:t>)</w:t>
            </w:r>
            <w:r w:rsidR="00B160D1">
              <w:rPr>
                <w:sz w:val="20"/>
                <w:szCs w:val="20"/>
              </w:rPr>
              <w:t>;</w:t>
            </w:r>
          </w:p>
          <w:p w:rsidR="004A79EF" w:rsidRDefault="004A79EF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A79EF">
              <w:rPr>
                <w:sz w:val="20"/>
                <w:szCs w:val="20"/>
              </w:rPr>
              <w:t>świadczeniobiorcy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o</w:t>
            </w:r>
            <w:r w:rsidR="00B160D1">
              <w:rPr>
                <w:sz w:val="20"/>
                <w:szCs w:val="20"/>
              </w:rPr>
              <w:t>czekujący</w:t>
            </w:r>
            <w:r w:rsidR="002803BD">
              <w:rPr>
                <w:sz w:val="20"/>
                <w:szCs w:val="20"/>
              </w:rPr>
              <w:t xml:space="preserve"> </w:t>
            </w:r>
            <w:r w:rsidR="00B160D1">
              <w:rPr>
                <w:sz w:val="20"/>
                <w:szCs w:val="20"/>
              </w:rPr>
              <w:t>na</w:t>
            </w:r>
            <w:r w:rsidR="002803BD">
              <w:rPr>
                <w:sz w:val="20"/>
                <w:szCs w:val="20"/>
              </w:rPr>
              <w:t xml:space="preserve"> </w:t>
            </w:r>
            <w:r w:rsidR="00B160D1">
              <w:rPr>
                <w:sz w:val="20"/>
                <w:szCs w:val="20"/>
              </w:rPr>
              <w:t>przeszczep</w:t>
            </w:r>
            <w:r w:rsidR="002803BD">
              <w:rPr>
                <w:sz w:val="20"/>
                <w:szCs w:val="20"/>
              </w:rPr>
              <w:t xml:space="preserve"> </w:t>
            </w:r>
            <w:r w:rsidR="00B160D1">
              <w:rPr>
                <w:sz w:val="20"/>
                <w:szCs w:val="20"/>
              </w:rPr>
              <w:t>wątroby;</w:t>
            </w:r>
          </w:p>
          <w:p w:rsidR="004A79EF" w:rsidRDefault="004A79EF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A79EF">
              <w:rPr>
                <w:sz w:val="20"/>
                <w:szCs w:val="20"/>
              </w:rPr>
              <w:lastRenderedPageBreak/>
              <w:t>świadczeniobiorcy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planowaną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rozpo</w:t>
            </w:r>
            <w:r w:rsidR="00A8178C">
              <w:rPr>
                <w:sz w:val="20"/>
                <w:szCs w:val="20"/>
              </w:rPr>
              <w:t>czętą</w:t>
            </w:r>
            <w:r w:rsidR="002803BD">
              <w:rPr>
                <w:sz w:val="20"/>
                <w:szCs w:val="20"/>
              </w:rPr>
              <w:t xml:space="preserve"> </w:t>
            </w:r>
            <w:r w:rsidR="00A8178C">
              <w:rPr>
                <w:sz w:val="20"/>
                <w:szCs w:val="20"/>
              </w:rPr>
              <w:t>terapią</w:t>
            </w:r>
            <w:r w:rsidR="002803BD">
              <w:rPr>
                <w:sz w:val="20"/>
                <w:szCs w:val="20"/>
              </w:rPr>
              <w:t xml:space="preserve"> </w:t>
            </w:r>
            <w:r w:rsidR="00A8178C">
              <w:rPr>
                <w:sz w:val="20"/>
                <w:szCs w:val="20"/>
              </w:rPr>
              <w:t>immunosuporesyjną</w:t>
            </w:r>
            <w:r w:rsidR="00B160D1">
              <w:rPr>
                <w:sz w:val="20"/>
                <w:szCs w:val="20"/>
              </w:rPr>
              <w:t>,</w:t>
            </w:r>
            <w:r w:rsidR="002803BD">
              <w:rPr>
                <w:sz w:val="20"/>
                <w:szCs w:val="20"/>
              </w:rPr>
              <w:t xml:space="preserve"> </w:t>
            </w:r>
            <w:r w:rsidR="00B160D1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="00B160D1">
              <w:rPr>
                <w:sz w:val="20"/>
                <w:szCs w:val="20"/>
              </w:rPr>
              <w:t>tym</w:t>
            </w:r>
            <w:r w:rsidR="002803BD">
              <w:rPr>
                <w:sz w:val="20"/>
                <w:szCs w:val="20"/>
              </w:rPr>
              <w:t xml:space="preserve"> </w:t>
            </w:r>
            <w:r w:rsidR="00B160D1">
              <w:rPr>
                <w:sz w:val="20"/>
                <w:szCs w:val="20"/>
              </w:rPr>
              <w:t>biologiczną,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chemioterapią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przeciwnowotworową</w:t>
            </w:r>
            <w:r>
              <w:rPr>
                <w:sz w:val="20"/>
                <w:szCs w:val="20"/>
              </w:rPr>
              <w:t>;</w:t>
            </w:r>
          </w:p>
          <w:p w:rsidR="004A79EF" w:rsidRDefault="004A79EF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A79EF">
              <w:rPr>
                <w:sz w:val="20"/>
                <w:szCs w:val="20"/>
              </w:rPr>
              <w:t>świadczeniobiorcy</w:t>
            </w:r>
            <w:r w:rsidR="00FA6C8B">
              <w:rPr>
                <w:sz w:val="20"/>
                <w:szCs w:val="20"/>
              </w:rPr>
              <w:t>,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których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rozpoczyna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się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planowan</w:t>
            </w:r>
            <w:r>
              <w:rPr>
                <w:sz w:val="20"/>
                <w:szCs w:val="20"/>
              </w:rPr>
              <w:t>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leczenie</w:t>
            </w:r>
            <w:r w:rsidR="002803BD">
              <w:rPr>
                <w:sz w:val="20"/>
                <w:szCs w:val="20"/>
              </w:rPr>
              <w:t xml:space="preserve"> </w:t>
            </w:r>
            <w:r w:rsidR="00FA6C8B">
              <w:rPr>
                <w:sz w:val="20"/>
                <w:szCs w:val="20"/>
              </w:rPr>
              <w:t>zakażenia</w:t>
            </w:r>
            <w:r w:rsidR="002803BD">
              <w:rPr>
                <w:sz w:val="20"/>
                <w:szCs w:val="20"/>
              </w:rPr>
              <w:t xml:space="preserve"> </w:t>
            </w:r>
            <w:r w:rsidR="00FA6C8B">
              <w:rPr>
                <w:sz w:val="20"/>
                <w:szCs w:val="20"/>
              </w:rPr>
              <w:t>HCV.</w:t>
            </w:r>
          </w:p>
          <w:p w:rsidR="00A45E05" w:rsidRPr="004A79EF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:rsidR="00196B54" w:rsidRDefault="004A79EF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A79EF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programu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mogą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zostać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zakwalifikowanie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kobiety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trzecim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trymestrze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ciąży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wiremią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powyżej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200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000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IU/ml,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jeśli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lekarz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uzna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to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za</w:t>
            </w:r>
            <w:r w:rsidR="002803BD">
              <w:rPr>
                <w:sz w:val="20"/>
                <w:szCs w:val="20"/>
              </w:rPr>
              <w:t xml:space="preserve"> </w:t>
            </w:r>
            <w:r w:rsidRPr="004A79EF">
              <w:rPr>
                <w:sz w:val="20"/>
                <w:szCs w:val="20"/>
              </w:rPr>
              <w:t>zasadne.</w:t>
            </w:r>
          </w:p>
          <w:p w:rsidR="00A45E05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:rsidR="00CC26EC" w:rsidRPr="00CC26EC" w:rsidRDefault="00CC26EC" w:rsidP="0010197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CC26EC">
              <w:rPr>
                <w:b/>
                <w:sz w:val="20"/>
                <w:szCs w:val="20"/>
              </w:rPr>
              <w:t>Leczenie</w:t>
            </w:r>
            <w:r w:rsidR="002803BD">
              <w:rPr>
                <w:b/>
                <w:sz w:val="20"/>
                <w:szCs w:val="20"/>
              </w:rPr>
              <w:t xml:space="preserve"> </w:t>
            </w:r>
          </w:p>
          <w:p w:rsidR="00CC26EC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CC26EC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pacjentów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dotychczas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nieleczonych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stosuje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się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interferon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pegylowany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alfa-</w:t>
            </w:r>
            <w:r w:rsidRPr="00CC26EC">
              <w:rPr>
                <w:sz w:val="20"/>
                <w:szCs w:val="20"/>
              </w:rPr>
              <w:t>2a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albo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analog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nukleozydowy</w:t>
            </w:r>
            <w:r w:rsidR="002803BD">
              <w:rPr>
                <w:sz w:val="20"/>
                <w:szCs w:val="20"/>
              </w:rPr>
              <w:t xml:space="preserve"> </w:t>
            </w:r>
            <w:r w:rsidR="006636BD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entekawir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CC26EC">
              <w:rPr>
                <w:sz w:val="20"/>
                <w:szCs w:val="20"/>
              </w:rPr>
              <w:t>nukleotydowy</w:t>
            </w:r>
            <w:r w:rsidR="002803BD">
              <w:rPr>
                <w:sz w:val="20"/>
                <w:szCs w:val="20"/>
              </w:rPr>
              <w:t xml:space="preserve"> </w:t>
            </w:r>
            <w:r w:rsidR="006636BD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="006636BD">
              <w:rPr>
                <w:sz w:val="20"/>
                <w:szCs w:val="20"/>
              </w:rPr>
              <w:t>tenofowir</w:t>
            </w:r>
            <w:r w:rsidRPr="00CC26EC">
              <w:rPr>
                <w:sz w:val="20"/>
                <w:szCs w:val="20"/>
              </w:rPr>
              <w:t>.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A45E05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:rsidR="00CC26EC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Choroby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wykluczające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stosowanie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interferonu: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niewyrównana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marskość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wątroby;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ciężka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współistniejąca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choroba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serca,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tym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niewydolność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krążenia</w:t>
            </w:r>
            <w:r>
              <w:rPr>
                <w:sz w:val="20"/>
                <w:szCs w:val="20"/>
              </w:rPr>
              <w:t>,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niestabilna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choroba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wieńcowa;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niewyró</w:t>
            </w:r>
            <w:r>
              <w:rPr>
                <w:sz w:val="20"/>
                <w:szCs w:val="20"/>
              </w:rPr>
              <w:t>wnana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cukrzyca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insulinozależna;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choroby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podłożu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autoimmunologicznym,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wyłączeniem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autoimmunologicznego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zapalenia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typu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II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(anty-LKM-1);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wyrównana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nadczynność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tarczycy;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retinopatia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(po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konsultacji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okulistycznej);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padaczka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konsultacji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neurologicznej);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czynne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uzależnienie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od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alk</w:t>
            </w:r>
            <w:r>
              <w:rPr>
                <w:sz w:val="20"/>
                <w:szCs w:val="20"/>
              </w:rPr>
              <w:t>oholu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środków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odurzających;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ciąża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karmienie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piersią;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czynna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psychoza,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depresja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(po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konsul</w:t>
            </w:r>
            <w:r>
              <w:rPr>
                <w:sz w:val="20"/>
                <w:szCs w:val="20"/>
              </w:rPr>
              <w:t>tacji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psychiatrycznej);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choroba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nowotworowa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czynna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dużym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ryzykiem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wznowy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(po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konsultacji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onkologicznej,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hematoonkologicznej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hematologicznej);</w:t>
            </w:r>
          </w:p>
          <w:p w:rsidR="00CC26EC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inne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przeciwwskazania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określone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charakterysty</w:t>
            </w:r>
            <w:r>
              <w:rPr>
                <w:sz w:val="20"/>
                <w:szCs w:val="20"/>
              </w:rPr>
              <w:t>ce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produkt</w:t>
            </w:r>
            <w:r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lecznicz</w:t>
            </w:r>
            <w:r>
              <w:rPr>
                <w:sz w:val="20"/>
                <w:szCs w:val="20"/>
              </w:rPr>
              <w:t>ego</w:t>
            </w:r>
            <w:r w:rsidRPr="00966F29">
              <w:rPr>
                <w:sz w:val="20"/>
                <w:szCs w:val="20"/>
              </w:rPr>
              <w:t>.</w:t>
            </w:r>
          </w:p>
          <w:p w:rsidR="00A45E05" w:rsidRPr="00347030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 w:right="32"/>
              <w:contextualSpacing w:val="0"/>
              <w:jc w:val="both"/>
              <w:rPr>
                <w:sz w:val="20"/>
                <w:szCs w:val="20"/>
              </w:rPr>
            </w:pPr>
          </w:p>
          <w:p w:rsidR="00CC26EC" w:rsidRPr="00347030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bCs/>
                <w:sz w:val="20"/>
                <w:szCs w:val="20"/>
              </w:rPr>
              <w:t>W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przypadku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rozpoczęcia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leczenia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interferonem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należy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je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przerwać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w</w:t>
            </w:r>
            <w:r w:rsidR="002803BD">
              <w:rPr>
                <w:bCs/>
                <w:sz w:val="20"/>
                <w:szCs w:val="20"/>
              </w:rPr>
              <w:t xml:space="preserve"> </w:t>
            </w:r>
            <w:r w:rsidRPr="00347030">
              <w:rPr>
                <w:bCs/>
                <w:sz w:val="20"/>
                <w:szCs w:val="20"/>
              </w:rPr>
              <w:t>przypadku:</w:t>
            </w:r>
          </w:p>
          <w:p w:rsidR="00CC26EC" w:rsidRPr="00966F29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brak</w:t>
            </w:r>
            <w:r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odpowiedzi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12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tygodniach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definiowanej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jako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zmniejszenie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co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najmniej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log</w:t>
            </w:r>
            <w:r w:rsidRPr="00966F29">
              <w:rPr>
                <w:sz w:val="20"/>
                <w:szCs w:val="20"/>
                <w:vertAlign w:val="subscript"/>
              </w:rPr>
              <w:t>10</w:t>
            </w:r>
            <w:r w:rsidRPr="00966F29">
              <w:rPr>
                <w:sz w:val="20"/>
                <w:szCs w:val="20"/>
              </w:rPr>
              <w:t>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CC26EC" w:rsidRDefault="00CC26EC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wystąpieni</w:t>
            </w:r>
            <w:r>
              <w:rPr>
                <w:sz w:val="20"/>
                <w:szCs w:val="20"/>
              </w:rPr>
              <w:t>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objawów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nadwrażliwości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nietolerancji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su</w:t>
            </w:r>
            <w:r w:rsidR="00347030">
              <w:rPr>
                <w:sz w:val="20"/>
                <w:szCs w:val="20"/>
              </w:rPr>
              <w:t>bstancję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czynną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pomocniczą;</w:t>
            </w:r>
          </w:p>
          <w:p w:rsidR="00347030" w:rsidRDefault="00347030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choroby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wymienione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pkt.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2.2.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ujawnione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trakcie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interferonem.</w:t>
            </w:r>
          </w:p>
          <w:p w:rsidR="00A45E05" w:rsidRPr="00966F29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:rsidR="00347030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przypadkach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nieskuteczności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interferonu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nal</w:t>
            </w:r>
            <w:r w:rsidR="00347030" w:rsidRPr="00347030">
              <w:rPr>
                <w:sz w:val="20"/>
                <w:szCs w:val="20"/>
              </w:rPr>
              <w:t>eży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 w:rsidRPr="00347030">
              <w:rPr>
                <w:sz w:val="20"/>
                <w:szCs w:val="20"/>
              </w:rPr>
              <w:t>stosować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entekawir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 w:rsidRPr="00347030">
              <w:rPr>
                <w:sz w:val="20"/>
                <w:szCs w:val="20"/>
              </w:rPr>
              <w:t>tenofowir</w:t>
            </w:r>
            <w:r w:rsidRPr="00347030">
              <w:rPr>
                <w:sz w:val="20"/>
                <w:szCs w:val="20"/>
              </w:rPr>
              <w:t>.</w:t>
            </w:r>
          </w:p>
          <w:p w:rsidR="00A45E05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:rsidR="00347030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sz w:val="20"/>
                <w:szCs w:val="20"/>
              </w:rPr>
              <w:t>Adefowir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lamiwudyna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może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być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stosowana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tylko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przypadku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niemożności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zastosowania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entekawiru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kub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tenofowiru</w:t>
            </w:r>
            <w:r w:rsidR="00347030">
              <w:rPr>
                <w:sz w:val="20"/>
                <w:szCs w:val="20"/>
              </w:rPr>
              <w:t>.</w:t>
            </w:r>
          </w:p>
          <w:p w:rsidR="00A45E05" w:rsidRPr="00A45E05" w:rsidRDefault="00A45E05" w:rsidP="0010197E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347030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pierwszych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12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tygodniach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analogami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nukleozydowymi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nukleotydowymi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ocenić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skuteczność.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Dla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kontynuacji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konieczne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jest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obniżenie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początkowych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wartości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co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najmniej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log</w:t>
            </w:r>
            <w:r w:rsidRPr="00347030">
              <w:rPr>
                <w:sz w:val="20"/>
                <w:szCs w:val="20"/>
                <w:vertAlign w:val="subscript"/>
              </w:rPr>
              <w:t>10</w:t>
            </w:r>
            <w:r w:rsidRPr="00347030">
              <w:rPr>
                <w:sz w:val="20"/>
                <w:szCs w:val="20"/>
              </w:rPr>
              <w:t>.</w:t>
            </w:r>
          </w:p>
          <w:p w:rsidR="00A45E05" w:rsidRPr="00A45E05" w:rsidRDefault="00A45E05" w:rsidP="0010197E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347030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uzasadnionych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przypadkach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określonym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analogiem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nukleozydowym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nukleotydowym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może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być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kontynuowane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24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tygodnia,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ponownej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oceny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skuteczności.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innych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przypadkach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zmienić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lek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uzyskaniu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wyniku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lekooporności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sprawdzeniu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adherencji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pacjenta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leczenia.</w:t>
            </w:r>
          </w:p>
          <w:p w:rsidR="00A45E05" w:rsidRPr="00A45E05" w:rsidRDefault="00A45E05" w:rsidP="0010197E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347030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24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tygodniach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ter</w:t>
            </w:r>
            <w:r w:rsidR="00347030">
              <w:rPr>
                <w:sz w:val="20"/>
                <w:szCs w:val="20"/>
              </w:rPr>
              <w:t>apii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ponownie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ocenić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skuteczność</w:t>
            </w:r>
            <w:r w:rsidR="002803BD">
              <w:rPr>
                <w:sz w:val="20"/>
                <w:szCs w:val="20"/>
              </w:rPr>
              <w:t xml:space="preserve"> </w:t>
            </w:r>
            <w:r w:rsidR="00347030">
              <w:rPr>
                <w:sz w:val="20"/>
                <w:szCs w:val="20"/>
              </w:rPr>
              <w:t>terapii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poprzez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ilościowe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DNA.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wypadku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niewykrywalnego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kontynuować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osiągnięcia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punktu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końcowego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leczenia.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innym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wypadku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rozważyć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zmianę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leku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uzyskaniu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wyniku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wirogramu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sprawdzeniu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adherencji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pacjenta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leczenia,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stosując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monoterapię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jednym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leków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opisanym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programie.</w:t>
            </w:r>
          </w:p>
          <w:p w:rsidR="00A45E05" w:rsidRPr="00A45E05" w:rsidRDefault="00A45E05" w:rsidP="0010197E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7C1ED5" w:rsidRDefault="00CC26EC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47030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uzasadnionych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przypadkach,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zwłaszcza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wyczerpaniu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opcji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terapeutycznych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nieuzyskaniu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nieoznaczalnej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rozważyć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leczenie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347030">
              <w:rPr>
                <w:sz w:val="20"/>
                <w:szCs w:val="20"/>
              </w:rPr>
              <w:t>interferonem.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A45E05" w:rsidRPr="00A45E05" w:rsidRDefault="00A45E05" w:rsidP="0010197E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196B54" w:rsidRPr="00693A9C" w:rsidRDefault="00196B54" w:rsidP="0010197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693A9C">
              <w:rPr>
                <w:b/>
                <w:bCs/>
                <w:sz w:val="20"/>
                <w:szCs w:val="20"/>
              </w:rPr>
              <w:t>Określenie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czasu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leczenia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w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programie</w:t>
            </w:r>
          </w:p>
          <w:p w:rsidR="00196B54" w:rsidRPr="007C1ED5" w:rsidRDefault="00196B54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7C1ED5">
              <w:rPr>
                <w:sz w:val="20"/>
                <w:szCs w:val="20"/>
              </w:rPr>
              <w:t>Leczenie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można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zakończyć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osób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leczonych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dłużej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niż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rok,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stwierdzeniu: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7C1ED5" w:rsidRDefault="00196B54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7C1ED5">
              <w:rPr>
                <w:sz w:val="20"/>
                <w:szCs w:val="20"/>
              </w:rPr>
              <w:t>serokonwersji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układzie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"s"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96B54" w:rsidRDefault="00196B54" w:rsidP="001019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7C1ED5">
              <w:rPr>
                <w:sz w:val="20"/>
                <w:szCs w:val="20"/>
              </w:rPr>
              <w:t>dwukrotnie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ujemnych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wyników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oznaczenia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DNA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wykonanych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odstępach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co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najmniej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3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miesięcy.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565830" w:rsidRDefault="00196B54" w:rsidP="0010197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7C1ED5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przypadku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pacjentów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marskością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przeszczepach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narządowych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terapię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należy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stosować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bez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ograniczeń</w:t>
            </w:r>
            <w:r w:rsidR="002803BD">
              <w:rPr>
                <w:sz w:val="20"/>
                <w:szCs w:val="20"/>
              </w:rPr>
              <w:t xml:space="preserve"> </w:t>
            </w:r>
            <w:r w:rsidRPr="007C1ED5">
              <w:rPr>
                <w:sz w:val="20"/>
                <w:szCs w:val="20"/>
              </w:rPr>
              <w:t>czasowych</w:t>
            </w:r>
            <w:r w:rsidR="001B67B4" w:rsidRPr="007C1ED5">
              <w:rPr>
                <w:sz w:val="20"/>
                <w:szCs w:val="20"/>
              </w:rPr>
              <w:t>.</w:t>
            </w:r>
          </w:p>
          <w:p w:rsidR="00A45E05" w:rsidRPr="007C1ED5" w:rsidRDefault="00A45E05" w:rsidP="00A45E05">
            <w:pPr>
              <w:pStyle w:val="Akapitzlist"/>
              <w:autoSpaceDE w:val="0"/>
              <w:autoSpaceDN w:val="0"/>
              <w:adjustRightInd w:val="0"/>
              <w:spacing w:after="60"/>
              <w:ind w:left="227" w:right="32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30" w:rsidRPr="00A45E05" w:rsidRDefault="00565830" w:rsidP="00FD501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4F0FBD">
              <w:rPr>
                <w:b/>
                <w:bCs/>
                <w:sz w:val="20"/>
                <w:szCs w:val="20"/>
              </w:rPr>
              <w:lastRenderedPageBreak/>
              <w:t>Interferon</w:t>
            </w:r>
          </w:p>
          <w:p w:rsidR="00565830" w:rsidRPr="00A45E05" w:rsidRDefault="00A45E05" w:rsidP="0010197E">
            <w:pPr>
              <w:autoSpaceDE w:val="0"/>
              <w:autoSpaceDN w:val="0"/>
              <w:adjustRightInd w:val="0"/>
              <w:spacing w:after="60"/>
              <w:ind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C6CF9" w:rsidRPr="00A45E05">
              <w:rPr>
                <w:sz w:val="20"/>
                <w:szCs w:val="20"/>
              </w:rPr>
              <w:t>nterferon</w:t>
            </w:r>
            <w:r w:rsidR="002803BD">
              <w:rPr>
                <w:sz w:val="20"/>
                <w:szCs w:val="20"/>
              </w:rPr>
              <w:t xml:space="preserve"> </w:t>
            </w:r>
            <w:r w:rsidR="00BC6CF9" w:rsidRPr="00A45E05">
              <w:rPr>
                <w:sz w:val="20"/>
                <w:szCs w:val="20"/>
              </w:rPr>
              <w:t>pegyl</w:t>
            </w:r>
            <w:bookmarkStart w:id="0" w:name="_GoBack"/>
            <w:bookmarkEnd w:id="0"/>
            <w:r w:rsidR="00BC6CF9" w:rsidRPr="00A45E05">
              <w:rPr>
                <w:sz w:val="20"/>
                <w:szCs w:val="20"/>
              </w:rPr>
              <w:t>owany</w:t>
            </w:r>
            <w:r w:rsidR="002803BD">
              <w:rPr>
                <w:sz w:val="20"/>
                <w:szCs w:val="20"/>
              </w:rPr>
              <w:t xml:space="preserve"> </w:t>
            </w:r>
            <w:r w:rsidR="00BC6CF9" w:rsidRPr="00A45E05">
              <w:rPr>
                <w:sz w:val="20"/>
                <w:szCs w:val="20"/>
              </w:rPr>
              <w:t>alfa-2a:</w:t>
            </w:r>
          </w:p>
          <w:p w:rsidR="008026DC" w:rsidRPr="00A45E05" w:rsidRDefault="00BC6CF9" w:rsidP="0010197E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90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µg/0,5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ml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roztwór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wstrzykiwań,</w:t>
            </w:r>
          </w:p>
          <w:p w:rsidR="00565830" w:rsidRPr="00A45E05" w:rsidRDefault="00565830" w:rsidP="0010197E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135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µg/0,5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ml</w:t>
            </w:r>
            <w:r w:rsidR="002803BD">
              <w:rPr>
                <w:sz w:val="20"/>
                <w:szCs w:val="20"/>
              </w:rPr>
              <w:t xml:space="preserve"> </w:t>
            </w:r>
            <w:r w:rsidR="00BC6CF9" w:rsidRPr="00A45E05">
              <w:rPr>
                <w:sz w:val="20"/>
                <w:szCs w:val="20"/>
              </w:rPr>
              <w:t>roztwór</w:t>
            </w:r>
            <w:r w:rsidR="002803BD">
              <w:rPr>
                <w:sz w:val="20"/>
                <w:szCs w:val="20"/>
              </w:rPr>
              <w:t xml:space="preserve"> </w:t>
            </w:r>
            <w:r w:rsidR="00BC6CF9" w:rsidRPr="00A45E05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="00BC6CF9" w:rsidRPr="00A45E05">
              <w:rPr>
                <w:sz w:val="20"/>
                <w:szCs w:val="20"/>
              </w:rPr>
              <w:t>wstrzykiwań,</w:t>
            </w:r>
          </w:p>
          <w:p w:rsidR="00565830" w:rsidRPr="00A45E05" w:rsidRDefault="00BC6CF9" w:rsidP="0010197E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180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µg/0,5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ml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roztwór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wstrzykiwań;</w:t>
            </w:r>
          </w:p>
          <w:p w:rsidR="002B44DE" w:rsidRDefault="00565830" w:rsidP="0010197E">
            <w:pPr>
              <w:autoSpaceDE w:val="0"/>
              <w:autoSpaceDN w:val="0"/>
              <w:adjustRightInd w:val="0"/>
              <w:spacing w:after="60"/>
              <w:ind w:right="23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Interferon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dawkuje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się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zgodnie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zaleceniami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zawartymi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charakterysty</w:t>
            </w:r>
            <w:r w:rsidR="00FA42BD" w:rsidRPr="00A45E05">
              <w:rPr>
                <w:sz w:val="20"/>
                <w:szCs w:val="20"/>
              </w:rPr>
              <w:t>ce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produkt</w:t>
            </w:r>
            <w:r w:rsidR="00FA42BD" w:rsidRPr="00A45E05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lecznicz</w:t>
            </w:r>
            <w:r w:rsidR="00FA42BD" w:rsidRPr="00A45E05">
              <w:rPr>
                <w:sz w:val="20"/>
                <w:szCs w:val="20"/>
              </w:rPr>
              <w:t>ego</w:t>
            </w:r>
            <w:r w:rsidRPr="00A45E05">
              <w:rPr>
                <w:sz w:val="20"/>
                <w:szCs w:val="20"/>
              </w:rPr>
              <w:t>.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Redukcja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dawki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możliwa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jest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zgodnie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wytycznymi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zawartymi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Charakterystyce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Produktu</w:t>
            </w:r>
            <w:r w:rsidR="002803BD">
              <w:rPr>
                <w:sz w:val="20"/>
                <w:szCs w:val="20"/>
              </w:rPr>
              <w:t xml:space="preserve"> </w:t>
            </w:r>
            <w:r w:rsidR="008026DC" w:rsidRPr="00A45E05">
              <w:rPr>
                <w:sz w:val="20"/>
                <w:szCs w:val="20"/>
              </w:rPr>
              <w:t>Leczniczego.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interferon</w:t>
            </w:r>
            <w:r w:rsidR="00FA42BD" w:rsidRPr="00A45E05">
              <w:rPr>
                <w:sz w:val="20"/>
                <w:szCs w:val="20"/>
              </w:rPr>
              <w:t>em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może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przekroczyć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tygodni.</w:t>
            </w:r>
          </w:p>
          <w:p w:rsidR="0010197E" w:rsidRPr="00A45E05" w:rsidRDefault="0010197E" w:rsidP="0010197E">
            <w:pPr>
              <w:autoSpaceDE w:val="0"/>
              <w:autoSpaceDN w:val="0"/>
              <w:adjustRightInd w:val="0"/>
              <w:spacing w:after="60"/>
              <w:ind w:right="23"/>
              <w:jc w:val="both"/>
              <w:rPr>
                <w:sz w:val="20"/>
                <w:szCs w:val="20"/>
              </w:rPr>
            </w:pPr>
          </w:p>
          <w:p w:rsidR="00196B54" w:rsidRPr="006636BD" w:rsidRDefault="00196B54" w:rsidP="0010197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6636BD">
              <w:rPr>
                <w:b/>
                <w:bCs/>
                <w:sz w:val="20"/>
                <w:szCs w:val="20"/>
              </w:rPr>
              <w:t>Analogi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636BD">
              <w:rPr>
                <w:b/>
                <w:bCs/>
                <w:sz w:val="20"/>
                <w:szCs w:val="20"/>
              </w:rPr>
              <w:t>nukleozydowe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636BD">
              <w:rPr>
                <w:b/>
                <w:bCs/>
                <w:sz w:val="20"/>
                <w:szCs w:val="20"/>
              </w:rPr>
              <w:t>lub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636BD">
              <w:rPr>
                <w:b/>
                <w:bCs/>
                <w:sz w:val="20"/>
                <w:szCs w:val="20"/>
              </w:rPr>
              <w:t>nukleotydowe</w:t>
            </w:r>
          </w:p>
          <w:p w:rsidR="00196B54" w:rsidRPr="00A45E05" w:rsidRDefault="001B67B4" w:rsidP="0010197E">
            <w:pPr>
              <w:pStyle w:val="Akapitzlist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lamiwudyna:</w:t>
            </w:r>
          </w:p>
          <w:p w:rsidR="00196B54" w:rsidRPr="00A45E05" w:rsidRDefault="00A45E05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 w:right="23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tabletki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100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mg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raz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dziennie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="00196B54" w:rsidRPr="00A45E05">
              <w:rPr>
                <w:sz w:val="20"/>
                <w:szCs w:val="20"/>
              </w:rPr>
              <w:t>tabletka;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96B54" w:rsidRPr="00A45E05" w:rsidRDefault="00196B54" w:rsidP="0010197E">
            <w:pPr>
              <w:pStyle w:val="Akapitzlist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entekawir: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96B54" w:rsidRPr="00A45E05" w:rsidRDefault="00196B54" w:rsidP="0010197E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tabletki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0,5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mg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raz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dziennie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tabletka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osób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uprzednio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nieleczonych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analogami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nukleozydowymi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nukleotydowymi,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96B54" w:rsidRPr="00A45E05" w:rsidRDefault="00196B54" w:rsidP="0010197E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tabletki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1,0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mg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raz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dziennie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tabletka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osób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uprzednio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leczonych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analogami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nukleozydowymi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nukleotydowymi;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196B54" w:rsidRPr="00A45E05" w:rsidRDefault="001B67B4" w:rsidP="0010197E">
            <w:pPr>
              <w:pStyle w:val="Akapitzlist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adefowir:</w:t>
            </w:r>
          </w:p>
          <w:p w:rsidR="00196B54" w:rsidRPr="00A45E05" w:rsidRDefault="00196B54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tabletki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10,0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mg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raz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dziennie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tabletka;</w:t>
            </w:r>
          </w:p>
          <w:p w:rsidR="00196B54" w:rsidRPr="00A45E05" w:rsidRDefault="001B67B4" w:rsidP="0010197E">
            <w:pPr>
              <w:pStyle w:val="Akapitzlist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lastRenderedPageBreak/>
              <w:t>tenofowir:</w:t>
            </w:r>
          </w:p>
          <w:p w:rsidR="00516934" w:rsidRDefault="00196B54" w:rsidP="0010197E">
            <w:pPr>
              <w:pStyle w:val="Akapitzlist"/>
              <w:autoSpaceDE w:val="0"/>
              <w:autoSpaceDN w:val="0"/>
              <w:adjustRightInd w:val="0"/>
              <w:spacing w:after="60"/>
              <w:ind w:left="454" w:right="23"/>
              <w:contextualSpacing w:val="0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tabletki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po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2</w:t>
            </w:r>
            <w:r w:rsidR="009565FC" w:rsidRPr="00A45E05">
              <w:rPr>
                <w:sz w:val="20"/>
                <w:szCs w:val="20"/>
              </w:rPr>
              <w:t>45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mg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raz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dziennie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1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tabletka.</w:t>
            </w:r>
          </w:p>
          <w:p w:rsidR="002803BD" w:rsidRPr="002803BD" w:rsidRDefault="002803BD" w:rsidP="002803BD">
            <w:pPr>
              <w:autoSpaceDE w:val="0"/>
              <w:autoSpaceDN w:val="0"/>
              <w:adjustRightInd w:val="0"/>
              <w:spacing w:after="60"/>
              <w:ind w:right="23"/>
              <w:jc w:val="both"/>
              <w:rPr>
                <w:sz w:val="20"/>
                <w:szCs w:val="20"/>
              </w:rPr>
            </w:pPr>
          </w:p>
          <w:p w:rsidR="00196B54" w:rsidRPr="00A45E05" w:rsidRDefault="00964659" w:rsidP="0010197E">
            <w:pPr>
              <w:autoSpaceDE w:val="0"/>
              <w:autoSpaceDN w:val="0"/>
              <w:adjustRightInd w:val="0"/>
              <w:spacing w:after="60"/>
              <w:ind w:right="23"/>
              <w:jc w:val="both"/>
              <w:rPr>
                <w:sz w:val="20"/>
                <w:szCs w:val="20"/>
              </w:rPr>
            </w:pPr>
            <w:r w:rsidRPr="00A45E05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A45E05">
              <w:rPr>
                <w:sz w:val="20"/>
                <w:szCs w:val="20"/>
              </w:rPr>
              <w:t>przypadku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pacjentów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zaburzeniami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czynności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nerek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możliwa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jest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zmiana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dawkowania</w:t>
            </w:r>
            <w:r w:rsidR="002803BD">
              <w:rPr>
                <w:sz w:val="20"/>
                <w:szCs w:val="20"/>
              </w:rPr>
              <w:t xml:space="preserve"> </w:t>
            </w:r>
            <w:r w:rsidR="00516934" w:rsidRPr="00A45E05">
              <w:rPr>
                <w:sz w:val="20"/>
                <w:szCs w:val="20"/>
              </w:rPr>
              <w:t>entekawiru,</w:t>
            </w:r>
            <w:r w:rsidR="002803BD">
              <w:rPr>
                <w:sz w:val="20"/>
                <w:szCs w:val="20"/>
              </w:rPr>
              <w:t xml:space="preserve"> </w:t>
            </w:r>
            <w:r w:rsidR="00516934" w:rsidRPr="00A45E05">
              <w:rPr>
                <w:sz w:val="20"/>
                <w:szCs w:val="20"/>
              </w:rPr>
              <w:t>adefowiru</w:t>
            </w:r>
            <w:r w:rsidR="002803BD">
              <w:rPr>
                <w:sz w:val="20"/>
                <w:szCs w:val="20"/>
              </w:rPr>
              <w:t xml:space="preserve"> </w:t>
            </w:r>
            <w:r w:rsidR="00516934" w:rsidRPr="00A45E05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tenofowiru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zgodnie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="00AC3A93" w:rsidRPr="00A45E05">
              <w:rPr>
                <w:sz w:val="20"/>
                <w:szCs w:val="20"/>
              </w:rPr>
              <w:t>odpowiednimi</w:t>
            </w:r>
            <w:r w:rsidR="002803BD">
              <w:rPr>
                <w:sz w:val="20"/>
                <w:szCs w:val="20"/>
              </w:rPr>
              <w:t xml:space="preserve"> </w:t>
            </w:r>
            <w:r w:rsidR="00516934" w:rsidRPr="00A45E05">
              <w:rPr>
                <w:sz w:val="20"/>
                <w:szCs w:val="20"/>
              </w:rPr>
              <w:t>Charakterystykami</w:t>
            </w:r>
            <w:r w:rsidR="002803BD">
              <w:rPr>
                <w:sz w:val="20"/>
                <w:szCs w:val="20"/>
              </w:rPr>
              <w:t xml:space="preserve"> </w:t>
            </w:r>
            <w:r w:rsidR="00516934" w:rsidRPr="00A45E05">
              <w:rPr>
                <w:sz w:val="20"/>
                <w:szCs w:val="20"/>
              </w:rPr>
              <w:t>Produktu</w:t>
            </w:r>
            <w:r w:rsidR="002803BD">
              <w:rPr>
                <w:sz w:val="20"/>
                <w:szCs w:val="20"/>
              </w:rPr>
              <w:t xml:space="preserve"> </w:t>
            </w:r>
            <w:r w:rsidR="009565FC" w:rsidRPr="00A45E05">
              <w:rPr>
                <w:sz w:val="20"/>
                <w:szCs w:val="20"/>
              </w:rPr>
              <w:t>Leczniczego.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9C" w:rsidRPr="00A45E05" w:rsidRDefault="00693A9C" w:rsidP="002803B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rPr>
                <w:b/>
                <w:bCs/>
                <w:sz w:val="20"/>
                <w:szCs w:val="20"/>
              </w:rPr>
            </w:pPr>
            <w:r w:rsidRPr="00693A9C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przy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kwalifikacji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do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leczenia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interferonem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i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analogami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="00093997" w:rsidRPr="00A45E05">
              <w:rPr>
                <w:b/>
                <w:bCs/>
                <w:sz w:val="20"/>
                <w:szCs w:val="20"/>
              </w:rPr>
              <w:t>nukleozydów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="00093997" w:rsidRPr="00A45E05">
              <w:rPr>
                <w:b/>
                <w:bCs/>
                <w:sz w:val="20"/>
                <w:szCs w:val="20"/>
              </w:rPr>
              <w:t>lub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="00093997" w:rsidRPr="00A45E05">
              <w:rPr>
                <w:b/>
                <w:bCs/>
                <w:sz w:val="20"/>
                <w:szCs w:val="20"/>
              </w:rPr>
              <w:t>nukleotydów</w:t>
            </w:r>
          </w:p>
          <w:p w:rsidR="00693A9C" w:rsidRPr="00693A9C" w:rsidRDefault="000D5B38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DNA,</w:t>
            </w:r>
          </w:p>
          <w:p w:rsidR="00693A9C" w:rsidRPr="00693A9C" w:rsidRDefault="000D5B38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HBs,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HBe,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</w:t>
            </w:r>
            <w:r w:rsidR="000D5B38">
              <w:rPr>
                <w:sz w:val="20"/>
                <w:szCs w:val="20"/>
              </w:rPr>
              <w:t>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przeciwciał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anty-HBe,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przeciwciał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anty-HCV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</w:t>
            </w:r>
            <w:r w:rsidR="000D5B38">
              <w:rPr>
                <w:sz w:val="20"/>
                <w:szCs w:val="20"/>
              </w:rPr>
              <w:t>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przeciwciał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anty-HIV,</w:t>
            </w:r>
          </w:p>
          <w:p w:rsidR="00693A9C" w:rsidRPr="00693A9C" w:rsidRDefault="000D5B38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morfologia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krwi,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AL</w:t>
            </w:r>
            <w:r w:rsidR="000D5B38">
              <w:rPr>
                <w:sz w:val="20"/>
                <w:szCs w:val="20"/>
              </w:rPr>
              <w:t>T,</w:t>
            </w:r>
          </w:p>
          <w:p w:rsidR="00693A9C" w:rsidRPr="00693A9C" w:rsidRDefault="000D5B38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proteinogram,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wskaźnik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protrombinowy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stężenia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mocznika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kreatyniny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Pr="00693A9C" w:rsidRDefault="000D5B38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USG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jamy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brzusznej,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biopsja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wątroby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–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przypadkach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uzasadnionych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kryteriami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kwalifikacji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Default="00693A9C" w:rsidP="002803BD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próba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ciążowa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kobiet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wieku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rozrodczym.</w:t>
            </w:r>
          </w:p>
          <w:p w:rsidR="002803BD" w:rsidRPr="00693A9C" w:rsidRDefault="002803BD" w:rsidP="002803BD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rPr>
                <w:sz w:val="20"/>
                <w:szCs w:val="20"/>
              </w:rPr>
            </w:pPr>
          </w:p>
          <w:p w:rsidR="00693A9C" w:rsidRPr="0010197E" w:rsidRDefault="00693A9C" w:rsidP="002803BD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 w:rsidRPr="0010197E">
              <w:rPr>
                <w:sz w:val="20"/>
                <w:szCs w:val="20"/>
              </w:rPr>
              <w:t>przy</w:t>
            </w:r>
            <w:r w:rsidR="002803BD">
              <w:rPr>
                <w:sz w:val="20"/>
                <w:szCs w:val="20"/>
              </w:rPr>
              <w:t xml:space="preserve"> </w:t>
            </w:r>
            <w:r w:rsidRPr="0010197E">
              <w:rPr>
                <w:sz w:val="20"/>
                <w:szCs w:val="20"/>
              </w:rPr>
              <w:t>kwalifikacji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10197E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10197E"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10197E">
              <w:rPr>
                <w:sz w:val="20"/>
                <w:szCs w:val="20"/>
              </w:rPr>
              <w:t>interferonem</w:t>
            </w:r>
            <w:r w:rsidR="002803BD">
              <w:rPr>
                <w:sz w:val="20"/>
                <w:szCs w:val="20"/>
              </w:rPr>
              <w:t xml:space="preserve"> </w:t>
            </w:r>
            <w:r w:rsidRPr="0010197E">
              <w:rPr>
                <w:sz w:val="20"/>
                <w:szCs w:val="20"/>
              </w:rPr>
              <w:t>dodatkowo: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glukozy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przeciwciał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TSH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lastRenderedPageBreak/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fT4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fT3</w:t>
            </w:r>
            <w:r w:rsidR="000D5B38">
              <w:rPr>
                <w:sz w:val="20"/>
                <w:szCs w:val="20"/>
              </w:rPr>
              <w:t>.</w:t>
            </w:r>
          </w:p>
          <w:p w:rsidR="002803BD" w:rsidRPr="00693A9C" w:rsidRDefault="002803BD" w:rsidP="002803BD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rPr>
                <w:sz w:val="20"/>
                <w:szCs w:val="20"/>
              </w:rPr>
            </w:pPr>
          </w:p>
          <w:p w:rsidR="00693A9C" w:rsidRPr="00693A9C" w:rsidRDefault="00693A9C" w:rsidP="00280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b/>
                <w:bCs/>
                <w:sz w:val="20"/>
                <w:szCs w:val="20"/>
              </w:rPr>
              <w:t>Monitorowanie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leczenia</w:t>
            </w:r>
            <w:r w:rsidR="002803BD">
              <w:rPr>
                <w:b/>
                <w:bCs/>
                <w:sz w:val="20"/>
                <w:szCs w:val="20"/>
              </w:rPr>
              <w:t xml:space="preserve"> </w:t>
            </w:r>
            <w:r w:rsidRPr="00693A9C">
              <w:rPr>
                <w:b/>
                <w:bCs/>
                <w:sz w:val="20"/>
                <w:szCs w:val="20"/>
              </w:rPr>
              <w:t>interferonem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dniu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rozpoczęcia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terapii: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morfologia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krwi,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AL</w:t>
            </w:r>
            <w:r w:rsidR="000D5B38">
              <w:rPr>
                <w:sz w:val="20"/>
                <w:szCs w:val="20"/>
              </w:rPr>
              <w:t>T,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wskaźnik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protrombinowy</w:t>
            </w:r>
            <w:r w:rsidR="000D5B38">
              <w:rPr>
                <w:sz w:val="20"/>
                <w:szCs w:val="20"/>
              </w:rPr>
              <w:t>,</w:t>
            </w:r>
          </w:p>
          <w:p w:rsid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stężenia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kreatyniny,</w:t>
            </w:r>
          </w:p>
          <w:p w:rsid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AFP,</w:t>
            </w:r>
          </w:p>
          <w:p w:rsidR="00693A9C" w:rsidRP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HBsAg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metodą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ilościową;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2,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4,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6,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8,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12,16,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20,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24,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28,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32,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36,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40,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44,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tygodniu: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morfologia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krwi</w:t>
            </w:r>
            <w:r w:rsidR="000D5B38">
              <w:rPr>
                <w:sz w:val="20"/>
                <w:szCs w:val="20"/>
              </w:rPr>
              <w:t>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AL</w:t>
            </w:r>
            <w:r w:rsidR="000D5B38">
              <w:rPr>
                <w:sz w:val="20"/>
                <w:szCs w:val="20"/>
              </w:rPr>
              <w:t>T;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4,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12,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24,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tygodniu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stężenia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kreatyniny;</w:t>
            </w:r>
          </w:p>
          <w:p w:rsidR="00693A9C" w:rsidRPr="00693A9C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12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tygodniu: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DNA,</w:t>
            </w:r>
          </w:p>
          <w:p w:rsidR="00693A9C" w:rsidRP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HBsAg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metodą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ilościową</w:t>
            </w:r>
            <w:r w:rsidR="000D5B38">
              <w:rPr>
                <w:sz w:val="20"/>
                <w:szCs w:val="20"/>
              </w:rPr>
              <w:t>;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24,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tygodniu: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HBsAg,</w:t>
            </w:r>
          </w:p>
          <w:p w:rsid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HBeAg,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</w:t>
            </w:r>
            <w:r w:rsidR="000D5B38">
              <w:rPr>
                <w:sz w:val="20"/>
                <w:szCs w:val="20"/>
              </w:rPr>
              <w:t>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przeciwciał</w:t>
            </w:r>
            <w:r w:rsidR="002803BD">
              <w:rPr>
                <w:sz w:val="20"/>
                <w:szCs w:val="20"/>
              </w:rPr>
              <w:t xml:space="preserve"> </w:t>
            </w:r>
            <w:r w:rsidR="000D5B38">
              <w:rPr>
                <w:sz w:val="20"/>
                <w:szCs w:val="20"/>
              </w:rPr>
              <w:t>anty-HBe,</w:t>
            </w:r>
          </w:p>
          <w:p w:rsidR="00693A9C" w:rsidRPr="00693A9C" w:rsidRDefault="000D5B38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DNA;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12,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24,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36,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tygodniu: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TSH,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fT4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fT3;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tygodniu: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proteinogram,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wskaźnik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protrombinowy,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AFP,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693A9C">
              <w:rPr>
                <w:sz w:val="20"/>
                <w:szCs w:val="20"/>
              </w:rPr>
              <w:lastRenderedPageBreak/>
              <w:t>USG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jamy</w:t>
            </w:r>
            <w:r w:rsidR="002803BD">
              <w:rPr>
                <w:sz w:val="20"/>
                <w:szCs w:val="20"/>
              </w:rPr>
              <w:t xml:space="preserve"> </w:t>
            </w:r>
            <w:r w:rsidRPr="00693A9C">
              <w:rPr>
                <w:sz w:val="20"/>
                <w:szCs w:val="20"/>
              </w:rPr>
              <w:t>brzusznej</w:t>
            </w:r>
            <w:r w:rsidR="000D5B38">
              <w:rPr>
                <w:sz w:val="20"/>
                <w:szCs w:val="20"/>
              </w:rPr>
              <w:t>.</w:t>
            </w:r>
          </w:p>
          <w:p w:rsidR="0010197E" w:rsidRPr="00093997" w:rsidRDefault="0010197E" w:rsidP="002803BD">
            <w:pPr>
              <w:pStyle w:val="Akapitzlist"/>
              <w:autoSpaceDE w:val="0"/>
              <w:autoSpaceDN w:val="0"/>
              <w:adjustRightInd w:val="0"/>
              <w:spacing w:after="60"/>
              <w:ind w:left="680"/>
              <w:contextualSpacing w:val="0"/>
              <w:rPr>
                <w:sz w:val="20"/>
                <w:szCs w:val="20"/>
              </w:rPr>
            </w:pPr>
          </w:p>
          <w:p w:rsidR="00693A9C" w:rsidRPr="00093997" w:rsidRDefault="00693A9C" w:rsidP="00280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b/>
                <w:sz w:val="20"/>
                <w:szCs w:val="20"/>
              </w:rPr>
            </w:pPr>
            <w:r w:rsidRPr="00093997">
              <w:rPr>
                <w:b/>
                <w:sz w:val="20"/>
                <w:szCs w:val="20"/>
              </w:rPr>
              <w:t>Monitorowanie</w:t>
            </w:r>
            <w:r w:rsidR="002803BD">
              <w:rPr>
                <w:b/>
                <w:sz w:val="20"/>
                <w:szCs w:val="20"/>
              </w:rPr>
              <w:t xml:space="preserve"> </w:t>
            </w:r>
            <w:r w:rsidRPr="00093997">
              <w:rPr>
                <w:b/>
                <w:sz w:val="20"/>
                <w:szCs w:val="20"/>
              </w:rPr>
              <w:t>leczenia</w:t>
            </w:r>
            <w:r w:rsidR="002803BD">
              <w:rPr>
                <w:b/>
                <w:sz w:val="20"/>
                <w:szCs w:val="20"/>
              </w:rPr>
              <w:t xml:space="preserve"> </w:t>
            </w:r>
            <w:r w:rsidRPr="00093997">
              <w:rPr>
                <w:b/>
                <w:sz w:val="20"/>
                <w:szCs w:val="20"/>
              </w:rPr>
              <w:t>analogami</w:t>
            </w:r>
            <w:r w:rsidR="002803BD">
              <w:rPr>
                <w:b/>
                <w:sz w:val="20"/>
                <w:szCs w:val="20"/>
              </w:rPr>
              <w:t xml:space="preserve"> </w:t>
            </w:r>
            <w:r w:rsidRPr="00093997">
              <w:rPr>
                <w:b/>
                <w:sz w:val="20"/>
                <w:szCs w:val="20"/>
              </w:rPr>
              <w:t>nukleozydów</w:t>
            </w:r>
            <w:r w:rsidR="002803BD">
              <w:rPr>
                <w:b/>
                <w:sz w:val="20"/>
                <w:szCs w:val="20"/>
              </w:rPr>
              <w:t xml:space="preserve"> </w:t>
            </w:r>
            <w:r w:rsidRPr="00093997">
              <w:rPr>
                <w:b/>
                <w:sz w:val="20"/>
                <w:szCs w:val="20"/>
              </w:rPr>
              <w:t>lub</w:t>
            </w:r>
            <w:r w:rsidR="002803BD">
              <w:rPr>
                <w:b/>
                <w:sz w:val="20"/>
                <w:szCs w:val="20"/>
              </w:rPr>
              <w:t xml:space="preserve"> </w:t>
            </w:r>
            <w:r w:rsidRPr="00093997">
              <w:rPr>
                <w:b/>
                <w:sz w:val="20"/>
                <w:szCs w:val="20"/>
              </w:rPr>
              <w:t>nukleotydów</w:t>
            </w:r>
          </w:p>
          <w:p w:rsidR="00693A9C" w:rsidRPr="00093997" w:rsidRDefault="00FA6C8B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dniu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rozpoczęcia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terapii:</w:t>
            </w:r>
          </w:p>
          <w:p w:rsidR="00693A9C" w:rsidRPr="00093997" w:rsidRDefault="00FA6C8B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morfologia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krwi,</w:t>
            </w:r>
          </w:p>
          <w:p w:rsidR="00693A9C" w:rsidRPr="00093997" w:rsidRDefault="00FA6C8B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ALT,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c</w:t>
            </w:r>
            <w:r w:rsidR="00FA6C8B">
              <w:rPr>
                <w:sz w:val="20"/>
                <w:szCs w:val="20"/>
              </w:rPr>
              <w:t>zas</w:t>
            </w:r>
            <w:r w:rsidR="002803BD">
              <w:rPr>
                <w:sz w:val="20"/>
                <w:szCs w:val="20"/>
              </w:rPr>
              <w:t xml:space="preserve"> </w:t>
            </w:r>
            <w:r w:rsidR="00FA6C8B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="00FA6C8B">
              <w:rPr>
                <w:sz w:val="20"/>
                <w:szCs w:val="20"/>
              </w:rPr>
              <w:t>wskaźnik</w:t>
            </w:r>
            <w:r w:rsidR="002803BD">
              <w:rPr>
                <w:sz w:val="20"/>
                <w:szCs w:val="20"/>
              </w:rPr>
              <w:t xml:space="preserve"> </w:t>
            </w:r>
            <w:r w:rsidR="00FA6C8B">
              <w:rPr>
                <w:sz w:val="20"/>
                <w:szCs w:val="20"/>
              </w:rPr>
              <w:t>protrombinowy,</w:t>
            </w:r>
          </w:p>
          <w:p w:rsidR="00693A9C" w:rsidRPr="00093997" w:rsidRDefault="00FA6C8B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stężenia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kreatyniny,</w:t>
            </w:r>
          </w:p>
          <w:p w:rsidR="00693A9C" w:rsidRPr="00093997" w:rsidRDefault="00FA6C8B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AFP;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12,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24,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tygodniu: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stężenia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kreatyniny,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morfologia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krwi,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FA6C8B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ALT;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12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-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poziom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DNA;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24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następnie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co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24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tygodnie: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HBsAg,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antygenu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HBeAg,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przeciwciał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anty-HBe,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poziom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wiremii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HBV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DNA,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lekooporności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przy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jej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podejrzeniu;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tygodniu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następnie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co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48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tygodni: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czas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wskaźnik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protrombinowy,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proteinogram,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693A9C" w:rsidRPr="00093997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oznaczenie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poziomu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AFP,</w:t>
            </w:r>
            <w:r w:rsidR="002803BD">
              <w:rPr>
                <w:sz w:val="20"/>
                <w:szCs w:val="20"/>
              </w:rPr>
              <w:t xml:space="preserve"> </w:t>
            </w:r>
          </w:p>
          <w:p w:rsidR="00B11596" w:rsidRDefault="00693A9C" w:rsidP="002803BD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rPr>
                <w:sz w:val="20"/>
                <w:szCs w:val="20"/>
              </w:rPr>
            </w:pPr>
            <w:r w:rsidRPr="00093997">
              <w:rPr>
                <w:sz w:val="20"/>
                <w:szCs w:val="20"/>
              </w:rPr>
              <w:t>USG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jamy</w:t>
            </w:r>
            <w:r w:rsidR="002803BD">
              <w:rPr>
                <w:sz w:val="20"/>
                <w:szCs w:val="20"/>
              </w:rPr>
              <w:t xml:space="preserve"> </w:t>
            </w:r>
            <w:r w:rsidRPr="00093997">
              <w:rPr>
                <w:sz w:val="20"/>
                <w:szCs w:val="20"/>
              </w:rPr>
              <w:t>brzusznej.</w:t>
            </w:r>
          </w:p>
          <w:p w:rsidR="002803BD" w:rsidRPr="00093997" w:rsidRDefault="002803BD" w:rsidP="002803BD">
            <w:pPr>
              <w:pStyle w:val="Akapitzlist"/>
              <w:autoSpaceDE w:val="0"/>
              <w:autoSpaceDN w:val="0"/>
              <w:adjustRightInd w:val="0"/>
              <w:spacing w:after="60"/>
              <w:ind w:left="680"/>
              <w:contextualSpacing w:val="0"/>
              <w:rPr>
                <w:sz w:val="20"/>
                <w:szCs w:val="20"/>
              </w:rPr>
            </w:pPr>
          </w:p>
          <w:p w:rsidR="00690FA9" w:rsidRPr="00093997" w:rsidRDefault="00690FA9" w:rsidP="002803BD">
            <w:pPr>
              <w:pStyle w:val="Akapitzlist"/>
              <w:widowControl w:val="0"/>
              <w:numPr>
                <w:ilvl w:val="0"/>
                <w:numId w:val="23"/>
              </w:numPr>
              <w:spacing w:after="60"/>
              <w:ind w:right="28"/>
              <w:contextualSpacing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399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Monitorowanie</w:t>
            </w:r>
            <w:r w:rsidR="002803B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9399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programu</w:t>
            </w:r>
            <w:r w:rsidRPr="00093997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766318" w:rsidRPr="00966F29" w:rsidRDefault="00766318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ind w:right="29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gromadzenie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dokumentacji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medycznej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pacjenta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danych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dotyczących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monitorowania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leczenia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lastRenderedPageBreak/>
              <w:t>każdorazowe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ich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przedst</w:t>
            </w:r>
            <w:r w:rsidR="00240BE1">
              <w:rPr>
                <w:sz w:val="20"/>
                <w:szCs w:val="20"/>
              </w:rPr>
              <w:t>awianie</w:t>
            </w:r>
            <w:r w:rsidR="002803BD">
              <w:rPr>
                <w:sz w:val="20"/>
                <w:szCs w:val="20"/>
              </w:rPr>
              <w:t xml:space="preserve"> </w:t>
            </w:r>
            <w:r w:rsidR="00240BE1">
              <w:rPr>
                <w:sz w:val="20"/>
                <w:szCs w:val="20"/>
              </w:rPr>
              <w:t>na</w:t>
            </w:r>
            <w:r w:rsidR="002803BD">
              <w:rPr>
                <w:sz w:val="20"/>
                <w:szCs w:val="20"/>
              </w:rPr>
              <w:t xml:space="preserve"> </w:t>
            </w:r>
            <w:r w:rsidR="00240BE1">
              <w:rPr>
                <w:sz w:val="20"/>
                <w:szCs w:val="20"/>
              </w:rPr>
              <w:t>żądanie</w:t>
            </w:r>
            <w:r w:rsidR="002803BD">
              <w:rPr>
                <w:sz w:val="20"/>
                <w:szCs w:val="20"/>
              </w:rPr>
              <w:t xml:space="preserve"> </w:t>
            </w:r>
            <w:r w:rsidR="00240BE1">
              <w:rPr>
                <w:sz w:val="20"/>
                <w:szCs w:val="20"/>
              </w:rPr>
              <w:t>kontrolerów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Narodowego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Funduszu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Zdrowia;</w:t>
            </w:r>
          </w:p>
          <w:p w:rsidR="00766318" w:rsidRDefault="00766318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ind w:right="29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uzupełnienie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danych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zawartych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rejestrze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(SMPT)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dostępnym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pomocą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aplikacji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internetowej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udostępnionej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przez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NFZ,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częstotliwością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zgodną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opisem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programu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oraz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na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zakończenie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leczenia;</w:t>
            </w:r>
          </w:p>
          <w:p w:rsidR="00690FA9" w:rsidRPr="009B3886" w:rsidRDefault="00766318" w:rsidP="002803BD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60"/>
              <w:ind w:right="29"/>
              <w:contextualSpacing w:val="0"/>
              <w:jc w:val="both"/>
              <w:rPr>
                <w:sz w:val="20"/>
                <w:szCs w:val="20"/>
              </w:rPr>
            </w:pPr>
            <w:r w:rsidRPr="00966F29">
              <w:rPr>
                <w:sz w:val="20"/>
                <w:szCs w:val="20"/>
              </w:rPr>
              <w:t>przekazywanie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informacji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sprawozdawczo-rozliczeniowych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NFZ: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informacje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przekazuje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się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do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NFZ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formie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papierowej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lub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formie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elektronicznej,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zgodnie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wymaganiami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opublikowanymi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przez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Narodowy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Fundusz</w:t>
            </w:r>
            <w:r w:rsidR="002803BD">
              <w:rPr>
                <w:sz w:val="20"/>
                <w:szCs w:val="20"/>
              </w:rPr>
              <w:t xml:space="preserve"> </w:t>
            </w:r>
            <w:r w:rsidRPr="00966F29">
              <w:rPr>
                <w:sz w:val="20"/>
                <w:szCs w:val="20"/>
              </w:rPr>
              <w:t>Zdrowia.</w:t>
            </w:r>
          </w:p>
        </w:tc>
      </w:tr>
    </w:tbl>
    <w:p w:rsidR="00743C43" w:rsidRPr="00060ECD" w:rsidRDefault="00743C43" w:rsidP="00486F50">
      <w:pPr>
        <w:rPr>
          <w:sz w:val="10"/>
        </w:rPr>
      </w:pPr>
    </w:p>
    <w:sectPr w:rsidR="00743C43" w:rsidRPr="00060ECD" w:rsidSect="002803BD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45" w:rsidRDefault="005E7E45" w:rsidP="00BF49D7">
      <w:r>
        <w:separator/>
      </w:r>
    </w:p>
  </w:endnote>
  <w:endnote w:type="continuationSeparator" w:id="0">
    <w:p w:rsidR="005E7E45" w:rsidRDefault="005E7E45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45" w:rsidRDefault="005E7E45" w:rsidP="00BF49D7">
      <w:r>
        <w:separator/>
      </w:r>
    </w:p>
  </w:footnote>
  <w:footnote w:type="continuationSeparator" w:id="0">
    <w:p w:rsidR="005E7E45" w:rsidRDefault="005E7E45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5EE"/>
    <w:multiLevelType w:val="hybridMultilevel"/>
    <w:tmpl w:val="4AC01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5126"/>
    <w:multiLevelType w:val="hybridMultilevel"/>
    <w:tmpl w:val="75A48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0BD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D6E7500"/>
    <w:multiLevelType w:val="hybridMultilevel"/>
    <w:tmpl w:val="06A0A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7E8E"/>
    <w:multiLevelType w:val="hybridMultilevel"/>
    <w:tmpl w:val="66600812"/>
    <w:lvl w:ilvl="0" w:tplc="7236F5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CC26CDF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FB060D4"/>
    <w:multiLevelType w:val="hybridMultilevel"/>
    <w:tmpl w:val="1914634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4EE681A"/>
    <w:multiLevelType w:val="hybridMultilevel"/>
    <w:tmpl w:val="02CA3A34"/>
    <w:lvl w:ilvl="0" w:tplc="CE44BB8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3274D7A2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B83E67"/>
    <w:multiLevelType w:val="hybridMultilevel"/>
    <w:tmpl w:val="8FD2EA16"/>
    <w:lvl w:ilvl="0" w:tplc="3072F47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D9327B1"/>
    <w:multiLevelType w:val="multilevel"/>
    <w:tmpl w:val="90E65ADE"/>
    <w:lvl w:ilvl="0">
      <w:start w:val="1"/>
      <w:numFmt w:val="decimal"/>
      <w:lvlText w:val="%1."/>
      <w:lvlJc w:val="left"/>
      <w:pPr>
        <w:ind w:left="7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440"/>
      </w:pPr>
      <w:rPr>
        <w:rFonts w:hint="default"/>
      </w:rPr>
    </w:lvl>
  </w:abstractNum>
  <w:abstractNum w:abstractNumId="10" w15:restartNumberingAfterBreak="0">
    <w:nsid w:val="330B6846"/>
    <w:multiLevelType w:val="hybridMultilevel"/>
    <w:tmpl w:val="51187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D1523"/>
    <w:multiLevelType w:val="hybridMultilevel"/>
    <w:tmpl w:val="4790D3C8"/>
    <w:lvl w:ilvl="0" w:tplc="8146B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24B8E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65A605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50348"/>
    <w:multiLevelType w:val="hybridMultilevel"/>
    <w:tmpl w:val="82C8A858"/>
    <w:lvl w:ilvl="0" w:tplc="ED102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A1E55"/>
    <w:multiLevelType w:val="hybridMultilevel"/>
    <w:tmpl w:val="AA9E0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A50C2"/>
    <w:multiLevelType w:val="hybridMultilevel"/>
    <w:tmpl w:val="D6760C92"/>
    <w:lvl w:ilvl="0" w:tplc="8146B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B0481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3634FC3"/>
    <w:multiLevelType w:val="hybridMultilevel"/>
    <w:tmpl w:val="1556C4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71613"/>
    <w:multiLevelType w:val="hybridMultilevel"/>
    <w:tmpl w:val="82CA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7B79"/>
    <w:multiLevelType w:val="hybridMultilevel"/>
    <w:tmpl w:val="B00E95C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5A40AD2"/>
    <w:multiLevelType w:val="hybridMultilevel"/>
    <w:tmpl w:val="6114AED2"/>
    <w:lvl w:ilvl="0" w:tplc="D88E4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F4193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6A895331"/>
    <w:multiLevelType w:val="hybridMultilevel"/>
    <w:tmpl w:val="923EEFBC"/>
    <w:lvl w:ilvl="0" w:tplc="363AAFF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AE111D4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726B3AF4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19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17"/>
  </w:num>
  <w:num w:numId="12">
    <w:abstractNumId w:val="3"/>
  </w:num>
  <w:num w:numId="13">
    <w:abstractNumId w:val="1"/>
  </w:num>
  <w:num w:numId="14">
    <w:abstractNumId w:val="0"/>
  </w:num>
  <w:num w:numId="15">
    <w:abstractNumId w:val="13"/>
  </w:num>
  <w:num w:numId="16">
    <w:abstractNumId w:val="21"/>
  </w:num>
  <w:num w:numId="17">
    <w:abstractNumId w:val="7"/>
  </w:num>
  <w:num w:numId="18">
    <w:abstractNumId w:val="14"/>
  </w:num>
  <w:num w:numId="19">
    <w:abstractNumId w:val="15"/>
  </w:num>
  <w:num w:numId="20">
    <w:abstractNumId w:val="22"/>
  </w:num>
  <w:num w:numId="21">
    <w:abstractNumId w:val="5"/>
  </w:num>
  <w:num w:numId="22">
    <w:abstractNumId w:val="2"/>
  </w:num>
  <w:num w:numId="23">
    <w:abstractNumId w:val="23"/>
  </w:num>
  <w:num w:numId="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60ECD"/>
    <w:rsid w:val="000814F5"/>
    <w:rsid w:val="00084FB8"/>
    <w:rsid w:val="00093997"/>
    <w:rsid w:val="000A79AC"/>
    <w:rsid w:val="000B7F22"/>
    <w:rsid w:val="000C36D5"/>
    <w:rsid w:val="000C4794"/>
    <w:rsid w:val="000D5B38"/>
    <w:rsid w:val="0010197E"/>
    <w:rsid w:val="00133821"/>
    <w:rsid w:val="001361F1"/>
    <w:rsid w:val="00144C47"/>
    <w:rsid w:val="00155825"/>
    <w:rsid w:val="00163ED3"/>
    <w:rsid w:val="001824BF"/>
    <w:rsid w:val="001843F9"/>
    <w:rsid w:val="00196B54"/>
    <w:rsid w:val="001B67B4"/>
    <w:rsid w:val="001C6C74"/>
    <w:rsid w:val="001E3E14"/>
    <w:rsid w:val="001F2F10"/>
    <w:rsid w:val="00221D34"/>
    <w:rsid w:val="00240BE1"/>
    <w:rsid w:val="00265363"/>
    <w:rsid w:val="002803BD"/>
    <w:rsid w:val="0028213B"/>
    <w:rsid w:val="002B3B8C"/>
    <w:rsid w:val="002B44DE"/>
    <w:rsid w:val="003037E3"/>
    <w:rsid w:val="00330EF9"/>
    <w:rsid w:val="00343341"/>
    <w:rsid w:val="00347030"/>
    <w:rsid w:val="003B7CF8"/>
    <w:rsid w:val="003D03C4"/>
    <w:rsid w:val="003F4A58"/>
    <w:rsid w:val="004311BB"/>
    <w:rsid w:val="00472B65"/>
    <w:rsid w:val="00486F50"/>
    <w:rsid w:val="00497A25"/>
    <w:rsid w:val="004A797A"/>
    <w:rsid w:val="004A79EF"/>
    <w:rsid w:val="004B0757"/>
    <w:rsid w:val="004F0FBD"/>
    <w:rsid w:val="00512373"/>
    <w:rsid w:val="00516934"/>
    <w:rsid w:val="00523C92"/>
    <w:rsid w:val="005257EA"/>
    <w:rsid w:val="00547315"/>
    <w:rsid w:val="00565830"/>
    <w:rsid w:val="005E7E45"/>
    <w:rsid w:val="00604B8D"/>
    <w:rsid w:val="00627BDE"/>
    <w:rsid w:val="00642045"/>
    <w:rsid w:val="00642C07"/>
    <w:rsid w:val="00660EF0"/>
    <w:rsid w:val="006636BD"/>
    <w:rsid w:val="00690FA9"/>
    <w:rsid w:val="00693A9C"/>
    <w:rsid w:val="006B5357"/>
    <w:rsid w:val="00743C43"/>
    <w:rsid w:val="00747EB0"/>
    <w:rsid w:val="00766318"/>
    <w:rsid w:val="007848C7"/>
    <w:rsid w:val="00786E34"/>
    <w:rsid w:val="007B34F4"/>
    <w:rsid w:val="007C1ED5"/>
    <w:rsid w:val="007D188D"/>
    <w:rsid w:val="007D2521"/>
    <w:rsid w:val="007D297F"/>
    <w:rsid w:val="007F66F8"/>
    <w:rsid w:val="008026DC"/>
    <w:rsid w:val="008118B8"/>
    <w:rsid w:val="0083097B"/>
    <w:rsid w:val="008850AA"/>
    <w:rsid w:val="00897C0B"/>
    <w:rsid w:val="008B6EA7"/>
    <w:rsid w:val="008D7A25"/>
    <w:rsid w:val="008F26E6"/>
    <w:rsid w:val="008F5F86"/>
    <w:rsid w:val="009116A6"/>
    <w:rsid w:val="00935247"/>
    <w:rsid w:val="00936C94"/>
    <w:rsid w:val="009530A8"/>
    <w:rsid w:val="00953C98"/>
    <w:rsid w:val="009565FC"/>
    <w:rsid w:val="00963F9B"/>
    <w:rsid w:val="00964659"/>
    <w:rsid w:val="00966F29"/>
    <w:rsid w:val="00977709"/>
    <w:rsid w:val="009878D2"/>
    <w:rsid w:val="009A0663"/>
    <w:rsid w:val="009B3886"/>
    <w:rsid w:val="009B4469"/>
    <w:rsid w:val="009B538D"/>
    <w:rsid w:val="00A23F3F"/>
    <w:rsid w:val="00A44BD5"/>
    <w:rsid w:val="00A45E05"/>
    <w:rsid w:val="00A6241F"/>
    <w:rsid w:val="00A70DFE"/>
    <w:rsid w:val="00A8178C"/>
    <w:rsid w:val="00AB44EC"/>
    <w:rsid w:val="00AC3A93"/>
    <w:rsid w:val="00AC597A"/>
    <w:rsid w:val="00AF0963"/>
    <w:rsid w:val="00AF4EA2"/>
    <w:rsid w:val="00B11596"/>
    <w:rsid w:val="00B152A6"/>
    <w:rsid w:val="00B160D1"/>
    <w:rsid w:val="00B42D08"/>
    <w:rsid w:val="00B66BAD"/>
    <w:rsid w:val="00B819C7"/>
    <w:rsid w:val="00B85E60"/>
    <w:rsid w:val="00B900A4"/>
    <w:rsid w:val="00B90EB7"/>
    <w:rsid w:val="00BB08D1"/>
    <w:rsid w:val="00BC6CF9"/>
    <w:rsid w:val="00BD51B5"/>
    <w:rsid w:val="00BF49D7"/>
    <w:rsid w:val="00C0762F"/>
    <w:rsid w:val="00C07DA7"/>
    <w:rsid w:val="00C2457C"/>
    <w:rsid w:val="00C2602F"/>
    <w:rsid w:val="00C43C2B"/>
    <w:rsid w:val="00C60F36"/>
    <w:rsid w:val="00C65410"/>
    <w:rsid w:val="00C71B35"/>
    <w:rsid w:val="00C82603"/>
    <w:rsid w:val="00CA3B21"/>
    <w:rsid w:val="00CA491B"/>
    <w:rsid w:val="00CB3D45"/>
    <w:rsid w:val="00CB5855"/>
    <w:rsid w:val="00CC26EC"/>
    <w:rsid w:val="00CF4389"/>
    <w:rsid w:val="00D1140D"/>
    <w:rsid w:val="00D1157B"/>
    <w:rsid w:val="00D24D72"/>
    <w:rsid w:val="00DA24DF"/>
    <w:rsid w:val="00DA6460"/>
    <w:rsid w:val="00DD03AB"/>
    <w:rsid w:val="00E23E9D"/>
    <w:rsid w:val="00E4743E"/>
    <w:rsid w:val="00E7549C"/>
    <w:rsid w:val="00ED2459"/>
    <w:rsid w:val="00EE46A8"/>
    <w:rsid w:val="00F67349"/>
    <w:rsid w:val="00F90D66"/>
    <w:rsid w:val="00FA42BD"/>
    <w:rsid w:val="00FA6C8B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EBAFB1-7C32-4E7A-B3A7-1615D342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4A79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A7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D4FC-7C47-4A53-B9B7-75B78FA8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1200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Magdalena</dc:creator>
  <cp:lastModifiedBy>Królak-Buzakowska Joanna</cp:lastModifiedBy>
  <cp:revision>7</cp:revision>
  <cp:lastPrinted>2016-10-20T10:11:00Z</cp:lastPrinted>
  <dcterms:created xsi:type="dcterms:W3CDTF">2020-01-09T11:17:00Z</dcterms:created>
  <dcterms:modified xsi:type="dcterms:W3CDTF">2020-02-18T10:50:00Z</dcterms:modified>
</cp:coreProperties>
</file>