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105"/>
        <w:gridCol w:w="1379"/>
        <w:gridCol w:w="713"/>
        <w:gridCol w:w="709"/>
        <w:gridCol w:w="996"/>
        <w:gridCol w:w="1132"/>
        <w:gridCol w:w="921"/>
        <w:gridCol w:w="2602"/>
        <w:gridCol w:w="163"/>
        <w:gridCol w:w="1199"/>
      </w:tblGrid>
      <w:tr w:rsidR="00113DE1" w:rsidRPr="005D7CCC" w14:paraId="7287E3E5" w14:textId="77777777" w:rsidTr="00C65153">
        <w:trPr>
          <w:cantSplit/>
          <w:trHeight w:val="372"/>
          <w:tblHeader/>
          <w:jc w:val="center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19CA659A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Lp.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14:paraId="71071648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5A2555A9" w14:textId="77777777" w:rsidR="00113DE1" w:rsidRDefault="00113DE1" w:rsidP="00565CF6">
            <w:pPr>
              <w:jc w:val="center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7D0B025D" w14:textId="1009DCD7" w:rsidR="00113DE1" w:rsidRP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Nazwa</w:t>
            </w:r>
          </w:p>
        </w:tc>
        <w:tc>
          <w:tcPr>
            <w:tcW w:w="1379" w:type="dxa"/>
            <w:vMerge w:val="restart"/>
            <w:shd w:val="clear" w:color="auto" w:fill="D9D9D9"/>
            <w:vAlign w:val="center"/>
          </w:tcPr>
          <w:p w14:paraId="00F71D20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Akt prawny</w:t>
            </w:r>
          </w:p>
          <w:p w14:paraId="30048C59" w14:textId="257256FB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(</w:t>
            </w:r>
            <w:proofErr w:type="gramStart"/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Dz.U</w:t>
            </w:r>
            <w:proofErr w:type="gramEnd"/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)</w:t>
            </w:r>
          </w:p>
        </w:tc>
        <w:tc>
          <w:tcPr>
            <w:tcW w:w="1422" w:type="dxa"/>
            <w:gridSpan w:val="2"/>
            <w:shd w:val="clear" w:color="auto" w:fill="D9D9D9"/>
            <w:vAlign w:val="center"/>
          </w:tcPr>
          <w:p w14:paraId="6005A41D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Powierzchnia [ha]</w:t>
            </w:r>
          </w:p>
        </w:tc>
        <w:tc>
          <w:tcPr>
            <w:tcW w:w="3049" w:type="dxa"/>
            <w:gridSpan w:val="3"/>
            <w:shd w:val="clear" w:color="auto" w:fill="D9D9D9"/>
            <w:vAlign w:val="center"/>
          </w:tcPr>
          <w:p w14:paraId="0A742EF9" w14:textId="584EABC3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Położenie</w:t>
            </w:r>
          </w:p>
        </w:tc>
        <w:tc>
          <w:tcPr>
            <w:tcW w:w="2765" w:type="dxa"/>
            <w:gridSpan w:val="2"/>
            <w:vMerge w:val="restart"/>
            <w:shd w:val="clear" w:color="auto" w:fill="D9D9D9"/>
            <w:vAlign w:val="center"/>
          </w:tcPr>
          <w:p w14:paraId="680BC543" w14:textId="1931115F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O</w:t>
            </w: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pis obiektu</w:t>
            </w:r>
          </w:p>
          <w:p w14:paraId="269B7E8C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kategoria gruntu,</w:t>
            </w:r>
          </w:p>
          <w:p w14:paraId="36528738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walory</w:t>
            </w:r>
          </w:p>
          <w:p w14:paraId="171A3854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przyrodnicze,</w:t>
            </w:r>
          </w:p>
          <w:p w14:paraId="63EF9ED8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zagrożenia, cel ochrony</w:t>
            </w:r>
          </w:p>
        </w:tc>
        <w:tc>
          <w:tcPr>
            <w:tcW w:w="1199" w:type="dxa"/>
            <w:vMerge w:val="restart"/>
            <w:shd w:val="clear" w:color="auto" w:fill="D9D9D9"/>
            <w:vAlign w:val="center"/>
          </w:tcPr>
          <w:p w14:paraId="7AADA460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Uwagi</w:t>
            </w:r>
          </w:p>
        </w:tc>
      </w:tr>
      <w:tr w:rsidR="00113DE1" w:rsidRPr="005D7CCC" w14:paraId="3440E20B" w14:textId="77777777" w:rsidTr="00C65153">
        <w:trPr>
          <w:cantSplit/>
          <w:trHeight w:val="592"/>
          <w:tblHeader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3EAD1E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CD3E06B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844B84" w14:textId="2A6697A2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F96DA7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proofErr w:type="spellStart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całk</w:t>
            </w:r>
            <w:proofErr w:type="spellEnd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F0A20B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 xml:space="preserve">w </w:t>
            </w:r>
            <w:proofErr w:type="spellStart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zarządz</w:t>
            </w:r>
            <w:proofErr w:type="spellEnd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.</w:t>
            </w:r>
          </w:p>
          <w:p w14:paraId="5B857302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 xml:space="preserve">N - </w:t>
            </w:r>
            <w:proofErr w:type="spellStart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ctwa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9A0CF6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oddz.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00F2A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gmina,</w:t>
            </w:r>
          </w:p>
          <w:p w14:paraId="358270E9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i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i/>
                <w:sz w:val="14"/>
                <w:szCs w:val="20"/>
                <w:lang w:eastAsia="pl-PL"/>
              </w:rPr>
              <w:t>leśnictwo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2C5E47" w14:textId="18877496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13DE1">
              <w:rPr>
                <w:rFonts w:eastAsia="Times New Roman"/>
                <w:b/>
                <w:sz w:val="14"/>
                <w:szCs w:val="14"/>
                <w:lang w:eastAsia="pl-PL"/>
              </w:rPr>
              <w:t>leśnictwo</w:t>
            </w:r>
          </w:p>
        </w:tc>
        <w:tc>
          <w:tcPr>
            <w:tcW w:w="276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326C64" w14:textId="263AC88C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7518AF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13DE1" w:rsidRPr="005D7CCC" w14:paraId="4862B0FA" w14:textId="77777777" w:rsidTr="00C65153">
        <w:trPr>
          <w:cantSplit/>
          <w:trHeight w:val="2542"/>
          <w:jc w:val="center"/>
        </w:trPr>
        <w:tc>
          <w:tcPr>
            <w:tcW w:w="421" w:type="dxa"/>
            <w:vAlign w:val="center"/>
          </w:tcPr>
          <w:p w14:paraId="382C8C33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sz w:val="16"/>
                <w:szCs w:val="20"/>
                <w:lang w:eastAsia="pl-PL"/>
              </w:rPr>
              <w:t>1.</w:t>
            </w:r>
          </w:p>
        </w:tc>
        <w:tc>
          <w:tcPr>
            <w:tcW w:w="1105" w:type="dxa"/>
          </w:tcPr>
          <w:p w14:paraId="59A99FC6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0DA04013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12E1052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4E1FBD7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17838740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C920236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0B0747A6" w14:textId="546BAB72" w:rsidR="00113DE1" w:rsidRP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„Dolina rzeki Iny”</w:t>
            </w:r>
          </w:p>
        </w:tc>
        <w:tc>
          <w:tcPr>
            <w:tcW w:w="1379" w:type="dxa"/>
            <w:vAlign w:val="center"/>
          </w:tcPr>
          <w:p w14:paraId="57C1498E" w14:textId="7B0B36D9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XIV/131/20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Gminy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Goleni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ów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stycznia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53C748CA" w14:textId="77777777" w:rsidR="00CF46E6" w:rsidRPr="00CF46E6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z dnia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Szczecin, dnia 13 marca 2019 r.</w:t>
            </w:r>
          </w:p>
          <w:p w14:paraId="6D070BCB" w14:textId="1F404E0B" w:rsidR="00CF46E6" w:rsidRPr="005D7CCC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Poz. 1420</w:t>
            </w:r>
          </w:p>
        </w:tc>
        <w:tc>
          <w:tcPr>
            <w:tcW w:w="713" w:type="dxa"/>
            <w:vAlign w:val="center"/>
          </w:tcPr>
          <w:p w14:paraId="0C65B6E5" w14:textId="012C8C5C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177,86</w:t>
            </w:r>
          </w:p>
        </w:tc>
        <w:tc>
          <w:tcPr>
            <w:tcW w:w="709" w:type="dxa"/>
            <w:vAlign w:val="center"/>
          </w:tcPr>
          <w:p w14:paraId="352625F7" w14:textId="0080F34A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177,86</w:t>
            </w:r>
          </w:p>
        </w:tc>
        <w:tc>
          <w:tcPr>
            <w:tcW w:w="996" w:type="dxa"/>
            <w:vAlign w:val="center"/>
          </w:tcPr>
          <w:p w14:paraId="138B461B" w14:textId="7C81B529" w:rsidR="00113DE1" w:rsidRPr="00BA24E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101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a,b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c,d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f,g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,l; 130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a,k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n,t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w,x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 xml:space="preserve">; 100n; 129c, l, r, s, t; 159 </w:t>
            </w:r>
            <w:proofErr w:type="spellStart"/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b,f</w:t>
            </w:r>
            <w:proofErr w:type="spellEnd"/>
            <w:r>
              <w:rPr>
                <w:rFonts w:eastAsia="Times New Roman"/>
                <w:sz w:val="16"/>
                <w:szCs w:val="20"/>
                <w:lang w:eastAsia="pl-PL"/>
              </w:rPr>
              <w:t xml:space="preserve"> ,</w:t>
            </w:r>
            <w:proofErr w:type="spellStart"/>
            <w:r>
              <w:rPr>
                <w:rFonts w:eastAsia="Times New Roman"/>
                <w:sz w:val="16"/>
                <w:szCs w:val="20"/>
                <w:lang w:eastAsia="pl-PL"/>
              </w:rPr>
              <w:t>j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,k</w:t>
            </w:r>
            <w:proofErr w:type="spellEnd"/>
            <w:r>
              <w:rPr>
                <w:rFonts w:eastAsia="Times New Roman"/>
                <w:sz w:val="16"/>
                <w:szCs w:val="20"/>
                <w:lang w:eastAsia="pl-PL"/>
              </w:rPr>
              <w:t xml:space="preserve"> (…), 290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a,b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c,f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g,m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n,p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r,s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; ;311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c,d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f,g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h,k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l,m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n,o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;337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f,g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h,i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k,lm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e,s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t,w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,x</w:t>
            </w:r>
          </w:p>
        </w:tc>
        <w:tc>
          <w:tcPr>
            <w:tcW w:w="1132" w:type="dxa"/>
            <w:vAlign w:val="center"/>
          </w:tcPr>
          <w:p w14:paraId="610D3753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Goleniów,</w:t>
            </w:r>
          </w:p>
          <w:p w14:paraId="7AEF4C57" w14:textId="6DC2FFC9" w:rsidR="00113DE1" w:rsidRPr="00D6728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4960D65A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220C56FA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73475469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10B6A53D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411A53B1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48677AB6" w14:textId="77777777" w:rsidR="00113DE1" w:rsidRDefault="00113DE1" w:rsidP="00565CF6">
            <w:pPr>
              <w:jc w:val="center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6DB3ACCE" w14:textId="44DB673E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2765" w:type="dxa"/>
            <w:gridSpan w:val="2"/>
            <w:vAlign w:val="center"/>
          </w:tcPr>
          <w:p w14:paraId="35C4EA38" w14:textId="3CA589A3" w:rsidR="00113DE1" w:rsidRPr="00F57D6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Teren zalewowy z bogata roślinnością zielną. Miejsce gniazdowania ptaków wodnych. Celem ochrony jest zachowanie ze względów estetycznych, naukowych, przyrodniczych i dydaktycznych cennych ekosystemów zlokalizowanych na terenach podmokłych będących miejscem występowania gatunków rzadkich i chronionych</w:t>
            </w:r>
          </w:p>
        </w:tc>
        <w:tc>
          <w:tcPr>
            <w:tcW w:w="1199" w:type="dxa"/>
            <w:vAlign w:val="center"/>
          </w:tcPr>
          <w:p w14:paraId="5E5A4700" w14:textId="42EC2529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31D45D4B" w14:textId="77777777" w:rsidTr="00C65153">
        <w:trPr>
          <w:cantSplit/>
          <w:trHeight w:val="3338"/>
          <w:jc w:val="center"/>
        </w:trPr>
        <w:tc>
          <w:tcPr>
            <w:tcW w:w="421" w:type="dxa"/>
            <w:vAlign w:val="center"/>
          </w:tcPr>
          <w:p w14:paraId="1D8C739B" w14:textId="4914DA4A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2.</w:t>
            </w:r>
          </w:p>
        </w:tc>
        <w:tc>
          <w:tcPr>
            <w:tcW w:w="1105" w:type="dxa"/>
          </w:tcPr>
          <w:p w14:paraId="216D9E8E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1431C884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1E9625DB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36F66D02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4A45C90A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5B681466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2A3CA1DD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56547D98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2C6EB428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45277A58" w14:textId="77777777" w:rsid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„Dolina rzeki</w:t>
            </w:r>
          </w:p>
          <w:p w14:paraId="0D96C6E4" w14:textId="78441193" w:rsidR="00113DE1" w:rsidRP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Iny II”</w:t>
            </w:r>
          </w:p>
        </w:tc>
        <w:tc>
          <w:tcPr>
            <w:tcW w:w="1379" w:type="dxa"/>
            <w:vAlign w:val="center"/>
          </w:tcPr>
          <w:p w14:paraId="3DB7A4F6" w14:textId="56AC50F0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 w:rsidR="00D26AE1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XVIII/181/26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Gminy Stargard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z dnia </w:t>
            </w:r>
            <w:r w:rsidR="00D26AE1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 lutego 2026 r.</w:t>
            </w:r>
          </w:p>
          <w:p w14:paraId="41BD56F6" w14:textId="77777777" w:rsidR="00CF46E6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42470679" w14:textId="77777777" w:rsidR="00D26AE1" w:rsidRDefault="00CF46E6" w:rsidP="00D26AE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z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dnia </w:t>
            </w:r>
            <w:r w:rsidR="00D26AE1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               5 marca 2026 </w:t>
            </w:r>
          </w:p>
          <w:p w14:paraId="303BCA84" w14:textId="4C891713" w:rsidR="00CF46E6" w:rsidRPr="008A4FB6" w:rsidRDefault="00CF46E6" w:rsidP="00D26AE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Poz. </w:t>
            </w:r>
            <w:r w:rsidR="00D26AE1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1026</w:t>
            </w:r>
          </w:p>
        </w:tc>
        <w:tc>
          <w:tcPr>
            <w:tcW w:w="713" w:type="dxa"/>
            <w:vAlign w:val="center"/>
          </w:tcPr>
          <w:p w14:paraId="00D4EF31" w14:textId="6C358EF3" w:rsidR="00113DE1" w:rsidRPr="009F2236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39,59</w:t>
            </w:r>
          </w:p>
        </w:tc>
        <w:tc>
          <w:tcPr>
            <w:tcW w:w="709" w:type="dxa"/>
            <w:vAlign w:val="center"/>
          </w:tcPr>
          <w:p w14:paraId="03E8D7FD" w14:textId="76AAA328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39,59</w:t>
            </w:r>
          </w:p>
        </w:tc>
        <w:tc>
          <w:tcPr>
            <w:tcW w:w="996" w:type="dxa"/>
            <w:vAlign w:val="center"/>
          </w:tcPr>
          <w:p w14:paraId="16B2A655" w14:textId="03D8133C" w:rsidR="00113DE1" w:rsidRPr="00D44777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D44777">
              <w:rPr>
                <w:rFonts w:eastAsia="Times New Roman"/>
                <w:sz w:val="16"/>
                <w:szCs w:val="20"/>
                <w:lang w:eastAsia="pl-PL"/>
              </w:rPr>
              <w:t>362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d</w:t>
            </w:r>
            <w:r>
              <w:rPr>
                <w:rFonts w:eastAsia="Times New Roman"/>
                <w:sz w:val="16"/>
                <w:szCs w:val="20"/>
                <w:lang w:eastAsia="pl-PL"/>
              </w:rPr>
              <w:t>,f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-g; 395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a,h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-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k,n</w:t>
            </w:r>
            <w:proofErr w:type="gramEnd"/>
            <w:r>
              <w:rPr>
                <w:rFonts w:eastAsia="Times New Roman"/>
                <w:sz w:val="16"/>
                <w:szCs w:val="20"/>
                <w:lang w:eastAsia="pl-PL"/>
              </w:rPr>
              <w:t>,</w:t>
            </w:r>
            <w:proofErr w:type="gramStart"/>
            <w:r>
              <w:rPr>
                <w:rFonts w:eastAsia="Times New Roman"/>
                <w:sz w:val="16"/>
                <w:szCs w:val="20"/>
                <w:lang w:eastAsia="pl-PL"/>
              </w:rPr>
              <w:t>i,j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 xml:space="preserve">; </w:t>
            </w:r>
            <w:r w:rsidRPr="00096B6C">
              <w:rPr>
                <w:rFonts w:eastAsia="Times New Roman"/>
                <w:sz w:val="16"/>
                <w:szCs w:val="20"/>
                <w:lang w:eastAsia="pl-PL"/>
              </w:rPr>
              <w:t xml:space="preserve">430g-n; </w:t>
            </w:r>
            <w:r w:rsidRPr="00D44777">
              <w:rPr>
                <w:rFonts w:eastAsia="Times New Roman"/>
                <w:sz w:val="16"/>
                <w:szCs w:val="20"/>
                <w:lang w:eastAsia="pl-PL"/>
              </w:rPr>
              <w:t>434d;</w:t>
            </w:r>
            <w:r w:rsidRPr="00C463FE">
              <w:rPr>
                <w:rFonts w:eastAsia="Times New Roman"/>
                <w:color w:val="FF0000"/>
                <w:sz w:val="16"/>
                <w:szCs w:val="20"/>
                <w:lang w:eastAsia="pl-PL"/>
              </w:rPr>
              <w:t xml:space="preserve"> </w:t>
            </w:r>
            <w:r w:rsidRPr="00D44777">
              <w:rPr>
                <w:rFonts w:eastAsia="Times New Roman"/>
                <w:sz w:val="16"/>
                <w:szCs w:val="20"/>
                <w:lang w:eastAsia="pl-PL"/>
              </w:rPr>
              <w:t>475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a,c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,d-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g,m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,n; 575cx; 906t-</w:t>
            </w:r>
            <w:proofErr w:type="gramStart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z,bx</w:t>
            </w:r>
            <w:proofErr w:type="gramEnd"/>
            <w:r w:rsidRPr="00D44777">
              <w:rPr>
                <w:rFonts w:eastAsia="Times New Roman"/>
                <w:sz w:val="16"/>
                <w:szCs w:val="20"/>
                <w:lang w:eastAsia="pl-PL"/>
              </w:rPr>
              <w:t>-fx.</w:t>
            </w:r>
          </w:p>
        </w:tc>
        <w:tc>
          <w:tcPr>
            <w:tcW w:w="1132" w:type="dxa"/>
            <w:vAlign w:val="center"/>
          </w:tcPr>
          <w:p w14:paraId="6CDBB0C3" w14:textId="1366A730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Stargard</w:t>
            </w:r>
          </w:p>
          <w:p w14:paraId="43192B97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  <w:p w14:paraId="5EA3CA4D" w14:textId="3C0CF502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1EB8C0E0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1F9D9CF4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6189E315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11828A29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553296DB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68F2A694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12E51FD9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527B5664" w14:textId="77777777" w:rsidR="00113DE1" w:rsidRDefault="00113DE1" w:rsidP="00565CF6">
            <w:pPr>
              <w:jc w:val="center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179C922D" w14:textId="60AE2B18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2765" w:type="dxa"/>
            <w:gridSpan w:val="2"/>
            <w:vAlign w:val="center"/>
          </w:tcPr>
          <w:p w14:paraId="4C94C81E" w14:textId="5FC8C771" w:rsidR="00113DE1" w:rsidRPr="008A4FB6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Teren zalewowy z bogata roślinnością zielną. Miejsce gniazdowania ptaków wodnych. Celem ochrony jest zachowanie ze względów estetycznych, naukowych, przyrodniczych i dydaktycznych cennych ekosystemów zlokalizowanych na terenach podmokłych będących miejscem występowania gatunków rzadkich i chronionych.</w:t>
            </w:r>
          </w:p>
        </w:tc>
        <w:tc>
          <w:tcPr>
            <w:tcW w:w="1199" w:type="dxa"/>
            <w:vAlign w:val="center"/>
          </w:tcPr>
          <w:p w14:paraId="02CDF248" w14:textId="785A79D9" w:rsidR="00113DE1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3F843A7C" w14:textId="77777777" w:rsidTr="00C65153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0D2C48D4" w14:textId="77ADC0BC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3.</w:t>
            </w:r>
          </w:p>
        </w:tc>
        <w:tc>
          <w:tcPr>
            <w:tcW w:w="1105" w:type="dxa"/>
          </w:tcPr>
          <w:p w14:paraId="3009371A" w14:textId="77777777" w:rsidR="00CF46E6" w:rsidRDefault="00CF46E6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19958A8" w14:textId="22EB1820" w:rsidR="00CF46E6" w:rsidRDefault="00CF46E6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C52A90">
              <w:rPr>
                <w:rFonts w:eastAsia="Times New Roman"/>
                <w:b/>
                <w:sz w:val="16"/>
                <w:szCs w:val="16"/>
                <w:lang w:eastAsia="pl-PL"/>
              </w:rPr>
              <w:t>„Żabie uroczysko na Ziemi Stargardzkiej"</w:t>
            </w:r>
          </w:p>
          <w:p w14:paraId="267A344F" w14:textId="77777777" w:rsidR="00113DE1" w:rsidRPr="0079325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79250249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Gminy Stargard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dnia 2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kwietnia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76F2B6F8" w14:textId="50B8B26D" w:rsidR="00CF46E6" w:rsidRPr="005D7CCC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</w:t>
            </w:r>
            <w:proofErr w:type="gramStart"/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 dnia</w:t>
            </w:r>
            <w:proofErr w:type="gramEnd"/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28 maja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018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 Poz.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2584</w:t>
            </w:r>
          </w:p>
        </w:tc>
        <w:tc>
          <w:tcPr>
            <w:tcW w:w="713" w:type="dxa"/>
            <w:vAlign w:val="center"/>
          </w:tcPr>
          <w:p w14:paraId="4957AD27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 w:rsidRPr="0079325C">
              <w:rPr>
                <w:rFonts w:eastAsia="Times New Roman"/>
                <w:sz w:val="16"/>
                <w:szCs w:val="20"/>
                <w:lang w:eastAsia="pl-PL"/>
              </w:rPr>
              <w:t>0,44</w:t>
            </w:r>
          </w:p>
        </w:tc>
        <w:tc>
          <w:tcPr>
            <w:tcW w:w="709" w:type="dxa"/>
            <w:vAlign w:val="center"/>
          </w:tcPr>
          <w:p w14:paraId="439A8AA2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0,44</w:t>
            </w:r>
          </w:p>
        </w:tc>
        <w:tc>
          <w:tcPr>
            <w:tcW w:w="996" w:type="dxa"/>
            <w:vAlign w:val="center"/>
          </w:tcPr>
          <w:p w14:paraId="1AC53E0C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906o</w:t>
            </w:r>
          </w:p>
        </w:tc>
        <w:tc>
          <w:tcPr>
            <w:tcW w:w="1132" w:type="dxa"/>
            <w:vAlign w:val="center"/>
          </w:tcPr>
          <w:p w14:paraId="1BEA19FE" w14:textId="64288D5D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Stargard</w:t>
            </w:r>
          </w:p>
        </w:tc>
        <w:tc>
          <w:tcPr>
            <w:tcW w:w="921" w:type="dxa"/>
          </w:tcPr>
          <w:p w14:paraId="4727C6C6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3C397B77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02A698A0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6657BD87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07E4473F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641FBACC" w14:textId="41066E37" w:rsidR="009B0CA8" w:rsidRPr="00C52A90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Cisewo</w:t>
            </w:r>
          </w:p>
        </w:tc>
        <w:tc>
          <w:tcPr>
            <w:tcW w:w="2765" w:type="dxa"/>
            <w:gridSpan w:val="2"/>
            <w:vAlign w:val="center"/>
          </w:tcPr>
          <w:p w14:paraId="6F89647C" w14:textId="77777777" w:rsidR="00113DE1" w:rsidRPr="00B225F7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B225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Cenny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biotop wodno-lądowy z licznymi cennymi gatunkami płazów.</w:t>
            </w:r>
          </w:p>
        </w:tc>
        <w:tc>
          <w:tcPr>
            <w:tcW w:w="1199" w:type="dxa"/>
            <w:vAlign w:val="center"/>
          </w:tcPr>
          <w:p w14:paraId="04E0CF7A" w14:textId="7C717583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759D12E1" w14:textId="77777777" w:rsidTr="00C65153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4EC4859B" w14:textId="4B3ED8BD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4.</w:t>
            </w:r>
          </w:p>
        </w:tc>
        <w:tc>
          <w:tcPr>
            <w:tcW w:w="1105" w:type="dxa"/>
          </w:tcPr>
          <w:p w14:paraId="5E6A9F28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3AF5E0DA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57285C09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„Torfowisko mszarne Jankowo”</w:t>
            </w:r>
          </w:p>
          <w:p w14:paraId="572E8833" w14:textId="3B68B509" w:rsidR="009B0CA8" w:rsidRPr="00C52A90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64466DFD" w14:textId="782E5270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Uchwała Nr V/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Miejskiej w Goleniowie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stycznia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2019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 Poz. 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1417</w:t>
            </w:r>
          </w:p>
        </w:tc>
        <w:tc>
          <w:tcPr>
            <w:tcW w:w="713" w:type="dxa"/>
            <w:vAlign w:val="center"/>
          </w:tcPr>
          <w:p w14:paraId="1395D4D0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 w:rsidRPr="00C52A90">
              <w:rPr>
                <w:rFonts w:eastAsia="Times New Roman"/>
                <w:sz w:val="16"/>
                <w:szCs w:val="20"/>
                <w:lang w:eastAsia="pl-PL"/>
              </w:rPr>
              <w:t>1,09</w:t>
            </w:r>
          </w:p>
        </w:tc>
        <w:tc>
          <w:tcPr>
            <w:tcW w:w="709" w:type="dxa"/>
            <w:vAlign w:val="center"/>
          </w:tcPr>
          <w:p w14:paraId="7611DD57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1,09</w:t>
            </w:r>
          </w:p>
        </w:tc>
        <w:tc>
          <w:tcPr>
            <w:tcW w:w="996" w:type="dxa"/>
            <w:vAlign w:val="center"/>
          </w:tcPr>
          <w:p w14:paraId="26655223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1f</w:t>
            </w:r>
          </w:p>
        </w:tc>
        <w:tc>
          <w:tcPr>
            <w:tcW w:w="1132" w:type="dxa"/>
            <w:vAlign w:val="center"/>
          </w:tcPr>
          <w:p w14:paraId="180CC230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Goleniów</w:t>
            </w:r>
          </w:p>
          <w:p w14:paraId="3C826B21" w14:textId="205DD4DA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11A2B3B6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6D1CC686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3C6755B0" w14:textId="03F8F8B2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Jankowo</w:t>
            </w:r>
          </w:p>
        </w:tc>
        <w:tc>
          <w:tcPr>
            <w:tcW w:w="2765" w:type="dxa"/>
            <w:gridSpan w:val="2"/>
            <w:vAlign w:val="center"/>
          </w:tcPr>
          <w:p w14:paraId="31AF40C8" w14:textId="77777777" w:rsidR="00113DE1" w:rsidRPr="00740BA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740BA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Śródleśne torfowisko mszarne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będące</w:t>
            </w:r>
            <w:r w:rsidRPr="00740BA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miejscem występowania gatunków rzadkich i chronionych.</w:t>
            </w:r>
          </w:p>
        </w:tc>
        <w:tc>
          <w:tcPr>
            <w:tcW w:w="1199" w:type="dxa"/>
            <w:vAlign w:val="center"/>
          </w:tcPr>
          <w:p w14:paraId="2B54F739" w14:textId="27B627E4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6FB1A3C8" w14:textId="77777777" w:rsidTr="00C65153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25EA4564" w14:textId="219A3D70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5.</w:t>
            </w:r>
          </w:p>
        </w:tc>
        <w:tc>
          <w:tcPr>
            <w:tcW w:w="1105" w:type="dxa"/>
          </w:tcPr>
          <w:p w14:paraId="56E5B749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552A37FE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4FB2E02B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943E8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„Śródleśne Mokradło w Poczerninie”</w:t>
            </w:r>
          </w:p>
          <w:p w14:paraId="45E04B67" w14:textId="45B53E77" w:rsidR="009B0CA8" w:rsidRPr="0079325C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2774C65A" w14:textId="53CE2D4E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267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Gminy Stargard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dnia 2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kwietnia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</w:t>
            </w:r>
            <w:r w:rsidRPr="003943E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.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</w:t>
            </w:r>
            <w:proofErr w:type="gramStart"/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 dnia</w:t>
            </w:r>
            <w:proofErr w:type="gramEnd"/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28 maja 2018 r. Poz. 258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13" w:type="dxa"/>
            <w:vAlign w:val="center"/>
          </w:tcPr>
          <w:p w14:paraId="42E4A086" w14:textId="77777777" w:rsidR="00113DE1" w:rsidRPr="003943E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3943E8">
              <w:rPr>
                <w:rFonts w:eastAsia="Times New Roman"/>
                <w:sz w:val="16"/>
                <w:szCs w:val="20"/>
                <w:lang w:eastAsia="pl-PL"/>
              </w:rPr>
              <w:t>0,45</w:t>
            </w:r>
          </w:p>
        </w:tc>
        <w:tc>
          <w:tcPr>
            <w:tcW w:w="709" w:type="dxa"/>
            <w:vAlign w:val="center"/>
          </w:tcPr>
          <w:p w14:paraId="57EF1EA1" w14:textId="77777777" w:rsidR="00113DE1" w:rsidRPr="003943E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3943E8">
              <w:rPr>
                <w:rFonts w:eastAsia="Times New Roman"/>
                <w:sz w:val="16"/>
                <w:szCs w:val="20"/>
                <w:lang w:eastAsia="pl-PL"/>
              </w:rPr>
              <w:t>0,45</w:t>
            </w:r>
          </w:p>
        </w:tc>
        <w:tc>
          <w:tcPr>
            <w:tcW w:w="996" w:type="dxa"/>
            <w:vAlign w:val="center"/>
          </w:tcPr>
          <w:p w14:paraId="0B76DA30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516g</w:t>
            </w:r>
          </w:p>
        </w:tc>
        <w:tc>
          <w:tcPr>
            <w:tcW w:w="1132" w:type="dxa"/>
            <w:vAlign w:val="center"/>
          </w:tcPr>
          <w:p w14:paraId="699D12CA" w14:textId="02C41A15" w:rsidR="00113DE1" w:rsidRPr="003943E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3943E8">
              <w:rPr>
                <w:rFonts w:eastAsia="Times New Roman"/>
                <w:sz w:val="16"/>
                <w:szCs w:val="20"/>
                <w:lang w:eastAsia="pl-PL"/>
              </w:rPr>
              <w:t>Stargard</w:t>
            </w:r>
          </w:p>
          <w:p w14:paraId="49E6C7CB" w14:textId="1A4CA855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52A2B089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413A848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6E8F0145" w14:textId="2C0E837E" w:rsidR="009B0CA8" w:rsidRPr="003943E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Poczernin</w:t>
            </w:r>
          </w:p>
        </w:tc>
        <w:tc>
          <w:tcPr>
            <w:tcW w:w="2765" w:type="dxa"/>
            <w:gridSpan w:val="2"/>
            <w:vAlign w:val="center"/>
          </w:tcPr>
          <w:p w14:paraId="459E4305" w14:textId="77777777" w:rsidR="00113DE1" w:rsidRPr="00043C9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043C92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Centralną część mokradła zajmuje wyspa mszarna</w:t>
            </w:r>
            <w: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będąca</w:t>
            </w:r>
            <w:r w:rsidRPr="00043C92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miejscem występowania gatunków rzadkich i chronionych.</w:t>
            </w:r>
          </w:p>
        </w:tc>
        <w:tc>
          <w:tcPr>
            <w:tcW w:w="1199" w:type="dxa"/>
            <w:vAlign w:val="center"/>
          </w:tcPr>
          <w:p w14:paraId="637DE471" w14:textId="12250EB4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1688D725" w14:textId="7CB84646" w:rsidTr="00C65153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07B1919A" w14:textId="1A19DB29" w:rsidR="00113DE1" w:rsidRPr="00E818F3" w:rsidRDefault="00574BC6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1105" w:type="dxa"/>
          </w:tcPr>
          <w:p w14:paraId="22001B20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77944739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75E8AB85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„Torfowisko mszarne Jankowo II”</w:t>
            </w:r>
          </w:p>
          <w:p w14:paraId="7ECF8511" w14:textId="06765AC5" w:rsidR="009B0CA8" w:rsidRDefault="00565CF6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84DF82" wp14:editId="09721C8F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578485</wp:posOffset>
                      </wp:positionV>
                      <wp:extent cx="6377940" cy="15240"/>
                      <wp:effectExtent l="0" t="0" r="22860" b="2286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794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1D9F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45.55pt" to="566.8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79" w:type="dxa"/>
            <w:tcBorders>
              <w:bottom w:val="nil"/>
              <w:right w:val="nil"/>
            </w:tcBorders>
            <w:vAlign w:val="center"/>
          </w:tcPr>
          <w:p w14:paraId="422B69DB" w14:textId="250CE71E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Uchwała nr XXIV/364/20 Rady Miejskiej w Goleniowie z dnia 28 października 2020 </w:t>
            </w:r>
            <w:proofErr w:type="gramStart"/>
            <w:r>
              <w:rPr>
                <w:rFonts w:eastAsia="Times New Roman"/>
                <w:sz w:val="16"/>
                <w:szCs w:val="16"/>
                <w:lang w:eastAsia="pl-PL"/>
              </w:rPr>
              <w:t>r.</w:t>
            </w:r>
            <w:r w:rsidR="00565CF6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  <w:proofErr w:type="gramEnd"/>
            <w:r w:rsidR="00565CF6" w:rsidRPr="00565CF6">
              <w:rPr>
                <w:rFonts w:eastAsia="Times New Roman"/>
                <w:sz w:val="16"/>
                <w:szCs w:val="16"/>
                <w:lang w:eastAsia="pl-PL"/>
              </w:rPr>
              <w:t xml:space="preserve"> Dz. Urz. Woj. Zachodniopomorskiego, z </w:t>
            </w:r>
            <w:r w:rsidR="00565CF6">
              <w:rPr>
                <w:rFonts w:eastAsia="Times New Roman"/>
                <w:sz w:val="16"/>
                <w:szCs w:val="16"/>
                <w:lang w:eastAsia="pl-PL"/>
              </w:rPr>
              <w:t xml:space="preserve">25 listopada 2020 </w:t>
            </w:r>
            <w:r w:rsidR="00565CF6" w:rsidRPr="00565CF6">
              <w:rPr>
                <w:rFonts w:eastAsia="Times New Roman"/>
                <w:sz w:val="16"/>
                <w:szCs w:val="16"/>
                <w:lang w:eastAsia="pl-PL"/>
              </w:rPr>
              <w:t xml:space="preserve">r. Poz. </w:t>
            </w:r>
            <w:r w:rsidR="00565CF6">
              <w:rPr>
                <w:rFonts w:eastAsia="Times New Roman"/>
                <w:sz w:val="16"/>
                <w:szCs w:val="16"/>
                <w:lang w:eastAsia="pl-PL"/>
              </w:rPr>
              <w:t>5212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vAlign w:val="center"/>
          </w:tcPr>
          <w:p w14:paraId="536680A7" w14:textId="402328E9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1,10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14:paraId="239CB739" w14:textId="2A98B651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1,10</w:t>
            </w:r>
          </w:p>
        </w:tc>
        <w:tc>
          <w:tcPr>
            <w:tcW w:w="996" w:type="dxa"/>
            <w:tcBorders>
              <w:bottom w:val="nil"/>
              <w:right w:val="nil"/>
            </w:tcBorders>
            <w:vAlign w:val="center"/>
          </w:tcPr>
          <w:p w14:paraId="41084C16" w14:textId="233A2EA9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2f</w:t>
            </w:r>
          </w:p>
        </w:tc>
        <w:tc>
          <w:tcPr>
            <w:tcW w:w="1132" w:type="dxa"/>
            <w:tcBorders>
              <w:bottom w:val="nil"/>
              <w:right w:val="nil"/>
            </w:tcBorders>
            <w:vAlign w:val="center"/>
          </w:tcPr>
          <w:p w14:paraId="2E5A2A95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Goleniów</w:t>
            </w:r>
          </w:p>
          <w:p w14:paraId="7ABDB666" w14:textId="5396E69C" w:rsidR="00113DE1" w:rsidRPr="00E818F3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 w14:paraId="7F1F0DDD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  <w:p w14:paraId="43EF7554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  <w:p w14:paraId="0D04764B" w14:textId="5475012A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Jankowo</w:t>
            </w:r>
          </w:p>
        </w:tc>
        <w:tc>
          <w:tcPr>
            <w:tcW w:w="2602" w:type="dxa"/>
            <w:tcBorders>
              <w:bottom w:val="nil"/>
              <w:right w:val="nil"/>
            </w:tcBorders>
            <w:vAlign w:val="center"/>
          </w:tcPr>
          <w:p w14:paraId="54BE5D92" w14:textId="607D54FA" w:rsidR="00113DE1" w:rsidRPr="00E818F3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Torfowisko mszarne położone wewnątrz lasu będące miejscem występowania rzadkich i chronionych gatunków roślin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</w:tcBorders>
          </w:tcPr>
          <w:p w14:paraId="73F5E524" w14:textId="30AC156A" w:rsidR="00113DE1" w:rsidRPr="005D7CCC" w:rsidRDefault="00113DE1" w:rsidP="00565CF6">
            <w:pPr>
              <w:spacing w:after="160" w:line="259" w:lineRule="auto"/>
              <w:jc w:val="center"/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</w:tcPr>
          <w:p w14:paraId="0641A546" w14:textId="77777777" w:rsidR="00113DE1" w:rsidRDefault="00113DE1" w:rsidP="00565CF6">
            <w:pPr>
              <w:spacing w:after="160" w:line="259" w:lineRule="auto"/>
              <w:jc w:val="center"/>
            </w:pPr>
          </w:p>
          <w:p w14:paraId="446CE244" w14:textId="1F6E0FED" w:rsidR="009B0CA8" w:rsidRPr="005D7CCC" w:rsidRDefault="009B0CA8" w:rsidP="00565CF6">
            <w:pPr>
              <w:spacing w:after="160" w:line="259" w:lineRule="auto"/>
              <w:jc w:val="center"/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</w:tbl>
    <w:p w14:paraId="5C8FCEBD" w14:textId="77777777" w:rsidR="00096B4A" w:rsidRDefault="00096B4A"/>
    <w:sectPr w:rsidR="00096B4A" w:rsidSect="000B5633">
      <w:headerReference w:type="default" r:id="rId6"/>
      <w:pgSz w:w="11906" w:h="16838"/>
      <w:pgMar w:top="340" w:right="1418" w:bottom="1304" w:left="1304" w:header="284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B055" w14:textId="77777777" w:rsidR="008112B1" w:rsidRDefault="008112B1" w:rsidP="000B5633">
      <w:r>
        <w:separator/>
      </w:r>
    </w:p>
  </w:endnote>
  <w:endnote w:type="continuationSeparator" w:id="0">
    <w:p w14:paraId="64D3286E" w14:textId="77777777" w:rsidR="008112B1" w:rsidRDefault="008112B1" w:rsidP="000B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A69E" w14:textId="77777777" w:rsidR="008112B1" w:rsidRDefault="008112B1" w:rsidP="000B5633">
      <w:r>
        <w:separator/>
      </w:r>
    </w:p>
  </w:footnote>
  <w:footnote w:type="continuationSeparator" w:id="0">
    <w:p w14:paraId="14F36975" w14:textId="77777777" w:rsidR="008112B1" w:rsidRDefault="008112B1" w:rsidP="000B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AC81" w14:textId="4ADD0522" w:rsidR="000B5633" w:rsidRPr="000B5633" w:rsidRDefault="000B5633">
    <w:pPr>
      <w:pStyle w:val="Nagwek"/>
      <w:rPr>
        <w:rFonts w:asciiTheme="minorHAnsi" w:hAnsiTheme="minorHAnsi" w:cstheme="minorHAnsi"/>
        <w:b/>
        <w:bCs/>
      </w:rPr>
    </w:pPr>
    <w:r w:rsidRPr="000B5633">
      <w:rPr>
        <w:rFonts w:asciiTheme="minorHAnsi" w:hAnsiTheme="minorHAnsi" w:cstheme="minorHAnsi"/>
        <w:b/>
        <w:bCs/>
      </w:rPr>
      <w:t>UŻYTKI EKOLOGICZNE NA TERENIE NADLEŚNICTWA KLINISKA</w:t>
    </w:r>
  </w:p>
  <w:p w14:paraId="2A675E91" w14:textId="77777777" w:rsidR="000B5633" w:rsidRDefault="000B56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FC"/>
    <w:rsid w:val="00031CC1"/>
    <w:rsid w:val="00096B4A"/>
    <w:rsid w:val="000B5633"/>
    <w:rsid w:val="00113DE1"/>
    <w:rsid w:val="00285E6F"/>
    <w:rsid w:val="003A15E3"/>
    <w:rsid w:val="004C5EFC"/>
    <w:rsid w:val="004E730D"/>
    <w:rsid w:val="00565CF6"/>
    <w:rsid w:val="00574BC6"/>
    <w:rsid w:val="005F0A31"/>
    <w:rsid w:val="00810449"/>
    <w:rsid w:val="008112B1"/>
    <w:rsid w:val="008669C9"/>
    <w:rsid w:val="00970914"/>
    <w:rsid w:val="009B0CA8"/>
    <w:rsid w:val="009C5878"/>
    <w:rsid w:val="00A30814"/>
    <w:rsid w:val="00A31FEB"/>
    <w:rsid w:val="00B02B14"/>
    <w:rsid w:val="00B030F7"/>
    <w:rsid w:val="00B23561"/>
    <w:rsid w:val="00B80075"/>
    <w:rsid w:val="00C65153"/>
    <w:rsid w:val="00C7327C"/>
    <w:rsid w:val="00CF46E6"/>
    <w:rsid w:val="00D26AE1"/>
    <w:rsid w:val="00E23243"/>
    <w:rsid w:val="00E818F3"/>
    <w:rsid w:val="00EA5A6C"/>
    <w:rsid w:val="00FA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1F3F5"/>
  <w15:chartTrackingRefBased/>
  <w15:docId w15:val="{64202B03-B7A4-4801-9E0A-87B68F51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18"/>
        <w:u w:color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9C9"/>
    <w:pPr>
      <w:spacing w:after="0" w:line="240" w:lineRule="auto"/>
    </w:pPr>
    <w:rPr>
      <w:color w:val="auto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6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633"/>
    <w:rPr>
      <w:color w:val="auto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B56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633"/>
    <w:rPr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Zawiliński</dc:creator>
  <cp:keywords/>
  <dc:description/>
  <cp:lastModifiedBy>Małgorzata Rył - Nadleśnictwo Kliniska</cp:lastModifiedBy>
  <cp:revision>2</cp:revision>
  <cp:lastPrinted>2026-01-27T08:36:00Z</cp:lastPrinted>
  <dcterms:created xsi:type="dcterms:W3CDTF">2026-04-01T09:23:00Z</dcterms:created>
  <dcterms:modified xsi:type="dcterms:W3CDTF">2026-04-01T09:23:00Z</dcterms:modified>
</cp:coreProperties>
</file>