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275B" w14:textId="1E06449D" w:rsidR="0086511B" w:rsidRPr="00274906" w:rsidRDefault="0086511B" w:rsidP="0086511B">
      <w:pPr>
        <w:rPr>
          <w:b/>
          <w:u w:val="single"/>
        </w:rPr>
      </w:pPr>
      <w:r w:rsidRPr="00274906">
        <w:rPr>
          <w:b/>
          <w:u w:val="single"/>
        </w:rPr>
        <w:t>Środki zewnętrzne jakie Nadleśnic</w:t>
      </w:r>
      <w:r w:rsidR="00BE520B">
        <w:rPr>
          <w:b/>
          <w:u w:val="single"/>
        </w:rPr>
        <w:t>two Supraśl uzyskało w roku 202</w:t>
      </w:r>
      <w:r w:rsidR="00327D30">
        <w:rPr>
          <w:b/>
          <w:u w:val="single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54"/>
        <w:gridCol w:w="2274"/>
        <w:gridCol w:w="2265"/>
      </w:tblGrid>
      <w:tr w:rsidR="0086511B" w14:paraId="5F9ECF3A" w14:textId="77777777" w:rsidTr="008E294C">
        <w:tc>
          <w:tcPr>
            <w:tcW w:w="675" w:type="dxa"/>
          </w:tcPr>
          <w:p w14:paraId="37E7C02D" w14:textId="77777777" w:rsidR="0086511B" w:rsidRPr="00274906" w:rsidRDefault="0086511B" w:rsidP="00E73693">
            <w:pPr>
              <w:jc w:val="center"/>
              <w:rPr>
                <w:b/>
              </w:rPr>
            </w:pPr>
            <w:r w:rsidRPr="00274906">
              <w:rPr>
                <w:b/>
              </w:rPr>
              <w:t>Lp.</w:t>
            </w:r>
          </w:p>
        </w:tc>
        <w:tc>
          <w:tcPr>
            <w:tcW w:w="3931" w:type="dxa"/>
          </w:tcPr>
          <w:p w14:paraId="50C44A66" w14:textId="77777777" w:rsidR="0086511B" w:rsidRPr="00274906" w:rsidRDefault="0086511B" w:rsidP="00E73693">
            <w:pPr>
              <w:jc w:val="center"/>
              <w:rPr>
                <w:b/>
              </w:rPr>
            </w:pPr>
            <w:r w:rsidRPr="00274906">
              <w:rPr>
                <w:b/>
              </w:rPr>
              <w:t>Przeznaczenie środków</w:t>
            </w:r>
          </w:p>
        </w:tc>
        <w:tc>
          <w:tcPr>
            <w:tcW w:w="2303" w:type="dxa"/>
          </w:tcPr>
          <w:p w14:paraId="156712E9" w14:textId="77777777" w:rsidR="0086511B" w:rsidRPr="00274906" w:rsidRDefault="0086511B" w:rsidP="00E73693">
            <w:pPr>
              <w:jc w:val="center"/>
              <w:rPr>
                <w:b/>
              </w:rPr>
            </w:pPr>
            <w:r w:rsidRPr="00274906">
              <w:rPr>
                <w:b/>
              </w:rPr>
              <w:t>Pochodzenie środków</w:t>
            </w:r>
          </w:p>
        </w:tc>
        <w:tc>
          <w:tcPr>
            <w:tcW w:w="2303" w:type="dxa"/>
          </w:tcPr>
          <w:p w14:paraId="2E4D1EAE" w14:textId="77777777" w:rsidR="0086511B" w:rsidRPr="00274906" w:rsidRDefault="0086511B" w:rsidP="00E73693">
            <w:pPr>
              <w:jc w:val="center"/>
              <w:rPr>
                <w:b/>
              </w:rPr>
            </w:pPr>
            <w:r w:rsidRPr="00274906">
              <w:rPr>
                <w:b/>
              </w:rPr>
              <w:t>Kwota</w:t>
            </w:r>
          </w:p>
        </w:tc>
      </w:tr>
      <w:tr w:rsidR="0086511B" w14:paraId="5937F8C9" w14:textId="77777777" w:rsidTr="008E294C">
        <w:trPr>
          <w:trHeight w:val="1474"/>
        </w:trPr>
        <w:tc>
          <w:tcPr>
            <w:tcW w:w="675" w:type="dxa"/>
          </w:tcPr>
          <w:p w14:paraId="6C76D560" w14:textId="77777777" w:rsidR="0086511B" w:rsidRDefault="0086511B" w:rsidP="00E73693"/>
          <w:p w14:paraId="25E4B698" w14:textId="3ABB0CDE" w:rsidR="0086511B" w:rsidRDefault="00327D30" w:rsidP="00327D30">
            <w:r>
              <w:t xml:space="preserve">  1</w:t>
            </w:r>
          </w:p>
        </w:tc>
        <w:tc>
          <w:tcPr>
            <w:tcW w:w="3931" w:type="dxa"/>
          </w:tcPr>
          <w:p w14:paraId="523D9C4A" w14:textId="77777777" w:rsidR="0086511B" w:rsidRDefault="0086511B" w:rsidP="00E73693"/>
          <w:p w14:paraId="20A1B021" w14:textId="77777777" w:rsidR="0086511B" w:rsidRDefault="0086511B" w:rsidP="00E73693">
            <w:r>
              <w:t>Dopłaty bezpośrednie do gruntów rolnych</w:t>
            </w:r>
          </w:p>
          <w:p w14:paraId="75EEB561" w14:textId="77777777" w:rsidR="0086511B" w:rsidRDefault="0086511B" w:rsidP="00E73693"/>
        </w:tc>
        <w:tc>
          <w:tcPr>
            <w:tcW w:w="2303" w:type="dxa"/>
          </w:tcPr>
          <w:p w14:paraId="61B150CF" w14:textId="77777777" w:rsidR="0086511B" w:rsidRDefault="0086511B" w:rsidP="00E73693"/>
          <w:p w14:paraId="6A75F7BA" w14:textId="77777777" w:rsidR="0086511B" w:rsidRDefault="00D33714" w:rsidP="00E73693">
            <w:r>
              <w:t>Unia Europejska</w:t>
            </w:r>
          </w:p>
          <w:p w14:paraId="4AAD954D" w14:textId="77777777" w:rsidR="0086511B" w:rsidRDefault="0086511B" w:rsidP="00E73693"/>
        </w:tc>
        <w:tc>
          <w:tcPr>
            <w:tcW w:w="2303" w:type="dxa"/>
          </w:tcPr>
          <w:p w14:paraId="0045990C" w14:textId="77777777" w:rsidR="0086511B" w:rsidRDefault="0086511B" w:rsidP="0086511B">
            <w:pPr>
              <w:jc w:val="center"/>
            </w:pPr>
          </w:p>
          <w:p w14:paraId="090D0E52" w14:textId="77777777" w:rsidR="0086511B" w:rsidRDefault="0086511B" w:rsidP="0086511B">
            <w:pPr>
              <w:jc w:val="center"/>
            </w:pPr>
          </w:p>
          <w:p w14:paraId="54EB12AA" w14:textId="0ACF2B92" w:rsidR="0086511B" w:rsidRDefault="00327D30" w:rsidP="0086511B">
            <w:pPr>
              <w:jc w:val="center"/>
            </w:pPr>
            <w:r>
              <w:t>74.702,89</w:t>
            </w:r>
          </w:p>
        </w:tc>
      </w:tr>
    </w:tbl>
    <w:p w14:paraId="2B6DE9EE" w14:textId="77777777" w:rsidR="0086511B" w:rsidRDefault="0086511B" w:rsidP="0086511B"/>
    <w:p w14:paraId="32B423FB" w14:textId="77777777" w:rsidR="00000000" w:rsidRDefault="00000000"/>
    <w:sectPr w:rsidR="005F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581A"/>
    <w:multiLevelType w:val="hybridMultilevel"/>
    <w:tmpl w:val="7E94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9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1B"/>
    <w:rsid w:val="001A5832"/>
    <w:rsid w:val="001E2EC1"/>
    <w:rsid w:val="00327D30"/>
    <w:rsid w:val="003E45D9"/>
    <w:rsid w:val="0054043C"/>
    <w:rsid w:val="00557897"/>
    <w:rsid w:val="006D76D7"/>
    <w:rsid w:val="0086511B"/>
    <w:rsid w:val="008E294C"/>
    <w:rsid w:val="00916558"/>
    <w:rsid w:val="00984807"/>
    <w:rsid w:val="00AA3093"/>
    <w:rsid w:val="00AD1661"/>
    <w:rsid w:val="00B94655"/>
    <w:rsid w:val="00BE520B"/>
    <w:rsid w:val="00BF5C47"/>
    <w:rsid w:val="00CB6568"/>
    <w:rsid w:val="00CC5F5E"/>
    <w:rsid w:val="00D144D8"/>
    <w:rsid w:val="00D33714"/>
    <w:rsid w:val="00EB0F85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465D"/>
  <w15:docId w15:val="{504D2163-8BC8-40AF-813B-088D2944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Wiszowata</dc:creator>
  <cp:lastModifiedBy>Marta Wiszowata - Nadleśnictwo Supraśl</cp:lastModifiedBy>
  <cp:revision>2</cp:revision>
  <cp:lastPrinted>2019-04-29T08:03:00Z</cp:lastPrinted>
  <dcterms:created xsi:type="dcterms:W3CDTF">2026-04-16T10:33:00Z</dcterms:created>
  <dcterms:modified xsi:type="dcterms:W3CDTF">2026-04-16T10:33:00Z</dcterms:modified>
</cp:coreProperties>
</file>