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73F" w14:textId="6B67039F" w:rsidR="00490D32" w:rsidRPr="00183325" w:rsidRDefault="00403399" w:rsidP="00403399">
      <w:pPr>
        <w:spacing w:line="100" w:lineRule="atLeast"/>
        <w:ind w:left="528" w:right="-24"/>
        <w:jc w:val="center"/>
        <w:rPr>
          <w:i/>
          <w:szCs w:val="24"/>
        </w:rPr>
      </w:pPr>
      <w:r w:rsidRPr="00183325">
        <w:rPr>
          <w:b/>
          <w:szCs w:val="24"/>
        </w:rPr>
        <w:t>KLAUZULA</w:t>
      </w:r>
      <w:r w:rsidR="00490D32" w:rsidRPr="00183325">
        <w:rPr>
          <w:b/>
          <w:szCs w:val="24"/>
        </w:rPr>
        <w:t xml:space="preserve"> INFORMACYJN</w:t>
      </w:r>
      <w:r w:rsidRPr="00183325">
        <w:rPr>
          <w:b/>
          <w:szCs w:val="24"/>
        </w:rPr>
        <w:t>A</w:t>
      </w:r>
    </w:p>
    <w:p w14:paraId="5E7E3425" w14:textId="77777777" w:rsidR="001A4925" w:rsidRPr="00183325" w:rsidRDefault="001A4925" w:rsidP="00490D32">
      <w:pPr>
        <w:spacing w:line="100" w:lineRule="atLeast"/>
        <w:jc w:val="both"/>
        <w:rPr>
          <w:i/>
          <w:szCs w:val="24"/>
        </w:rPr>
      </w:pPr>
    </w:p>
    <w:p w14:paraId="7245D4FE" w14:textId="2AA34B3B" w:rsidR="00490D32" w:rsidRPr="00183325" w:rsidRDefault="00490D32" w:rsidP="00490D32">
      <w:pPr>
        <w:spacing w:line="100" w:lineRule="atLeast"/>
        <w:jc w:val="both"/>
        <w:rPr>
          <w:iCs/>
          <w:szCs w:val="24"/>
        </w:rPr>
      </w:pPr>
      <w:r w:rsidRPr="00183325">
        <w:rPr>
          <w:iCs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83325">
        <w:rPr>
          <w:iCs/>
          <w:szCs w:val="24"/>
        </w:rPr>
        <w:t>Dz.U.UE.L</w:t>
      </w:r>
      <w:proofErr w:type="spellEnd"/>
      <w:r w:rsidRPr="00183325">
        <w:rPr>
          <w:iCs/>
          <w:szCs w:val="24"/>
        </w:rPr>
        <w:t>. z 2016r. Nr 119, s.1 ze zm.) - dalej: „RODO” informuję, że:</w:t>
      </w:r>
    </w:p>
    <w:p w14:paraId="7C0903C3" w14:textId="77777777" w:rsidR="00490D32" w:rsidRPr="00183325" w:rsidRDefault="00490D32" w:rsidP="00490D32">
      <w:pPr>
        <w:spacing w:line="100" w:lineRule="atLeast"/>
        <w:jc w:val="both"/>
        <w:rPr>
          <w:i/>
          <w:szCs w:val="24"/>
        </w:rPr>
      </w:pPr>
    </w:p>
    <w:p w14:paraId="581F0461" w14:textId="1370EA0F" w:rsidR="00C066BE" w:rsidRPr="00060644" w:rsidRDefault="00490D32" w:rsidP="00060644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rPr>
          <w:szCs w:val="24"/>
        </w:rPr>
      </w:pPr>
      <w:r w:rsidRPr="00183325">
        <w:rPr>
          <w:szCs w:val="24"/>
        </w:rPr>
        <w:t xml:space="preserve">Administratorem Państwa danych jest </w:t>
      </w:r>
      <w:r w:rsidR="00060644" w:rsidRPr="00060644">
        <w:rPr>
          <w:szCs w:val="24"/>
        </w:rPr>
        <w:t>Powiatowa Stacja Sanitarno-Epidemiologiczna w Legionowie (adres: ul. gen. Władysława Sikorskiego 11, 05-119 Legionowo, sekretariat: tel.: 22 774 15 76, e-mail: sekretariat.psse.legionowo@sanepid.gov.pl.</w:t>
      </w:r>
    </w:p>
    <w:p w14:paraId="06C37520" w14:textId="38F7F2F4" w:rsidR="00490D32" w:rsidRPr="00183325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183325">
        <w:rPr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183325">
        <w:rPr>
          <w:rStyle w:val="Hipercze"/>
          <w:szCs w:val="24"/>
        </w:rPr>
        <w:t>inspektor@cbi24.pl</w:t>
      </w:r>
      <w:r w:rsidRPr="00183325">
        <w:rPr>
          <w:szCs w:val="24"/>
        </w:rPr>
        <w:t xml:space="preserve"> lub pisemnie na adres Administratora.</w:t>
      </w:r>
    </w:p>
    <w:p w14:paraId="1370F4A4" w14:textId="20AF1CEB" w:rsidR="00490D32" w:rsidRPr="00183325" w:rsidRDefault="00490D32" w:rsidP="0026671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183325">
        <w:rPr>
          <w:szCs w:val="24"/>
        </w:rPr>
        <w:t xml:space="preserve">Państwa dane osobowe będą przetwarzane w celu </w:t>
      </w:r>
      <w:r w:rsidR="00183325">
        <w:rPr>
          <w:szCs w:val="24"/>
        </w:rPr>
        <w:t xml:space="preserve">przeprowadzenia </w:t>
      </w:r>
      <w:r w:rsidR="00183325" w:rsidRPr="00183325">
        <w:rPr>
          <w:kern w:val="0"/>
          <w:szCs w:val="24"/>
        </w:rPr>
        <w:t>wizytacji</w:t>
      </w:r>
      <w:r w:rsidR="00183325">
        <w:rPr>
          <w:kern w:val="0"/>
          <w:szCs w:val="24"/>
        </w:rPr>
        <w:t xml:space="preserve"> dotyczącej oceny realizacji interwencji programowej oraz diagnozy przedsięwzięć prozdrowotnych w placówkach</w:t>
      </w:r>
      <w:r w:rsidR="00183325" w:rsidRPr="00183325">
        <w:rPr>
          <w:kern w:val="0"/>
          <w:szCs w:val="24"/>
        </w:rPr>
        <w:t xml:space="preserve"> </w:t>
      </w:r>
      <w:r w:rsidR="001A4925" w:rsidRPr="00183325">
        <w:rPr>
          <w:kern w:val="0"/>
          <w:szCs w:val="24"/>
        </w:rPr>
        <w:t>oświatowo-</w:t>
      </w:r>
      <w:r w:rsidR="00183325">
        <w:rPr>
          <w:kern w:val="0"/>
          <w:szCs w:val="24"/>
        </w:rPr>
        <w:t xml:space="preserve">wychowawczych </w:t>
      </w:r>
      <w:r w:rsidR="00C066BE" w:rsidRPr="00183325">
        <w:rPr>
          <w:szCs w:val="24"/>
        </w:rPr>
        <w:t xml:space="preserve">(art. 9 ust. 1 lit. i RODO) oraz w celu realizacji praw i obowiązków wynikających z przepisów prawa  - art. 6 ust. 1 lit. c RODO w zw. z przepisami ustawy z dnia 14 marca 1985 r. </w:t>
      </w:r>
      <w:r w:rsidR="00C066BE" w:rsidRPr="00183325">
        <w:rPr>
          <w:i/>
          <w:szCs w:val="24"/>
        </w:rPr>
        <w:t xml:space="preserve">o Państwowej Inspekcji Sanitarnej </w:t>
      </w:r>
      <w:r w:rsidR="00C066BE" w:rsidRPr="00183325">
        <w:rPr>
          <w:szCs w:val="24"/>
        </w:rPr>
        <w:t xml:space="preserve">(Dz. U. z 2023 r.  poz. 338 z </w:t>
      </w:r>
      <w:proofErr w:type="spellStart"/>
      <w:r w:rsidR="00C066BE" w:rsidRPr="00183325">
        <w:rPr>
          <w:szCs w:val="24"/>
        </w:rPr>
        <w:t>późn</w:t>
      </w:r>
      <w:proofErr w:type="spellEnd"/>
      <w:r w:rsidR="00C066BE" w:rsidRPr="00183325">
        <w:rPr>
          <w:szCs w:val="24"/>
        </w:rPr>
        <w:t xml:space="preserve">. </w:t>
      </w:r>
      <w:proofErr w:type="spellStart"/>
      <w:r w:rsidR="00C066BE" w:rsidRPr="00183325">
        <w:rPr>
          <w:szCs w:val="24"/>
        </w:rPr>
        <w:t>zm</w:t>
      </w:r>
      <w:proofErr w:type="spellEnd"/>
      <w:r w:rsidR="00C066BE" w:rsidRPr="00183325">
        <w:rPr>
          <w:szCs w:val="24"/>
        </w:rPr>
        <w:t xml:space="preserve">).  </w:t>
      </w:r>
      <w:r w:rsidR="00C066BE" w:rsidRPr="00183325">
        <w:rPr>
          <w:i/>
          <w:szCs w:val="24"/>
        </w:rPr>
        <w:t xml:space="preserve">  </w:t>
      </w:r>
    </w:p>
    <w:p w14:paraId="2BA0B372" w14:textId="77AF7855" w:rsidR="00456394" w:rsidRPr="00183325" w:rsidRDefault="00456394" w:rsidP="0026671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183325">
        <w:rPr>
          <w:szCs w:val="24"/>
        </w:rPr>
        <w:t>Państwa dane osobowe będą przetwarzane przez okres niezbędny do realizacji ww. celu z uwzględnieniem okresów przechowywania określonych w przepisach szczególnych, w tym przepisów archiwalnych tj. 10 lat.</w:t>
      </w:r>
    </w:p>
    <w:p w14:paraId="7D462324" w14:textId="5DF5F3BA" w:rsidR="00490D32" w:rsidRPr="00183325" w:rsidRDefault="00456394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183325">
        <w:rPr>
          <w:szCs w:val="24"/>
        </w:rPr>
        <w:t xml:space="preserve">Państwa dane </w:t>
      </w:r>
      <w:r w:rsidR="00490D32" w:rsidRPr="00183325">
        <w:rPr>
          <w:szCs w:val="24"/>
        </w:rPr>
        <w:t xml:space="preserve">będą przetwarzane w sposób zautomatyzowany, </w:t>
      </w:r>
      <w:r w:rsidRPr="00183325">
        <w:rPr>
          <w:szCs w:val="24"/>
        </w:rPr>
        <w:t>ale nie będą podlegały zautomatyzowanemu podejmowaniu decyzji, w tym profilowaniu</w:t>
      </w:r>
      <w:r w:rsidR="00490D32" w:rsidRPr="00183325">
        <w:rPr>
          <w:szCs w:val="24"/>
        </w:rPr>
        <w:t>.</w:t>
      </w:r>
    </w:p>
    <w:p w14:paraId="6D258278" w14:textId="41A15409" w:rsidR="00490D32" w:rsidRPr="00183325" w:rsidRDefault="00490D32" w:rsidP="00066B50">
      <w:pPr>
        <w:pStyle w:val="Akapitzlist1"/>
        <w:numPr>
          <w:ilvl w:val="0"/>
          <w:numId w:val="2"/>
        </w:numPr>
        <w:spacing w:line="100" w:lineRule="atLeast"/>
        <w:jc w:val="both"/>
        <w:rPr>
          <w:szCs w:val="24"/>
        </w:rPr>
      </w:pPr>
      <w:r w:rsidRPr="00183325">
        <w:rPr>
          <w:szCs w:val="24"/>
        </w:rPr>
        <w:t>Państwa dane osobowe nie będą przekazywane poza Europejski Obszar Gospodarczy (obejmujący Unię Europejską, Norwegię, Liechtenstein i Islandię).</w:t>
      </w:r>
    </w:p>
    <w:p w14:paraId="530B28AF" w14:textId="6D302792" w:rsidR="00490D32" w:rsidRPr="00183325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183325">
        <w:rPr>
          <w:szCs w:val="24"/>
        </w:rPr>
        <w:t>W związku z przetwarzaniem Państwa danych osobowych, przysługują Państwu następujące prawa:</w:t>
      </w:r>
    </w:p>
    <w:p w14:paraId="6E249B69" w14:textId="77777777" w:rsidR="00490D32" w:rsidRPr="00183325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183325">
        <w:rPr>
          <w:szCs w:val="24"/>
        </w:rPr>
        <w:t>a) prawo dostępu do swoich danych oraz otrzymania ich kopii;</w:t>
      </w:r>
    </w:p>
    <w:p w14:paraId="0D6B032F" w14:textId="77777777" w:rsidR="00490D32" w:rsidRPr="00183325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183325">
        <w:rPr>
          <w:szCs w:val="24"/>
        </w:rPr>
        <w:t xml:space="preserve">b) </w:t>
      </w:r>
      <w:bookmarkStart w:id="0" w:name="_Hlk10190918"/>
      <w:r w:rsidRPr="00183325">
        <w:rPr>
          <w:szCs w:val="24"/>
        </w:rPr>
        <w:t>prawo do sprostowania (poprawiania) swoich danych osobowych</w:t>
      </w:r>
      <w:bookmarkEnd w:id="0"/>
      <w:r w:rsidRPr="00183325">
        <w:rPr>
          <w:szCs w:val="24"/>
        </w:rPr>
        <w:t>;</w:t>
      </w:r>
    </w:p>
    <w:p w14:paraId="5D65D540" w14:textId="77777777" w:rsidR="00490D32" w:rsidRPr="00183325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183325">
        <w:rPr>
          <w:szCs w:val="24"/>
        </w:rPr>
        <w:t>c) prawo do ograniczenia przetwarzania danych osobowych;</w:t>
      </w:r>
    </w:p>
    <w:p w14:paraId="26B2D46A" w14:textId="77777777" w:rsidR="00490D32" w:rsidRPr="00183325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183325">
        <w:rPr>
          <w:szCs w:val="24"/>
        </w:rPr>
        <w:t>d) prawo wniesienia skargi do Prezesa Urzędu Ochrony Danych Osobowych (ul. Stawki 2, 00-193 Warszawa),  w sytuacji, gdy uzna Pani/Pan, że przetwarzanie danych osobowych narusza przepisy ogólnego rozporządzenia o ochronie danych osobowych (RODO);</w:t>
      </w:r>
    </w:p>
    <w:p w14:paraId="358BAA05" w14:textId="77777777" w:rsidR="00490D32" w:rsidRPr="00183325" w:rsidRDefault="00490D32" w:rsidP="00066B50">
      <w:pPr>
        <w:pStyle w:val="Akapitzlist1"/>
        <w:spacing w:line="100" w:lineRule="atLeast"/>
        <w:ind w:left="0"/>
        <w:jc w:val="both"/>
        <w:rPr>
          <w:szCs w:val="24"/>
        </w:rPr>
      </w:pPr>
    </w:p>
    <w:p w14:paraId="17C4E7C2" w14:textId="77777777" w:rsidR="00456394" w:rsidRPr="00183325" w:rsidRDefault="00490D32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183325">
        <w:rPr>
          <w:szCs w:val="24"/>
        </w:rPr>
        <w:t>Podanie przez Państwa danych osobowych jest obowiązkowe. Nieprzekazanie danych skutkować będzie brakiem realizacji celu</w:t>
      </w:r>
      <w:bookmarkStart w:id="1" w:name="_Hlk10191065"/>
      <w:r w:rsidR="00456394" w:rsidRPr="00183325">
        <w:rPr>
          <w:szCs w:val="24"/>
        </w:rPr>
        <w:t>, o którym mowa w punkcie 3.</w:t>
      </w:r>
    </w:p>
    <w:p w14:paraId="6366268F" w14:textId="1ED2636C" w:rsidR="0092068D" w:rsidRPr="00183325" w:rsidRDefault="00456394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183325">
        <w:rPr>
          <w:szCs w:val="24"/>
        </w:rPr>
        <w:t>Państwa dane będą ujawniane osobom działającym z upoważnienia administratora i przetwarzającym je na polecenie tego podmiotu. Państwa dane mogą zostać przekazane 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tj. Państwowej Inspekcji Sanitarnej, Wojewodzie Mazowieckiemu, podmiotom leczniczym.</w:t>
      </w:r>
      <w:r w:rsidR="00490D32" w:rsidRPr="00183325">
        <w:rPr>
          <w:szCs w:val="24"/>
        </w:rPr>
        <w:t xml:space="preserve">   </w:t>
      </w:r>
      <w:bookmarkEnd w:id="1"/>
    </w:p>
    <w:sectPr w:rsidR="0092068D" w:rsidRPr="0018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661"/>
    <w:multiLevelType w:val="singleLevel"/>
    <w:tmpl w:val="F1BE97A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3DBB6C5C"/>
    <w:multiLevelType w:val="hybridMultilevel"/>
    <w:tmpl w:val="C4FA2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064980">
    <w:abstractNumId w:val="0"/>
    <w:lvlOverride w:ilvl="0">
      <w:startOverride w:val="1"/>
    </w:lvlOverride>
  </w:num>
  <w:num w:numId="2" w16cid:durableId="116701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2"/>
    <w:rsid w:val="00060644"/>
    <w:rsid w:val="00066B50"/>
    <w:rsid w:val="00183325"/>
    <w:rsid w:val="001A4925"/>
    <w:rsid w:val="0026671F"/>
    <w:rsid w:val="00403399"/>
    <w:rsid w:val="00434C0B"/>
    <w:rsid w:val="00435BDF"/>
    <w:rsid w:val="00456394"/>
    <w:rsid w:val="00490D32"/>
    <w:rsid w:val="0092068D"/>
    <w:rsid w:val="00976AFE"/>
    <w:rsid w:val="00C066BE"/>
    <w:rsid w:val="00D85EF6"/>
    <w:rsid w:val="00E95A70"/>
    <w:rsid w:val="00F8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46FA4"/>
  <w15:docId w15:val="{05DDCD38-73B4-44F8-B6FC-AEA40D3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3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90D32"/>
    <w:rPr>
      <w:noProof w:val="0"/>
      <w:color w:val="000080"/>
      <w:u w:val="single"/>
    </w:rPr>
  </w:style>
  <w:style w:type="paragraph" w:customStyle="1" w:styleId="Akapitzlist1">
    <w:name w:val="Akapit z listą1"/>
    <w:basedOn w:val="Normalny"/>
    <w:rsid w:val="00490D32"/>
    <w:pPr>
      <w:ind w:left="720"/>
    </w:pPr>
  </w:style>
  <w:style w:type="character" w:customStyle="1" w:styleId="Domylnaczcionkaakapitu0">
    <w:name w:val="Domy?lna czcionka akapitu"/>
    <w:rsid w:val="0049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Krystian Kraska</cp:lastModifiedBy>
  <cp:revision>3</cp:revision>
  <dcterms:created xsi:type="dcterms:W3CDTF">2024-03-07T11:41:00Z</dcterms:created>
  <dcterms:modified xsi:type="dcterms:W3CDTF">2025-06-05T08:14:00Z</dcterms:modified>
</cp:coreProperties>
</file>