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2B482" w14:textId="51DC0C4B" w:rsidR="0075086D" w:rsidRDefault="0075086D" w:rsidP="0075086D">
      <w:pPr>
        <w:pStyle w:val="Tytu"/>
      </w:pPr>
      <w:r>
        <w:t>Warunki udziału w postępowaniu, sposób przygotowania ofert, kryteria oceny, inne informacje</w:t>
      </w:r>
    </w:p>
    <w:p w14:paraId="38B81241" w14:textId="2178C538" w:rsidR="00CF4317" w:rsidRDefault="00312A5B" w:rsidP="00B27FFE">
      <w:pPr>
        <w:pStyle w:val="Nagwek1"/>
      </w:pPr>
      <w:r>
        <w:t xml:space="preserve">1. </w:t>
      </w:r>
      <w:r w:rsidR="00B27FFE">
        <w:t>Warunki udziału w postępowaniu</w:t>
      </w:r>
    </w:p>
    <w:p w14:paraId="1C7CB59E" w14:textId="3E68969D" w:rsidR="00B27FFE" w:rsidRDefault="00B27FFE" w:rsidP="00B27FFE">
      <w:pPr>
        <w:pStyle w:val="Bezodstpw"/>
      </w:pPr>
    </w:p>
    <w:p w14:paraId="3C33319A" w14:textId="77777777" w:rsidR="00841C83" w:rsidRPr="00312A5B" w:rsidRDefault="00841C83" w:rsidP="00841C83">
      <w:pPr>
        <w:pStyle w:val="Bezodstpw"/>
      </w:pPr>
      <w:r>
        <w:t>W postępowaniu może wziąć udział Wykonawca, który posiada dostateczną wiedzę i doświadczenie, to znaczy:</w:t>
      </w:r>
    </w:p>
    <w:p w14:paraId="1302A270" w14:textId="77777777" w:rsidR="00841C83" w:rsidRDefault="00841C83" w:rsidP="00841C83">
      <w:pPr>
        <w:pStyle w:val="Bezodstpw"/>
        <w:numPr>
          <w:ilvl w:val="0"/>
          <w:numId w:val="1"/>
        </w:numPr>
      </w:pPr>
      <w:r>
        <w:t xml:space="preserve">w okresie ostatnich 2 lat przed dniem złożenia oferty (a jeśli okres prowadzenia przez niego działalności jest krótszy – to w tym okresie) zrealizował należycie minimum </w:t>
      </w:r>
      <w:r>
        <w:rPr>
          <w:b/>
          <w:bCs/>
        </w:rPr>
        <w:t>2</w:t>
      </w:r>
      <w:r w:rsidRPr="00312A5B">
        <w:rPr>
          <w:b/>
          <w:bCs/>
        </w:rPr>
        <w:t xml:space="preserve"> kampanie</w:t>
      </w:r>
      <w:r>
        <w:t xml:space="preserve"> z zakresu influencer marketingu z budżetem </w:t>
      </w:r>
      <w:r w:rsidRPr="00312A5B">
        <w:rPr>
          <w:b/>
          <w:bCs/>
        </w:rPr>
        <w:t>min. 30 000 złotych</w:t>
      </w:r>
      <w:r>
        <w:t xml:space="preserve"> brutto każda oraz</w:t>
      </w:r>
    </w:p>
    <w:p w14:paraId="671E4CB8" w14:textId="77777777" w:rsidR="00841C83" w:rsidRDefault="00841C83" w:rsidP="00841C83">
      <w:pPr>
        <w:pStyle w:val="Bezodstpw"/>
        <w:numPr>
          <w:ilvl w:val="0"/>
          <w:numId w:val="1"/>
        </w:numPr>
      </w:pPr>
      <w:r>
        <w:t>jest w stanie wyznaczyć do realizacji zadania minimum 1 account managera - osobę</w:t>
      </w:r>
      <w:r>
        <w:rPr>
          <w:lang w:eastAsia="pl-PL"/>
        </w:rPr>
        <w:t>, która w okresie ostatnich 2 lat przed dniem złożenia oferty nadzorowała, planowała i realizowała 2 kampanie influencerskie, w tym min. jedną o wartości co najmniej 30 000 zł brutto.</w:t>
      </w:r>
    </w:p>
    <w:p w14:paraId="2F9C5601" w14:textId="75BCFCC0" w:rsidR="00B535D1" w:rsidRDefault="00B535D1" w:rsidP="00B535D1">
      <w:pPr>
        <w:pStyle w:val="Nagwek1"/>
      </w:pPr>
      <w:r>
        <w:t xml:space="preserve">2. Sposób przygotowania </w:t>
      </w:r>
      <w:r w:rsidR="00FB12E2">
        <w:t xml:space="preserve">i złożenia </w:t>
      </w:r>
      <w:r>
        <w:t>oferty</w:t>
      </w:r>
      <w:r w:rsidR="00312A5B">
        <w:t>:</w:t>
      </w:r>
    </w:p>
    <w:p w14:paraId="409BEEBC" w14:textId="1F537168" w:rsidR="00713719" w:rsidRDefault="00312A5B" w:rsidP="00312A5B">
      <w:r>
        <w:t xml:space="preserve">Oferta powinna zostać przygotowana w języku polskim </w:t>
      </w:r>
      <w:r>
        <w:rPr>
          <w:b/>
          <w:bCs/>
        </w:rPr>
        <w:t>na formularzu ofertowym</w:t>
      </w:r>
      <w:r>
        <w:t xml:space="preserve"> stanowiącym załącznik nr 1 do Szczegółowego Opisu Zamówienia.</w:t>
      </w:r>
    </w:p>
    <w:p w14:paraId="5F3267DD" w14:textId="0258C80F" w:rsidR="00FB12E2" w:rsidRDefault="00FB12E2" w:rsidP="00312A5B">
      <w:r>
        <w:t xml:space="preserve">Formularz ofertowy wraz z załącznikami należy złożyć w postaci elektronicznej </w:t>
      </w:r>
      <w:r>
        <w:rPr>
          <w:b/>
          <w:bCs/>
        </w:rPr>
        <w:t>do 20 lutego włącznie</w:t>
      </w:r>
      <w:r>
        <w:t>:</w:t>
      </w:r>
    </w:p>
    <w:p w14:paraId="241B1BBF" w14:textId="46DD4006" w:rsidR="00FB12E2" w:rsidRDefault="00FB12E2" w:rsidP="00FB12E2">
      <w:pPr>
        <w:pStyle w:val="Akapitzlist"/>
        <w:numPr>
          <w:ilvl w:val="0"/>
          <w:numId w:val="12"/>
        </w:numPr>
      </w:pPr>
      <w:r>
        <w:t xml:space="preserve">e-mailowo na adres: </w:t>
      </w:r>
      <w:hyperlink r:id="rId7" w:history="1">
        <w:r w:rsidRPr="0076724C">
          <w:rPr>
            <w:rStyle w:val="Hipercze"/>
          </w:rPr>
          <w:t>Aleksandra.Borowiec@mfipr.gov.pl</w:t>
        </w:r>
      </w:hyperlink>
      <w:r>
        <w:t xml:space="preserve"> (w temacie wiadomości prośba o wpisanie </w:t>
      </w:r>
      <w:r>
        <w:rPr>
          <w:b/>
          <w:bCs/>
        </w:rPr>
        <w:t>„Influencer marketing”</w:t>
      </w:r>
      <w:r>
        <w:t>) lub</w:t>
      </w:r>
    </w:p>
    <w:p w14:paraId="2FBCFCA7" w14:textId="2FF52EC3" w:rsidR="00FB12E2" w:rsidRDefault="00FB12E2" w:rsidP="00312A5B">
      <w:pPr>
        <w:pStyle w:val="Akapitzlist"/>
        <w:numPr>
          <w:ilvl w:val="0"/>
          <w:numId w:val="12"/>
        </w:numPr>
      </w:pPr>
      <w:r>
        <w:lastRenderedPageBreak/>
        <w:t>za pośrednictwem Bazy Konkurencyjności.</w:t>
      </w:r>
    </w:p>
    <w:p w14:paraId="3C32CD83" w14:textId="55ABAA49" w:rsidR="00312A5B" w:rsidRDefault="00312A5B" w:rsidP="00312A5B">
      <w:r>
        <w:t>Oferta powinna zawierać następujące załączniki:</w:t>
      </w:r>
    </w:p>
    <w:p w14:paraId="35B0A1DD" w14:textId="42C31F6A" w:rsidR="00312A5B" w:rsidRDefault="00312A5B" w:rsidP="00312A5B">
      <w:pPr>
        <w:pStyle w:val="Akapitzlist"/>
        <w:numPr>
          <w:ilvl w:val="0"/>
          <w:numId w:val="2"/>
        </w:numPr>
      </w:pPr>
      <w:r>
        <w:t xml:space="preserve">Dokumenty potwierdzające, że Wykonawca spełnia warunki udziału w postępowaniu, np. skany referencji. </w:t>
      </w:r>
    </w:p>
    <w:p w14:paraId="1B80560F" w14:textId="47B96D63" w:rsidR="00312A5B" w:rsidRDefault="00312A5B" w:rsidP="00312A5B">
      <w:pPr>
        <w:pStyle w:val="Akapitzlist"/>
        <w:numPr>
          <w:ilvl w:val="0"/>
          <w:numId w:val="2"/>
        </w:numPr>
      </w:pPr>
      <w:r>
        <w:t>Dokument potwierdzający ewentualne umocowanie osoby do złożenia oferty i podpisania umowy, jeśli nie wynika to np. z odpisu z KRS.</w:t>
      </w:r>
    </w:p>
    <w:p w14:paraId="58A8E6F9" w14:textId="0E4B1F6F" w:rsidR="00312A5B" w:rsidRDefault="00312A5B" w:rsidP="00312A5B">
      <w:pPr>
        <w:pStyle w:val="Akapitzlist"/>
        <w:numPr>
          <w:ilvl w:val="0"/>
          <w:numId w:val="2"/>
        </w:numPr>
      </w:pPr>
      <w:r>
        <w:rPr>
          <w:b/>
          <w:bCs/>
        </w:rPr>
        <w:t>Wstępny projekt strategii</w:t>
      </w:r>
      <w:r>
        <w:t xml:space="preserve"> etapu A kampanii (kampania Dni Otwartych Funduszy Europejskich). Projekt taki powinien zawierać:</w:t>
      </w:r>
    </w:p>
    <w:p w14:paraId="7301944D" w14:textId="53EEA7AD" w:rsidR="00312A5B" w:rsidRDefault="00EF5A6A" w:rsidP="00312A5B">
      <w:pPr>
        <w:pStyle w:val="Akapitzlist"/>
        <w:numPr>
          <w:ilvl w:val="1"/>
          <w:numId w:val="2"/>
        </w:numPr>
      </w:pPr>
      <w:r w:rsidRPr="00EF5A6A">
        <w:rPr>
          <w:b/>
          <w:bCs/>
        </w:rPr>
        <w:t>big idea</w:t>
      </w:r>
      <w:r>
        <w:t xml:space="preserve"> – ogólną ideę przewodnią dla tego etapu kampanii ze wskazaniem minimum 3 głównych komunikatów </w:t>
      </w:r>
      <w:r>
        <w:rPr>
          <w:b/>
          <w:bCs/>
        </w:rPr>
        <w:t>wraz z uzasadnieniem</w:t>
      </w:r>
      <w:r>
        <w:t>;</w:t>
      </w:r>
    </w:p>
    <w:p w14:paraId="05A38206" w14:textId="4D601BF0" w:rsidR="00EF5A6A" w:rsidRDefault="00EF5A6A" w:rsidP="00312A5B">
      <w:pPr>
        <w:pStyle w:val="Akapitzlist"/>
        <w:numPr>
          <w:ilvl w:val="1"/>
          <w:numId w:val="2"/>
        </w:numPr>
      </w:pPr>
      <w:r>
        <w:rPr>
          <w:b/>
          <w:bCs/>
        </w:rPr>
        <w:t>rekomendację</w:t>
      </w:r>
      <w:r>
        <w:t xml:space="preserve">, na których kanałach social mediowych prowadzone będą działania w ramach kampanii </w:t>
      </w:r>
      <w:r>
        <w:rPr>
          <w:b/>
          <w:bCs/>
        </w:rPr>
        <w:t>wraz z</w:t>
      </w:r>
      <w:r w:rsidR="00896200">
        <w:rPr>
          <w:b/>
          <w:bCs/>
        </w:rPr>
        <w:t xml:space="preserve"> krótkim uzasadnieniem</w:t>
      </w:r>
      <w:r>
        <w:t>;</w:t>
      </w:r>
    </w:p>
    <w:p w14:paraId="4EA75212" w14:textId="5F178381" w:rsidR="00EF5A6A" w:rsidRDefault="00EF5A6A" w:rsidP="00312A5B">
      <w:pPr>
        <w:pStyle w:val="Akapitzlist"/>
        <w:numPr>
          <w:ilvl w:val="1"/>
          <w:numId w:val="2"/>
        </w:numPr>
      </w:pPr>
      <w:r>
        <w:rPr>
          <w:b/>
          <w:bCs/>
        </w:rPr>
        <w:t>rekomendację typów działań</w:t>
      </w:r>
      <w:r>
        <w:t xml:space="preserve"> (np. rolki na Instagramie, posty statyczne, Instastories, filmy na TikToku itd.) </w:t>
      </w:r>
      <w:r>
        <w:rPr>
          <w:b/>
          <w:bCs/>
        </w:rPr>
        <w:t>wraz z uzasadnieniem</w:t>
      </w:r>
      <w:r>
        <w:t>;</w:t>
      </w:r>
    </w:p>
    <w:p w14:paraId="075CF198" w14:textId="04697154" w:rsidR="00681A54" w:rsidRDefault="00896200" w:rsidP="00681A54">
      <w:pPr>
        <w:pStyle w:val="Akapitzlist"/>
        <w:numPr>
          <w:ilvl w:val="1"/>
          <w:numId w:val="2"/>
        </w:numPr>
        <w:rPr>
          <w:b/>
          <w:bCs/>
        </w:rPr>
      </w:pPr>
      <w:r w:rsidRPr="00896200">
        <w:t>wstępną listę</w:t>
      </w:r>
      <w:r>
        <w:rPr>
          <w:b/>
          <w:bCs/>
        </w:rPr>
        <w:t xml:space="preserve"> minimum 8 proponowanych </w:t>
      </w:r>
      <w:r w:rsidRPr="00896200">
        <w:t>do tego etapu</w:t>
      </w:r>
      <w:r>
        <w:rPr>
          <w:b/>
          <w:bCs/>
        </w:rPr>
        <w:t xml:space="preserve"> twórców</w:t>
      </w:r>
      <w:r>
        <w:t xml:space="preserve"> </w:t>
      </w:r>
      <w:r w:rsidRPr="00896200">
        <w:rPr>
          <w:b/>
          <w:bCs/>
        </w:rPr>
        <w:t>wraz z uzasadnieniem</w:t>
      </w:r>
      <w:r>
        <w:t xml:space="preserve"> ich doboru</w:t>
      </w:r>
      <w:r>
        <w:rPr>
          <w:b/>
          <w:bCs/>
        </w:rPr>
        <w:t>;</w:t>
      </w:r>
    </w:p>
    <w:p w14:paraId="5C2D600E" w14:textId="1F7C96BB" w:rsidR="00BE0956" w:rsidRDefault="00BE0956" w:rsidP="00681A54">
      <w:pPr>
        <w:pStyle w:val="Akapitzlist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estymowany zasięg etapu A kampanii</w:t>
      </w:r>
      <w:r>
        <w:t>, liczony jako suma organicznych wyświetleń wyemitowanych materiałów.</w:t>
      </w:r>
    </w:p>
    <w:p w14:paraId="66E20D48" w14:textId="2D18753C" w:rsidR="00896200" w:rsidRPr="00681A54" w:rsidRDefault="00681A54" w:rsidP="00681A54">
      <w:pPr>
        <w:pStyle w:val="Akapitzlist"/>
        <w:numPr>
          <w:ilvl w:val="0"/>
          <w:numId w:val="2"/>
        </w:numPr>
        <w:rPr>
          <w:b/>
          <w:bCs/>
        </w:rPr>
      </w:pPr>
      <w:r w:rsidRPr="00F70671">
        <w:rPr>
          <w:b/>
          <w:bCs/>
        </w:rPr>
        <w:t>Przykładowy scenariusz</w:t>
      </w:r>
      <w:r w:rsidR="00896200" w:rsidRPr="00F70671">
        <w:rPr>
          <w:b/>
          <w:bCs/>
        </w:rPr>
        <w:t xml:space="preserve"> / opis rolki na Instagramie</w:t>
      </w:r>
      <w:r w:rsidR="00896200">
        <w:t xml:space="preserve"> o długości do 45 sekund, którą Wykonawca mógłby zlecić twórcy w </w:t>
      </w:r>
      <w:r w:rsidR="00F70671">
        <w:t>etapie A</w:t>
      </w:r>
      <w:r w:rsidR="00896200">
        <w:t xml:space="preserve"> kampanii</w:t>
      </w:r>
      <w:r w:rsidR="003E1375">
        <w:t xml:space="preserve">, by </w:t>
      </w:r>
      <w:r w:rsidR="00F70671">
        <w:t>zachęcić do udziału w Dniach Otwartych FE</w:t>
      </w:r>
      <w:r w:rsidR="003E1375">
        <w:t xml:space="preserve"> i dotrzeć do grup docelowych wskazanych w Szczegółowym Opisie Zamówienia.</w:t>
      </w:r>
      <w:r w:rsidR="00F70671">
        <w:t xml:space="preserve"> Tekst nie powinien być dłuższy niż jedna strona standardowego maszynopisu (1 800 znaków ze spacjami).</w:t>
      </w:r>
    </w:p>
    <w:p w14:paraId="35CA2AFD" w14:textId="5BE66A20" w:rsidR="00681A54" w:rsidRDefault="00681A54" w:rsidP="00681A54">
      <w:pPr>
        <w:rPr>
          <w:b/>
          <w:bCs/>
        </w:rPr>
      </w:pPr>
      <w:r w:rsidRPr="00F70671">
        <w:rPr>
          <w:b/>
          <w:bCs/>
        </w:rPr>
        <w:lastRenderedPageBreak/>
        <w:t xml:space="preserve">UWAGA: </w:t>
      </w:r>
      <w:r w:rsidR="00F70671" w:rsidRPr="00F70671">
        <w:rPr>
          <w:b/>
          <w:bCs/>
        </w:rPr>
        <w:t>Wstępny projekt strategii etapu A kampanii oraz przykładowy scenariusz / opis rolki będą oceniane zgodnie z opisanymi poniżej kryteriami oceny ofert.</w:t>
      </w:r>
    </w:p>
    <w:p w14:paraId="31824403" w14:textId="77777777" w:rsidR="00FB12E2" w:rsidRDefault="00FB12E2" w:rsidP="00681A54">
      <w:pPr>
        <w:rPr>
          <w:b/>
          <w:bCs/>
        </w:rPr>
      </w:pPr>
    </w:p>
    <w:p w14:paraId="21B5183F" w14:textId="400EA6ED" w:rsidR="00F70671" w:rsidRDefault="00F70671" w:rsidP="00F70671">
      <w:pPr>
        <w:pStyle w:val="Nagwek1"/>
      </w:pPr>
      <w:r>
        <w:t>3. Kryteria oceny ofert:</w:t>
      </w:r>
    </w:p>
    <w:p w14:paraId="0D26B78E" w14:textId="74E25841" w:rsidR="00591E5B" w:rsidRDefault="00591E5B" w:rsidP="00591E5B">
      <w:r>
        <w:t>Oferty zostaną ocenione zgodnie z następującymi kryteriami: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91E5B" w14:paraId="155AD9B3" w14:textId="77777777" w:rsidTr="00591E5B">
        <w:tc>
          <w:tcPr>
            <w:tcW w:w="4531" w:type="dxa"/>
          </w:tcPr>
          <w:p w14:paraId="48BC29E4" w14:textId="3CCC0510" w:rsidR="00591E5B" w:rsidRPr="00591E5B" w:rsidRDefault="00591E5B" w:rsidP="00591E5B">
            <w:pPr>
              <w:rPr>
                <w:b/>
                <w:bCs/>
              </w:rPr>
            </w:pPr>
            <w:r>
              <w:rPr>
                <w:b/>
                <w:bCs/>
              </w:rPr>
              <w:t>Nazwa kryterium</w:t>
            </w:r>
          </w:p>
        </w:tc>
        <w:tc>
          <w:tcPr>
            <w:tcW w:w="4531" w:type="dxa"/>
          </w:tcPr>
          <w:p w14:paraId="759FFA86" w14:textId="6817A6EE" w:rsidR="00591E5B" w:rsidRPr="00591E5B" w:rsidRDefault="00591E5B" w:rsidP="00591E5B">
            <w:pPr>
              <w:rPr>
                <w:b/>
                <w:bCs/>
              </w:rPr>
            </w:pPr>
            <w:r>
              <w:rPr>
                <w:b/>
                <w:bCs/>
              </w:rPr>
              <w:t>Waga kryterium (wyrażona w %)</w:t>
            </w:r>
          </w:p>
        </w:tc>
      </w:tr>
      <w:tr w:rsidR="00591E5B" w14:paraId="2278AF6B" w14:textId="77777777" w:rsidTr="00591E5B">
        <w:tc>
          <w:tcPr>
            <w:tcW w:w="4531" w:type="dxa"/>
          </w:tcPr>
          <w:p w14:paraId="1251A050" w14:textId="37C9849A" w:rsidR="00591E5B" w:rsidRPr="00591E5B" w:rsidRDefault="00591E5B" w:rsidP="00591E5B">
            <w:r>
              <w:t>Cena</w:t>
            </w:r>
          </w:p>
        </w:tc>
        <w:tc>
          <w:tcPr>
            <w:tcW w:w="4531" w:type="dxa"/>
          </w:tcPr>
          <w:p w14:paraId="607FD0C3" w14:textId="5BB95752" w:rsidR="00591E5B" w:rsidRPr="00591E5B" w:rsidRDefault="00591E5B" w:rsidP="00591E5B">
            <w:r>
              <w:t>20%</w:t>
            </w:r>
          </w:p>
        </w:tc>
      </w:tr>
      <w:tr w:rsidR="00591E5B" w14:paraId="4D07B958" w14:textId="77777777" w:rsidTr="00591E5B">
        <w:tc>
          <w:tcPr>
            <w:tcW w:w="4531" w:type="dxa"/>
          </w:tcPr>
          <w:p w14:paraId="26FA9C14" w14:textId="13C7F26D" w:rsidR="00591E5B" w:rsidRDefault="00591E5B" w:rsidP="00591E5B">
            <w:r>
              <w:t>Wstępny projekt strategii dla etapu A kampanii</w:t>
            </w:r>
          </w:p>
        </w:tc>
        <w:tc>
          <w:tcPr>
            <w:tcW w:w="4531" w:type="dxa"/>
          </w:tcPr>
          <w:p w14:paraId="77427ECF" w14:textId="5DB25956" w:rsidR="00591E5B" w:rsidRDefault="00F5133B" w:rsidP="00591E5B">
            <w:r>
              <w:t>5</w:t>
            </w:r>
            <w:r w:rsidR="00591E5B">
              <w:t>0%</w:t>
            </w:r>
          </w:p>
        </w:tc>
      </w:tr>
      <w:tr w:rsidR="00591E5B" w14:paraId="4CA24960" w14:textId="77777777" w:rsidTr="00591E5B">
        <w:tc>
          <w:tcPr>
            <w:tcW w:w="4531" w:type="dxa"/>
          </w:tcPr>
          <w:p w14:paraId="69E79F1E" w14:textId="64E8DF0D" w:rsidR="00591E5B" w:rsidRPr="00591E5B" w:rsidRDefault="00591E5B" w:rsidP="00591E5B">
            <w:r w:rsidRPr="00591E5B">
              <w:t>Przykładowy scenariusz / opis rolki na Instagramie o długości do 45 sekund</w:t>
            </w:r>
          </w:p>
        </w:tc>
        <w:tc>
          <w:tcPr>
            <w:tcW w:w="4531" w:type="dxa"/>
          </w:tcPr>
          <w:p w14:paraId="75D02181" w14:textId="0A0AC4EE" w:rsidR="00591E5B" w:rsidRDefault="00591E5B" w:rsidP="00591E5B">
            <w:r>
              <w:t>30%</w:t>
            </w:r>
          </w:p>
        </w:tc>
      </w:tr>
    </w:tbl>
    <w:p w14:paraId="2A609E4A" w14:textId="73E01CDB" w:rsidR="00591E5B" w:rsidRDefault="00591E5B" w:rsidP="00591E5B"/>
    <w:p w14:paraId="77C0009B" w14:textId="0336AF10" w:rsidR="00591E5B" w:rsidRDefault="00591E5B" w:rsidP="00591E5B">
      <w:r>
        <w:t>Punkty za poszczególne kryteria zostaną przyznane następująco:</w:t>
      </w:r>
    </w:p>
    <w:p w14:paraId="63E6BAE6" w14:textId="2B61E166" w:rsidR="00591E5B" w:rsidRDefault="00591E5B" w:rsidP="00591E5B">
      <w:pPr>
        <w:pStyle w:val="Nagwek2"/>
      </w:pPr>
      <w:r>
        <w:t>3.1. Kryterium „Cena”:</w:t>
      </w:r>
    </w:p>
    <w:p w14:paraId="6510CBE3" w14:textId="29B224ED" w:rsidR="00591E5B" w:rsidRDefault="00591E5B" w:rsidP="00591E5B">
      <w:r>
        <w:t>Podczas oceny Zamawiający przyjmie zasadę, że 1%=1 punkt.</w:t>
      </w:r>
    </w:p>
    <w:p w14:paraId="323F699F" w14:textId="17B2CC12" w:rsidR="003734F3" w:rsidRPr="003734F3" w:rsidRDefault="003734F3" w:rsidP="003734F3">
      <w:pPr>
        <w:jc w:val="center"/>
        <w:rPr>
          <w:b/>
          <w:bCs/>
        </w:rPr>
      </w:pPr>
      <w:r>
        <w:rPr>
          <w:b/>
          <w:bCs/>
        </w:rPr>
        <w:t>UWAGA: punkty w kryterium „Cena” naliczane będą na podstawie wskazanych przez Wykonawcę w formularzu ofertowym CEN BRUTTO.</w:t>
      </w:r>
    </w:p>
    <w:p w14:paraId="09E66404" w14:textId="1004F831" w:rsidR="00591E5B" w:rsidRDefault="00591E5B" w:rsidP="00591E5B">
      <w:r w:rsidRPr="00591E5B">
        <w:lastRenderedPageBreak/>
        <w:t xml:space="preserve">Punkty za kryterium „Cena” zostaną obliczone na podstawie sumy cen jednostkowych poszczególnych działań wskazanych przez Wykonawcę w </w:t>
      </w:r>
      <w:r>
        <w:t>formularzu ofertowym</w:t>
      </w:r>
      <w:r w:rsidRPr="00591E5B">
        <w:t>, w skali punktowej do 2</w:t>
      </w:r>
      <w:r>
        <w:t>0</w:t>
      </w:r>
      <w:r w:rsidRPr="00591E5B">
        <w:t xml:space="preserve"> pkt w następujący sposób</w:t>
      </w:r>
      <w: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70"/>
        <w:gridCol w:w="11475"/>
      </w:tblGrid>
      <w:tr w:rsidR="004545C9" w14:paraId="372DCE8C" w14:textId="05B99D0C" w:rsidTr="0071786D">
        <w:tc>
          <w:tcPr>
            <w:tcW w:w="2270" w:type="dxa"/>
          </w:tcPr>
          <w:p w14:paraId="48CF54D3" w14:textId="7B7CD29E" w:rsidR="004545C9" w:rsidRPr="00BE21D4" w:rsidRDefault="004545C9" w:rsidP="00BE21D4">
            <w:r w:rsidRPr="00BE21D4">
              <w:rPr>
                <w:rFonts w:cs="Arial"/>
              </w:rPr>
              <w:t>Przygotowanie strategii etapu A kampanii</w:t>
            </w:r>
          </w:p>
          <w:p w14:paraId="1EEB8638" w14:textId="77777777" w:rsidR="004545C9" w:rsidRPr="00BE21D4" w:rsidRDefault="004545C9" w:rsidP="00591E5B"/>
        </w:tc>
        <w:tc>
          <w:tcPr>
            <w:tcW w:w="11475" w:type="dxa"/>
          </w:tcPr>
          <w:p w14:paraId="33D13849" w14:textId="1D89E1EF" w:rsidR="004545C9" w:rsidRPr="00591E5B" w:rsidRDefault="004545C9" w:rsidP="00BE21D4">
            <w:r w:rsidRPr="00591E5B">
              <w:t xml:space="preserve">Najniższa </w:t>
            </w:r>
            <w:r>
              <w:t>cena</w:t>
            </w:r>
            <w:r w:rsidRPr="00591E5B">
              <w:t xml:space="preserve">  w podkryterium „</w:t>
            </w:r>
            <w:r>
              <w:t>Przygotowanie strategii etapu A</w:t>
            </w:r>
            <w:r w:rsidRPr="00591E5B">
              <w:t>…” spośród ofert badanych</w:t>
            </w:r>
          </w:p>
          <w:p w14:paraId="7C69183D" w14:textId="7B229D18" w:rsidR="004545C9" w:rsidRPr="00591E5B" w:rsidRDefault="004545C9" w:rsidP="00BE21D4">
            <w:r w:rsidRPr="00591E5B">
              <w:t xml:space="preserve">-------------------------------------- x </w:t>
            </w:r>
            <w:r>
              <w:t>3</w:t>
            </w:r>
            <w:r w:rsidRPr="00591E5B">
              <w:t xml:space="preserve"> = liczba uzyskanych punktów oferty badanej</w:t>
            </w:r>
          </w:p>
          <w:p w14:paraId="66D3E68D" w14:textId="0FFB6319" w:rsidR="004545C9" w:rsidRDefault="004545C9" w:rsidP="00BE21D4">
            <w:r>
              <w:t xml:space="preserve">Cena </w:t>
            </w:r>
            <w:r w:rsidRPr="00591E5B">
              <w:t>w podkryterium „</w:t>
            </w:r>
            <w:r>
              <w:t>Przygotowanie strategii etapu A</w:t>
            </w:r>
            <w:r w:rsidRPr="00591E5B">
              <w:t>…”  oferty badanej</w:t>
            </w:r>
          </w:p>
          <w:p w14:paraId="4C88CD03" w14:textId="77777777" w:rsidR="004545C9" w:rsidRDefault="004545C9" w:rsidP="00591E5B"/>
        </w:tc>
      </w:tr>
      <w:tr w:rsidR="004545C9" w14:paraId="73261090" w14:textId="1C1A1471" w:rsidTr="0071786D">
        <w:tc>
          <w:tcPr>
            <w:tcW w:w="2270" w:type="dxa"/>
          </w:tcPr>
          <w:p w14:paraId="73599E42" w14:textId="04B30F89" w:rsidR="004545C9" w:rsidRPr="00BE21D4" w:rsidRDefault="004545C9" w:rsidP="00591E5B">
            <w:r w:rsidRPr="00BE21D4">
              <w:rPr>
                <w:rFonts w:cs="Arial"/>
              </w:rPr>
              <w:t>Research twórców dla etapu A kampanii</w:t>
            </w:r>
          </w:p>
        </w:tc>
        <w:tc>
          <w:tcPr>
            <w:tcW w:w="11475" w:type="dxa"/>
          </w:tcPr>
          <w:p w14:paraId="14ADBDC1" w14:textId="62C175AC" w:rsidR="004545C9" w:rsidRPr="00591E5B" w:rsidRDefault="004545C9" w:rsidP="00BE21D4">
            <w:r w:rsidRPr="00591E5B">
              <w:t xml:space="preserve">Najniższa </w:t>
            </w:r>
            <w:r>
              <w:t>cena</w:t>
            </w:r>
            <w:r w:rsidRPr="00591E5B">
              <w:t xml:space="preserve">  w podkryterium „</w:t>
            </w:r>
            <w:r>
              <w:t>Research twórców dla etapu A</w:t>
            </w:r>
            <w:r w:rsidRPr="00591E5B">
              <w:t>…” spośród ofert badanych</w:t>
            </w:r>
          </w:p>
          <w:p w14:paraId="68556369" w14:textId="459E6F54" w:rsidR="004545C9" w:rsidRPr="00591E5B" w:rsidRDefault="004545C9" w:rsidP="00BE21D4">
            <w:r w:rsidRPr="00591E5B">
              <w:t xml:space="preserve">-------------------------------------- x </w:t>
            </w:r>
            <w:r>
              <w:t>3</w:t>
            </w:r>
            <w:r w:rsidRPr="00591E5B">
              <w:t xml:space="preserve"> = liczba uzyskanych punktów oferty badanej</w:t>
            </w:r>
          </w:p>
          <w:p w14:paraId="2ED3AC3B" w14:textId="127259F6" w:rsidR="004545C9" w:rsidRDefault="004545C9" w:rsidP="00BE21D4">
            <w:r>
              <w:t xml:space="preserve">Cena </w:t>
            </w:r>
            <w:r w:rsidRPr="00591E5B">
              <w:t>w podkryterium „</w:t>
            </w:r>
            <w:r>
              <w:t>Research twórców dla etapu A</w:t>
            </w:r>
            <w:r w:rsidRPr="00591E5B">
              <w:t>…”  oferty badanej</w:t>
            </w:r>
          </w:p>
          <w:p w14:paraId="50193C2B" w14:textId="77777777" w:rsidR="004545C9" w:rsidRDefault="004545C9" w:rsidP="00591E5B"/>
        </w:tc>
      </w:tr>
      <w:tr w:rsidR="004545C9" w14:paraId="071ACDFF" w14:textId="29790A7B" w:rsidTr="0071786D">
        <w:tc>
          <w:tcPr>
            <w:tcW w:w="2270" w:type="dxa"/>
          </w:tcPr>
          <w:p w14:paraId="16566771" w14:textId="4C68E6BC" w:rsidR="004545C9" w:rsidRPr="00BE21D4" w:rsidRDefault="004545C9" w:rsidP="00591E5B">
            <w:r w:rsidRPr="00BE21D4">
              <w:rPr>
                <w:rFonts w:cs="Arial"/>
              </w:rPr>
              <w:t>Wynagrodzenie twórców w etapie A kampanii</w:t>
            </w:r>
          </w:p>
        </w:tc>
        <w:tc>
          <w:tcPr>
            <w:tcW w:w="11475" w:type="dxa"/>
          </w:tcPr>
          <w:p w14:paraId="47F1EF22" w14:textId="5732BAFE" w:rsidR="004545C9" w:rsidRPr="00591E5B" w:rsidRDefault="004545C9" w:rsidP="00BE21D4">
            <w:r w:rsidRPr="00591E5B">
              <w:t xml:space="preserve">Najniższa </w:t>
            </w:r>
            <w:r>
              <w:t>cena</w:t>
            </w:r>
            <w:r w:rsidRPr="00591E5B">
              <w:t xml:space="preserve">  w podkryterium „</w:t>
            </w:r>
            <w:r>
              <w:t>Wynagrodzenie twórców w etapie A</w:t>
            </w:r>
            <w:r w:rsidRPr="00591E5B">
              <w:t>…” spośród ofert badanych</w:t>
            </w:r>
          </w:p>
          <w:p w14:paraId="276FD11B" w14:textId="77777777" w:rsidR="004545C9" w:rsidRPr="00591E5B" w:rsidRDefault="004545C9" w:rsidP="00BE21D4">
            <w:r w:rsidRPr="00591E5B">
              <w:t>-------------------------------------- x 1 = liczba uzyskanych punktów oferty badanej</w:t>
            </w:r>
          </w:p>
          <w:p w14:paraId="07B5C5EA" w14:textId="70CA863C" w:rsidR="004545C9" w:rsidRDefault="004545C9" w:rsidP="00BE21D4">
            <w:r>
              <w:t xml:space="preserve">Cena </w:t>
            </w:r>
            <w:r w:rsidRPr="00591E5B">
              <w:t>w podkryterium „</w:t>
            </w:r>
            <w:r>
              <w:t>Wynagrodzenie twórców w etapie A</w:t>
            </w:r>
            <w:r w:rsidRPr="00591E5B">
              <w:t>…”  oferty badanej</w:t>
            </w:r>
          </w:p>
          <w:p w14:paraId="0BCB08BC" w14:textId="77777777" w:rsidR="004545C9" w:rsidRDefault="004545C9" w:rsidP="00591E5B"/>
        </w:tc>
      </w:tr>
      <w:tr w:rsidR="004545C9" w14:paraId="67B5D34B" w14:textId="11169E17" w:rsidTr="0071786D">
        <w:tc>
          <w:tcPr>
            <w:tcW w:w="2270" w:type="dxa"/>
          </w:tcPr>
          <w:p w14:paraId="2A5D5DDE" w14:textId="645921C8" w:rsidR="004545C9" w:rsidRPr="00BE21D4" w:rsidRDefault="004545C9" w:rsidP="00591E5B">
            <w:r w:rsidRPr="00BE21D4">
              <w:rPr>
                <w:rFonts w:cs="Arial"/>
              </w:rPr>
              <w:t>Obsługa agencyjna w etapie A kampanii (wraz z kosztami administracyjno-</w:t>
            </w:r>
            <w:r w:rsidRPr="00BE21D4">
              <w:rPr>
                <w:rFonts w:cs="Arial"/>
              </w:rPr>
              <w:lastRenderedPageBreak/>
              <w:t>prawnymi</w:t>
            </w:r>
            <w:r w:rsidRPr="00BE21D4">
              <w:rPr>
                <w:rStyle w:val="Odwoanieprzypisudolnego"/>
                <w:rFonts w:cs="Arial"/>
              </w:rPr>
              <w:footnoteReference w:id="1"/>
            </w:r>
            <w:r w:rsidRPr="00BE21D4">
              <w:rPr>
                <w:rFonts w:cs="Arial"/>
              </w:rPr>
              <w:t xml:space="preserve"> i kosztami raportowania)</w:t>
            </w:r>
          </w:p>
        </w:tc>
        <w:tc>
          <w:tcPr>
            <w:tcW w:w="11475" w:type="dxa"/>
          </w:tcPr>
          <w:p w14:paraId="248C9D64" w14:textId="4C23F4A2" w:rsidR="004545C9" w:rsidRPr="00591E5B" w:rsidRDefault="004545C9" w:rsidP="00BE21D4">
            <w:r w:rsidRPr="00591E5B">
              <w:lastRenderedPageBreak/>
              <w:t xml:space="preserve">Najniższa </w:t>
            </w:r>
            <w:r>
              <w:t>cena</w:t>
            </w:r>
            <w:r w:rsidRPr="00591E5B">
              <w:t xml:space="preserve">  w podkryterium „</w:t>
            </w:r>
            <w:r>
              <w:t>Obsługa A w etapie A</w:t>
            </w:r>
            <w:r w:rsidRPr="00591E5B">
              <w:t>…” spośród ofert badanych</w:t>
            </w:r>
          </w:p>
          <w:p w14:paraId="417EC6E4" w14:textId="395CB55E" w:rsidR="004545C9" w:rsidRPr="00591E5B" w:rsidRDefault="004545C9" w:rsidP="00BE21D4">
            <w:r w:rsidRPr="00591E5B">
              <w:t xml:space="preserve">-------------------------------------- x </w:t>
            </w:r>
            <w:r>
              <w:t>3</w:t>
            </w:r>
            <w:r w:rsidRPr="00591E5B">
              <w:t xml:space="preserve"> = liczba uzyskanych punktów oferty badanej</w:t>
            </w:r>
          </w:p>
          <w:p w14:paraId="37A0F032" w14:textId="6FE371CF" w:rsidR="004545C9" w:rsidRDefault="004545C9" w:rsidP="00BE21D4">
            <w:r>
              <w:t xml:space="preserve">Cena </w:t>
            </w:r>
            <w:r w:rsidRPr="00591E5B">
              <w:t>w podkryterium „</w:t>
            </w:r>
            <w:r>
              <w:t>Obsługa agencyjna w etapie A</w:t>
            </w:r>
            <w:r w:rsidRPr="00591E5B">
              <w:t>…”  oferty badanej</w:t>
            </w:r>
          </w:p>
          <w:p w14:paraId="5AE6EA42" w14:textId="77777777" w:rsidR="004545C9" w:rsidRDefault="004545C9" w:rsidP="00591E5B"/>
        </w:tc>
      </w:tr>
      <w:tr w:rsidR="004545C9" w14:paraId="1959B767" w14:textId="48E0E4F3" w:rsidTr="0071786D">
        <w:tc>
          <w:tcPr>
            <w:tcW w:w="2270" w:type="dxa"/>
          </w:tcPr>
          <w:p w14:paraId="4C29E0D4" w14:textId="437421A9" w:rsidR="004545C9" w:rsidRPr="00BE21D4" w:rsidRDefault="004545C9" w:rsidP="00BE21D4">
            <w:r w:rsidRPr="00BE21D4">
              <w:t xml:space="preserve"> „</w:t>
            </w:r>
            <w:r w:rsidRPr="00BE21D4">
              <w:rPr>
                <w:rFonts w:cs="Arial"/>
              </w:rPr>
              <w:t>Przygotowanie strategii etapu B kampanii”</w:t>
            </w:r>
          </w:p>
          <w:p w14:paraId="4577E4F9" w14:textId="77777777" w:rsidR="004545C9" w:rsidRPr="00BE21D4" w:rsidRDefault="004545C9" w:rsidP="00BE21D4"/>
        </w:tc>
        <w:tc>
          <w:tcPr>
            <w:tcW w:w="11475" w:type="dxa"/>
          </w:tcPr>
          <w:p w14:paraId="4EA7CBDD" w14:textId="244688DD" w:rsidR="004545C9" w:rsidRPr="00591E5B" w:rsidRDefault="004545C9" w:rsidP="00BE21D4">
            <w:r w:rsidRPr="00591E5B">
              <w:t xml:space="preserve">Najniższa </w:t>
            </w:r>
            <w:r>
              <w:t>cena</w:t>
            </w:r>
            <w:r w:rsidRPr="00591E5B">
              <w:t xml:space="preserve">  w podkryterium „</w:t>
            </w:r>
            <w:r>
              <w:t>Przygotowanie strategii etapu B</w:t>
            </w:r>
            <w:r w:rsidRPr="00591E5B">
              <w:t>…” spośród ofert badanych</w:t>
            </w:r>
          </w:p>
          <w:p w14:paraId="1644BB40" w14:textId="29A42A83" w:rsidR="004545C9" w:rsidRPr="00591E5B" w:rsidRDefault="004545C9" w:rsidP="00BE21D4">
            <w:r w:rsidRPr="00591E5B">
              <w:t xml:space="preserve">-------------------------------------- x </w:t>
            </w:r>
            <w:r>
              <w:t>3</w:t>
            </w:r>
            <w:r w:rsidRPr="00591E5B">
              <w:t xml:space="preserve"> = liczba uzyskanych punktów oferty badanej</w:t>
            </w:r>
          </w:p>
          <w:p w14:paraId="65D0312F" w14:textId="528BA6BD" w:rsidR="004545C9" w:rsidRDefault="004545C9" w:rsidP="00BE21D4">
            <w:r>
              <w:t xml:space="preserve">Cena </w:t>
            </w:r>
            <w:r w:rsidRPr="00591E5B">
              <w:t>w podkryterium „</w:t>
            </w:r>
            <w:r>
              <w:t>Przygotowanie strategii etapu B</w:t>
            </w:r>
            <w:r w:rsidRPr="00591E5B">
              <w:t>…”  oferty badanej</w:t>
            </w:r>
          </w:p>
          <w:p w14:paraId="2398008C" w14:textId="77777777" w:rsidR="004545C9" w:rsidRDefault="004545C9" w:rsidP="00BE21D4"/>
        </w:tc>
      </w:tr>
      <w:tr w:rsidR="004545C9" w14:paraId="2D14BBD1" w14:textId="26EE95AE" w:rsidTr="0071786D">
        <w:tc>
          <w:tcPr>
            <w:tcW w:w="2270" w:type="dxa"/>
          </w:tcPr>
          <w:p w14:paraId="21DDBB45" w14:textId="73CE35BC" w:rsidR="004545C9" w:rsidRPr="00BE21D4" w:rsidRDefault="004545C9" w:rsidP="00BE21D4">
            <w:r w:rsidRPr="00BE21D4">
              <w:rPr>
                <w:rFonts w:cs="Arial"/>
              </w:rPr>
              <w:t>Research twórców dla etapu B kampanii</w:t>
            </w:r>
          </w:p>
        </w:tc>
        <w:tc>
          <w:tcPr>
            <w:tcW w:w="11475" w:type="dxa"/>
          </w:tcPr>
          <w:p w14:paraId="7EFBB4FB" w14:textId="57D63D6C" w:rsidR="004545C9" w:rsidRPr="00591E5B" w:rsidRDefault="004545C9" w:rsidP="00BE21D4">
            <w:r w:rsidRPr="00591E5B">
              <w:t xml:space="preserve">Najniższa </w:t>
            </w:r>
            <w:r>
              <w:t>cena</w:t>
            </w:r>
            <w:r w:rsidRPr="00591E5B">
              <w:t xml:space="preserve">  w podkryterium „</w:t>
            </w:r>
            <w:r>
              <w:t>Research twórców dla etapu B</w:t>
            </w:r>
            <w:r w:rsidRPr="00591E5B">
              <w:t>…” spośród ofert badanych</w:t>
            </w:r>
          </w:p>
          <w:p w14:paraId="195B0A61" w14:textId="73A35162" w:rsidR="004545C9" w:rsidRPr="00591E5B" w:rsidRDefault="004545C9" w:rsidP="00BE21D4">
            <w:r w:rsidRPr="00591E5B">
              <w:t xml:space="preserve">-------------------------------------- x </w:t>
            </w:r>
            <w:r>
              <w:t>3</w:t>
            </w:r>
            <w:r w:rsidRPr="00591E5B">
              <w:t xml:space="preserve"> = liczba uzyskanych punktów oferty badanej</w:t>
            </w:r>
          </w:p>
          <w:p w14:paraId="54A9F531" w14:textId="00839420" w:rsidR="004545C9" w:rsidRDefault="004545C9" w:rsidP="00BE21D4">
            <w:r>
              <w:t xml:space="preserve">Cena </w:t>
            </w:r>
            <w:r w:rsidRPr="00591E5B">
              <w:t>w podkryterium „</w:t>
            </w:r>
            <w:r>
              <w:t>Research twórców dla etapu B</w:t>
            </w:r>
            <w:r w:rsidRPr="00591E5B">
              <w:t>…”  oferty badanej</w:t>
            </w:r>
          </w:p>
          <w:p w14:paraId="5265F92B" w14:textId="77777777" w:rsidR="004545C9" w:rsidRDefault="004545C9" w:rsidP="00BE21D4"/>
        </w:tc>
      </w:tr>
      <w:tr w:rsidR="004545C9" w14:paraId="4AB7C155" w14:textId="707080B7" w:rsidTr="0071786D">
        <w:tc>
          <w:tcPr>
            <w:tcW w:w="2270" w:type="dxa"/>
          </w:tcPr>
          <w:p w14:paraId="0F76088F" w14:textId="47F69815" w:rsidR="004545C9" w:rsidRPr="00BE21D4" w:rsidRDefault="004545C9" w:rsidP="00BE21D4">
            <w:r w:rsidRPr="00BE21D4">
              <w:rPr>
                <w:rFonts w:cs="Arial"/>
              </w:rPr>
              <w:t>Wynagrodzenie twórców w etapie B kampanii”</w:t>
            </w:r>
          </w:p>
        </w:tc>
        <w:tc>
          <w:tcPr>
            <w:tcW w:w="11475" w:type="dxa"/>
          </w:tcPr>
          <w:p w14:paraId="17303D5B" w14:textId="27EAA0A5" w:rsidR="004545C9" w:rsidRPr="00591E5B" w:rsidRDefault="004545C9" w:rsidP="00BE21D4">
            <w:r w:rsidRPr="00591E5B">
              <w:t xml:space="preserve">Najniższa </w:t>
            </w:r>
            <w:r>
              <w:t>cena</w:t>
            </w:r>
            <w:r w:rsidRPr="00591E5B">
              <w:t xml:space="preserve">  w podkryterium „</w:t>
            </w:r>
            <w:r>
              <w:t>Wynagrodzenie twórców w etapie B</w:t>
            </w:r>
            <w:r w:rsidRPr="00591E5B">
              <w:t>…” spośród ofert badanych</w:t>
            </w:r>
          </w:p>
          <w:p w14:paraId="30AE9CC2" w14:textId="77777777" w:rsidR="004545C9" w:rsidRPr="00591E5B" w:rsidRDefault="004545C9" w:rsidP="00BE21D4">
            <w:r w:rsidRPr="00591E5B">
              <w:t>-------------------------------------- x 1 = liczba uzyskanych punktów oferty badanej</w:t>
            </w:r>
          </w:p>
          <w:p w14:paraId="35C08A01" w14:textId="774E87C2" w:rsidR="004545C9" w:rsidRDefault="004545C9" w:rsidP="00BE21D4">
            <w:r>
              <w:t xml:space="preserve">Cena </w:t>
            </w:r>
            <w:r w:rsidRPr="00591E5B">
              <w:t>w podkryterium „</w:t>
            </w:r>
            <w:r>
              <w:t>Wynagrodzenie twórców w etapie B</w:t>
            </w:r>
            <w:r w:rsidRPr="00591E5B">
              <w:t>…”  oferty badanej</w:t>
            </w:r>
          </w:p>
          <w:p w14:paraId="3E33224D" w14:textId="77777777" w:rsidR="004545C9" w:rsidRDefault="004545C9" w:rsidP="00BE21D4"/>
        </w:tc>
      </w:tr>
      <w:tr w:rsidR="004545C9" w14:paraId="25812A32" w14:textId="3A21BD4D" w:rsidTr="0071786D">
        <w:tc>
          <w:tcPr>
            <w:tcW w:w="2270" w:type="dxa"/>
          </w:tcPr>
          <w:p w14:paraId="0680C029" w14:textId="44AC7EA4" w:rsidR="004545C9" w:rsidRPr="00BE21D4" w:rsidRDefault="004545C9" w:rsidP="00BE21D4">
            <w:r w:rsidRPr="00BE21D4">
              <w:rPr>
                <w:rFonts w:cs="Arial"/>
              </w:rPr>
              <w:t xml:space="preserve">Obsługa agencyjna w etapie B kampanii (wraz z kosztami </w:t>
            </w:r>
            <w:r w:rsidRPr="00BE21D4">
              <w:rPr>
                <w:rFonts w:cs="Arial"/>
              </w:rPr>
              <w:lastRenderedPageBreak/>
              <w:t>administracyjno-prawnymi</w:t>
            </w:r>
            <w:r w:rsidRPr="00BE21D4">
              <w:rPr>
                <w:rStyle w:val="Odwoanieprzypisudolnego"/>
                <w:rFonts w:cs="Arial"/>
              </w:rPr>
              <w:footnoteReference w:id="2"/>
            </w:r>
            <w:r w:rsidRPr="00BE21D4">
              <w:rPr>
                <w:rFonts w:cs="Arial"/>
              </w:rPr>
              <w:t xml:space="preserve"> i kosztami raportowania)</w:t>
            </w:r>
          </w:p>
        </w:tc>
        <w:tc>
          <w:tcPr>
            <w:tcW w:w="11475" w:type="dxa"/>
          </w:tcPr>
          <w:p w14:paraId="367B25CD" w14:textId="7A9BF598" w:rsidR="004545C9" w:rsidRPr="00591E5B" w:rsidRDefault="004545C9" w:rsidP="00BE21D4">
            <w:r w:rsidRPr="00591E5B">
              <w:lastRenderedPageBreak/>
              <w:t xml:space="preserve">Najniższa </w:t>
            </w:r>
            <w:r>
              <w:t>cena</w:t>
            </w:r>
            <w:r w:rsidRPr="00591E5B">
              <w:t xml:space="preserve">  w podkryterium „</w:t>
            </w:r>
            <w:r>
              <w:t>Obsługa A w etapie B</w:t>
            </w:r>
            <w:r w:rsidRPr="00591E5B">
              <w:t>…” spośród ofert badanych</w:t>
            </w:r>
          </w:p>
          <w:p w14:paraId="2D65F05B" w14:textId="0F4FD5E0" w:rsidR="004545C9" w:rsidRPr="00591E5B" w:rsidRDefault="004545C9" w:rsidP="00BE21D4">
            <w:r w:rsidRPr="00591E5B">
              <w:t xml:space="preserve">-------------------------------------- x </w:t>
            </w:r>
            <w:r>
              <w:t>3</w:t>
            </w:r>
            <w:r w:rsidRPr="00591E5B">
              <w:t xml:space="preserve"> = liczba uzyskanych punktów oferty badanej</w:t>
            </w:r>
          </w:p>
          <w:p w14:paraId="3AC2A674" w14:textId="400AF6DC" w:rsidR="004545C9" w:rsidRDefault="004545C9" w:rsidP="00BE21D4">
            <w:r>
              <w:t xml:space="preserve">Cena </w:t>
            </w:r>
            <w:r w:rsidRPr="00591E5B">
              <w:t>w podkryterium „</w:t>
            </w:r>
            <w:r>
              <w:t>Obsługa agencyjna w etapie B</w:t>
            </w:r>
            <w:r w:rsidRPr="00591E5B">
              <w:t>…”  oferty badanej</w:t>
            </w:r>
          </w:p>
          <w:p w14:paraId="7FAD396C" w14:textId="3380ECD4" w:rsidR="004545C9" w:rsidRDefault="004545C9" w:rsidP="00BE21D4"/>
          <w:p w14:paraId="740A5FF2" w14:textId="77777777" w:rsidR="004545C9" w:rsidRDefault="004545C9" w:rsidP="00BE21D4"/>
          <w:p w14:paraId="1458960D" w14:textId="77777777" w:rsidR="004545C9" w:rsidRDefault="004545C9" w:rsidP="00BE21D4"/>
        </w:tc>
      </w:tr>
    </w:tbl>
    <w:p w14:paraId="3AF20462" w14:textId="77777777" w:rsidR="00BA5977" w:rsidRDefault="00BA5977" w:rsidP="00591E5B"/>
    <w:p w14:paraId="1A6CF5EC" w14:textId="52E28FDB" w:rsidR="005D1E99" w:rsidRDefault="005D1E99" w:rsidP="005D1E99">
      <w:pPr>
        <w:pStyle w:val="Nagwek2"/>
      </w:pPr>
      <w:r>
        <w:t>3.</w:t>
      </w:r>
      <w:r w:rsidR="00523033">
        <w:t>2</w:t>
      </w:r>
      <w:r>
        <w:t>. Kryterium „</w:t>
      </w:r>
      <w:r w:rsidRPr="005D1E99">
        <w:t>Wstępny projekt strategii dla etapu A kampanii</w:t>
      </w:r>
      <w:r>
        <w:t>”</w:t>
      </w:r>
      <w:r w:rsidR="004C1729">
        <w:t xml:space="preserve"> (maks. 50 punktów)</w:t>
      </w:r>
      <w:r>
        <w:t>:</w:t>
      </w:r>
    </w:p>
    <w:p w14:paraId="1F1D2B3B" w14:textId="1B8D28EB" w:rsidR="004C1729" w:rsidRDefault="004C1729" w:rsidP="004C1729">
      <w:r>
        <w:t>Punkty w tym kryterium zostaną przydzielone według następujących podkryteriów: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8187"/>
      </w:tblGrid>
      <w:tr w:rsidR="00455112" w14:paraId="550A6860" w14:textId="77777777" w:rsidTr="009A00F4">
        <w:tc>
          <w:tcPr>
            <w:tcW w:w="5807" w:type="dxa"/>
          </w:tcPr>
          <w:p w14:paraId="3878A16E" w14:textId="571D8662" w:rsidR="00455112" w:rsidRPr="00455112" w:rsidRDefault="00455112" w:rsidP="004C1729">
            <w:pPr>
              <w:rPr>
                <w:b/>
                <w:bCs/>
              </w:rPr>
            </w:pPr>
            <w:r>
              <w:rPr>
                <w:b/>
                <w:bCs/>
              </w:rPr>
              <w:t>Podkryterium</w:t>
            </w:r>
          </w:p>
        </w:tc>
        <w:tc>
          <w:tcPr>
            <w:tcW w:w="8187" w:type="dxa"/>
          </w:tcPr>
          <w:p w14:paraId="06D5D99F" w14:textId="50A88C83" w:rsidR="00455112" w:rsidRPr="00455112" w:rsidRDefault="00455112" w:rsidP="004C1729">
            <w:pPr>
              <w:rPr>
                <w:b/>
                <w:bCs/>
              </w:rPr>
            </w:pPr>
            <w:r>
              <w:rPr>
                <w:b/>
                <w:bCs/>
              </w:rPr>
              <w:t>Sposób przyznania punktów</w:t>
            </w:r>
          </w:p>
        </w:tc>
      </w:tr>
      <w:tr w:rsidR="004C1729" w14:paraId="54201E06" w14:textId="77777777" w:rsidTr="009A00F4">
        <w:tc>
          <w:tcPr>
            <w:tcW w:w="5807" w:type="dxa"/>
          </w:tcPr>
          <w:p w14:paraId="7F0D36D0" w14:textId="065FCEDB" w:rsidR="004C1729" w:rsidRPr="00455112" w:rsidRDefault="00455112" w:rsidP="004C1729">
            <w:r w:rsidRPr="00455112">
              <w:t>Big idea wraz z uzasadnieniem</w:t>
            </w:r>
            <w:r w:rsidR="00C02B19">
              <w:t xml:space="preserve"> – maks. </w:t>
            </w:r>
            <w:r w:rsidR="009A00F4">
              <w:t>10</w:t>
            </w:r>
            <w:r w:rsidR="00C02B19">
              <w:t xml:space="preserve"> punktów</w:t>
            </w:r>
          </w:p>
        </w:tc>
        <w:tc>
          <w:tcPr>
            <w:tcW w:w="8187" w:type="dxa"/>
          </w:tcPr>
          <w:p w14:paraId="51B7470B" w14:textId="77777777" w:rsidR="004C1729" w:rsidRDefault="00455112" w:rsidP="004C1729">
            <w:r>
              <w:t xml:space="preserve"> </w:t>
            </w:r>
            <w:r w:rsidR="000A1003">
              <w:t>W tym podkryterium ocenimy:</w:t>
            </w:r>
          </w:p>
          <w:p w14:paraId="402D4703" w14:textId="77777777" w:rsidR="000A1003" w:rsidRDefault="000A1003" w:rsidP="000A1003">
            <w:pPr>
              <w:pStyle w:val="Akapitzlist"/>
              <w:numPr>
                <w:ilvl w:val="0"/>
                <w:numId w:val="3"/>
              </w:numPr>
            </w:pPr>
            <w:r>
              <w:t>atrakcyjność big idea i stopień dopasowania do celów etapu A kampanii – maks. 3 punkty</w:t>
            </w:r>
          </w:p>
          <w:p w14:paraId="48EE08DA" w14:textId="0578AE47" w:rsidR="000A1003" w:rsidRDefault="000A1003" w:rsidP="000A1003">
            <w:pPr>
              <w:pStyle w:val="Akapitzlist"/>
              <w:numPr>
                <w:ilvl w:val="0"/>
                <w:numId w:val="3"/>
              </w:numPr>
            </w:pPr>
            <w:r>
              <w:t>trafność doboru min. 3 głównych komunikatów z punktu widzenia komunikacji do grup docelowych etapu A kampanii i to, czy wpisują się one w big idea – maks. 4 pkt</w:t>
            </w:r>
          </w:p>
          <w:p w14:paraId="38FCC50C" w14:textId="303BD7AA" w:rsidR="000A1003" w:rsidRDefault="000A1003" w:rsidP="000A1003">
            <w:pPr>
              <w:pStyle w:val="Akapitzlist"/>
              <w:numPr>
                <w:ilvl w:val="0"/>
                <w:numId w:val="3"/>
              </w:numPr>
            </w:pPr>
            <w:r>
              <w:t>trafność uzasadnienia – maks. 3 punkty.</w:t>
            </w:r>
          </w:p>
        </w:tc>
      </w:tr>
      <w:tr w:rsidR="004C1729" w14:paraId="34CDE38B" w14:textId="77777777" w:rsidTr="009A00F4">
        <w:tc>
          <w:tcPr>
            <w:tcW w:w="5807" w:type="dxa"/>
          </w:tcPr>
          <w:p w14:paraId="6F2C9CA6" w14:textId="19B2CC6D" w:rsidR="004C1729" w:rsidRPr="00455112" w:rsidRDefault="00455112" w:rsidP="004C1729">
            <w:r w:rsidRPr="00455112">
              <w:t xml:space="preserve">Rekomendacja, na których kanałach social mediowych prowadzone będą działania w ramach </w:t>
            </w:r>
            <w:r w:rsidRPr="00455112">
              <w:lastRenderedPageBreak/>
              <w:t>kampanii wraz z krótkim uzasadnieniem</w:t>
            </w:r>
            <w:r w:rsidR="00C02B19">
              <w:t xml:space="preserve"> – maks. </w:t>
            </w:r>
            <w:r w:rsidR="000A1003">
              <w:t>2</w:t>
            </w:r>
            <w:r w:rsidR="00C02B19">
              <w:t xml:space="preserve"> punkty</w:t>
            </w:r>
          </w:p>
        </w:tc>
        <w:tc>
          <w:tcPr>
            <w:tcW w:w="8187" w:type="dxa"/>
          </w:tcPr>
          <w:p w14:paraId="00BD6CA2" w14:textId="77777777" w:rsidR="000A1003" w:rsidRDefault="000A1003" w:rsidP="000A1003">
            <w:r>
              <w:lastRenderedPageBreak/>
              <w:t>W tym podkryterium ocenimy:</w:t>
            </w:r>
          </w:p>
          <w:p w14:paraId="5FDA9FFD" w14:textId="77777777" w:rsidR="000A1003" w:rsidRDefault="000A1003" w:rsidP="000A1003">
            <w:pPr>
              <w:pStyle w:val="Akapitzlist"/>
              <w:numPr>
                <w:ilvl w:val="0"/>
                <w:numId w:val="5"/>
              </w:numPr>
            </w:pPr>
            <w:r>
              <w:t>zasadność doboru poszczególnych kanałów w kontekście celów kampanii i potrzeb poszczególnych grup docelowych;</w:t>
            </w:r>
          </w:p>
          <w:p w14:paraId="1D828FA8" w14:textId="16D3B20B" w:rsidR="000A1003" w:rsidRDefault="000A1003" w:rsidP="000A1003">
            <w:pPr>
              <w:pStyle w:val="Akapitzlist"/>
              <w:numPr>
                <w:ilvl w:val="0"/>
                <w:numId w:val="5"/>
              </w:numPr>
            </w:pPr>
            <w:r>
              <w:lastRenderedPageBreak/>
              <w:t>trafność uzasadnienia.</w:t>
            </w:r>
          </w:p>
        </w:tc>
      </w:tr>
      <w:tr w:rsidR="004C1729" w14:paraId="5960F888" w14:textId="77777777" w:rsidTr="009A00F4">
        <w:tc>
          <w:tcPr>
            <w:tcW w:w="5807" w:type="dxa"/>
          </w:tcPr>
          <w:p w14:paraId="599F1839" w14:textId="28AD7C05" w:rsidR="004C1729" w:rsidRPr="00455112" w:rsidRDefault="00455112" w:rsidP="004C1729">
            <w:r w:rsidRPr="00455112">
              <w:lastRenderedPageBreak/>
              <w:t>Rekomendacja typów działań (np. rolki na Instagramie, posty statyczne, Instastories, filmy na TikToku itd.) wraz z uzasadnieniem</w:t>
            </w:r>
            <w:r w:rsidR="00C02B19">
              <w:t xml:space="preserve"> – maks. </w:t>
            </w:r>
            <w:r w:rsidR="000A1003">
              <w:t>3</w:t>
            </w:r>
            <w:r w:rsidR="00C02B19">
              <w:t xml:space="preserve"> punkty</w:t>
            </w:r>
          </w:p>
        </w:tc>
        <w:tc>
          <w:tcPr>
            <w:tcW w:w="8187" w:type="dxa"/>
          </w:tcPr>
          <w:p w14:paraId="3DBC1846" w14:textId="77777777" w:rsidR="004C1729" w:rsidRDefault="000A1003" w:rsidP="004C1729">
            <w:r>
              <w:t>W tym podkryterium ocenimy:</w:t>
            </w:r>
          </w:p>
          <w:p w14:paraId="3655CB70" w14:textId="77777777" w:rsidR="000A1003" w:rsidRDefault="000A1003" w:rsidP="000A1003">
            <w:pPr>
              <w:pStyle w:val="Akapitzlist"/>
              <w:numPr>
                <w:ilvl w:val="0"/>
                <w:numId w:val="6"/>
              </w:numPr>
            </w:pPr>
            <w:r>
              <w:t>skuteczność proponowanych typów działań z punktu widzenia dotarcia do grup docelowych;</w:t>
            </w:r>
          </w:p>
          <w:p w14:paraId="47711C8C" w14:textId="2A9A72C4" w:rsidR="000A1003" w:rsidRDefault="000A1003" w:rsidP="000A1003">
            <w:pPr>
              <w:pStyle w:val="Akapitzlist"/>
              <w:numPr>
                <w:ilvl w:val="0"/>
                <w:numId w:val="6"/>
              </w:numPr>
            </w:pPr>
            <w:r>
              <w:t>trafność uzasadnienia.</w:t>
            </w:r>
          </w:p>
        </w:tc>
      </w:tr>
      <w:tr w:rsidR="00455112" w14:paraId="1084E623" w14:textId="77777777" w:rsidTr="009A00F4">
        <w:tc>
          <w:tcPr>
            <w:tcW w:w="5807" w:type="dxa"/>
          </w:tcPr>
          <w:p w14:paraId="1772EB07" w14:textId="1417A140" w:rsidR="00455112" w:rsidRPr="00455112" w:rsidRDefault="00455112" w:rsidP="004C1729">
            <w:r w:rsidRPr="00455112">
              <w:t>Wstępna lista minimum 8 proponowanych do tego etapu twórców wraz z uzasadnieniem ich doboru</w:t>
            </w:r>
            <w:r w:rsidR="009A00F4">
              <w:t xml:space="preserve"> – maks. 1</w:t>
            </w:r>
            <w:r w:rsidR="000A1003">
              <w:t>5</w:t>
            </w:r>
            <w:r w:rsidR="009A00F4">
              <w:t xml:space="preserve"> punktów</w:t>
            </w:r>
          </w:p>
        </w:tc>
        <w:tc>
          <w:tcPr>
            <w:tcW w:w="8187" w:type="dxa"/>
          </w:tcPr>
          <w:p w14:paraId="2DC86C57" w14:textId="77777777" w:rsidR="00455112" w:rsidRDefault="00890272" w:rsidP="004C1729">
            <w:r>
              <w:t>W tym podkryterium ocenimy:</w:t>
            </w:r>
          </w:p>
          <w:p w14:paraId="4CDA4B25" w14:textId="77777777" w:rsidR="00890272" w:rsidRDefault="00890272" w:rsidP="00890272">
            <w:pPr>
              <w:pStyle w:val="Akapitzlist"/>
              <w:numPr>
                <w:ilvl w:val="0"/>
                <w:numId w:val="7"/>
              </w:numPr>
            </w:pPr>
            <w:r>
              <w:t>trafność doboru twórców do celów kampanii i potrzeb grupy docelowej;</w:t>
            </w:r>
          </w:p>
          <w:p w14:paraId="314FCFB9" w14:textId="6710F96D" w:rsidR="00890272" w:rsidRDefault="00890272" w:rsidP="00890272">
            <w:pPr>
              <w:pStyle w:val="Akapitzlist"/>
              <w:numPr>
                <w:ilvl w:val="0"/>
                <w:numId w:val="7"/>
              </w:numPr>
            </w:pPr>
            <w:r>
              <w:t>zróżnicowanie listy twórców pod względem wielkości ich kont (liczby obserwujących), dziedzin, w których tworzą i miejsca zamieszkania;</w:t>
            </w:r>
          </w:p>
          <w:p w14:paraId="2EAF2756" w14:textId="1F150A6E" w:rsidR="00890272" w:rsidRDefault="00890272" w:rsidP="00890272">
            <w:pPr>
              <w:pStyle w:val="Akapitzlist"/>
              <w:numPr>
                <w:ilvl w:val="0"/>
                <w:numId w:val="7"/>
              </w:numPr>
            </w:pPr>
            <w:r>
              <w:t>trafność uzasadnienia.</w:t>
            </w:r>
          </w:p>
        </w:tc>
      </w:tr>
      <w:tr w:rsidR="00455112" w14:paraId="27E5B4DB" w14:textId="77777777" w:rsidTr="009A00F4">
        <w:tc>
          <w:tcPr>
            <w:tcW w:w="5807" w:type="dxa"/>
          </w:tcPr>
          <w:p w14:paraId="142F1E3B" w14:textId="2CA6C2CB" w:rsidR="00455112" w:rsidRPr="00455112" w:rsidRDefault="00455112" w:rsidP="004C1729">
            <w:r w:rsidRPr="00455112">
              <w:t xml:space="preserve">Estymowany zasięg etapu A kampanii, liczony jako suma organicznych wyświetleń wyemitowanych </w:t>
            </w:r>
            <w:r w:rsidR="009A00F4">
              <w:t xml:space="preserve">w kampanii </w:t>
            </w:r>
            <w:r w:rsidRPr="00455112">
              <w:t>materiałów</w:t>
            </w:r>
            <w:r w:rsidR="009A00F4">
              <w:t xml:space="preserve"> – maks. 20 punktów</w:t>
            </w:r>
          </w:p>
        </w:tc>
        <w:tc>
          <w:tcPr>
            <w:tcW w:w="8187" w:type="dxa"/>
          </w:tcPr>
          <w:p w14:paraId="541868A0" w14:textId="40EE9F1B" w:rsidR="009A00F4" w:rsidRDefault="009A00F4" w:rsidP="009A00F4">
            <w:r>
              <w:t>Liczbę punktów obliczymy według następującego wzoru:</w:t>
            </w:r>
          </w:p>
          <w:p w14:paraId="1D5AA547" w14:textId="77777777" w:rsidR="009A00F4" w:rsidRDefault="009A00F4" w:rsidP="009A00F4"/>
          <w:p w14:paraId="3EF997C6" w14:textId="73F94214" w:rsidR="009A00F4" w:rsidRPr="00591E5B" w:rsidRDefault="009A00F4" w:rsidP="009A00F4">
            <w:r>
              <w:t>Wartość estymowanego zasięgu oferty badanej</w:t>
            </w:r>
            <w:r w:rsidRPr="00591E5B">
              <w:t xml:space="preserve">  </w:t>
            </w:r>
          </w:p>
          <w:p w14:paraId="08405562" w14:textId="25B767E3" w:rsidR="009A00F4" w:rsidRPr="00591E5B" w:rsidRDefault="009A00F4" w:rsidP="009A00F4">
            <w:r w:rsidRPr="00591E5B">
              <w:t xml:space="preserve">-------------------------------------- x </w:t>
            </w:r>
            <w:r>
              <w:t>20</w:t>
            </w:r>
            <w:r w:rsidRPr="00591E5B">
              <w:t xml:space="preserve"> = liczba uzyskanych p</w:t>
            </w:r>
            <w:r>
              <w:t xml:space="preserve">kt </w:t>
            </w:r>
            <w:r w:rsidRPr="00591E5B">
              <w:t>oferty badanej</w:t>
            </w:r>
          </w:p>
          <w:p w14:paraId="27184AE6" w14:textId="3BCDEA0D" w:rsidR="009A00F4" w:rsidRDefault="009A00F4" w:rsidP="009A00F4">
            <w:r>
              <w:t>Wartość estymowanego zasięgu w ofercie najlepszej pod tym względem</w:t>
            </w:r>
          </w:p>
          <w:p w14:paraId="6EA76BF6" w14:textId="77777777" w:rsidR="00455112" w:rsidRDefault="00455112" w:rsidP="004C1729"/>
        </w:tc>
      </w:tr>
    </w:tbl>
    <w:p w14:paraId="11677553" w14:textId="77777777" w:rsidR="004C1729" w:rsidRPr="004C1729" w:rsidRDefault="004C1729" w:rsidP="004C1729"/>
    <w:p w14:paraId="4FDF6618" w14:textId="2DBD2609" w:rsidR="00523033" w:rsidRDefault="00523033" w:rsidP="00523033">
      <w:pPr>
        <w:pStyle w:val="Nagwek2"/>
      </w:pPr>
      <w:r>
        <w:lastRenderedPageBreak/>
        <w:t>3.3. Kryterium „</w:t>
      </w:r>
      <w:r w:rsidRPr="00523033">
        <w:t>Przykładowy scenariusz / opis rolki na Instagramie o długości do 45 sekund</w:t>
      </w:r>
      <w:r>
        <w:t>”</w:t>
      </w:r>
      <w:r w:rsidR="004C1729">
        <w:t>(maks. 30 punktów)</w:t>
      </w:r>
      <w:r>
        <w:t>:</w:t>
      </w:r>
    </w:p>
    <w:p w14:paraId="0DF37515" w14:textId="74142E5F" w:rsidR="00523033" w:rsidRDefault="00890272" w:rsidP="00523033">
      <w:r>
        <w:t>W tym kryterium ocenimy:</w:t>
      </w:r>
    </w:p>
    <w:p w14:paraId="4543D5DE" w14:textId="639583DE" w:rsidR="00890272" w:rsidRDefault="00890272" w:rsidP="00890272">
      <w:pPr>
        <w:pStyle w:val="Akapitzlist"/>
        <w:numPr>
          <w:ilvl w:val="0"/>
          <w:numId w:val="9"/>
        </w:numPr>
      </w:pPr>
      <w:r>
        <w:t>atrakcyjność scenariusza z punktu widzenia grupy docelowej i osiągnięcia celów kampanii – maks. 10 pkt</w:t>
      </w:r>
    </w:p>
    <w:p w14:paraId="79F0C452" w14:textId="65BD1258" w:rsidR="00890272" w:rsidRDefault="00B64D63" w:rsidP="00890272">
      <w:pPr>
        <w:pStyle w:val="Akapitzlist"/>
        <w:numPr>
          <w:ilvl w:val="0"/>
          <w:numId w:val="9"/>
        </w:numPr>
      </w:pPr>
      <w:r>
        <w:t xml:space="preserve">dopasowanie do aktualnych trendów – maks. </w:t>
      </w:r>
      <w:r w:rsidR="008279FA">
        <w:t>10</w:t>
      </w:r>
      <w:r>
        <w:t xml:space="preserve"> pkt</w:t>
      </w:r>
    </w:p>
    <w:p w14:paraId="4B4D5B3F" w14:textId="61331A8B" w:rsidR="00B64D63" w:rsidRDefault="00B64D63" w:rsidP="00890272">
      <w:pPr>
        <w:pStyle w:val="Akapitzlist"/>
        <w:numPr>
          <w:ilvl w:val="0"/>
          <w:numId w:val="9"/>
        </w:numPr>
      </w:pPr>
      <w:r>
        <w:t>zrozumiałość przekazu dla odbiorcy – maks. 5 pkt</w:t>
      </w:r>
    </w:p>
    <w:p w14:paraId="2EFD6268" w14:textId="66FB96AE" w:rsidR="00674EAE" w:rsidRDefault="00B64D63" w:rsidP="008279FA">
      <w:pPr>
        <w:pStyle w:val="Akapitzlist"/>
        <w:numPr>
          <w:ilvl w:val="0"/>
          <w:numId w:val="9"/>
        </w:numPr>
      </w:pPr>
      <w:r>
        <w:t xml:space="preserve">sposób </w:t>
      </w:r>
      <w:r w:rsidR="00674EAE">
        <w:t>prezentacji</w:t>
      </w:r>
      <w:r>
        <w:t xml:space="preserve"> informacji o Funduszach Europejskich i akcji Dni Otwartych – maks. </w:t>
      </w:r>
      <w:r w:rsidR="00674EAE">
        <w:t>5</w:t>
      </w:r>
      <w:r>
        <w:t xml:space="preserve"> pkt</w:t>
      </w:r>
    </w:p>
    <w:p w14:paraId="5CD08B91" w14:textId="77777777" w:rsidR="0075086D" w:rsidRPr="00523033" w:rsidRDefault="0075086D" w:rsidP="0075086D"/>
    <w:p w14:paraId="08E3DC27" w14:textId="7F72EB68" w:rsidR="0075086D" w:rsidRDefault="0075086D" w:rsidP="0075086D">
      <w:pPr>
        <w:pStyle w:val="Nagwek1"/>
      </w:pPr>
      <w:r>
        <w:t>4. Inne informacje:</w:t>
      </w:r>
    </w:p>
    <w:p w14:paraId="28818522" w14:textId="11DAF570" w:rsidR="0075086D" w:rsidRDefault="0075086D" w:rsidP="0075086D">
      <w:r>
        <w:t>1. Zamawiający zastrzega prawo do unieważnienia postępowania bez podania przyczyny w trakcie jego trwania w przypadku zaistnienia niemożliwej wcześniej do przewidzenia okoliczności prawnej, ekonomicznej, technicznej lub wystąpienia siły wyższej, za którą żadna ze stron nie ponosi odpowiedzialności, w szczególności, gdy:</w:t>
      </w:r>
    </w:p>
    <w:p w14:paraId="0BDD2F57" w14:textId="77777777" w:rsidR="0075086D" w:rsidRDefault="0075086D" w:rsidP="0075086D">
      <w:r>
        <w:t>a)</w:t>
      </w:r>
      <w:r>
        <w:tab/>
        <w:t xml:space="preserve">postępowanie obarczone jest niemożliwą do usunięcia wadą; </w:t>
      </w:r>
    </w:p>
    <w:p w14:paraId="3F6DC2BF" w14:textId="77777777" w:rsidR="0075086D" w:rsidRDefault="0075086D" w:rsidP="0075086D">
      <w:r>
        <w:t>b)</w:t>
      </w:r>
      <w:r>
        <w:tab/>
        <w:t>wystąpiła istotna zmiana okoliczności powodująca, że przeprowadzenie postępowania lub wykonanie zamówienia nie leży w interesie Zamawiającego.</w:t>
      </w:r>
    </w:p>
    <w:p w14:paraId="3161CDD3" w14:textId="4679AF09" w:rsidR="0075086D" w:rsidRDefault="0075086D" w:rsidP="0075086D">
      <w:r>
        <w:t>2.</w:t>
      </w:r>
      <w:r>
        <w:tab/>
        <w:t>Wykonawcom biorącym udział w postepowaniu nie przysługują z tego tytułu prawa do jakichkolwiek roszczeń w stosunku do Zamawiającego.</w:t>
      </w:r>
    </w:p>
    <w:p w14:paraId="1021EFFF" w14:textId="48AE24A7" w:rsidR="0075086D" w:rsidRDefault="0075086D" w:rsidP="0075086D">
      <w:r>
        <w:lastRenderedPageBreak/>
        <w:t>3.</w:t>
      </w:r>
      <w:r>
        <w:tab/>
        <w:t xml:space="preserve">Zamawiający zastrzega sobie prawo do rezygnacji z realizacji zamówienia i nie zawarcia umowy po rozstrzygnięciu ogłoszeniu wyników rozeznania bez podania przyczyny. </w:t>
      </w:r>
    </w:p>
    <w:p w14:paraId="0100C309" w14:textId="149EEED5" w:rsidR="0075086D" w:rsidRDefault="0075086D" w:rsidP="0075086D">
      <w:r>
        <w:t>4.</w:t>
      </w:r>
      <w:r>
        <w:tab/>
        <w:t>Zamawiający zastrzega również, że rozstrzygnięcie wyników rozeznania nie kreuje obowiązku zawarcia umowy i nie może stanowić podstaw do zaciągania zobowiązań przez wybranego Wykonawcy ani do roszczeń z jego strony względem Zamawiającego.</w:t>
      </w:r>
    </w:p>
    <w:p w14:paraId="1546E8FE" w14:textId="33E29562" w:rsidR="0075086D" w:rsidRPr="0075086D" w:rsidRDefault="0075086D" w:rsidP="0075086D">
      <w:pPr>
        <w:rPr>
          <w:b/>
          <w:bCs/>
        </w:rPr>
      </w:pPr>
      <w:r w:rsidRPr="0075086D">
        <w:rPr>
          <w:b/>
          <w:bCs/>
        </w:rPr>
        <w:t>5.</w:t>
      </w:r>
      <w:r w:rsidRPr="0075086D">
        <w:rPr>
          <w:b/>
          <w:bCs/>
        </w:rPr>
        <w:tab/>
        <w:t xml:space="preserve">Jeżeli informacje i dokumenty zawarte w ofercie stanowią tajemnicę przedsiębiorstwa w rozumieniu przepisów o zwalczaniu nieuczciwej konkurencji, należy wskazać, że nie mogą być one udostępniane. </w:t>
      </w:r>
    </w:p>
    <w:p w14:paraId="5C651F01" w14:textId="3B4DF7DC" w:rsidR="0075086D" w:rsidRDefault="0075086D" w:rsidP="0075086D">
      <w:r>
        <w:t>6.</w:t>
      </w:r>
      <w:r>
        <w:tab/>
        <w:t xml:space="preserve"> W przypadku utajnienia oferty, Wykonawca nie później niż w terminie składania ofert zobowiązany jest wykazać, iż zastrzeżone informacje stanowią tajemnicę przedsiębiorstwa w szczególności określając, w jaki sposób zostały spełnione przesłanki, o których mowa w art. 11 pkt 4 ustawy z 16 kwietnia 1993 r. o zwalczaniu nieuczciwej konkurencji, zgodnie z którym tajemnicę przedsiębiorstwa stanowi określona informacja, jeżeli spełnia łącznie trzy warunki:</w:t>
      </w:r>
    </w:p>
    <w:p w14:paraId="2E6360B0" w14:textId="77777777" w:rsidR="0075086D" w:rsidRDefault="0075086D" w:rsidP="0075086D">
      <w:r>
        <w:t>a)</w:t>
      </w:r>
      <w:r>
        <w:tab/>
        <w:t>ma charakter techniczny, technologiczny, organizacyjny przedsiębiorstwa lub jest to inna informacja mającą wartość gospodarczą;</w:t>
      </w:r>
    </w:p>
    <w:p w14:paraId="358110B6" w14:textId="77777777" w:rsidR="0075086D" w:rsidRDefault="0075086D" w:rsidP="0075086D">
      <w:r>
        <w:t>b)</w:t>
      </w:r>
      <w:r>
        <w:tab/>
        <w:t>nie została ujawniona do wiadomości publicznej;</w:t>
      </w:r>
    </w:p>
    <w:p w14:paraId="276AA85A" w14:textId="705A5484" w:rsidR="0075086D" w:rsidRDefault="0075086D" w:rsidP="0075086D">
      <w:r>
        <w:t>c)</w:t>
      </w:r>
      <w:r>
        <w:tab/>
        <w:t>podjęto w stosunku do niej niezbędne działania w celu zachowania poufności.</w:t>
      </w:r>
    </w:p>
    <w:p w14:paraId="15F469FE" w14:textId="63A1AE9F" w:rsidR="0075086D" w:rsidRPr="00FB12E2" w:rsidRDefault="0071786D" w:rsidP="0075086D">
      <w:pPr>
        <w:rPr>
          <w:b/>
          <w:bCs/>
        </w:rPr>
      </w:pPr>
      <w:r w:rsidRPr="00FB12E2">
        <w:rPr>
          <w:b/>
          <w:bCs/>
        </w:rPr>
        <w:t>7</w:t>
      </w:r>
      <w:r w:rsidR="0075086D" w:rsidRPr="00FB12E2">
        <w:rPr>
          <w:b/>
          <w:bCs/>
        </w:rPr>
        <w:t>.</w:t>
      </w:r>
      <w:r w:rsidR="0075086D" w:rsidRPr="00FB12E2">
        <w:rPr>
          <w:b/>
          <w:bCs/>
        </w:rPr>
        <w:tab/>
        <w:t xml:space="preserve"> Oferty złożone po terminie nie będą rozpatrywane.</w:t>
      </w:r>
    </w:p>
    <w:p w14:paraId="0CC5C6EC" w14:textId="77777777" w:rsidR="005D1E99" w:rsidRPr="00591E5B" w:rsidRDefault="005D1E99" w:rsidP="00591E5B"/>
    <w:sectPr w:rsidR="005D1E99" w:rsidRPr="00591E5B" w:rsidSect="00BE21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0DF49" w14:textId="77777777" w:rsidR="00710EED" w:rsidRDefault="00710EED" w:rsidP="00710EED">
      <w:pPr>
        <w:spacing w:after="0" w:line="240" w:lineRule="auto"/>
      </w:pPr>
      <w:r>
        <w:separator/>
      </w:r>
    </w:p>
  </w:endnote>
  <w:endnote w:type="continuationSeparator" w:id="0">
    <w:p w14:paraId="53471537" w14:textId="77777777" w:rsidR="00710EED" w:rsidRDefault="00710EED" w:rsidP="00710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82721" w14:textId="77777777" w:rsidR="00710EED" w:rsidRDefault="00710EE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8E00D" w14:textId="77777777" w:rsidR="00710EED" w:rsidRDefault="00710EE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D8631" w14:textId="77777777" w:rsidR="00710EED" w:rsidRDefault="00710E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1D38C" w14:textId="77777777" w:rsidR="00710EED" w:rsidRDefault="00710EED" w:rsidP="00710EED">
      <w:pPr>
        <w:spacing w:after="0" w:line="240" w:lineRule="auto"/>
      </w:pPr>
      <w:r>
        <w:separator/>
      </w:r>
    </w:p>
  </w:footnote>
  <w:footnote w:type="continuationSeparator" w:id="0">
    <w:p w14:paraId="6E34F453" w14:textId="77777777" w:rsidR="00710EED" w:rsidRDefault="00710EED" w:rsidP="00710EED">
      <w:pPr>
        <w:spacing w:after="0" w:line="240" w:lineRule="auto"/>
      </w:pPr>
      <w:r>
        <w:continuationSeparator/>
      </w:r>
    </w:p>
  </w:footnote>
  <w:footnote w:id="1">
    <w:p w14:paraId="4A71E945" w14:textId="77777777" w:rsidR="004545C9" w:rsidRDefault="004545C9" w:rsidP="00BE21D4">
      <w:pPr>
        <w:pStyle w:val="Tekstprzypisudolnego"/>
      </w:pPr>
      <w:r>
        <w:rPr>
          <w:rStyle w:val="Odwoanieprzypisudolnego"/>
        </w:rPr>
        <w:footnoteRef/>
      </w:r>
      <w:r>
        <w:t xml:space="preserve"> Takimi jak np. zapewnienie licencji niewyłącznej, zabezpieczenie praw osób trzecich, prawa do wizerunku itd.</w:t>
      </w:r>
    </w:p>
  </w:footnote>
  <w:footnote w:id="2">
    <w:p w14:paraId="055F94E9" w14:textId="77777777" w:rsidR="004545C9" w:rsidRDefault="004545C9" w:rsidP="00BE21D4">
      <w:pPr>
        <w:pStyle w:val="Tekstprzypisudolnego"/>
      </w:pPr>
      <w:r>
        <w:rPr>
          <w:rStyle w:val="Odwoanieprzypisudolnego"/>
        </w:rPr>
        <w:footnoteRef/>
      </w:r>
      <w:r>
        <w:t xml:space="preserve"> Takimi jak np. zapewnienie licencji niewyłącznej, zabezpieczenie praw osób trzecich, prawa do wizerunku itd.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0CF2A" w14:textId="77777777" w:rsidR="00710EED" w:rsidRDefault="00710EE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A806B" w14:textId="7771E1CF" w:rsidR="00710EED" w:rsidRDefault="00710EED" w:rsidP="0071786D">
    <w:pPr>
      <w:pStyle w:val="Nagwek"/>
      <w:jc w:val="center"/>
    </w:pPr>
    <w:r>
      <w:rPr>
        <w:noProof/>
      </w:rPr>
      <w:drawing>
        <wp:inline distT="0" distB="0" distL="0" distR="0" wp14:anchorId="66F0C47F" wp14:editId="3DAF378B">
          <wp:extent cx="5757333" cy="6324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887"/>
                  <a:stretch/>
                </pic:blipFill>
                <pic:spPr bwMode="auto">
                  <a:xfrm>
                    <a:off x="0" y="0"/>
                    <a:ext cx="5760000" cy="63275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C3045" w14:textId="77777777" w:rsidR="00710EED" w:rsidRDefault="00710E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D3FBA"/>
    <w:multiLevelType w:val="hybridMultilevel"/>
    <w:tmpl w:val="B3AA1EA0"/>
    <w:lvl w:ilvl="0" w:tplc="5DD092C4">
      <w:start w:val="1"/>
      <w:numFmt w:val="decimal"/>
      <w:lvlText w:val="%1."/>
      <w:lvlJc w:val="left"/>
      <w:pPr>
        <w:ind w:left="1065" w:hanging="360"/>
      </w:p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FF96F98"/>
    <w:multiLevelType w:val="hybridMultilevel"/>
    <w:tmpl w:val="CE9EFB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031F59"/>
    <w:multiLevelType w:val="hybridMultilevel"/>
    <w:tmpl w:val="AFCA7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3D7AA6"/>
    <w:multiLevelType w:val="hybridMultilevel"/>
    <w:tmpl w:val="C402263E"/>
    <w:lvl w:ilvl="0" w:tplc="6B52A5B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CC4CE4A">
      <w:start w:val="1"/>
      <w:numFmt w:val="lowerLetter"/>
      <w:lvlText w:val="%2."/>
      <w:lvlJc w:val="left"/>
      <w:pPr>
        <w:ind w:left="1353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F3408"/>
    <w:multiLevelType w:val="hybridMultilevel"/>
    <w:tmpl w:val="9B78D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D77B60"/>
    <w:multiLevelType w:val="hybridMultilevel"/>
    <w:tmpl w:val="D0A849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FB2927"/>
    <w:multiLevelType w:val="hybridMultilevel"/>
    <w:tmpl w:val="D1229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80706B"/>
    <w:multiLevelType w:val="hybridMultilevel"/>
    <w:tmpl w:val="15A60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F0460B"/>
    <w:multiLevelType w:val="hybridMultilevel"/>
    <w:tmpl w:val="92C055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FC77F0"/>
    <w:multiLevelType w:val="hybridMultilevel"/>
    <w:tmpl w:val="0910E8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2C098F"/>
    <w:multiLevelType w:val="hybridMultilevel"/>
    <w:tmpl w:val="C20E3C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7"/>
  </w:num>
  <w:num w:numId="5">
    <w:abstractNumId w:val="9"/>
  </w:num>
  <w:num w:numId="6">
    <w:abstractNumId w:val="6"/>
  </w:num>
  <w:num w:numId="7">
    <w:abstractNumId w:val="8"/>
  </w:num>
  <w:num w:numId="8">
    <w:abstractNumId w:val="4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606"/>
    <w:rsid w:val="00020150"/>
    <w:rsid w:val="000A1003"/>
    <w:rsid w:val="000B3E8F"/>
    <w:rsid w:val="001837B5"/>
    <w:rsid w:val="00312A5B"/>
    <w:rsid w:val="003734F3"/>
    <w:rsid w:val="003E1375"/>
    <w:rsid w:val="004545C9"/>
    <w:rsid w:val="00455112"/>
    <w:rsid w:val="004C1729"/>
    <w:rsid w:val="00523033"/>
    <w:rsid w:val="00591E5B"/>
    <w:rsid w:val="005D1E99"/>
    <w:rsid w:val="00674EAE"/>
    <w:rsid w:val="00681A54"/>
    <w:rsid w:val="00710EED"/>
    <w:rsid w:val="00713719"/>
    <w:rsid w:val="0071786D"/>
    <w:rsid w:val="0075086D"/>
    <w:rsid w:val="00754F6C"/>
    <w:rsid w:val="00820EBF"/>
    <w:rsid w:val="008279FA"/>
    <w:rsid w:val="00841C83"/>
    <w:rsid w:val="00890272"/>
    <w:rsid w:val="00896200"/>
    <w:rsid w:val="009A00F4"/>
    <w:rsid w:val="00A02606"/>
    <w:rsid w:val="00B27FFE"/>
    <w:rsid w:val="00B535D1"/>
    <w:rsid w:val="00B64D63"/>
    <w:rsid w:val="00BA5977"/>
    <w:rsid w:val="00BE0956"/>
    <w:rsid w:val="00BE21D4"/>
    <w:rsid w:val="00C02B19"/>
    <w:rsid w:val="00C251F0"/>
    <w:rsid w:val="00CF4317"/>
    <w:rsid w:val="00D32480"/>
    <w:rsid w:val="00DF6763"/>
    <w:rsid w:val="00EB725D"/>
    <w:rsid w:val="00EC4E67"/>
    <w:rsid w:val="00EF5A6A"/>
    <w:rsid w:val="00F5133B"/>
    <w:rsid w:val="00F70671"/>
    <w:rsid w:val="00FA3965"/>
    <w:rsid w:val="00FB12E2"/>
    <w:rsid w:val="00FB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55518CD"/>
  <w15:chartTrackingRefBased/>
  <w15:docId w15:val="{86396B3C-EBCF-48EB-8B33-9A4657E07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2A5B"/>
    <w:pPr>
      <w:spacing w:line="360" w:lineRule="auto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7F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91E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7F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odstpw">
    <w:name w:val="No Spacing"/>
    <w:uiPriority w:val="1"/>
    <w:qFormat/>
    <w:rsid w:val="00312A5B"/>
    <w:pPr>
      <w:spacing w:after="0" w:line="360" w:lineRule="auto"/>
    </w:pPr>
    <w:rPr>
      <w:rFonts w:ascii="Arial" w:hAnsi="Arial"/>
      <w:sz w:val="24"/>
    </w:rPr>
  </w:style>
  <w:style w:type="paragraph" w:styleId="Akapitzlist">
    <w:name w:val="List Paragraph"/>
    <w:basedOn w:val="Normalny"/>
    <w:uiPriority w:val="72"/>
    <w:qFormat/>
    <w:rsid w:val="00312A5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10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0EED"/>
    <w:rPr>
      <w:rFonts w:ascii="Arial" w:hAnsi="Arial"/>
      <w:sz w:val="24"/>
    </w:rPr>
  </w:style>
  <w:style w:type="paragraph" w:styleId="Stopka">
    <w:name w:val="footer"/>
    <w:basedOn w:val="Normalny"/>
    <w:link w:val="StopkaZnak"/>
    <w:uiPriority w:val="99"/>
    <w:unhideWhenUsed/>
    <w:rsid w:val="00710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0EED"/>
    <w:rPr>
      <w:rFonts w:ascii="Arial" w:hAnsi="Arial"/>
      <w:sz w:val="24"/>
    </w:rPr>
  </w:style>
  <w:style w:type="table" w:styleId="Tabela-Siatka">
    <w:name w:val="Table Grid"/>
    <w:basedOn w:val="Standardowy"/>
    <w:uiPriority w:val="39"/>
    <w:rsid w:val="00591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591E5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E21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21D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BE21D4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75086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08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24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24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2480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24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2480"/>
    <w:rPr>
      <w:rFonts w:ascii="Arial" w:hAnsi="Arial"/>
      <w:b/>
      <w:bCs/>
      <w:sz w:val="20"/>
      <w:szCs w:val="20"/>
    </w:rPr>
  </w:style>
  <w:style w:type="character" w:styleId="Hipercze">
    <w:name w:val="Hyperlink"/>
    <w:unhideWhenUsed/>
    <w:rsid w:val="00FB12E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12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0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leksandra.Borowiec@mfipr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9</Pages>
  <Words>1473</Words>
  <Characters>8844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GOV.PL</Company>
  <LinksUpToDate>false</LinksUpToDate>
  <CharactersWithSpaces>10297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Borowiec Aleksandra</dc:creator>
  <cp:keywords/>
  <dc:description/>
  <cp:lastModifiedBy>Borowiec Aleksandra</cp:lastModifiedBy>
  <cp:revision>27</cp:revision>
  <dcterms:created xsi:type="dcterms:W3CDTF">2022-12-28T13:29:00Z</dcterms:created>
  <dcterms:modified xsi:type="dcterms:W3CDTF">2023-02-01T10:58:00Z</dcterms:modified>
</cp:coreProperties>
</file>