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696A" w14:textId="77777777" w:rsidR="00A066E1" w:rsidRPr="002F28A1" w:rsidRDefault="00A066E1" w:rsidP="00A066E1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64533941"/>
      <w:r w:rsidRPr="002F28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1 do </w:t>
      </w:r>
      <w:proofErr w:type="spellStart"/>
      <w:r w:rsidRPr="002F28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swz</w:t>
      </w:r>
      <w:proofErr w:type="spellEnd"/>
    </w:p>
    <w:p w14:paraId="590CBA3C" w14:textId="77777777" w:rsidR="00A066E1" w:rsidRPr="002F28A1" w:rsidRDefault="00A066E1" w:rsidP="00A066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cs-CZ" w:eastAsia="pl-PL"/>
        </w:rPr>
      </w:pPr>
      <w:bookmarkStart w:id="1" w:name="_Hlk75259875"/>
      <w:r w:rsidRPr="002F28A1">
        <w:rPr>
          <w:rFonts w:ascii="Times New Roman" w:eastAsia="Times New Roman" w:hAnsi="Times New Roman" w:cs="Times New Roman"/>
          <w:b/>
          <w:sz w:val="24"/>
          <w:szCs w:val="24"/>
          <w:lang w:val="cs-CZ" w:eastAsia="pl-PL"/>
        </w:rPr>
        <w:t xml:space="preserve">Opis przedmiotu zamówienia. </w:t>
      </w:r>
      <w:r w:rsidRPr="002F2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szczegółowe dla pojazdu typu quad z lawetą (3 zestawy)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bookmarkEnd w:id="1"/>
    <w:p w14:paraId="58516883" w14:textId="77777777" w:rsidR="00A066E1" w:rsidRPr="002F28A1" w:rsidRDefault="00A066E1" w:rsidP="00A066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val="cs-CZ" w:eastAsia="pl-PL"/>
        </w:rPr>
      </w:pPr>
      <w:r w:rsidRPr="00B30614">
        <w:rPr>
          <w:iCs/>
          <w:noProof/>
        </w:rPr>
        <w:drawing>
          <wp:anchor distT="0" distB="0" distL="114300" distR="114300" simplePos="0" relativeHeight="251662336" behindDoc="0" locked="0" layoutInCell="1" allowOverlap="1" wp14:anchorId="643212E4" wp14:editId="700B9BC7">
            <wp:simplePos x="0" y="0"/>
            <wp:positionH relativeFrom="margin">
              <wp:align>center</wp:align>
            </wp:positionH>
            <wp:positionV relativeFrom="paragraph">
              <wp:posOffset>5540841</wp:posOffset>
            </wp:positionV>
            <wp:extent cx="5760720" cy="1042035"/>
            <wp:effectExtent l="0" t="0" r="0" b="5715"/>
            <wp:wrapNone/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13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5"/>
        <w:gridCol w:w="9790"/>
        <w:gridCol w:w="3619"/>
      </w:tblGrid>
      <w:tr w:rsidR="00A066E1" w:rsidRPr="002F28A1" w14:paraId="5C1A894F" w14:textId="77777777" w:rsidTr="0035214B">
        <w:trPr>
          <w:trHeight w:val="504"/>
          <w:tblHeader/>
        </w:trPr>
        <w:tc>
          <w:tcPr>
            <w:tcW w:w="209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462345D4" w14:textId="77777777" w:rsidR="00A066E1" w:rsidRPr="002F28A1" w:rsidRDefault="00A066E1" w:rsidP="0035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pl-PL"/>
              </w:rPr>
              <w:t>Lp.</w:t>
            </w:r>
          </w:p>
        </w:tc>
        <w:tc>
          <w:tcPr>
            <w:tcW w:w="3498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523AA07E" w14:textId="77777777" w:rsidR="00A066E1" w:rsidRPr="002F28A1" w:rsidRDefault="00A066E1" w:rsidP="0035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pl-PL"/>
              </w:rPr>
              <w:t>Wymagane parametry techniczno-użytkowe</w:t>
            </w:r>
          </w:p>
        </w:tc>
        <w:tc>
          <w:tcPr>
            <w:tcW w:w="1293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2E2BF0BE" w14:textId="77777777" w:rsidR="00A066E1" w:rsidRPr="002F28A1" w:rsidRDefault="00A066E1" w:rsidP="0035214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Wypełnia Wykonawca</w:t>
            </w:r>
          </w:p>
          <w:p w14:paraId="66BF833C" w14:textId="77777777" w:rsidR="00A066E1" w:rsidRPr="002F28A1" w:rsidRDefault="00A066E1" w:rsidP="0035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pl-PL"/>
              </w:rPr>
              <w:t>podając proponowane rozwiązania i/lub parametry techniczne i/lub potwierdzając spełnienie wymagań</w:t>
            </w:r>
          </w:p>
        </w:tc>
      </w:tr>
      <w:tr w:rsidR="00A066E1" w:rsidRPr="002F28A1" w14:paraId="19F7C19A" w14:textId="77777777" w:rsidTr="0035214B">
        <w:tc>
          <w:tcPr>
            <w:tcW w:w="209" w:type="pct"/>
            <w:tcBorders>
              <w:top w:val="nil"/>
            </w:tcBorders>
          </w:tcPr>
          <w:p w14:paraId="011286DA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pl-PL"/>
              </w:rPr>
              <w:t>1.</w:t>
            </w:r>
          </w:p>
        </w:tc>
        <w:tc>
          <w:tcPr>
            <w:tcW w:w="3498" w:type="pct"/>
            <w:tcBorders>
              <w:top w:val="nil"/>
            </w:tcBorders>
          </w:tcPr>
          <w:p w14:paraId="3ECC02EE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pl-PL"/>
              </w:rPr>
              <w:t xml:space="preserve">WYMAGANIA OGÓLNE </w:t>
            </w:r>
          </w:p>
        </w:tc>
        <w:tc>
          <w:tcPr>
            <w:tcW w:w="1293" w:type="pct"/>
            <w:tcBorders>
              <w:top w:val="nil"/>
            </w:tcBorders>
          </w:tcPr>
          <w:p w14:paraId="339944F9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32FF286C" w14:textId="77777777" w:rsidTr="0035214B">
        <w:tc>
          <w:tcPr>
            <w:tcW w:w="209" w:type="pct"/>
            <w:tcBorders>
              <w:top w:val="nil"/>
            </w:tcBorders>
          </w:tcPr>
          <w:p w14:paraId="50CAECD0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1.1 </w:t>
            </w:r>
          </w:p>
        </w:tc>
        <w:tc>
          <w:tcPr>
            <w:tcW w:w="3498" w:type="pct"/>
            <w:tcBorders>
              <w:top w:val="nil"/>
            </w:tcBorders>
          </w:tcPr>
          <w:p w14:paraId="13EBC66D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Pojazd fabrycznie nowy, rok produkcji 2021 (wraz ze wszystkimi urządzeniami dodatkowymi, w tym oponami)</w:t>
            </w:r>
          </w:p>
        </w:tc>
        <w:tc>
          <w:tcPr>
            <w:tcW w:w="1293" w:type="pct"/>
            <w:tcBorders>
              <w:top w:val="nil"/>
            </w:tcBorders>
          </w:tcPr>
          <w:p w14:paraId="5727F56D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cs-CZ" w:eastAsia="pl-PL"/>
              </w:rPr>
              <w:t>Należy podać markę, typ i model oferowanego pojazdu bazowego</w:t>
            </w:r>
          </w:p>
        </w:tc>
      </w:tr>
      <w:tr w:rsidR="00A066E1" w:rsidRPr="002F28A1" w14:paraId="6FEDFCA6" w14:textId="77777777" w:rsidTr="0035214B">
        <w:tc>
          <w:tcPr>
            <w:tcW w:w="209" w:type="pct"/>
            <w:tcBorders>
              <w:top w:val="nil"/>
            </w:tcBorders>
          </w:tcPr>
          <w:p w14:paraId="01BE7834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1.2</w:t>
            </w:r>
          </w:p>
        </w:tc>
        <w:tc>
          <w:tcPr>
            <w:tcW w:w="3498" w:type="pct"/>
            <w:tcBorders>
              <w:top w:val="nil"/>
            </w:tcBorders>
          </w:tcPr>
          <w:p w14:paraId="03160284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Pojazd musi spełniać wymagania polskich przepisów o ruchu drogowym, z uwzględnieniem wymagań dotyczących pojazdów uprzywilejowanych, zgodnie z ustawą z dnia 20 czerwca 1997 r. „Prawo o ruchu drogowym” (t.j. Dz. U. z 2021 r., poz.450 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br/>
              <w:t>ze zm.) wraz z przepisami wykonawczymi do ustawy.</w:t>
            </w:r>
          </w:p>
        </w:tc>
        <w:tc>
          <w:tcPr>
            <w:tcW w:w="1293" w:type="pct"/>
            <w:tcBorders>
              <w:top w:val="nil"/>
            </w:tcBorders>
          </w:tcPr>
          <w:p w14:paraId="7E6B2817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04EF5260" w14:textId="77777777" w:rsidTr="0035214B">
        <w:tc>
          <w:tcPr>
            <w:tcW w:w="209" w:type="pct"/>
            <w:tcBorders>
              <w:top w:val="nil"/>
            </w:tcBorders>
          </w:tcPr>
          <w:p w14:paraId="18026012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3</w:t>
            </w:r>
          </w:p>
        </w:tc>
        <w:tc>
          <w:tcPr>
            <w:tcW w:w="3498" w:type="pct"/>
            <w:tcBorders>
              <w:top w:val="nil"/>
            </w:tcBorders>
          </w:tcPr>
          <w:p w14:paraId="2E2C5E71" w14:textId="77777777" w:rsidR="00A066E1" w:rsidRPr="002F28A1" w:rsidRDefault="00A066E1" w:rsidP="0035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Pojazd musi być oznakowany numerami operacyjnymi Państwowej Straży Pożarnej oraz napisem STRAŻ zgodnie 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br/>
              <w:t>z zarządzeniem nr 1 Komendanta Głównego Państwowej Straży Pożarnej z dnia 24 stycznia 2020 r. w sprawie gospodarki transportowej w jednostkach organizacyjnych Państwowej Straży Pożarnej (Dz. Urz. KG PSP, poz. 3, ze zmianami). Dane dotyczące oznaczenia zostaną przekazane w trakcie realizacji zamówienia.</w:t>
            </w:r>
          </w:p>
        </w:tc>
        <w:tc>
          <w:tcPr>
            <w:tcW w:w="1293" w:type="pct"/>
            <w:tcBorders>
              <w:top w:val="nil"/>
            </w:tcBorders>
          </w:tcPr>
          <w:p w14:paraId="772FEEF6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76DBE0EE" w14:textId="77777777" w:rsidTr="0035214B">
        <w:tc>
          <w:tcPr>
            <w:tcW w:w="209" w:type="pct"/>
            <w:tcBorders>
              <w:top w:val="nil"/>
            </w:tcBorders>
          </w:tcPr>
          <w:p w14:paraId="6C37DBDA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4</w:t>
            </w:r>
          </w:p>
        </w:tc>
        <w:tc>
          <w:tcPr>
            <w:tcW w:w="3498" w:type="pct"/>
            <w:tcBorders>
              <w:top w:val="nil"/>
            </w:tcBorders>
          </w:tcPr>
          <w:p w14:paraId="35FA3621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Na każdym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zestawie 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poje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zdów (quadzie i lawecie)</w:t>
            </w:r>
            <w:r w:rsidRPr="002F28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cs-CZ" w:eastAsia="pl-PL"/>
              </w:rPr>
              <w:t xml:space="preserve"> 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należy zamieścić tabliczk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i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 pamiątkow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e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 o wielkości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formatu A3 (</w:t>
            </w:r>
            <w:r w:rsidRPr="00D60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chyba że warunki techniczne nie pozwolą na umieszczenie tablicz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ek w takim rozmiarze- </w:t>
            </w:r>
            <w:r w:rsidRPr="00D60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wtedy będą umieszczane odpowiednio mniejsze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)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. Dokładne jej umiejscowienie zostanie uzgodnione z Zamawiającym po podpisaniu umowy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 w formie pisemnej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. Tabliczkę należy wykonać na folii samoprzylepnej, odpornej na niekorzystne działanie warunków atmosferycznych. Wzór tabliczki stanowi załącznik nr 3 do umowy. Dodatkowo, Wykonawca przekaże każdemu z Użytkowników po 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kpl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 tabliczek umożliwiających samodzielne ich naklejanie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 (po 5 dla quada i po 5 dla lawety)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.</w:t>
            </w:r>
          </w:p>
        </w:tc>
        <w:tc>
          <w:tcPr>
            <w:tcW w:w="1293" w:type="pct"/>
            <w:tcBorders>
              <w:top w:val="nil"/>
            </w:tcBorders>
          </w:tcPr>
          <w:p w14:paraId="5AFB543F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772AA30C" w14:textId="77777777" w:rsidTr="0035214B">
        <w:tc>
          <w:tcPr>
            <w:tcW w:w="209" w:type="pct"/>
            <w:tcBorders>
              <w:top w:val="nil"/>
            </w:tcBorders>
          </w:tcPr>
          <w:p w14:paraId="6C5107D0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5</w:t>
            </w:r>
          </w:p>
        </w:tc>
        <w:tc>
          <w:tcPr>
            <w:tcW w:w="3498" w:type="pct"/>
            <w:tcBorders>
              <w:top w:val="nil"/>
            </w:tcBorders>
          </w:tcPr>
          <w:p w14:paraId="7BA5B26A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Quad powinien posiadać świadectwo homologacji kategorii ciężki czterokołowiec terenowy L7e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 lub T3b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 zgodnie z ustawą z dnia 20 czerwca 1997 r. Prawo o ruchu drogowym oraz Rozporządzenia Parlamentu Europejskiego i Rady (UE0 nr 168/213 z dnia 15 stycznia 2013 r. W sprawie homologacji i nadzoru rynku pojazdów dwu- lub trzykołowych oraz czterokołowców. </w:t>
            </w:r>
          </w:p>
        </w:tc>
        <w:tc>
          <w:tcPr>
            <w:tcW w:w="1293" w:type="pct"/>
            <w:tcBorders>
              <w:top w:val="nil"/>
            </w:tcBorders>
          </w:tcPr>
          <w:p w14:paraId="1EBA9674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23B0623A" w14:textId="77777777" w:rsidTr="0035214B">
        <w:trPr>
          <w:trHeight w:val="436"/>
        </w:trPr>
        <w:tc>
          <w:tcPr>
            <w:tcW w:w="209" w:type="pct"/>
            <w:tcBorders>
              <w:top w:val="nil"/>
            </w:tcBorders>
          </w:tcPr>
          <w:p w14:paraId="39BE0B6E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6</w:t>
            </w:r>
          </w:p>
        </w:tc>
        <w:tc>
          <w:tcPr>
            <w:tcW w:w="3498" w:type="pct"/>
            <w:tcBorders>
              <w:top w:val="nil"/>
            </w:tcBorders>
          </w:tcPr>
          <w:p w14:paraId="4AC94F68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Dane pojazdu:</w:t>
            </w:r>
          </w:p>
          <w:p w14:paraId="27F81775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95"/>
              </w:tabs>
              <w:spacing w:after="0" w:line="24" w:lineRule="atLeast"/>
              <w:ind w:left="237" w:hanging="2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 pojazd 2 osobowy,</w:t>
            </w:r>
          </w:p>
          <w:p w14:paraId="73A8B2B3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95"/>
              </w:tabs>
              <w:spacing w:after="0" w:line="24" w:lineRule="atLeast"/>
              <w:ind w:left="237" w:hanging="2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 Fabryczne podwyższenie (stopka) dla pasażera po obu stronach,</w:t>
            </w:r>
          </w:p>
          <w:p w14:paraId="29DC7D02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ind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rozstaw osi min. 1200 mm,</w:t>
            </w:r>
          </w:p>
          <w:p w14:paraId="0AB4727F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ind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długość pojazdu min. 2100 mm (bez orurowań i innych dodatkowych elementów),</w:t>
            </w:r>
          </w:p>
          <w:p w14:paraId="47993187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ind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Szerokość min. 1000 mm,</w:t>
            </w:r>
          </w:p>
          <w:p w14:paraId="5B0DD525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ind w:left="95" w:hanging="1134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wysokość pojazdu max 1400 mm (wysokość liczona bez lusterek oraz lampy TB2 dla pojazdu uprzywilejowanego   </w:t>
            </w:r>
          </w:p>
          <w:p w14:paraId="3CB6C2C2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ind w:left="95" w:hanging="1134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zamontowanej na wysięgniku z tyłu pojazdu po lewej stronie),</w:t>
            </w:r>
          </w:p>
          <w:p w14:paraId="4A5A6FE8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ind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prześwit min. 250 mm,</w:t>
            </w:r>
          </w:p>
          <w:p w14:paraId="0A83F28C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ind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napęd 4x4,</w:t>
            </w:r>
          </w:p>
          <w:p w14:paraId="02FCA17B" w14:textId="77777777" w:rsidR="00A066E1" w:rsidRPr="002F28A1" w:rsidRDefault="00A066E1" w:rsidP="00A066E1">
            <w:pPr>
              <w:numPr>
                <w:ilvl w:val="0"/>
                <w:numId w:val="12"/>
              </w:numPr>
              <w:tabs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ind w:hanging="11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 xml:space="preserve">pełne osłony dłoni, tzw.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h</w:t>
            </w:r>
            <w:r w:rsidRPr="002F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pl-PL"/>
              </w:rPr>
              <w:t>andbary z nieprzeźroczystego tworzywa sztucznego.</w:t>
            </w:r>
          </w:p>
        </w:tc>
        <w:tc>
          <w:tcPr>
            <w:tcW w:w="1293" w:type="pct"/>
            <w:tcBorders>
              <w:top w:val="nil"/>
            </w:tcBorders>
          </w:tcPr>
          <w:p w14:paraId="30CB9D23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cs-CZ" w:eastAsia="pl-PL"/>
              </w:rPr>
              <w:t>Należy podać rozstaw osi i długość pojazdu.</w:t>
            </w:r>
          </w:p>
          <w:p w14:paraId="0E581D10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14:paraId="655FB505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3E3CE233" w14:textId="77777777" w:rsidTr="0035214B">
        <w:tc>
          <w:tcPr>
            <w:tcW w:w="209" w:type="pct"/>
            <w:tcBorders>
              <w:top w:val="nil"/>
            </w:tcBorders>
          </w:tcPr>
          <w:p w14:paraId="40B503A4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lastRenderedPageBreak/>
              <w:t>2.</w:t>
            </w:r>
          </w:p>
        </w:tc>
        <w:tc>
          <w:tcPr>
            <w:tcW w:w="3498" w:type="pct"/>
            <w:tcBorders>
              <w:top w:val="nil"/>
            </w:tcBorders>
          </w:tcPr>
          <w:p w14:paraId="7B5989BC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PODWOZIE</w:t>
            </w:r>
          </w:p>
        </w:tc>
        <w:tc>
          <w:tcPr>
            <w:tcW w:w="1293" w:type="pct"/>
            <w:tcBorders>
              <w:top w:val="nil"/>
            </w:tcBorders>
          </w:tcPr>
          <w:p w14:paraId="3505E55D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2C210908" w14:textId="77777777" w:rsidTr="0035214B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40BE87F5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2.1</w:t>
            </w:r>
          </w:p>
        </w:tc>
        <w:tc>
          <w:tcPr>
            <w:tcW w:w="3498" w:type="pct"/>
            <w:tcBorders>
              <w:top w:val="nil"/>
            </w:tcBorders>
          </w:tcPr>
          <w:p w14:paraId="68729C24" w14:textId="77777777" w:rsidR="00A066E1" w:rsidRPr="002F28A1" w:rsidRDefault="00A066E1" w:rsidP="00352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Silnik 4-suwowy o zapłonie samoczynnym, o mocy znamionowej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14 do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 kW, chłodzony cieczą. Rozruch elektryczny.</w:t>
            </w:r>
          </w:p>
        </w:tc>
        <w:tc>
          <w:tcPr>
            <w:tcW w:w="1293" w:type="pct"/>
            <w:tcBorders>
              <w:top w:val="nil"/>
            </w:tcBorders>
          </w:tcPr>
          <w:p w14:paraId="0FDCFEA0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  <w:t xml:space="preserve">Należy podać moc znamionową silnika. </w:t>
            </w:r>
          </w:p>
        </w:tc>
      </w:tr>
      <w:tr w:rsidR="00A066E1" w:rsidRPr="002F28A1" w14:paraId="012EC0F6" w14:textId="77777777" w:rsidTr="0035214B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0A6447A2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2.2</w:t>
            </w:r>
          </w:p>
        </w:tc>
        <w:tc>
          <w:tcPr>
            <w:tcW w:w="3498" w:type="pct"/>
            <w:tcBorders>
              <w:top w:val="nil"/>
            </w:tcBorders>
          </w:tcPr>
          <w:p w14:paraId="441CCF85" w14:textId="77777777" w:rsidR="00A066E1" w:rsidRPr="002F28A1" w:rsidRDefault="00A066E1" w:rsidP="00352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Pobór powietrza do filtra od góry. Wyprowadzenie układu musi uniemożliwiać zassanie wody do silnika w momencie pokonywania przeszkody wodnej.</w:t>
            </w:r>
          </w:p>
        </w:tc>
        <w:tc>
          <w:tcPr>
            <w:tcW w:w="1293" w:type="pct"/>
            <w:tcBorders>
              <w:top w:val="nil"/>
            </w:tcBorders>
          </w:tcPr>
          <w:p w14:paraId="2051E79A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0C5E2E6A" w14:textId="77777777" w:rsidTr="0035214B">
        <w:tc>
          <w:tcPr>
            <w:tcW w:w="209" w:type="pct"/>
          </w:tcPr>
          <w:p w14:paraId="79AD51D0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2.3</w:t>
            </w:r>
          </w:p>
        </w:tc>
        <w:tc>
          <w:tcPr>
            <w:tcW w:w="3498" w:type="pct"/>
          </w:tcPr>
          <w:p w14:paraId="09289E77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Pojemność silnika - minimum: 495 cm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cs-CZ" w:eastAsia="pl-PL"/>
              </w:rPr>
              <w:t>3</w:t>
            </w:r>
          </w:p>
        </w:tc>
        <w:tc>
          <w:tcPr>
            <w:tcW w:w="1293" w:type="pct"/>
          </w:tcPr>
          <w:p w14:paraId="7653EAA8" w14:textId="77777777" w:rsidR="00A066E1" w:rsidRPr="002F28A1" w:rsidRDefault="00A066E1" w:rsidP="0035214B">
            <w:pPr>
              <w:spacing w:after="0" w:line="24" w:lineRule="atLeast"/>
              <w:ind w:left="13" w:hanging="3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7AD0C19F" w14:textId="77777777" w:rsidTr="0035214B">
        <w:tc>
          <w:tcPr>
            <w:tcW w:w="209" w:type="pct"/>
          </w:tcPr>
          <w:p w14:paraId="142743E5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2.4</w:t>
            </w:r>
          </w:p>
        </w:tc>
        <w:tc>
          <w:tcPr>
            <w:tcW w:w="3498" w:type="pct"/>
          </w:tcPr>
          <w:p w14:paraId="41646230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Maksymalna masa pojazdu bez płynów eksploatacyjnych nie może przekroczyć 380 kg.</w:t>
            </w:r>
          </w:p>
        </w:tc>
        <w:tc>
          <w:tcPr>
            <w:tcW w:w="1293" w:type="pct"/>
          </w:tcPr>
          <w:p w14:paraId="4317958B" w14:textId="77777777" w:rsidR="00A066E1" w:rsidRPr="002F28A1" w:rsidRDefault="00A066E1" w:rsidP="0035214B">
            <w:pPr>
              <w:spacing w:after="0" w:line="24" w:lineRule="atLeast"/>
              <w:ind w:left="13" w:hanging="3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3F45A36C" w14:textId="77777777" w:rsidTr="0035214B">
        <w:tc>
          <w:tcPr>
            <w:tcW w:w="209" w:type="pct"/>
          </w:tcPr>
          <w:p w14:paraId="35A0DF95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2.5</w:t>
            </w:r>
          </w:p>
        </w:tc>
        <w:tc>
          <w:tcPr>
            <w:tcW w:w="3498" w:type="pct"/>
          </w:tcPr>
          <w:p w14:paraId="77AE237A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Skrzynia biegów automatyczna bezstopniowa z biegiem wstecznym.</w:t>
            </w:r>
          </w:p>
        </w:tc>
        <w:tc>
          <w:tcPr>
            <w:tcW w:w="1293" w:type="pct"/>
          </w:tcPr>
          <w:p w14:paraId="6E94030B" w14:textId="77777777" w:rsidR="00A066E1" w:rsidRPr="002F28A1" w:rsidRDefault="00A066E1" w:rsidP="0035214B">
            <w:pPr>
              <w:spacing w:after="0" w:line="24" w:lineRule="atLeast"/>
              <w:ind w:left="13" w:hanging="3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7A73F36A" w14:textId="77777777" w:rsidTr="0035214B">
        <w:tc>
          <w:tcPr>
            <w:tcW w:w="209" w:type="pct"/>
          </w:tcPr>
          <w:p w14:paraId="6D9B4BC2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2.6</w:t>
            </w:r>
          </w:p>
        </w:tc>
        <w:tc>
          <w:tcPr>
            <w:tcW w:w="3498" w:type="pct"/>
          </w:tcPr>
          <w:p w14:paraId="79B65665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Hydrauliczny układ hamulcowy</w:t>
            </w:r>
          </w:p>
        </w:tc>
        <w:tc>
          <w:tcPr>
            <w:tcW w:w="1293" w:type="pct"/>
          </w:tcPr>
          <w:p w14:paraId="631D69E2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0679DCF0" w14:textId="77777777" w:rsidTr="0035214B">
        <w:tc>
          <w:tcPr>
            <w:tcW w:w="209" w:type="pct"/>
          </w:tcPr>
          <w:p w14:paraId="4D4E346D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2.7</w:t>
            </w:r>
          </w:p>
        </w:tc>
        <w:tc>
          <w:tcPr>
            <w:tcW w:w="3498" w:type="pct"/>
          </w:tcPr>
          <w:p w14:paraId="4C3E0A72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Oś przednia – hamulce tarczowe.</w:t>
            </w:r>
          </w:p>
        </w:tc>
        <w:tc>
          <w:tcPr>
            <w:tcW w:w="1293" w:type="pct"/>
          </w:tcPr>
          <w:p w14:paraId="032390E2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65CC0ADA" w14:textId="77777777" w:rsidTr="0035214B">
        <w:tc>
          <w:tcPr>
            <w:tcW w:w="209" w:type="pct"/>
          </w:tcPr>
          <w:p w14:paraId="0C1D8476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2.8</w:t>
            </w:r>
          </w:p>
        </w:tc>
        <w:tc>
          <w:tcPr>
            <w:tcW w:w="3498" w:type="pct"/>
          </w:tcPr>
          <w:p w14:paraId="636F5FD9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Oś tylna – hamulce tarczowe.</w:t>
            </w:r>
          </w:p>
        </w:tc>
        <w:tc>
          <w:tcPr>
            <w:tcW w:w="1293" w:type="pct"/>
          </w:tcPr>
          <w:p w14:paraId="42BCF33C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744ECD5B" w14:textId="77777777" w:rsidTr="0035214B">
        <w:tc>
          <w:tcPr>
            <w:tcW w:w="209" w:type="pct"/>
          </w:tcPr>
          <w:p w14:paraId="5FC94707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2.9</w:t>
            </w:r>
          </w:p>
        </w:tc>
        <w:tc>
          <w:tcPr>
            <w:tcW w:w="3498" w:type="pct"/>
          </w:tcPr>
          <w:p w14:paraId="47B6BEB8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Układ kierowniczy ze wspomaganiem.</w:t>
            </w:r>
          </w:p>
        </w:tc>
        <w:tc>
          <w:tcPr>
            <w:tcW w:w="1293" w:type="pct"/>
          </w:tcPr>
          <w:p w14:paraId="48BF7741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4DAE6A17" w14:textId="77777777" w:rsidTr="0035214B">
        <w:tc>
          <w:tcPr>
            <w:tcW w:w="209" w:type="pct"/>
          </w:tcPr>
          <w:p w14:paraId="0E29069C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2.10</w:t>
            </w:r>
          </w:p>
        </w:tc>
        <w:tc>
          <w:tcPr>
            <w:tcW w:w="3498" w:type="pct"/>
          </w:tcPr>
          <w:p w14:paraId="56EF4D89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Kolor nadwozia: RAL 3000 na głównych osłonach przednich i tylnych. Zderzaki przednie i tylne, osłona chłodnicy, handbary, orurowanie, stopnie i podesty dopuszcza się w wersji niemalowanej (czarnej).</w:t>
            </w:r>
          </w:p>
        </w:tc>
        <w:tc>
          <w:tcPr>
            <w:tcW w:w="1293" w:type="pct"/>
          </w:tcPr>
          <w:p w14:paraId="357E69D2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48FF756F" w14:textId="77777777" w:rsidTr="0035214B">
        <w:tc>
          <w:tcPr>
            <w:tcW w:w="209" w:type="pct"/>
          </w:tcPr>
          <w:p w14:paraId="3728D52A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2.11</w:t>
            </w:r>
          </w:p>
        </w:tc>
        <w:tc>
          <w:tcPr>
            <w:tcW w:w="3498" w:type="pct"/>
          </w:tcPr>
          <w:p w14:paraId="348679CF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Pojemność zbiornka paliwa minimum 16 litrów. Wlew zbiornika powinien być przystosowany do współpracy ze starndardowym sprzętem do napełniania (np. kanistry, końcówki wlewowe dystrybutorów)</w:t>
            </w:r>
          </w:p>
        </w:tc>
        <w:tc>
          <w:tcPr>
            <w:tcW w:w="1293" w:type="pct"/>
          </w:tcPr>
          <w:p w14:paraId="25FBD3F7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579C575B" w14:textId="77777777" w:rsidTr="0035214B">
        <w:trPr>
          <w:trHeight w:val="454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00D7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2.12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1DF99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Quad wyposażony 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homologowany 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hak holowniczy kulowy oraz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wodoszczelne i zabezpieczone przezd brudem 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gniazdo elektryczne umożliwiające podłączenie oświetlenia ciągnionej przyczepy (we wszystkich układach 13/7 pinów; dopuszczalne zastosowanie adapterów).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DB997E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7A0D0115" w14:textId="77777777" w:rsidTr="0035214B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01D12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2.13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F7FB4F" w14:textId="77777777" w:rsidR="00A066E1" w:rsidRPr="002F28A1" w:rsidRDefault="00A066E1" w:rsidP="0035214B">
            <w:pPr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Z przodu pojazdu zamontowana wyciągarka elektryczna 12V o sile uciągu min. 1000 kg. Wyciągarka z prowadnicą 4 rolkową z systemem wolnego sprzęgła szpuli. Sterowanie z kierownicy. Długość użytkowa liny (liczona bez zaczepu i od osi prowadnicy rolkowej) - min. 10 metrów.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70A8EB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6866511B" w14:textId="77777777" w:rsidTr="0035214B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F7EEF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2.14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E57DDB" w14:textId="77777777" w:rsidR="00A066E1" w:rsidRPr="002F28A1" w:rsidRDefault="00A066E1" w:rsidP="0035214B">
            <w:pPr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Wodoodporny pokrowiec na quada z możliwością montażu na przyczepie w taki sposób, aby możliwe było zaczepienie pokrowca do podłogi przyczepy.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C19E4AB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59DF7248" w14:textId="77777777" w:rsidTr="0035214B">
        <w:trPr>
          <w:trHeight w:val="295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2799C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4038BA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WYPOSAŻENIE DODATKOWE POJAZDU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FCD165A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468EC341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300A19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3.1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0480A" w14:textId="77777777" w:rsidR="00A066E1" w:rsidRPr="002F28A1" w:rsidRDefault="00A066E1" w:rsidP="0035214B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Pojazd musi spełniać wymagania polskich przepisów o ruchu drogowym, z uwzględnieniem wymagań dla dotyczących pojazdów uprzywilejowanych zgodnie z rozporządzeniem Ministra Infrastruktury z 31 grudnia 2002 w sprawie warunków technicznych pojazdów oraz zakresu ich niezbędnego wyposażenia (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t.j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Dz. U. 2016, poz. 2022 ze zmianami) oraz być wyposażony w:</w:t>
            </w:r>
          </w:p>
          <w:p w14:paraId="47D84AED" w14:textId="77777777" w:rsidR="00A066E1" w:rsidRPr="002F28A1" w:rsidRDefault="00A066E1" w:rsidP="0035214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1) Urządzenie akustyczne pojazdu uprzywilejowanego umożliwiającego uruchomienie sygnalizacji akustycznej składające się co najmniej z następujących elementów:</w:t>
            </w:r>
          </w:p>
          <w:p w14:paraId="4FBF2EC7" w14:textId="77777777" w:rsidR="00A066E1" w:rsidRPr="002F28A1" w:rsidRDefault="00A066E1" w:rsidP="0035214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a) 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Wzmacniacza sygnałowego (modulatora) o mocy wyjściowej min. 100W z min. 3 modulowanymi sygnałami dwutonowymi.</w:t>
            </w:r>
          </w:p>
          <w:p w14:paraId="74726979" w14:textId="77777777" w:rsidR="00A066E1" w:rsidRPr="002F28A1" w:rsidRDefault="00A066E1" w:rsidP="0035214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lastRenderedPageBreak/>
              <w:t>b) jednego neodymowego głośnika kompaktowego o mocy min. 100W każdy zapewniającego ekwiwalentny poziom ciśnienia akustycznego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w przedziale 105-115</w:t>
            </w:r>
            <w:r w:rsidRPr="002F28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dB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(A) z odległości 3 metrów od pojazdu (dla całego układu; badania wykonane zgodnie z warunkami badań określonymi w regulaminie R28 EKG/ONZ).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i czynnikami atmosferycznymi. </w:t>
            </w:r>
          </w:p>
          <w:p w14:paraId="64453759" w14:textId="77777777" w:rsidR="00A066E1" w:rsidRPr="002F28A1" w:rsidRDefault="00A066E1" w:rsidP="0035214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niebieska lampa pojedyncza sygnalizacyjna 360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technologii LED zamontowana na wysięgniku 3 sekcyjnym motocyklowym. Montaż stały w sposób ograniczający przechyły na boki. Lampa  spełnia wymagania określone w regulaminie 65 EKG ONZ - Class 2. </w:t>
            </w:r>
          </w:p>
          <w:p w14:paraId="4E693CDB" w14:textId="77777777" w:rsidR="00A066E1" w:rsidRPr="002F28A1" w:rsidRDefault="00A066E1" w:rsidP="00A066E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Manipulator do włączania i przełączania trybów umieszczony przy kierownicy.</w:t>
            </w:r>
          </w:p>
          <w:p w14:paraId="36506A23" w14:textId="77777777" w:rsidR="00A066E1" w:rsidRPr="002F28A1" w:rsidRDefault="00A066E1" w:rsidP="0035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Miejsce montażu wskaże Zamawiający.</w:t>
            </w:r>
          </w:p>
          <w:p w14:paraId="46048C9E" w14:textId="77777777" w:rsidR="00A066E1" w:rsidRPr="002F28A1" w:rsidRDefault="00A066E1" w:rsidP="0035214B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2) W przedniej części pojazdu, w atrapie chłodnicy lub zderzaku przednim muszą być zamontowane dwie lampy kierunkowe LED o barwie światła niebieskiej z diodami o wysokiej światłości  (każda lampa o mocy min. 4W). </w:t>
            </w:r>
          </w:p>
          <w:p w14:paraId="37936350" w14:textId="77777777" w:rsidR="00A066E1" w:rsidRPr="002F28A1" w:rsidRDefault="00A066E1" w:rsidP="0035214B">
            <w:pPr>
              <w:keepNext/>
              <w:tabs>
                <w:tab w:val="left" w:pos="221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3) Całość oświetlenia pojazdu uprzywilejowanego musi spełniać wymagania R65 EKG/ONZ dla klasy 2 dla światła niebieskiego (lub równoważne).  Dokumenty potwierdzające spełnienie tych wymogów (świadectwo homologacji) muszą być przekazane w trakcie  inspekcji produkcyjnej lub przy odbiorze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quadów z lawetą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</w:t>
            </w:r>
          </w:p>
          <w:p w14:paraId="2C55CCB4" w14:textId="77777777" w:rsidR="00A066E1" w:rsidRPr="002F28A1" w:rsidRDefault="00A066E1" w:rsidP="0035214B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4) Napis „Straż” i numer operacyjny umieszczony po obu stronach pojazdu w kolorze białym (odblaskowym). Miejsce wskaże Zamawiający.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9AEAA8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14:paraId="3C2923FF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  <w:t>Należy podać markę, typ i model proponowanych urządzeń.</w:t>
            </w:r>
          </w:p>
          <w:p w14:paraId="1156B5F2" w14:textId="77777777" w:rsidR="00A066E1" w:rsidRPr="002F28A1" w:rsidRDefault="00A066E1" w:rsidP="0035214B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06A8D097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E5733F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3.2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83218A" w14:textId="77777777" w:rsidR="00A066E1" w:rsidRPr="002F28A1" w:rsidRDefault="00A066E1" w:rsidP="0035214B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Pojazd powinien być wyposażony w 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adaptywny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bezobsługowy układ prostowniczy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dostosowany 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 ładowania akumulatora z zewnętrznego źródła 230 V (w wykonaniu profesjonalnym), przystosowany do pracy z zamontowanymi akumulatorami o max. prądzie ładowania dostosowanym do pojemności akumulatorów (stopień wykonania min. IP 44, oznakowanie CE) oraz złącze (gniazdo z wtyczką) prądu elektrycznego o napięciu ~ 230 V. Miejsce montażu gniazda ładowania ustalić z zamawiającym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AA631B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  <w:t>Należy podać proponowany radiotelefon (marka, typ, model).</w:t>
            </w:r>
          </w:p>
        </w:tc>
      </w:tr>
      <w:tr w:rsidR="00A066E1" w:rsidRPr="002F28A1" w14:paraId="4D8FC9D0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56D2CD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3.3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E1C0D0" w14:textId="77777777" w:rsidR="00A066E1" w:rsidRPr="002F28A1" w:rsidRDefault="00A066E1" w:rsidP="0035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powinien być wyposażony w główny wyłącznik prądu umieszczony przy akumulatorze.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5AECA32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1C4BB3C8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3E0EE6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3.4.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CE5B56" w14:textId="77777777" w:rsidR="00A066E1" w:rsidRPr="002F28A1" w:rsidRDefault="00A066E1" w:rsidP="0035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Przewody muszą znajdować się w osłonach w kolorze czarnym lub szarym. Przy układaniu przewodów należy zachować wymagania określone przez producenta.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2929430" w14:textId="77777777" w:rsidR="00A066E1" w:rsidRPr="002F28A1" w:rsidRDefault="00A066E1" w:rsidP="0035214B">
            <w:pPr>
              <w:spacing w:after="0" w:line="24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6E695850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3CB7EE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3.5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8E8BE" w14:textId="77777777" w:rsidR="00A066E1" w:rsidRPr="002F28A1" w:rsidRDefault="00A066E1" w:rsidP="0035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Akumulator i alternator dostosowany do poprawnej pracy 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quada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zamontowanymi urządzeniami.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EB5C593" w14:textId="77777777" w:rsidR="00A066E1" w:rsidRPr="002F28A1" w:rsidRDefault="00A066E1" w:rsidP="0035214B">
            <w:pPr>
              <w:spacing w:after="0" w:line="24" w:lineRule="atLeast"/>
              <w:rPr>
                <w:rFonts w:ascii="TimesNewRomanPS" w:eastAsia="Times New Roman" w:hAnsi="TimesNewRomanPS" w:cs="Times New Roman"/>
                <w:sz w:val="20"/>
                <w:szCs w:val="20"/>
                <w:lang w:val="cs-CZ" w:eastAsia="pl-PL"/>
              </w:rPr>
            </w:pPr>
          </w:p>
        </w:tc>
      </w:tr>
      <w:tr w:rsidR="00A066E1" w:rsidRPr="002F28A1" w14:paraId="72BE6FA4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DF2F1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3.6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0DE762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 urządzenia elektryczne i elektroniczne zamontowane dodatkowo w pojeździe muszą spełniać wymagania określone w Regulaminie 10 EKG ONZ (lub równoważnym).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B7280A7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66E1" w:rsidRPr="002F28A1" w14:paraId="14521177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CDD2DA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3.7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EBACF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Wraz z pojazdem należy dostarczyć wszelkie dokumenty niezbędne do rejestracji, instrukcję obsługi, gwarancję zgodną z wymaganiami określonymi przez Zamawiającego w umowie dostawy, informację o spełnieniu warunków do poruszania się po drogach publicznych i podstawie prawnej do użytkowania pojazdu.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AF140DB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66E1" w:rsidRPr="002F28A1" w14:paraId="37C7AE4A" w14:textId="77777777" w:rsidTr="0035214B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74B81B" w14:textId="77777777" w:rsidR="00A066E1" w:rsidRPr="002F28A1" w:rsidRDefault="00A066E1" w:rsidP="003521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LAWETA</w:t>
            </w:r>
          </w:p>
        </w:tc>
      </w:tr>
      <w:tr w:rsidR="00A066E1" w:rsidRPr="002F28A1" w14:paraId="50A78D92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76157E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lastRenderedPageBreak/>
              <w:t>4.1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2336A1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musi spełniać wymagania polskich przepisów o ruchu drogowym, zgodnie z ustawą z dnia 20 czerwca 1997 r. Prawo o ruchu drogowym wraz z przepisami wykonawczymi do ustawy.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F36646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66E1" w:rsidRPr="002F28A1" w14:paraId="351CF2C2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EEF839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t>4.2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588E8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Laweta oraz podzespoły (w tym opony), a także całość wyposażenia fabrycznie nowy, rok produkcji 2021.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522331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66E1" w:rsidRPr="002F28A1" w14:paraId="63D9CB67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99BBCB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t>4.3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C620E1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Laweta powinna być wyposażona w numer identyfikacyjny oraz tabliczkę znamionową, zgodnie z wymaganiami przepisów krajowych.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E8322E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66E1" w:rsidRPr="002F28A1" w14:paraId="4F84A245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5D0D34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t>4.4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0551D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Laweta przystosowana do przewozu 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quada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do przewozu ładunku przez 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quada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5E0F7A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66E1" w:rsidRPr="002F28A1" w14:paraId="5BC276B4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5220F0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t>4.5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C651EF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lawety:</w:t>
            </w:r>
          </w:p>
          <w:p w14:paraId="164200E3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burty skrzyni ładunkowej z każdej strony.</w:t>
            </w:r>
          </w:p>
          <w:p w14:paraId="7D28CDBE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burty 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demontowalne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aby otrzymać platformę,</w:t>
            </w:r>
          </w:p>
          <w:p w14:paraId="2169E497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tylna burta otwierana do zjazdu,</w:t>
            </w:r>
          </w:p>
          <w:p w14:paraId="7673445A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pełna wodoodporna podłoga przestrzeni ładunkowej.</w:t>
            </w:r>
          </w:p>
          <w:p w14:paraId="3F12262F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min. 4 uchwyty do montażu pasów transportowych (w każdym rogu lawety),</w:t>
            </w:r>
          </w:p>
          <w:p w14:paraId="364FABB9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cała laweta pokryta cynkiem galwanicznym,</w:t>
            </w:r>
          </w:p>
          <w:p w14:paraId="297B9919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dyszel uchylny typu „V” (tzw. przyczepa łamana).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5AD131A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66E1" w:rsidRPr="002F28A1" w14:paraId="2FCF37FC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50C250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t>4.6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3B589F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Dopuszczalna masa całkowita lawety – do 750 kg.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EC39244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66E1" w:rsidRPr="002F28A1" w14:paraId="17B5EEB7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A38CFF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t>4.7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64F34C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Podłoga przestrzeni ładunkowej dostosowana do wymiarów 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quada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Do szerokości 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quada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należy dodać min. 60 cm. Dodatkowa przestrzeń pozwoli na swobodne wejście ratownika lub transport dodatkowych rzeczy wraz z pojazdem.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D66A3A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66E1" w:rsidRPr="002F28A1" w14:paraId="35938E4B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93AC6F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t>4.8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B02E0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Instalacja elektryczna, a przede wszystkim połączenia przewodów, powinny być zabezpieczone przed dostępem do wody. Przewody i wiązki przewodów powinny być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ukryte pod poszyciem pojazdu i powinny być 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poprowadzone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zamocowane 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taki sposób, aby uniemożliwić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ich 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przypadkowe uszkodzenie (przerwanie). Niedopuszczalne jest zastosowanie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luźnych niezamocowanych </w:t>
            </w: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przewodów.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5BA426F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66E1" w:rsidRPr="002F28A1" w14:paraId="52D471C0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C69149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t>4.9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C086A4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Laweta powinna być wyposażona we wszystkie światła wymagane przepisami rozporządzenia Ministra Infrastruktury i Budownictwa z 27.10.2016 r. w sprawie ogłoszenia jednolitego tekstu rozporządzenia Ministra Infrastruktury w sprawie warunków technicznych pojazdów oraz zakresu ich niezbędnego wyposażenia (</w:t>
            </w:r>
            <w:proofErr w:type="spellStart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t.j</w:t>
            </w:r>
            <w:proofErr w:type="spellEnd"/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Dz. U. 2016, poz. 2022 ze zm.).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FA3BCA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66E1" w:rsidRPr="002F28A1" w14:paraId="29F5AA04" w14:textId="77777777" w:rsidTr="0035214B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1CA386" w14:textId="77777777" w:rsidR="00A066E1" w:rsidRPr="002F28A1" w:rsidRDefault="00A066E1" w:rsidP="0035214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</w:pPr>
            <w:r w:rsidRPr="002F28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pl-PL"/>
              </w:rPr>
              <w:t>4.10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A1E2D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Wraz z pojazdem należy dostarczyć wszelkie dokumenty niezbędne do rejestracji, instrukcję obsługi, gwarancję zgodną z wymaganiami określonymi przez Zamawiającego w umowie dostawy.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3247DAB" w14:textId="77777777" w:rsidR="00A066E1" w:rsidRPr="002F28A1" w:rsidRDefault="00A066E1" w:rsidP="003521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0882B54" w14:textId="77777777" w:rsidR="00A066E1" w:rsidRPr="002F28A1" w:rsidRDefault="00A066E1" w:rsidP="00A066E1">
      <w:pPr>
        <w:spacing w:after="0" w:line="24" w:lineRule="atLea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2F31820" w14:textId="77777777" w:rsidR="00A066E1" w:rsidRPr="002F28A1" w:rsidRDefault="00A066E1" w:rsidP="00A06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F28A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Uwaga: </w:t>
      </w:r>
    </w:p>
    <w:p w14:paraId="12F1389A" w14:textId="77777777" w:rsidR="00A066E1" w:rsidRPr="002F28A1" w:rsidRDefault="00A066E1" w:rsidP="00A066E1">
      <w:pPr>
        <w:spacing w:after="0" w:line="24" w:lineRule="atLea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B152F88" w14:textId="77777777" w:rsidR="00A066E1" w:rsidRPr="002F28A1" w:rsidRDefault="00A066E1" w:rsidP="00A066E1">
      <w:p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2F28A1">
        <w:rPr>
          <w:rFonts w:ascii="Times New Roman" w:eastAsia="Times New Roman" w:hAnsi="Times New Roman" w:cs="Times New Roman"/>
          <w:lang w:eastAsia="pl-PL"/>
        </w:rPr>
        <w:t>Wykonawca wypełnia kolumnę „Propozycje Wykonawcy”, podając konkretny parametr lub wpisując np. wersję rozwiązania lub wyraz „spełnia”.</w:t>
      </w:r>
    </w:p>
    <w:p w14:paraId="06CD481B" w14:textId="77777777" w:rsidR="00A066E1" w:rsidRDefault="00A066E1" w:rsidP="00A066E1">
      <w:pPr>
        <w:spacing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066E1" w:rsidSect="002F28A1"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</w:p>
    <w:bookmarkEnd w:id="0"/>
    <w:p w14:paraId="0C53E32B" w14:textId="77777777" w:rsidR="00A066E1" w:rsidRPr="00B30614" w:rsidRDefault="00A066E1" w:rsidP="00A066E1">
      <w:pPr>
        <w:spacing w:line="320" w:lineRule="exact"/>
        <w:ind w:left="1418" w:firstLine="706"/>
        <w:contextualSpacing/>
        <w:jc w:val="right"/>
        <w:rPr>
          <w:sz w:val="24"/>
          <w:szCs w:val="24"/>
        </w:rPr>
      </w:pPr>
      <w:r w:rsidRPr="00B30614">
        <w:rPr>
          <w:sz w:val="24"/>
          <w:szCs w:val="24"/>
        </w:rPr>
        <w:lastRenderedPageBreak/>
        <w:t xml:space="preserve">załącznik nr 2 do </w:t>
      </w:r>
      <w:proofErr w:type="spellStart"/>
      <w:r w:rsidRPr="00B30614">
        <w:rPr>
          <w:sz w:val="24"/>
          <w:szCs w:val="24"/>
        </w:rPr>
        <w:t>swz</w:t>
      </w:r>
      <w:proofErr w:type="spellEnd"/>
    </w:p>
    <w:p w14:paraId="093E944F" w14:textId="77777777" w:rsidR="00A066E1" w:rsidRPr="00923B46" w:rsidRDefault="00A066E1" w:rsidP="00A066E1">
      <w:pPr>
        <w:pStyle w:val="Nagwek3"/>
        <w:spacing w:line="300" w:lineRule="exac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923B46">
        <w:rPr>
          <w:rFonts w:ascii="Times New Roman" w:hAnsi="Times New Roman" w:cs="Times New Roman"/>
          <w:b/>
          <w:bCs/>
          <w:color w:val="auto"/>
        </w:rPr>
        <w:t xml:space="preserve">Wzór umowy </w:t>
      </w:r>
    </w:p>
    <w:p w14:paraId="40CC4A34" w14:textId="77777777" w:rsidR="00A066E1" w:rsidRPr="00923B46" w:rsidRDefault="00A066E1" w:rsidP="00A066E1">
      <w:pPr>
        <w:spacing w:line="30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 </w:t>
      </w:r>
    </w:p>
    <w:p w14:paraId="78478CDF" w14:textId="77777777" w:rsidR="00A066E1" w:rsidRPr="00923B46" w:rsidRDefault="00A066E1" w:rsidP="00A066E1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zawarta w dniu  …………………  roku w Szczecinie pomiędzy:</w:t>
      </w:r>
    </w:p>
    <w:p w14:paraId="6BF43B00" w14:textId="77777777" w:rsidR="00A066E1" w:rsidRPr="00923B46" w:rsidRDefault="00A066E1" w:rsidP="00A066E1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 xml:space="preserve">Skarbem Państwa </w:t>
      </w:r>
    </w:p>
    <w:p w14:paraId="13884FBC" w14:textId="77777777" w:rsidR="00A066E1" w:rsidRPr="00923B46" w:rsidRDefault="00A066E1" w:rsidP="00A066E1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 xml:space="preserve">– Zachodniopomorskim Komendantem Wojewódzkim Państwowej Straży Pożarnej, </w:t>
      </w:r>
    </w:p>
    <w:p w14:paraId="6F67A5F4" w14:textId="77777777" w:rsidR="00A066E1" w:rsidRPr="00923B46" w:rsidRDefault="00A066E1" w:rsidP="00A066E1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>– Pomorskim Komendantem Wojewódzkim Państwowej Straży Pożarnej</w:t>
      </w:r>
      <w:r w:rsidRPr="00923B46">
        <w:rPr>
          <w:rFonts w:ascii="Times New Roman" w:hAnsi="Times New Roman" w:cs="Times New Roman"/>
          <w:sz w:val="24"/>
          <w:szCs w:val="24"/>
        </w:rPr>
        <w:t>,</w:t>
      </w:r>
    </w:p>
    <w:p w14:paraId="7656667E" w14:textId="77777777" w:rsidR="00A066E1" w:rsidRPr="00923B46" w:rsidRDefault="00A066E1" w:rsidP="00A066E1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>– Warmińsko-Mazurskim Komendantem Wojewódzkim Państwowej Straży Pożarnej</w:t>
      </w:r>
      <w:r w:rsidRPr="00923B46">
        <w:rPr>
          <w:rFonts w:ascii="Times New Roman" w:hAnsi="Times New Roman" w:cs="Times New Roman"/>
          <w:sz w:val="24"/>
          <w:szCs w:val="24"/>
        </w:rPr>
        <w:t>,</w:t>
      </w:r>
    </w:p>
    <w:p w14:paraId="6BA6DC7E" w14:textId="77777777" w:rsidR="00A066E1" w:rsidRPr="00923B46" w:rsidRDefault="00A066E1" w:rsidP="00A066E1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zwanymi dalej ZAMAWIAJĄCYMI bądź ZAMAWIAJĄCYM,</w:t>
      </w:r>
    </w:p>
    <w:p w14:paraId="7B65BD30" w14:textId="77777777" w:rsidR="00A066E1" w:rsidRPr="00923B46" w:rsidRDefault="00A066E1" w:rsidP="00A066E1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 xml:space="preserve">w imieniu których działa </w:t>
      </w:r>
      <w:r w:rsidRPr="00923B46">
        <w:rPr>
          <w:rFonts w:ascii="Times New Roman" w:hAnsi="Times New Roman" w:cs="Times New Roman"/>
          <w:bCs/>
          <w:sz w:val="24"/>
          <w:szCs w:val="24"/>
        </w:rPr>
        <w:t xml:space="preserve">Zachodniopomorski Komendant Wojewódzki Państwowej Straży Pożarnej, adres: ul. </w:t>
      </w:r>
      <w:proofErr w:type="spellStart"/>
      <w:r w:rsidRPr="00923B46">
        <w:rPr>
          <w:rFonts w:ascii="Times New Roman" w:hAnsi="Times New Roman" w:cs="Times New Roman"/>
          <w:bCs/>
          <w:sz w:val="24"/>
          <w:szCs w:val="24"/>
        </w:rPr>
        <w:t>Firlika</w:t>
      </w:r>
      <w:proofErr w:type="spellEnd"/>
      <w:r w:rsidRPr="00923B46">
        <w:rPr>
          <w:rFonts w:ascii="Times New Roman" w:hAnsi="Times New Roman" w:cs="Times New Roman"/>
          <w:bCs/>
          <w:sz w:val="24"/>
          <w:szCs w:val="24"/>
        </w:rPr>
        <w:t xml:space="preserve"> 9/14,71-637 Szczecin, </w:t>
      </w:r>
    </w:p>
    <w:p w14:paraId="0917DE8A" w14:textId="77777777" w:rsidR="00A066E1" w:rsidRPr="00923B46" w:rsidRDefault="00A066E1" w:rsidP="00A066E1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reprezentowany przez st. bryg. Marka Popławskiego – Zastępcę Zachodniopomorskiego Komendanta Wojewódzkiego Państwowej Straży Pożarnej w Szczecinie</w:t>
      </w:r>
    </w:p>
    <w:p w14:paraId="73C11099" w14:textId="77777777" w:rsidR="00A066E1" w:rsidRPr="00923B46" w:rsidRDefault="00A066E1" w:rsidP="00A066E1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a</w:t>
      </w:r>
    </w:p>
    <w:p w14:paraId="50A6ADD3" w14:textId="77777777" w:rsidR="00A066E1" w:rsidRPr="00923B46" w:rsidRDefault="00A066E1" w:rsidP="00A066E1">
      <w:pPr>
        <w:pStyle w:val="Tekstpodstawowy"/>
        <w:spacing w:line="300" w:lineRule="exact"/>
        <w:ind w:right="-142"/>
        <w:contextualSpacing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....................................... </w:t>
      </w:r>
    </w:p>
    <w:p w14:paraId="25675564" w14:textId="77777777" w:rsidR="00A066E1" w:rsidRPr="00923B46" w:rsidRDefault="00A066E1" w:rsidP="00A066E1">
      <w:pPr>
        <w:pStyle w:val="Tekstpodstawowy"/>
        <w:spacing w:line="300" w:lineRule="exact"/>
        <w:ind w:right="-142"/>
        <w:contextualSpacing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z siedzibą przy ul. ............................ w............................. wpisaną                do .............., pod nr .............., NIP: </w:t>
      </w:r>
    </w:p>
    <w:p w14:paraId="084399B9" w14:textId="77777777" w:rsidR="00A066E1" w:rsidRPr="00923B46" w:rsidRDefault="00A066E1" w:rsidP="00A066E1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 xml:space="preserve">zwaną/zwanym dalej WYKONAWCĄ, </w:t>
      </w:r>
    </w:p>
    <w:p w14:paraId="246D111F" w14:textId="77777777" w:rsidR="00A066E1" w:rsidRPr="00923B46" w:rsidRDefault="00A066E1" w:rsidP="00A066E1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 xml:space="preserve">reprezentowaną przez: …………………………………………………… </w:t>
      </w:r>
    </w:p>
    <w:p w14:paraId="07368D9C" w14:textId="77777777" w:rsidR="00A066E1" w:rsidRPr="00923B46" w:rsidRDefault="00A066E1" w:rsidP="00A066E1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E347C0" w14:textId="77777777" w:rsidR="00A066E1" w:rsidRPr="00923B46" w:rsidRDefault="00A066E1" w:rsidP="00A066E1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>Umowa została zawarta w trybie podstawowym</w:t>
      </w:r>
      <w:r>
        <w:rPr>
          <w:rFonts w:ascii="Times New Roman" w:hAnsi="Times New Roman"/>
          <w:color w:val="auto"/>
          <w:szCs w:val="24"/>
          <w:lang w:val="pl-PL"/>
        </w:rPr>
        <w:t xml:space="preserve"> bez negocjacji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, zgodnie z przepisami ustawy </w:t>
      </w:r>
      <w:r w:rsidRPr="00923B46">
        <w:rPr>
          <w:rFonts w:ascii="Times New Roman" w:hAnsi="Times New Roman"/>
          <w:color w:val="auto"/>
          <w:szCs w:val="24"/>
          <w:lang w:val="pl-PL"/>
        </w:rPr>
        <w:br/>
        <w:t>z dnia 11 września 2019 r. – Prawo zamówień publicznych (</w:t>
      </w:r>
      <w:proofErr w:type="spellStart"/>
      <w:r w:rsidRPr="00923B46">
        <w:rPr>
          <w:rFonts w:ascii="Times New Roman" w:hAnsi="Times New Roman"/>
          <w:color w:val="auto"/>
          <w:szCs w:val="24"/>
          <w:lang w:val="pl-PL"/>
        </w:rPr>
        <w:t>t.j</w:t>
      </w:r>
      <w:proofErr w:type="spellEnd"/>
      <w:r w:rsidRPr="00923B46">
        <w:rPr>
          <w:rFonts w:ascii="Times New Roman" w:hAnsi="Times New Roman"/>
          <w:color w:val="auto"/>
          <w:szCs w:val="24"/>
          <w:lang w:val="pl-PL"/>
        </w:rPr>
        <w:t>. Dz. U. z 20</w:t>
      </w:r>
      <w:r>
        <w:rPr>
          <w:rFonts w:ascii="Times New Roman" w:hAnsi="Times New Roman"/>
          <w:color w:val="auto"/>
          <w:szCs w:val="24"/>
          <w:lang w:val="pl-PL"/>
        </w:rPr>
        <w:t>21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 r., poz. </w:t>
      </w:r>
      <w:r>
        <w:rPr>
          <w:rFonts w:ascii="Times New Roman" w:hAnsi="Times New Roman"/>
          <w:color w:val="auto"/>
          <w:szCs w:val="24"/>
          <w:lang w:val="pl-PL"/>
        </w:rPr>
        <w:t>1129</w:t>
      </w:r>
      <w:r w:rsidRPr="00923B46">
        <w:rPr>
          <w:rFonts w:ascii="Times New Roman" w:hAnsi="Times New Roman"/>
          <w:color w:val="auto"/>
          <w:szCs w:val="24"/>
          <w:lang w:val="pl-PL"/>
        </w:rPr>
        <w:t>).</w:t>
      </w:r>
    </w:p>
    <w:p w14:paraId="744485C9" w14:textId="77777777" w:rsidR="00A066E1" w:rsidRPr="00923B46" w:rsidRDefault="00A066E1" w:rsidP="00A066E1">
      <w:pPr>
        <w:pStyle w:val="Tekstpodstawowy"/>
        <w:spacing w:line="300" w:lineRule="exact"/>
        <w:contextualSpacing/>
        <w:rPr>
          <w:rFonts w:ascii="Times New Roman" w:hAnsi="Times New Roman"/>
          <w:b/>
          <w:color w:val="auto"/>
          <w:szCs w:val="24"/>
          <w:lang w:val="pl-PL"/>
        </w:rPr>
      </w:pPr>
    </w:p>
    <w:p w14:paraId="03CD6596" w14:textId="77777777" w:rsidR="00A066E1" w:rsidRPr="00923B46" w:rsidRDefault="00A066E1" w:rsidP="00A066E1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color w:val="auto"/>
          <w:szCs w:val="24"/>
          <w:lang w:val="pl-PL"/>
        </w:rPr>
        <w:t>§ 1.  POSTANOWIENIA OGÓLNE</w:t>
      </w:r>
    </w:p>
    <w:p w14:paraId="79BEDED1" w14:textId="77777777" w:rsidR="00A066E1" w:rsidRPr="00923B46" w:rsidRDefault="00A066E1" w:rsidP="00A066E1">
      <w:pPr>
        <w:pStyle w:val="Tekstpodstawowy"/>
        <w:spacing w:line="300" w:lineRule="exact"/>
        <w:contextualSpacing/>
        <w:rPr>
          <w:rFonts w:ascii="Times New Roman" w:hAnsi="Times New Roman"/>
          <w:b/>
          <w:color w:val="auto"/>
          <w:szCs w:val="24"/>
          <w:lang w:val="pl-PL"/>
        </w:rPr>
      </w:pPr>
    </w:p>
    <w:p w14:paraId="2A76E207" w14:textId="77777777" w:rsidR="00A066E1" w:rsidRPr="00923B46" w:rsidRDefault="00A066E1" w:rsidP="00A066E1">
      <w:pPr>
        <w:pStyle w:val="Tekstpodstawowy"/>
        <w:numPr>
          <w:ilvl w:val="0"/>
          <w:numId w:val="16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szCs w:val="24"/>
        </w:rPr>
      </w:pPr>
      <w:r w:rsidRPr="00923B46">
        <w:rPr>
          <w:rFonts w:ascii="Times New Roman" w:hAnsi="Times New Roman"/>
          <w:bCs/>
          <w:szCs w:val="24"/>
        </w:rPr>
        <w:t xml:space="preserve">Zachodniopomorski Komendant Wojewódzki Państwowej Straży Pożarnej </w:t>
      </w:r>
      <w:r w:rsidRPr="00923B46">
        <w:rPr>
          <w:rFonts w:ascii="Times New Roman" w:hAnsi="Times New Roman"/>
          <w:szCs w:val="24"/>
        </w:rPr>
        <w:t xml:space="preserve">na mocy porozumienia z dnia 16 sierpnia 2016 r. zawartego z Komendą Główną Państwowej Straży Pożarnej w sprawie realizacji </w:t>
      </w:r>
      <w:r>
        <w:rPr>
          <w:rFonts w:ascii="Times New Roman" w:hAnsi="Times New Roman"/>
          <w:szCs w:val="24"/>
        </w:rPr>
        <w:t>P</w:t>
      </w:r>
      <w:r w:rsidRPr="00923B46">
        <w:rPr>
          <w:rFonts w:ascii="Times New Roman" w:hAnsi="Times New Roman"/>
          <w:szCs w:val="24"/>
        </w:rPr>
        <w:t xml:space="preserve">rojektu pod nazwą: „Zwiększenie skuteczności prowadzenia długotrwałych akcji ratowniczych”, a w szczególności aneksu nr </w:t>
      </w:r>
      <w:r>
        <w:rPr>
          <w:rFonts w:ascii="Times New Roman" w:hAnsi="Times New Roman"/>
          <w:szCs w:val="24"/>
        </w:rPr>
        <w:t>3</w:t>
      </w:r>
      <w:r w:rsidRPr="00923B46">
        <w:rPr>
          <w:rFonts w:ascii="Times New Roman" w:hAnsi="Times New Roman"/>
          <w:szCs w:val="24"/>
        </w:rPr>
        <w:t xml:space="preserve"> z dnia </w:t>
      </w:r>
      <w:r>
        <w:rPr>
          <w:rFonts w:ascii="Times New Roman" w:hAnsi="Times New Roman"/>
          <w:szCs w:val="24"/>
        </w:rPr>
        <w:t xml:space="preserve">29 czerwca </w:t>
      </w:r>
      <w:r w:rsidRPr="00923B46">
        <w:rPr>
          <w:rFonts w:ascii="Times New Roman" w:hAnsi="Times New Roman"/>
          <w:szCs w:val="24"/>
        </w:rPr>
        <w:t xml:space="preserve">2021 r. do tego porozumienia, zobowiązany został do przeprowadzenia postępowania </w:t>
      </w:r>
      <w:r w:rsidRPr="00923B46">
        <w:rPr>
          <w:rFonts w:ascii="Times New Roman" w:hAnsi="Times New Roman"/>
          <w:bCs/>
          <w:szCs w:val="24"/>
        </w:rPr>
        <w:t>o udzielenie niniejszego zamówienia publicznego oraz do zawarcia umowy na dostawę 3 quadów z lawetą stanowiących przedmiot niniejszej umowy, przeznaczonych po jednym dla każdego z ZAMAWIAJĄCYCH, których dane szczegółowe wskazane w załączniku nr 2 do tej umowy. W związku z powyższym Zachodniopomorski Komendant Wojewódzki Państwowej Straży Pożarnej ustanowiony został również przez pozostałych ZAMAWIAJĄCYCH pełnomocnikiem do przeprowadzenia w ich imieniu niniejszego postępowania i zawarcia umowy.</w:t>
      </w:r>
    </w:p>
    <w:p w14:paraId="2DC9E1D0" w14:textId="77777777" w:rsidR="00A066E1" w:rsidRPr="00923B46" w:rsidRDefault="00A066E1" w:rsidP="00A066E1">
      <w:pPr>
        <w:pStyle w:val="Tekstpodstawowy"/>
        <w:numPr>
          <w:ilvl w:val="0"/>
          <w:numId w:val="16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Zakup quadów z lawetą realizowany jest w ramach </w:t>
      </w:r>
      <w:r>
        <w:rPr>
          <w:rFonts w:ascii="Times New Roman" w:hAnsi="Times New Roman"/>
          <w:color w:val="auto"/>
          <w:szCs w:val="24"/>
        </w:rPr>
        <w:t>P</w:t>
      </w:r>
      <w:r w:rsidRPr="00923B46">
        <w:rPr>
          <w:rFonts w:ascii="Times New Roman" w:hAnsi="Times New Roman"/>
          <w:color w:val="auto"/>
          <w:szCs w:val="24"/>
        </w:rPr>
        <w:t>rojektu nr POIS.02.01.00-00-0017/16</w:t>
      </w:r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br/>
      </w:r>
      <w:r w:rsidRPr="00923B46">
        <w:rPr>
          <w:rFonts w:ascii="Times New Roman" w:hAnsi="Times New Roman"/>
          <w:color w:val="auto"/>
          <w:szCs w:val="24"/>
        </w:rPr>
        <w:t>pn. „Zwiększenie skuteczności prowadzenia długotrwałych akcji ratowniczych”, zwanego dalej „Projektem”, współfinansowanego przez Unię Europejską ze środków Funduswzu Spójnosci w ramach działania 2.1. oś priorytetowa II Programu Infrastruktura i Środowisko 2014-2020.</w:t>
      </w:r>
    </w:p>
    <w:p w14:paraId="34E8B60A" w14:textId="77777777" w:rsidR="00A066E1" w:rsidRDefault="00A066E1" w:rsidP="00A066E1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5E9C706D" w14:textId="77777777" w:rsidR="00A066E1" w:rsidRPr="00923B46" w:rsidRDefault="00A066E1" w:rsidP="00A066E1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0" wp14:anchorId="08641CA1" wp14:editId="03AAFF5E">
            <wp:simplePos x="0" y="0"/>
            <wp:positionH relativeFrom="margin">
              <wp:align>right</wp:align>
            </wp:positionH>
            <wp:positionV relativeFrom="page">
              <wp:posOffset>9505950</wp:posOffset>
            </wp:positionV>
            <wp:extent cx="5760720" cy="1042035"/>
            <wp:effectExtent l="0" t="0" r="0" b="5715"/>
            <wp:wrapTopAndBottom/>
            <wp:docPr id="6" name="Obraz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1FAC9" w14:textId="77777777" w:rsidR="00A066E1" w:rsidRPr="00923B46" w:rsidRDefault="00A066E1" w:rsidP="00A066E1">
      <w:pPr>
        <w:pStyle w:val="Tekstpodstawowy"/>
        <w:spacing w:line="300" w:lineRule="exact"/>
        <w:contextualSpacing/>
        <w:jc w:val="center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color w:val="auto"/>
          <w:szCs w:val="24"/>
          <w:lang w:val="pl-PL"/>
        </w:rPr>
        <w:lastRenderedPageBreak/>
        <w:t>§ 2.  PRZEDMIOT UMOWY</w:t>
      </w:r>
    </w:p>
    <w:p w14:paraId="254ECE28" w14:textId="77777777" w:rsidR="00A066E1" w:rsidRPr="00923B46" w:rsidRDefault="00A066E1" w:rsidP="00A066E1">
      <w:pPr>
        <w:pStyle w:val="Tekstpodstawowy"/>
        <w:spacing w:line="300" w:lineRule="exact"/>
        <w:contextualSpacing/>
        <w:rPr>
          <w:rFonts w:ascii="Times New Roman" w:hAnsi="Times New Roman"/>
          <w:color w:val="auto"/>
          <w:szCs w:val="24"/>
          <w:lang w:val="pl-PL"/>
        </w:rPr>
      </w:pPr>
    </w:p>
    <w:p w14:paraId="5B47A5E7" w14:textId="77777777" w:rsidR="00A066E1" w:rsidRPr="00923B46" w:rsidRDefault="00A066E1" w:rsidP="00A066E1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Cs/>
          <w:color w:val="auto"/>
          <w:szCs w:val="24"/>
          <w:lang w:val="pl-PL"/>
        </w:rPr>
        <w:t xml:space="preserve">Przedmiotem niniejszej umowy jest dostawa przez WYKONAWCĘ 3 zestawów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 xml:space="preserve"> quadów z lawetą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 (dalej: quady), </w:t>
      </w:r>
      <w:r w:rsidRPr="00923B46">
        <w:rPr>
          <w:rFonts w:ascii="Times New Roman" w:hAnsi="Times New Roman"/>
          <w:bCs/>
          <w:color w:val="auto"/>
          <w:szCs w:val="24"/>
          <w:lang w:val="pl-PL"/>
        </w:rPr>
        <w:t xml:space="preserve">po jednym dla każdego z ZAMAWIAJĄCYCH, o 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parametrach technicznych i warunkach wskazanych w kolumnie 3 załączonego do oferty WYKONAWCY formularza „Opis przedmiotu zamówienia. Wymagania szczegółowe dla pojazdu typu quad z </w:t>
      </w:r>
      <w:r>
        <w:rPr>
          <w:rFonts w:ascii="Times New Roman" w:hAnsi="Times New Roman"/>
          <w:color w:val="auto"/>
          <w:szCs w:val="24"/>
          <w:lang w:val="pl-PL"/>
        </w:rPr>
        <w:t>lawet</w:t>
      </w:r>
      <w:r w:rsidRPr="00923B46">
        <w:rPr>
          <w:rFonts w:ascii="Times New Roman" w:hAnsi="Times New Roman"/>
          <w:color w:val="auto"/>
          <w:szCs w:val="24"/>
          <w:lang w:val="pl-PL"/>
        </w:rPr>
        <w:t>ą</w:t>
      </w:r>
      <w:r>
        <w:rPr>
          <w:rFonts w:ascii="Times New Roman" w:hAnsi="Times New Roman"/>
          <w:color w:val="auto"/>
          <w:szCs w:val="24"/>
          <w:lang w:val="pl-PL"/>
        </w:rPr>
        <w:t xml:space="preserve"> </w:t>
      </w:r>
      <w:r w:rsidRPr="00923B46">
        <w:rPr>
          <w:rFonts w:ascii="Times New Roman" w:hAnsi="Times New Roman"/>
          <w:color w:val="auto"/>
          <w:szCs w:val="24"/>
          <w:lang w:val="pl-PL"/>
        </w:rPr>
        <w:t>(3 zestawy)</w:t>
      </w:r>
      <w:r>
        <w:rPr>
          <w:rFonts w:ascii="Times New Roman" w:hAnsi="Times New Roman"/>
          <w:color w:val="auto"/>
          <w:szCs w:val="24"/>
          <w:lang w:val="pl-PL"/>
        </w:rPr>
        <w:t>.</w:t>
      </w:r>
      <w:r w:rsidRPr="00923B46">
        <w:rPr>
          <w:rFonts w:ascii="Times New Roman" w:hAnsi="Times New Roman"/>
          <w:color w:val="auto"/>
          <w:szCs w:val="24"/>
          <w:lang w:val="pl-PL"/>
        </w:rPr>
        <w:t>”, stanowiącego załącznik nr 1 do umowy.</w:t>
      </w:r>
      <w:r w:rsidRPr="00923B46">
        <w:rPr>
          <w:rFonts w:ascii="Times New Roman" w:hAnsi="Times New Roman"/>
          <w:bCs/>
          <w:color w:val="FF0000"/>
          <w:szCs w:val="24"/>
          <w:lang w:val="pl-PL"/>
        </w:rPr>
        <w:t xml:space="preserve"> </w:t>
      </w:r>
    </w:p>
    <w:p w14:paraId="66B472CC" w14:textId="77777777" w:rsidR="00A066E1" w:rsidRPr="00923B46" w:rsidRDefault="00A066E1" w:rsidP="00A066E1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 xml:space="preserve">WYKONAWCA zobowiązuje się przenieść własność quadów poprzez dostarczenie </w:t>
      </w:r>
      <w:r w:rsidRPr="00923B46">
        <w:rPr>
          <w:rFonts w:ascii="Times New Roman" w:hAnsi="Times New Roman"/>
          <w:color w:val="auto"/>
          <w:szCs w:val="24"/>
        </w:rPr>
        <w:br/>
        <w:t>i wydanie ich do rąk ZAMAWIAJĄCYCH.</w:t>
      </w:r>
    </w:p>
    <w:p w14:paraId="33A4DAD2" w14:textId="77777777" w:rsidR="00A066E1" w:rsidRPr="00923B46" w:rsidRDefault="00A066E1" w:rsidP="00A066E1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 xml:space="preserve">Wykonawca zobowiazuje się także do przeprowadzenia w trakcie odbioru quadów szkolenia, o którym mowa w </w:t>
      </w:r>
      <w:r w:rsidRPr="00470E75">
        <w:rPr>
          <w:rFonts w:ascii="Times New Roman" w:hAnsi="Times New Roman"/>
          <w:bCs/>
          <w:color w:val="auto"/>
          <w:szCs w:val="24"/>
          <w:lang w:val="pl-PL"/>
        </w:rPr>
        <w:t>§</w:t>
      </w:r>
      <w:r w:rsidRPr="00923B46">
        <w:rPr>
          <w:rFonts w:ascii="Times New Roman" w:hAnsi="Times New Roman"/>
          <w:b/>
          <w:color w:val="auto"/>
          <w:szCs w:val="24"/>
          <w:lang w:val="pl-PL"/>
        </w:rPr>
        <w:t xml:space="preserve"> 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6 ust. 7. </w:t>
      </w:r>
    </w:p>
    <w:p w14:paraId="566B748B" w14:textId="77777777" w:rsidR="00A066E1" w:rsidRPr="00923B46" w:rsidRDefault="00A066E1" w:rsidP="00A066E1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>Quady muszą być fabrycznie nowe (nieużytkowane) i posiadać komplet dokumentacji umożliwiającej zarejestrowanie ich na terenie Polski. Rok produkcji – nie wcześniej niż 2021.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 Dokonanie montażu urządzeń niezbędnych do prawidłowej realizacji umowy oraz wykonanie oznakowania nie narusza wymogu fabrycznej nowości.</w:t>
      </w:r>
    </w:p>
    <w:p w14:paraId="7362D28F" w14:textId="77777777" w:rsidR="00A066E1" w:rsidRPr="00923B46" w:rsidRDefault="00A066E1" w:rsidP="00A066E1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Cs/>
          <w:color w:val="auto"/>
          <w:szCs w:val="24"/>
        </w:rPr>
        <w:t xml:space="preserve">WYKONAWCA zobowiązany jest dokonać oznakowania </w:t>
      </w:r>
      <w:r w:rsidRPr="00923B46">
        <w:rPr>
          <w:rFonts w:ascii="Times New Roman" w:hAnsi="Times New Roman"/>
          <w:color w:val="auto"/>
          <w:szCs w:val="24"/>
        </w:rPr>
        <w:t xml:space="preserve">zgodnie z opisem zamieszczonym w załączniku nr 1 do umowy oraz </w:t>
      </w:r>
      <w:r w:rsidRPr="00923B46">
        <w:rPr>
          <w:rFonts w:ascii="Times New Roman" w:hAnsi="Times New Roman"/>
          <w:bCs/>
          <w:color w:val="auto"/>
          <w:szCs w:val="24"/>
        </w:rPr>
        <w:t xml:space="preserve">zgodnie ze wzorem stanowiącym załącznik nr 3 do umowy. </w:t>
      </w:r>
    </w:p>
    <w:p w14:paraId="31349E87" w14:textId="77777777" w:rsidR="00A066E1" w:rsidRPr="00923B46" w:rsidRDefault="00A066E1" w:rsidP="00A066E1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4AB26E25" w14:textId="77777777" w:rsidR="00A066E1" w:rsidRPr="00923B46" w:rsidRDefault="00A066E1" w:rsidP="00A066E1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 xml:space="preserve">§ 3. </w:t>
      </w:r>
      <w:r w:rsidRPr="00923B46">
        <w:rPr>
          <w:rFonts w:ascii="Times New Roman" w:hAnsi="Times New Roman"/>
          <w:b/>
          <w:color w:val="auto"/>
          <w:szCs w:val="24"/>
          <w:lang w:val="pl-PL"/>
        </w:rPr>
        <w:t xml:space="preserve">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CENA I WARUNKI ZAPŁATY</w:t>
      </w:r>
    </w:p>
    <w:p w14:paraId="3A3857C2" w14:textId="77777777" w:rsidR="00A066E1" w:rsidRPr="00923B46" w:rsidRDefault="00A066E1" w:rsidP="00A066E1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1E8B90E9" w14:textId="77777777" w:rsidR="00A066E1" w:rsidRPr="00923B46" w:rsidRDefault="00A066E1" w:rsidP="00A066E1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Wartość łączna umowy wynosi:</w:t>
      </w:r>
    </w:p>
    <w:p w14:paraId="6B42EF8B" w14:textId="77777777" w:rsidR="00A066E1" w:rsidRPr="00923B46" w:rsidRDefault="00A066E1" w:rsidP="00A066E1">
      <w:pPr>
        <w:pStyle w:val="Tekstpodstawowy"/>
        <w:numPr>
          <w:ilvl w:val="0"/>
          <w:numId w:val="18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brutto: ................................ zł (słownie: ............................................................. zł)</w:t>
      </w:r>
    </w:p>
    <w:p w14:paraId="01EC8A7B" w14:textId="77777777" w:rsidR="00A066E1" w:rsidRPr="00923B46" w:rsidRDefault="00A066E1" w:rsidP="00A066E1">
      <w:pPr>
        <w:pStyle w:val="Tekstpodstawowy"/>
        <w:numPr>
          <w:ilvl w:val="0"/>
          <w:numId w:val="18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netto: ................................ zł (słownie: ............................................................. zł)</w:t>
      </w:r>
    </w:p>
    <w:p w14:paraId="6A894235" w14:textId="77777777" w:rsidR="00A066E1" w:rsidRPr="00923B46" w:rsidRDefault="00A066E1" w:rsidP="00A066E1">
      <w:pPr>
        <w:pStyle w:val="Tekstpodstawowy"/>
        <w:numPr>
          <w:ilvl w:val="0"/>
          <w:numId w:val="18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....................................................... zł)</w:t>
      </w:r>
    </w:p>
    <w:p w14:paraId="2EBDEDEF" w14:textId="77777777" w:rsidR="00A066E1" w:rsidRPr="00923B46" w:rsidRDefault="00A066E1" w:rsidP="00A066E1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 xml:space="preserve">Cena jednostkowa każdego quada z lawetą  wynosi: </w:t>
      </w:r>
    </w:p>
    <w:p w14:paraId="475DABE9" w14:textId="77777777" w:rsidR="00A066E1" w:rsidRPr="00923B46" w:rsidRDefault="00A066E1" w:rsidP="00A066E1">
      <w:pPr>
        <w:pStyle w:val="Tekstpodstawowy"/>
        <w:numPr>
          <w:ilvl w:val="1"/>
          <w:numId w:val="19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brutto: ................................ zł (słownie: ............................................................. zł)</w:t>
      </w:r>
    </w:p>
    <w:p w14:paraId="6F98EB6C" w14:textId="77777777" w:rsidR="00A066E1" w:rsidRPr="00923B46" w:rsidRDefault="00A066E1" w:rsidP="00A066E1">
      <w:pPr>
        <w:pStyle w:val="Tekstpodstawowy"/>
        <w:numPr>
          <w:ilvl w:val="1"/>
          <w:numId w:val="19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netto: ................................ zł (słownie: ............................................................. zł)</w:t>
      </w:r>
    </w:p>
    <w:p w14:paraId="588C9002" w14:textId="77777777" w:rsidR="00A066E1" w:rsidRPr="00923B46" w:rsidRDefault="00A066E1" w:rsidP="00A066E1">
      <w:pPr>
        <w:pStyle w:val="Tekstpodstawowy"/>
        <w:numPr>
          <w:ilvl w:val="1"/>
          <w:numId w:val="19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 zł).</w:t>
      </w:r>
    </w:p>
    <w:p w14:paraId="237D8DA5" w14:textId="77777777" w:rsidR="00A066E1" w:rsidRPr="00923B46" w:rsidRDefault="00A066E1" w:rsidP="00A066E1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WYKONAWCA wystawi  każdemu ZAMAWIAJĄCEMU odrębną fakturę.</w:t>
      </w:r>
    </w:p>
    <w:p w14:paraId="22AFC284" w14:textId="77777777" w:rsidR="00A066E1" w:rsidRPr="00923B46" w:rsidRDefault="00A066E1" w:rsidP="00A066E1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ZAMAWIAJĄCY nie będą udzielali zaliczek. </w:t>
      </w:r>
    </w:p>
    <w:p w14:paraId="4BC6180C" w14:textId="77777777" w:rsidR="00A066E1" w:rsidRPr="00923B46" w:rsidRDefault="00A066E1" w:rsidP="00A066E1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Warunkiem zapłaty ceny i podstawą do wustawienia faktury jest dokonanie odbioru quada. </w:t>
      </w:r>
    </w:p>
    <w:p w14:paraId="099552E3" w14:textId="77777777" w:rsidR="00A066E1" w:rsidRPr="00923B46" w:rsidRDefault="00A066E1" w:rsidP="00A066E1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Każdy ZAMAWIAJACY zapłaci WYKONAWCY cenę jednostkową  brutto/netto – przy dostawie wewnątrzwspólnotowej, za odebrany przez siebie quad.</w:t>
      </w:r>
    </w:p>
    <w:p w14:paraId="40998FBA" w14:textId="77777777" w:rsidR="00A066E1" w:rsidRPr="00923B46" w:rsidRDefault="00A066E1" w:rsidP="00A066E1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Zapłata następuje przelewem na wskazany rachunek bankowy, w terminie 30 dni od otrzymania prawidłowo wystawionej faktury.</w:t>
      </w:r>
    </w:p>
    <w:p w14:paraId="5E2BB46D" w14:textId="77777777" w:rsidR="00A066E1" w:rsidRPr="00923B46" w:rsidRDefault="00A066E1" w:rsidP="00A066E1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Faktury WYKONAWCY wystawione będą w języku polskim lub muszą mieć polską wersję językową. </w:t>
      </w:r>
    </w:p>
    <w:p w14:paraId="4DB59BFA" w14:textId="77777777" w:rsidR="00A066E1" w:rsidRPr="00923B46" w:rsidRDefault="00A066E1" w:rsidP="00A066E1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Cena jednostkowa quada obejmuje koszt wszelkich świadczeń, do jakich WYKONAWCA zobowiązał się na podstawie niniejszej umowy.</w:t>
      </w:r>
    </w:p>
    <w:p w14:paraId="4B2DB29E" w14:textId="77777777" w:rsidR="00A066E1" w:rsidRPr="00923B46" w:rsidRDefault="00A066E1" w:rsidP="00A066E1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332A2759" w14:textId="77777777" w:rsidR="00A066E1" w:rsidRPr="00923B46" w:rsidRDefault="00A066E1" w:rsidP="00A066E1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§ 4.  TERMIN REALIZACJI</w:t>
      </w:r>
    </w:p>
    <w:p w14:paraId="733453E6" w14:textId="77777777" w:rsidR="00A066E1" w:rsidRPr="00923B46" w:rsidRDefault="00A066E1" w:rsidP="00A066E1">
      <w:pPr>
        <w:pStyle w:val="Tekstpodstawowy"/>
        <w:numPr>
          <w:ilvl w:val="0"/>
          <w:numId w:val="20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WYKONAWCA zobowiązuje się dostarczyć każdemu z ZAMAWIAJĄCYCH po 1 quadzie w terminie 1</w:t>
      </w:r>
      <w:r>
        <w:rPr>
          <w:rFonts w:ascii="Times New Roman" w:hAnsi="Times New Roman"/>
          <w:color w:val="auto"/>
          <w:szCs w:val="24"/>
        </w:rPr>
        <w:t>0</w:t>
      </w:r>
      <w:r w:rsidRPr="00923B46">
        <w:rPr>
          <w:rFonts w:ascii="Times New Roman" w:hAnsi="Times New Roman"/>
          <w:color w:val="auto"/>
          <w:szCs w:val="24"/>
        </w:rPr>
        <w:t xml:space="preserve">0 dni od zawarcia umowy, jednakże nie wcześniej niż 1 października 2021 r. </w:t>
      </w:r>
    </w:p>
    <w:p w14:paraId="3983A534" w14:textId="77777777" w:rsidR="00A066E1" w:rsidRPr="00923B46" w:rsidRDefault="00A066E1" w:rsidP="00A066E1">
      <w:pPr>
        <w:pStyle w:val="Tekstpodstawowy"/>
        <w:numPr>
          <w:ilvl w:val="0"/>
          <w:numId w:val="20"/>
        </w:numPr>
        <w:tabs>
          <w:tab w:val="clear" w:pos="720"/>
        </w:tabs>
        <w:spacing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lastRenderedPageBreak/>
        <w:t>Najwcześniejszy termin wykonania umowy wskazany w ust. 1 podyktowany jest koniecznością realizowania przez ZAMAWIAJĄCEGO  </w:t>
      </w:r>
      <w:r>
        <w:rPr>
          <w:rFonts w:ascii="Times New Roman" w:hAnsi="Times New Roman"/>
          <w:vanish/>
          <w:color w:val="auto"/>
          <w:szCs w:val="24"/>
        </w:rPr>
        <w:t>HH</w:t>
      </w:r>
      <w:r>
        <w:rPr>
          <w:rFonts w:ascii="Times New Roman" w:hAnsi="Times New Roman"/>
          <w:color w:val="auto"/>
          <w:szCs w:val="24"/>
        </w:rPr>
        <w:t>H</w:t>
      </w:r>
      <w:r w:rsidRPr="00923B46">
        <w:rPr>
          <w:rFonts w:ascii="Times New Roman" w:hAnsi="Times New Roman"/>
          <w:color w:val="auto"/>
          <w:szCs w:val="24"/>
        </w:rPr>
        <w:t xml:space="preserve">armonogramu </w:t>
      </w:r>
      <w:r>
        <w:rPr>
          <w:rFonts w:ascii="Times New Roman" w:hAnsi="Times New Roman"/>
          <w:color w:val="auto"/>
          <w:szCs w:val="24"/>
        </w:rPr>
        <w:t>R</w:t>
      </w:r>
      <w:r w:rsidRPr="00923B46">
        <w:rPr>
          <w:rFonts w:ascii="Times New Roman" w:hAnsi="Times New Roman"/>
          <w:color w:val="auto"/>
          <w:szCs w:val="24"/>
        </w:rPr>
        <w:t xml:space="preserve">ealizacji </w:t>
      </w:r>
      <w:r>
        <w:rPr>
          <w:rFonts w:ascii="Times New Roman" w:hAnsi="Times New Roman"/>
          <w:color w:val="auto"/>
          <w:szCs w:val="24"/>
        </w:rPr>
        <w:t>P</w:t>
      </w:r>
      <w:r w:rsidRPr="00923B46">
        <w:rPr>
          <w:rFonts w:ascii="Times New Roman" w:hAnsi="Times New Roman"/>
          <w:color w:val="auto"/>
          <w:szCs w:val="24"/>
        </w:rPr>
        <w:t>rojektu, o którym mowa w § 1 ust. 2, zapewniającego finansowanie ceny za przedmiot umowy w czwartym kwartale 2021 r.</w:t>
      </w:r>
    </w:p>
    <w:p w14:paraId="0A657F1B" w14:textId="77777777" w:rsidR="00A066E1" w:rsidRPr="00923B46" w:rsidRDefault="00A066E1" w:rsidP="00A066E1">
      <w:pPr>
        <w:pStyle w:val="Tekstpodstawowy"/>
        <w:numPr>
          <w:ilvl w:val="0"/>
          <w:numId w:val="20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W każdym przypadku, gdy okaże się, że terminowe wykonanie umowy przez WYKONAWCĘ jest zagrożone, WYKONAWCA zobowiązany jest pisemnie poinformować o tym fakcie ZAMAWIAJĄCEGO. Ponadto </w:t>
      </w:r>
      <w:r w:rsidRPr="00923B46">
        <w:rPr>
          <w:rFonts w:ascii="Times New Roman" w:hAnsi="Times New Roman"/>
          <w:bCs/>
          <w:color w:val="auto"/>
          <w:szCs w:val="24"/>
        </w:rPr>
        <w:t>WYKONAWCA zobowiązuje się do pisemnego informowania ZAMAWIAJĄCEGO na jego wniosek o ewentualnych problemach czy opóźnieniach w realizacji umowy.</w:t>
      </w:r>
    </w:p>
    <w:p w14:paraId="72C9DFA9" w14:textId="77777777" w:rsidR="00A066E1" w:rsidRPr="00923B46" w:rsidRDefault="00A066E1" w:rsidP="00A066E1">
      <w:pPr>
        <w:pStyle w:val="Tekstpodstawowy"/>
        <w:spacing w:line="30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459640B8" w14:textId="77777777" w:rsidR="00A066E1" w:rsidRPr="00923B46" w:rsidRDefault="00A066E1" w:rsidP="00A066E1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§ 5. INSPEKCJA PRODUKCYJNA</w:t>
      </w:r>
    </w:p>
    <w:p w14:paraId="303DA318" w14:textId="77777777" w:rsidR="00A066E1" w:rsidRPr="00923B46" w:rsidRDefault="00A066E1" w:rsidP="00A066E1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47A697CD" w14:textId="77777777" w:rsidR="00A066E1" w:rsidRPr="00923B46" w:rsidRDefault="00A066E1" w:rsidP="00A066E1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strike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 xml:space="preserve">ZAMAWIAJĄCEMU przysługuje prawo do dokonania inspekcji produkcyjnej quadów z lawetą. Inspekcja taka odbędzie się w miejscu produkcji quadów lub we wskazanym przez WYKONAWCĘ miejscu na terytorium Polski, do którego WYKONAWCA dostarczy quad </w:t>
      </w:r>
      <w:r>
        <w:rPr>
          <w:rFonts w:ascii="Times New Roman" w:hAnsi="Times New Roman"/>
          <w:color w:val="auto"/>
          <w:szCs w:val="24"/>
          <w:lang w:val="pl-PL"/>
        </w:rPr>
        <w:t xml:space="preserve">z lawetą 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celem przeprowadzenia jego inspekcji. </w:t>
      </w:r>
    </w:p>
    <w:p w14:paraId="5D1A6345" w14:textId="77777777" w:rsidR="00A066E1" w:rsidRPr="00923B46" w:rsidRDefault="00A066E1" w:rsidP="00A066E1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>W inspekcji uczestniczyć będzie komisja ZAMAWIAJĄCEGO  składająca się z nie więcej niż 2 osób.</w:t>
      </w:r>
    </w:p>
    <w:p w14:paraId="585F3910" w14:textId="77777777" w:rsidR="00A066E1" w:rsidRPr="00923B46" w:rsidRDefault="00A066E1" w:rsidP="00A066E1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>ZAMAWIAJĄCY pismem przesłanym faksem na numer ………………. lub drogą elektroniczną na adres e-mail: …………………zawiadomi WYKONAWCĘ o zamiarze przeprowadzenia inspekcji wskazując  członków komisji, którzy będą uczestniczyli w inspekcji. W odpowiedzi WYKONAWCA w terminie 3 dni pismem przesłanym faksem na numer +48 914808804 lub drogą elektroniczną na adres: kancelaria@szczecin.kwpsp.gov.pl  zawiadomi ZAMAWIAJĄCEGO o gotowości do przeprowadzenia inspekcji wskazując jej termin, który nie może przypadać wcześniej niż 7 dni przed zaplanowaną inspekcją. Z inspekcji tej zostanie sporządzony protokół w 4 egzemplarzach, z których 1 otrzyma WYKONAWCA.</w:t>
      </w:r>
    </w:p>
    <w:p w14:paraId="581D0356" w14:textId="77777777" w:rsidR="00A066E1" w:rsidRPr="00923B46" w:rsidRDefault="00A066E1" w:rsidP="00A066E1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 xml:space="preserve">Obowiązek zorganizowania inspekcji, zapewnienia uczestnictwa w niej osób wchodzących </w:t>
      </w:r>
      <w:r w:rsidRPr="00923B46">
        <w:rPr>
          <w:rFonts w:ascii="Times New Roman" w:hAnsi="Times New Roman"/>
          <w:color w:val="auto"/>
          <w:szCs w:val="24"/>
        </w:rPr>
        <w:br/>
        <w:t>w skład komisji, o której mowa w ust. 2 oraz poniesienia wszystkich związanych z tym kosztów (w szczególności podróży w obie strony, zakwaterowania, wyżywienia oraz kosztów podróży służbowych wynikających z obowiązujących przepisów) obciąża WYKONAWCĘ. Zasady uczestnictwa w inspekcji członków komisji, o której mowa w ust. 2, a w szczególności podróży, zakwaterowania i wyżywienia zostaną ustalone przez strony w drodze odrębnych ustaleń. WYKONAWCA zobowiązuje się do zapłaty powstałych po stronie ZAMAWIAJĄCEGO z tego tytułu kosztów na podstawie wystawionych przez nich rachunków/not w terminie 21 dni od ich doręczenia WYKONAWCY.</w:t>
      </w:r>
    </w:p>
    <w:p w14:paraId="6C15E2FD" w14:textId="77777777" w:rsidR="00A066E1" w:rsidRPr="00923B46" w:rsidRDefault="00A066E1" w:rsidP="00A066E1">
      <w:pPr>
        <w:spacing w:before="120" w:after="120" w:line="30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20191" w14:textId="77777777" w:rsidR="00A066E1" w:rsidRPr="00923B46" w:rsidRDefault="00A066E1" w:rsidP="00A066E1">
      <w:pPr>
        <w:spacing w:before="120" w:after="120" w:line="30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B46">
        <w:rPr>
          <w:rFonts w:ascii="Times New Roman" w:hAnsi="Times New Roman" w:cs="Times New Roman"/>
          <w:b/>
          <w:bCs/>
          <w:sz w:val="24"/>
          <w:szCs w:val="24"/>
        </w:rPr>
        <w:t xml:space="preserve">§ 6. ODBIÓR </w:t>
      </w:r>
    </w:p>
    <w:p w14:paraId="2DF2E2AE" w14:textId="77777777" w:rsidR="00A066E1" w:rsidRPr="00923B46" w:rsidRDefault="00A066E1" w:rsidP="00A066E1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Gotowe</w:t>
      </w:r>
      <w:r w:rsidRPr="00923B46">
        <w:rPr>
          <w:rFonts w:ascii="Times New Roman" w:hAnsi="Times New Roman"/>
          <w:bCs/>
          <w:color w:val="auto"/>
          <w:szCs w:val="24"/>
        </w:rPr>
        <w:t xml:space="preserve"> do odbioru quady WYKONAWCA dostarcza po 1 dla każdego ZAMAWIAJACEGO na adresy wskazane w załączniku nr 2 do umowy, celem ich wydania i dokonania przez ZAMAWIAJĄCYCH ich odbioru.</w:t>
      </w:r>
    </w:p>
    <w:p w14:paraId="59EF003B" w14:textId="77777777" w:rsidR="00A066E1" w:rsidRPr="00923B46" w:rsidRDefault="00A066E1" w:rsidP="00A066E1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WYKONAWCA zobowiązany jest zawiadomić osobno każdego ZAMAWIAJACEGO  o terminie, w którym dostarczy przeznaczony dla niego quad. Zawiadomienia dokonywane są faksem lub drogą elektroniczną na numery/adresy wskazane w załączniku nr 2 do umowy.</w:t>
      </w:r>
    </w:p>
    <w:p w14:paraId="40E8BB2A" w14:textId="77777777" w:rsidR="00A066E1" w:rsidRPr="00923B46" w:rsidRDefault="00A066E1" w:rsidP="00A066E1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lastRenderedPageBreak/>
        <w:t>Dokumenty przedstawione przez WYKONAWCĘ przy odbiorze muszą być sporządzone w języku polskim lub muszą być przetłumaczone na język polski.</w:t>
      </w:r>
    </w:p>
    <w:p w14:paraId="3B610B08" w14:textId="77777777" w:rsidR="00A066E1" w:rsidRPr="009F0CA5" w:rsidRDefault="00A066E1" w:rsidP="00A066E1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 xml:space="preserve">W trakcie odbioru ZAMAWIAJĄCY dokonują  sprawdzenia quadów i analizy dostarczonych przez WYKONAWCĘ dokumentów potwierdzających wymagania techniczne dostarczonego </w:t>
      </w:r>
      <w:proofErr w:type="spellStart"/>
      <w:r w:rsidRPr="00923B46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23B46">
        <w:rPr>
          <w:rFonts w:ascii="Times New Roman" w:hAnsi="Times New Roman"/>
          <w:color w:val="auto"/>
          <w:szCs w:val="24"/>
          <w:lang w:val="pl-PL"/>
        </w:rPr>
        <w:t xml:space="preserve"> i jego wyposażenia oraz dokumenty wymienione w § 7. Wszystkie </w:t>
      </w:r>
      <w:r w:rsidRPr="009F0CA5">
        <w:rPr>
          <w:rFonts w:ascii="Times New Roman" w:hAnsi="Times New Roman"/>
          <w:color w:val="auto"/>
          <w:szCs w:val="24"/>
          <w:lang w:val="pl-PL"/>
        </w:rPr>
        <w:t xml:space="preserve">przekazywane przez WYKONAWCĘ dokumenty muszą być sporządzone w języku polskim lub muszą być przetłumaczone na język polski.    </w:t>
      </w:r>
    </w:p>
    <w:p w14:paraId="14F10468" w14:textId="77777777" w:rsidR="00A066E1" w:rsidRPr="009F0CA5" w:rsidRDefault="00A066E1" w:rsidP="00A066E1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F0CA5">
        <w:rPr>
          <w:rFonts w:ascii="Times New Roman" w:hAnsi="Times New Roman"/>
          <w:bCs/>
          <w:szCs w:val="24"/>
        </w:rPr>
        <w:t xml:space="preserve">Dokonując odbioru ZAMAWIAJĄCY może zobowiązać WYKONAWCĘ do usunięcia wad quada w terminie wskazanym przez ZAMAWIAJĄCEGO w protokole odbioru.  </w:t>
      </w:r>
    </w:p>
    <w:p w14:paraId="7D42BCBB" w14:textId="77777777" w:rsidR="00A066E1" w:rsidRPr="00470E75" w:rsidRDefault="00A066E1" w:rsidP="00A066E1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Protokół z czynności odbiorowych 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sporządzony w 3 egzemplarzach, z których 1 otrzyma  WYKONAWCA.</w:t>
      </w:r>
    </w:p>
    <w:p w14:paraId="044F3F8F" w14:textId="77777777" w:rsidR="00A066E1" w:rsidRPr="00470E75" w:rsidRDefault="00A066E1" w:rsidP="00A066E1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W trakcie odbioru każdego quada WYKONAWCA – pod rygorem odmowy dokonania odbioru – zobowiązany jest przeprowadzić szkolenie z obsługi quada, w którym uczestniczyć będzie 2–10 wskazanych przez każdego ZAMAWIAJĄCEGO osób.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F45FA88" w14:textId="77777777" w:rsidR="00A066E1" w:rsidRPr="00470E75" w:rsidRDefault="00A066E1" w:rsidP="00A066E1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Protokół z przeprowadzonego szkolenia wraz z wykazem osób przeszkolonych, zostanie sporządzony w 3 egzemplarzach, z których 1 otrzyma WYKONAWCA i będzie on załącznikiem do protokołu odbioru.</w:t>
      </w:r>
    </w:p>
    <w:p w14:paraId="6AA92C57" w14:textId="77777777" w:rsidR="00A066E1" w:rsidRPr="00470E75" w:rsidRDefault="00A066E1" w:rsidP="00A066E1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0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Pozytywny protokół odbioru wraz z protokołem szkolenia jest podstawą do zapłaty wynagrodzenia, o k</w:t>
      </w:r>
      <w:r w:rsidRPr="00470E75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tórym mowaw w </w:t>
      </w:r>
      <w:r w:rsidRPr="00470E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 ust. 2.</w:t>
      </w:r>
      <w:r w:rsidRPr="0047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0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716E609" w14:textId="77777777" w:rsidR="00A066E1" w:rsidRPr="00470E75" w:rsidRDefault="00A066E1" w:rsidP="00A066E1">
      <w:pPr>
        <w:snapToGrid w:val="0"/>
        <w:spacing w:before="120" w:after="0" w:line="320" w:lineRule="exac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</w:p>
    <w:p w14:paraId="4483DEB5" w14:textId="77777777" w:rsidR="00A066E1" w:rsidRPr="00470E75" w:rsidRDefault="00A066E1" w:rsidP="00A066E1">
      <w:pPr>
        <w:snapToGri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38DEA" w14:textId="77777777" w:rsidR="00A066E1" w:rsidRPr="00470E75" w:rsidRDefault="00A066E1" w:rsidP="00A066E1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E75">
        <w:rPr>
          <w:rFonts w:ascii="Times New Roman" w:eastAsia="Times New Roman" w:hAnsi="Times New Roman" w:cs="Times New Roman"/>
          <w:b/>
          <w:bCs/>
          <w:sz w:val="24"/>
          <w:szCs w:val="24"/>
        </w:rPr>
        <w:t>§ 7. DOKUMENTACJA TECHNICZNA</w:t>
      </w:r>
    </w:p>
    <w:p w14:paraId="2D67FA6A" w14:textId="77777777" w:rsidR="00A066E1" w:rsidRPr="00470E75" w:rsidRDefault="00A066E1" w:rsidP="00A066E1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E7506" w14:textId="77777777" w:rsidR="00A066E1" w:rsidRPr="00470E75" w:rsidRDefault="00A066E1" w:rsidP="00A066E1">
      <w:pPr>
        <w:numPr>
          <w:ilvl w:val="0"/>
          <w:numId w:val="24"/>
        </w:numPr>
        <w:snapToGrid w:val="0"/>
        <w:spacing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w trakcie odbioru faktycznego wydać ODBIORCOM 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każdego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lawetą następujące dokumenty sporządzone w języku polskim lub przetłumaczone na język polski:   </w:t>
      </w:r>
    </w:p>
    <w:p w14:paraId="24DC29B8" w14:textId="77777777" w:rsidR="00A066E1" w:rsidRPr="00470E75" w:rsidRDefault="00A066E1" w:rsidP="00A066E1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instrukcję obsługi i konserwacji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lawety;</w:t>
      </w:r>
    </w:p>
    <w:p w14:paraId="2D3936B6" w14:textId="77777777" w:rsidR="00A066E1" w:rsidRPr="00470E75" w:rsidRDefault="00A066E1" w:rsidP="00A066E1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książkę napraw gwarancyjnych/serwisowych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 w języku polskim;</w:t>
      </w:r>
    </w:p>
    <w:p w14:paraId="06F4A6CF" w14:textId="77777777" w:rsidR="00A066E1" w:rsidRPr="00470E75" w:rsidRDefault="00A066E1" w:rsidP="00A066E1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 dokumenty wymagane przez przepisy prawa, w tym dokumenty niezbędne do zarejestrowania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lawety;</w:t>
      </w:r>
    </w:p>
    <w:p w14:paraId="72AFF9A2" w14:textId="77777777" w:rsidR="00A066E1" w:rsidRPr="00470E75" w:rsidRDefault="00A066E1" w:rsidP="00A066E1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adresów punktów serwisowych na terenie Polski;</w:t>
      </w:r>
    </w:p>
    <w:p w14:paraId="6408C305" w14:textId="77777777" w:rsidR="00A066E1" w:rsidRPr="00470E75" w:rsidRDefault="00A066E1" w:rsidP="00A066E1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instrukcję obsługi urządzeń zamontowanych na stałe (np. sygnalizacja pojazdu uprzywilejowanego, radiotelefon itp.).</w:t>
      </w:r>
    </w:p>
    <w:p w14:paraId="3F2E8ABB" w14:textId="77777777" w:rsidR="00A066E1" w:rsidRPr="00470E75" w:rsidRDefault="00A066E1" w:rsidP="00A066E1">
      <w:pPr>
        <w:numPr>
          <w:ilvl w:val="0"/>
          <w:numId w:val="24"/>
        </w:numPr>
        <w:snapToGrid w:val="0"/>
        <w:spacing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Dokumentacja, o której mowa w ust. 1 pkt 1, powinna być wykonana w sposób czytelny 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szczegółowy i musi zawierać wszelkie informacje pozwalające wykwalifikowanej obsłudze na prawidłowe użytkowanie i bieżącą konserwację quadów i lawet. Dokumenty należy  umieścić w twardym segregatorze (lub torbie). </w:t>
      </w:r>
    </w:p>
    <w:p w14:paraId="778D01B2" w14:textId="77777777" w:rsidR="00A066E1" w:rsidRPr="00470E75" w:rsidRDefault="00A066E1" w:rsidP="00A066E1">
      <w:pPr>
        <w:snapToGri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86FABA" w14:textId="77777777" w:rsidR="00A066E1" w:rsidRPr="00470E75" w:rsidRDefault="00A066E1" w:rsidP="00A066E1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14:paraId="104DB586" w14:textId="77777777" w:rsidR="00A066E1" w:rsidRPr="00470E75" w:rsidRDefault="00A066E1" w:rsidP="00A066E1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  GWARANCJA I RĘKOJMIA</w:t>
      </w:r>
    </w:p>
    <w:p w14:paraId="10398437" w14:textId="77777777" w:rsidR="00A066E1" w:rsidRPr="009F0CA5" w:rsidRDefault="00A066E1" w:rsidP="00A066E1">
      <w:pPr>
        <w:pStyle w:val="Tekstpodstawowy"/>
        <w:tabs>
          <w:tab w:val="left" w:pos="567"/>
        </w:tabs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0991DDBE" w14:textId="77777777" w:rsidR="00A066E1" w:rsidRPr="009F0CA5" w:rsidRDefault="00A066E1" w:rsidP="00A066E1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WYKONAWCA udziela każdemu z ZAMAWIAJĄCYCH na odebrany przez niego quad ……. – letniej gwarancji, gwarantując w okresie gwarancji:</w:t>
      </w:r>
    </w:p>
    <w:p w14:paraId="3BF4787F" w14:textId="77777777" w:rsidR="00A066E1" w:rsidRPr="009F0CA5" w:rsidRDefault="00A066E1" w:rsidP="00A066E1">
      <w:pPr>
        <w:pStyle w:val="Tekstpodstawowy"/>
        <w:numPr>
          <w:ilvl w:val="0"/>
          <w:numId w:val="15"/>
        </w:numPr>
        <w:tabs>
          <w:tab w:val="clear" w:pos="720"/>
        </w:tabs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lastRenderedPageBreak/>
        <w:t>posiadanie przez quad parametrów technicznych i warunków odpowiadających umowie oraz pełną sprawność techniczną,</w:t>
      </w:r>
    </w:p>
    <w:p w14:paraId="2CBF7C00" w14:textId="77777777" w:rsidR="00A066E1" w:rsidRPr="009F0CA5" w:rsidRDefault="00A066E1" w:rsidP="00A066E1">
      <w:pPr>
        <w:pStyle w:val="Tekstpodstawowy"/>
        <w:numPr>
          <w:ilvl w:val="0"/>
          <w:numId w:val="15"/>
        </w:numPr>
        <w:tabs>
          <w:tab w:val="clear" w:pos="720"/>
        </w:tabs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usunięcie we własnym zakresie i na własny koszt wad poprzez dokonanie naprawy lub wymiany.</w:t>
      </w:r>
    </w:p>
    <w:p w14:paraId="4904DA00" w14:textId="77777777" w:rsidR="00A066E1" w:rsidRPr="009F0CA5" w:rsidRDefault="00A066E1" w:rsidP="00A066E1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WYKONAWCA usunie wadę w terminie 14 dni od otrzymania zawiadomienia o wadzie. Na uzasadniony, pisemny wniosek WYKONAWCY, ZAMAWIAJĄCY ma prawo na piśmie wydłużyć WYKONAWCY termin usunięcia wady. </w:t>
      </w:r>
    </w:p>
    <w:p w14:paraId="5A2C0F36" w14:textId="77777777" w:rsidR="00A066E1" w:rsidRPr="009F0CA5" w:rsidRDefault="00A066E1" w:rsidP="00A066E1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W okresie gwarancji czynności związane z usunięciem wady przeprowadzone będą przez autoryzowany serwis na koszt WYKONAWCY.</w:t>
      </w:r>
    </w:p>
    <w:p w14:paraId="675062F5" w14:textId="77777777" w:rsidR="00A066E1" w:rsidRPr="009F0CA5" w:rsidRDefault="00A066E1" w:rsidP="00A066E1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Okres rękojmi równy jest okresowi gwarancji wskazanemu w ust. 1. </w:t>
      </w:r>
    </w:p>
    <w:p w14:paraId="11F130C4" w14:textId="77777777" w:rsidR="00A066E1" w:rsidRPr="009F0CA5" w:rsidRDefault="00A066E1" w:rsidP="00A066E1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W zakresie obowiązków gwarancyjnych niewykonanych przez WYKONAWCĘ, a także </w:t>
      </w:r>
      <w:r w:rsidRPr="009F0CA5">
        <w:rPr>
          <w:rFonts w:ascii="Times New Roman" w:hAnsi="Times New Roman"/>
          <w:color w:val="auto"/>
          <w:szCs w:val="24"/>
        </w:rPr>
        <w:br/>
        <w:t xml:space="preserve">w przypadku niewykonania przez WYKONAWCĘ obowiązku usunięcia wad zgodnie </w:t>
      </w:r>
      <w:r w:rsidRPr="009F0CA5">
        <w:rPr>
          <w:rFonts w:ascii="Times New Roman" w:hAnsi="Times New Roman"/>
          <w:color w:val="auto"/>
          <w:szCs w:val="24"/>
        </w:rPr>
        <w:br/>
        <w:t xml:space="preserve">z </w:t>
      </w:r>
      <w:r w:rsidRPr="009F0CA5">
        <w:rPr>
          <w:rFonts w:ascii="Times New Roman" w:hAnsi="Times New Roman"/>
          <w:bCs/>
          <w:color w:val="auto"/>
          <w:szCs w:val="24"/>
        </w:rPr>
        <w:t>§ 6 ust. 5,</w:t>
      </w:r>
      <w:r w:rsidRPr="009F0CA5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9F0CA5">
        <w:rPr>
          <w:rFonts w:ascii="Times New Roman" w:hAnsi="Times New Roman"/>
          <w:color w:val="auto"/>
          <w:szCs w:val="24"/>
        </w:rPr>
        <w:t>ZAMAWIAJĄCY mają</w:t>
      </w:r>
      <w:r w:rsidRPr="009F0CA5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9F0CA5">
        <w:rPr>
          <w:rFonts w:ascii="Times New Roman" w:hAnsi="Times New Roman"/>
          <w:color w:val="auto"/>
          <w:szCs w:val="24"/>
        </w:rPr>
        <w:t xml:space="preserve">prawo do wykonania ich na koszt WYKONAWCY bez upoważnienia sądu. </w:t>
      </w:r>
    </w:p>
    <w:p w14:paraId="6CE887EC" w14:textId="77777777" w:rsidR="00A066E1" w:rsidRPr="009F0CA5" w:rsidRDefault="00A066E1" w:rsidP="00A066E1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2FB355D5" w14:textId="77777777" w:rsidR="00A066E1" w:rsidRPr="009F0CA5" w:rsidRDefault="00A066E1" w:rsidP="00A066E1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0DF091D7" w14:textId="77777777" w:rsidR="00A066E1" w:rsidRPr="009F0CA5" w:rsidRDefault="00A066E1" w:rsidP="00A066E1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t>§ 9.  KARY UMOWNE</w:t>
      </w:r>
    </w:p>
    <w:p w14:paraId="6117A731" w14:textId="77777777" w:rsidR="00A066E1" w:rsidRPr="009F0CA5" w:rsidRDefault="00A066E1" w:rsidP="00A066E1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6375E495" w14:textId="77777777" w:rsidR="00A066E1" w:rsidRPr="009F0CA5" w:rsidRDefault="00A066E1" w:rsidP="00A066E1">
      <w:pPr>
        <w:pStyle w:val="Tekstpodstawowy"/>
        <w:numPr>
          <w:ilvl w:val="0"/>
          <w:numId w:val="25"/>
        </w:numPr>
        <w:tabs>
          <w:tab w:val="clear" w:pos="705"/>
          <w:tab w:val="num" w:pos="426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>WYKONAWCA zapłaci ZAMAWIAJACEMU kary umowne:</w:t>
      </w:r>
    </w:p>
    <w:p w14:paraId="3CCF038B" w14:textId="77777777" w:rsidR="00A066E1" w:rsidRPr="009F0CA5" w:rsidRDefault="00A066E1" w:rsidP="00A066E1">
      <w:pPr>
        <w:pStyle w:val="Tekstpodstawowy"/>
        <w:numPr>
          <w:ilvl w:val="1"/>
          <w:numId w:val="23"/>
        </w:numPr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za każdy dzień zwłoki w dostarczeniu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 xml:space="preserve"> – w wysokości 0,05 % ceny netto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>, jednakże nie więcej niż 10% ceny netto,</w:t>
      </w:r>
    </w:p>
    <w:p w14:paraId="6CC7B60C" w14:textId="77777777" w:rsidR="00A066E1" w:rsidRPr="009F0CA5" w:rsidRDefault="00A066E1" w:rsidP="00A066E1">
      <w:pPr>
        <w:pStyle w:val="Tekstpodstawowy"/>
        <w:numPr>
          <w:ilvl w:val="1"/>
          <w:numId w:val="23"/>
        </w:numPr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za każdy dzień zwłoki w usunięciu wady w ramach gwarancji lub rękojmi, w tym wady wskazanej w protokole odbioru zgodnie z § 6 ust. 5 – w wysokości 0,05% ceny netto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>,</w:t>
      </w:r>
    </w:p>
    <w:p w14:paraId="449FE04C" w14:textId="77777777" w:rsidR="00A066E1" w:rsidRPr="009F0CA5" w:rsidRDefault="00A066E1" w:rsidP="00A066E1">
      <w:pPr>
        <w:pStyle w:val="Tekstpodstawowy"/>
        <w:numPr>
          <w:ilvl w:val="1"/>
          <w:numId w:val="23"/>
        </w:numPr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w przypadku odstąpienia od umowy z powodu niewykonania lub nienależytego wykonania umowy przez WYKONAWCĘ – w wysokości 20% ceny netto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 xml:space="preserve">. </w:t>
      </w:r>
    </w:p>
    <w:p w14:paraId="446C99DA" w14:textId="77777777" w:rsidR="00A066E1" w:rsidRPr="009F0CA5" w:rsidRDefault="00A066E1" w:rsidP="00A066E1">
      <w:pPr>
        <w:pStyle w:val="Tekstpodstawowy"/>
        <w:numPr>
          <w:ilvl w:val="0"/>
          <w:numId w:val="25"/>
        </w:numPr>
        <w:tabs>
          <w:tab w:val="clear" w:pos="705"/>
          <w:tab w:val="num" w:pos="426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9F0CA5">
        <w:rPr>
          <w:rFonts w:ascii="Times New Roman" w:hAnsi="Times New Roman"/>
          <w:szCs w:val="24"/>
        </w:rPr>
        <w:t>Roszczenie o zapłatę kar umownych z tytułu zwłoki, ustalonych za każdy rozpoczęty dzień zwłoki, staje się wymagalne:</w:t>
      </w:r>
    </w:p>
    <w:p w14:paraId="15571CA9" w14:textId="77777777" w:rsidR="00A066E1" w:rsidRPr="009F0CA5" w:rsidRDefault="00A066E1" w:rsidP="00A066E1">
      <w:pPr>
        <w:numPr>
          <w:ilvl w:val="0"/>
          <w:numId w:val="30"/>
        </w:numPr>
        <w:spacing w:after="0"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CA5">
        <w:rPr>
          <w:rFonts w:ascii="Times New Roman" w:hAnsi="Times New Roman" w:cs="Times New Roman"/>
          <w:sz w:val="24"/>
          <w:szCs w:val="24"/>
        </w:rPr>
        <w:t xml:space="preserve"> za pierwszy rozpoczęty dzień zwłoki – w tym dniu, </w:t>
      </w:r>
    </w:p>
    <w:p w14:paraId="49F3386A" w14:textId="77777777" w:rsidR="00A066E1" w:rsidRPr="009F0CA5" w:rsidRDefault="00A066E1" w:rsidP="00A066E1">
      <w:pPr>
        <w:numPr>
          <w:ilvl w:val="0"/>
          <w:numId w:val="30"/>
        </w:numPr>
        <w:spacing w:after="0"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CA5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14:paraId="12C81D1E" w14:textId="77777777" w:rsidR="00A066E1" w:rsidRPr="009F0CA5" w:rsidRDefault="00A066E1" w:rsidP="00A066E1">
      <w:pPr>
        <w:pStyle w:val="Tekstpodstawowy"/>
        <w:numPr>
          <w:ilvl w:val="0"/>
          <w:numId w:val="25"/>
        </w:numPr>
        <w:tabs>
          <w:tab w:val="clear" w:pos="705"/>
          <w:tab w:val="num" w:pos="426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9F0CA5">
        <w:rPr>
          <w:rFonts w:ascii="Times New Roman" w:hAnsi="Times New Roman"/>
          <w:szCs w:val="24"/>
        </w:rPr>
        <w:t>Poza przypadkiem wskazanym w ust. 2, roszczenie o zapłatę kar umownych staje się wymagalne z dniem zaistnienia zdarzenia stanowiącego podstawę do obciążenia WYKONAWCY karą umowną.</w:t>
      </w:r>
    </w:p>
    <w:p w14:paraId="2211BCE0" w14:textId="77777777" w:rsidR="00A066E1" w:rsidRPr="009F0CA5" w:rsidRDefault="00A066E1" w:rsidP="00A066E1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>Kary umowne naliczane są niezależnie przez każdego ZAMAWIAJĄCEGO.</w:t>
      </w:r>
    </w:p>
    <w:p w14:paraId="1D87A0F6" w14:textId="77777777" w:rsidR="00A066E1" w:rsidRPr="009F0CA5" w:rsidRDefault="00A066E1" w:rsidP="00A066E1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szCs w:val="24"/>
        </w:rPr>
        <w:t>Łączna wysokość kar umownych należnych każdemu ZAMAWIAJĄCEMU nie może przekroczyć 20%  ceny netto quada.</w:t>
      </w:r>
    </w:p>
    <w:p w14:paraId="7736D10F" w14:textId="77777777" w:rsidR="00A066E1" w:rsidRPr="009F0CA5" w:rsidRDefault="00A066E1" w:rsidP="00A066E1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W przypadku, gdy wysokość poniesionej szkody przewyższa wysokość kar zastrzeżonych </w:t>
      </w:r>
      <w:r w:rsidRPr="009F0CA5">
        <w:rPr>
          <w:rFonts w:ascii="Times New Roman" w:hAnsi="Times New Roman"/>
          <w:color w:val="auto"/>
          <w:szCs w:val="24"/>
          <w:lang w:val="pl-PL"/>
        </w:rPr>
        <w:br/>
        <w:t>w umowie, ZAMAWIAJACY może żądać odszkodowania przewyższającego wysokość zastrzeżonych kar umownych.</w:t>
      </w:r>
    </w:p>
    <w:p w14:paraId="0CFF2889" w14:textId="77777777" w:rsidR="00A066E1" w:rsidRPr="009F0CA5" w:rsidRDefault="00A066E1" w:rsidP="00A066E1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>Kara umowna zostanie zapłacona przez WYKONAWCĘ na podstawie noty obciążającej/rachunku wystawionych przez ZAMAWIAJĄCEGO.</w:t>
      </w:r>
    </w:p>
    <w:p w14:paraId="33C2BB74" w14:textId="77777777" w:rsidR="00A066E1" w:rsidRPr="009F0CA5" w:rsidRDefault="00A066E1" w:rsidP="00A066E1">
      <w:pPr>
        <w:pStyle w:val="Tekstpodstawowy"/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</w:p>
    <w:p w14:paraId="509E2702" w14:textId="77777777" w:rsidR="00A066E1" w:rsidRPr="009F0CA5" w:rsidRDefault="00A066E1" w:rsidP="00A066E1">
      <w:pPr>
        <w:pStyle w:val="Tekstpodstawowy"/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</w:p>
    <w:p w14:paraId="5E4B57B5" w14:textId="77777777" w:rsidR="00A066E1" w:rsidRPr="009F0CA5" w:rsidRDefault="00A066E1" w:rsidP="00A066E1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lastRenderedPageBreak/>
        <w:t>§ 10.  ZMIANY UMOWY</w:t>
      </w:r>
    </w:p>
    <w:p w14:paraId="0B70AEBF" w14:textId="77777777" w:rsidR="00A066E1" w:rsidRPr="009F0CA5" w:rsidRDefault="00A066E1" w:rsidP="00A066E1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Zmiana umowy wymaga formy pisemnej pod rygorem nieważności.</w:t>
      </w:r>
    </w:p>
    <w:p w14:paraId="7CEC8FC1" w14:textId="77777777" w:rsidR="00A066E1" w:rsidRPr="009F0CA5" w:rsidRDefault="00A066E1" w:rsidP="00A066E1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Dopuszcza się zmiany istotnych postanowień umowy w następujących sytuacjach:</w:t>
      </w:r>
    </w:p>
    <w:p w14:paraId="1A53CC10" w14:textId="77777777" w:rsidR="00A066E1" w:rsidRPr="009F0CA5" w:rsidRDefault="00A066E1" w:rsidP="00A066E1">
      <w:pPr>
        <w:pStyle w:val="Zwykytekst"/>
        <w:numPr>
          <w:ilvl w:val="0"/>
          <w:numId w:val="27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F0CA5">
        <w:rPr>
          <w:rFonts w:ascii="Times New Roman" w:hAnsi="Times New Roman"/>
          <w:sz w:val="24"/>
          <w:szCs w:val="24"/>
        </w:rPr>
        <w:t xml:space="preserve">w przypadku obiektywnej niemożności zapewnienia wyposażenia quadów zgodnie </w:t>
      </w:r>
      <w:r w:rsidRPr="009F0CA5">
        <w:rPr>
          <w:rFonts w:ascii="Times New Roman" w:hAnsi="Times New Roman"/>
          <w:sz w:val="24"/>
          <w:szCs w:val="24"/>
        </w:rPr>
        <w:br/>
        <w:t>z wymogami zawartymi w załączniku nr 1 do umowy z powodu zakończenia produkcji lub niedostępności na rynku elementów wyposażenia po zawarciu umowy – dopuszcza się zmianę umowy w zakresie rodzaju, typu lub modelu elementu wyposażenia quadów, pod warunkiem, że nowe wyposażenie będzie odpowiadało pod względem funkcjonalności wyposażeniu pierwotnemu, a jego parametry pozostaną niezmienione lub będą lepsze od pierwotnego;</w:t>
      </w:r>
    </w:p>
    <w:p w14:paraId="1BC8397D" w14:textId="77777777" w:rsidR="00A066E1" w:rsidRPr="009F0CA5" w:rsidRDefault="00A066E1" w:rsidP="00A066E1">
      <w:pPr>
        <w:pStyle w:val="Zwykytekst"/>
        <w:numPr>
          <w:ilvl w:val="0"/>
          <w:numId w:val="27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F0CA5">
        <w:rPr>
          <w:rFonts w:ascii="Times New Roman" w:hAnsi="Times New Roman"/>
          <w:bCs/>
          <w:sz w:val="24"/>
          <w:szCs w:val="24"/>
        </w:rPr>
        <w:t>w przypadkach uzasadnionych potrzebami ZAMAWIAJĄCEGO, kwestiami ekonomicznymi lub logistycznymi – dopuszcza się zmianę umowy polegającą a ustaleniu innych niż pierwotnie zasad przeprowadzenia inspekcji produkcyjnej lub odbiorów.</w:t>
      </w:r>
    </w:p>
    <w:p w14:paraId="6B52224F" w14:textId="77777777" w:rsidR="00A066E1" w:rsidRPr="009F0CA5" w:rsidRDefault="00A066E1" w:rsidP="00A066E1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  <w:lang w:val="x-none"/>
        </w:rPr>
      </w:pPr>
      <w:r w:rsidRPr="009F0CA5">
        <w:rPr>
          <w:rFonts w:ascii="Times New Roman" w:hAnsi="Times New Roman"/>
          <w:bCs/>
          <w:color w:val="auto"/>
          <w:szCs w:val="24"/>
        </w:rPr>
        <w:t>Zmiany umowy</w:t>
      </w:r>
      <w:r w:rsidRPr="009F0CA5">
        <w:rPr>
          <w:rFonts w:ascii="Times New Roman" w:hAnsi="Times New Roman"/>
          <w:bCs/>
          <w:color w:val="auto"/>
          <w:szCs w:val="24"/>
          <w:lang w:val="pl-PL"/>
        </w:rPr>
        <w:t>, o których mowa w ust. 2,</w:t>
      </w:r>
      <w:r w:rsidRPr="009F0CA5">
        <w:rPr>
          <w:rFonts w:ascii="Times New Roman" w:hAnsi="Times New Roman"/>
          <w:bCs/>
          <w:color w:val="auto"/>
          <w:szCs w:val="24"/>
        </w:rPr>
        <w:t xml:space="preserve"> nie mogą prowadzić do zwiększenia ceny quadów ani powodować powstania po stronie ZAMAWIAJĄCYCH dodatkowych kosztów. </w:t>
      </w:r>
    </w:p>
    <w:p w14:paraId="48FB2FDA" w14:textId="77777777" w:rsidR="00A066E1" w:rsidRPr="009F0CA5" w:rsidRDefault="00A066E1" w:rsidP="00A066E1">
      <w:pPr>
        <w:pStyle w:val="Zwykytekst"/>
        <w:spacing w:line="320" w:lineRule="exac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767A179" w14:textId="77777777" w:rsidR="00A066E1" w:rsidRPr="009F0CA5" w:rsidRDefault="00A066E1" w:rsidP="00A066E1">
      <w:pPr>
        <w:pStyle w:val="Zwykytekst"/>
        <w:spacing w:line="320" w:lineRule="exac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DAA92A6" w14:textId="77777777" w:rsidR="00A066E1" w:rsidRPr="009F0CA5" w:rsidRDefault="00A066E1" w:rsidP="00A066E1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t>§ 11.  ROZSTRZYGANIE SPORÓW I OBOWIĄZUJĄCE PRAWO</w:t>
      </w:r>
    </w:p>
    <w:p w14:paraId="63C8AF29" w14:textId="77777777" w:rsidR="00A066E1" w:rsidRPr="009F0CA5" w:rsidRDefault="00A066E1" w:rsidP="00A066E1">
      <w:pPr>
        <w:pStyle w:val="Tekstpodstawowy"/>
        <w:spacing w:after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4F4B554" w14:textId="77777777" w:rsidR="00A066E1" w:rsidRPr="009F0CA5" w:rsidRDefault="00A066E1" w:rsidP="00A066E1">
      <w:pPr>
        <w:pStyle w:val="Tekstpodstawowy"/>
        <w:spacing w:after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W przypadku powstania sporu na tle realizacji umowy, strony zgodnie oświadczają, </w:t>
      </w:r>
      <w:r w:rsidRPr="009F0CA5">
        <w:rPr>
          <w:rFonts w:ascii="Times New Roman" w:hAnsi="Times New Roman"/>
          <w:color w:val="auto"/>
          <w:szCs w:val="24"/>
        </w:rPr>
        <w:br/>
        <w:t xml:space="preserve">że poddadzą go rozstrzygnięciu przez polski sąd powszechny właściwy dla siedziby ZAMAWIAJĄCEGO, którego dotyczy spór. </w:t>
      </w:r>
    </w:p>
    <w:p w14:paraId="5ADD0D8A" w14:textId="77777777" w:rsidR="00A066E1" w:rsidRPr="009F0CA5" w:rsidRDefault="00A066E1" w:rsidP="00A066E1">
      <w:pPr>
        <w:pStyle w:val="Tekstpodstawowy"/>
        <w:spacing w:after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6D5D3F8C" w14:textId="77777777" w:rsidR="00A066E1" w:rsidRPr="009F0CA5" w:rsidRDefault="00A066E1" w:rsidP="00A066E1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t>§ 12. POSTANOWIENIA KOŃCOWE</w:t>
      </w:r>
    </w:p>
    <w:p w14:paraId="2D5BC496" w14:textId="77777777" w:rsidR="00A066E1" w:rsidRPr="009F0CA5" w:rsidRDefault="00A066E1" w:rsidP="00A066E1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34918988" w14:textId="77777777" w:rsidR="00A066E1" w:rsidRPr="009F0CA5" w:rsidRDefault="00A066E1" w:rsidP="00A066E1">
      <w:pPr>
        <w:pStyle w:val="Tekstpodstawowy"/>
        <w:numPr>
          <w:ilvl w:val="0"/>
          <w:numId w:val="28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Wszystkie załączniki do umowy stanowią jej integralną część.</w:t>
      </w:r>
    </w:p>
    <w:p w14:paraId="4E55F47B" w14:textId="77777777" w:rsidR="00A066E1" w:rsidRPr="009F0CA5" w:rsidRDefault="00A066E1" w:rsidP="00A066E1">
      <w:pPr>
        <w:pStyle w:val="Tekstpodstawowy"/>
        <w:numPr>
          <w:ilvl w:val="0"/>
          <w:numId w:val="28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Faktury i protokoły powstałe w wyniku realizacji umowy sporządzane są w języku polskim. Językiem obowiązującym strony przy wykonywaniu umowy jest język polski. </w:t>
      </w:r>
      <w:r w:rsidRPr="009F0CA5">
        <w:rPr>
          <w:rFonts w:ascii="Times New Roman" w:hAnsi="Times New Roman"/>
          <w:color w:val="auto"/>
          <w:szCs w:val="24"/>
        </w:rPr>
        <w:br/>
        <w:t xml:space="preserve">W związku z powyższym korespondencja prowadzona przez strony w związku z umową oraz wszelkie zawiadomienia sporządzane są w języku polskim. </w:t>
      </w:r>
    </w:p>
    <w:p w14:paraId="5290F6DD" w14:textId="77777777" w:rsidR="00A066E1" w:rsidRPr="009F0CA5" w:rsidRDefault="00A066E1" w:rsidP="00A066E1">
      <w:pPr>
        <w:pStyle w:val="Tekstpodstawowy"/>
        <w:numPr>
          <w:ilvl w:val="0"/>
          <w:numId w:val="28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Umowę sporządzono w 4 jednobrzmiących egzemplarzach – po jednym dla każdego ZAMAWIAJACEGO i WYKONAWCY.</w:t>
      </w:r>
    </w:p>
    <w:p w14:paraId="1E5B5082" w14:textId="77777777" w:rsidR="00A066E1" w:rsidRPr="009F0CA5" w:rsidRDefault="00A066E1" w:rsidP="00A066E1">
      <w:pPr>
        <w:pStyle w:val="Tekstpodstawowy"/>
        <w:spacing w:before="120"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302C44FF" w14:textId="77777777" w:rsidR="00A066E1" w:rsidRPr="009F0CA5" w:rsidRDefault="00A066E1" w:rsidP="00A066E1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D5FC633" w14:textId="77777777" w:rsidR="00A066E1" w:rsidRPr="009F0CA5" w:rsidRDefault="00A066E1" w:rsidP="00A066E1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Załączniki do umowy:</w:t>
      </w:r>
    </w:p>
    <w:p w14:paraId="4E436B04" w14:textId="77777777" w:rsidR="00A066E1" w:rsidRPr="009F0CA5" w:rsidRDefault="00A066E1" w:rsidP="00A066E1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1. Wypełniony formularz „Opis przedmiotu zamówienia. Wymagania szczegółowe dla pojazdu typu quad z lawetą (3 zestawy)“.</w:t>
      </w:r>
    </w:p>
    <w:p w14:paraId="0B6D6627" w14:textId="77777777" w:rsidR="00A066E1" w:rsidRPr="009F0CA5" w:rsidRDefault="00A066E1" w:rsidP="00A066E1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2. Wykaz odbiorców i użytkowników.</w:t>
      </w:r>
    </w:p>
    <w:p w14:paraId="7EF496A5" w14:textId="77777777" w:rsidR="00A066E1" w:rsidRPr="009F0CA5" w:rsidRDefault="00A066E1" w:rsidP="00A066E1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3. Wzór tabliczki pamiątkowej.</w:t>
      </w:r>
    </w:p>
    <w:p w14:paraId="084425CA" w14:textId="77777777" w:rsidR="00A066E1" w:rsidRPr="00923B46" w:rsidRDefault="00A066E1" w:rsidP="00A066E1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396A74F3" w14:textId="77777777" w:rsidR="00A066E1" w:rsidRPr="00923B46" w:rsidRDefault="00A066E1" w:rsidP="00A066E1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44155B74" w14:textId="77777777" w:rsidR="00A066E1" w:rsidRPr="00923B46" w:rsidRDefault="00A066E1" w:rsidP="00A066E1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>
        <w:rPr>
          <w:rFonts w:ascii="Times New Roman" w:hAnsi="Times New Roman"/>
          <w:b/>
          <w:bCs/>
          <w:color w:val="auto"/>
          <w:szCs w:val="24"/>
          <w:lang w:val="pl-PL"/>
        </w:rPr>
        <w:t xml:space="preserve">       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ZA WYKONAWCĘ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  <w:t xml:space="preserve">          </w:t>
      </w:r>
      <w:r>
        <w:rPr>
          <w:rFonts w:ascii="Times New Roman" w:hAnsi="Times New Roman"/>
          <w:b/>
          <w:bCs/>
          <w:color w:val="auto"/>
          <w:szCs w:val="24"/>
          <w:lang w:val="pl-PL"/>
        </w:rPr>
        <w:t xml:space="preserve">                          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 xml:space="preserve">            ZA ZAMAWIAJĄCEGO</w:t>
      </w:r>
    </w:p>
    <w:p w14:paraId="02624E6E" w14:textId="77777777" w:rsidR="00A066E1" w:rsidRDefault="00A066E1" w:rsidP="00A066E1">
      <w:pPr>
        <w:spacing w:line="300" w:lineRule="exact"/>
        <w:ind w:righ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0678AE9" w14:textId="77777777" w:rsidR="00A066E1" w:rsidRDefault="00A066E1" w:rsidP="00A06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48C1EB" w14:textId="77777777" w:rsidR="00A066E1" w:rsidRDefault="00A066E1" w:rsidP="00A066E1">
      <w:pPr>
        <w:rPr>
          <w:rFonts w:ascii="Times New Roman" w:hAnsi="Times New Roman" w:cs="Times New Roman"/>
          <w:sz w:val="24"/>
          <w:szCs w:val="24"/>
        </w:rPr>
      </w:pPr>
    </w:p>
    <w:p w14:paraId="55444AD5" w14:textId="77777777" w:rsidR="00A066E1" w:rsidRPr="00923B46" w:rsidRDefault="00A066E1" w:rsidP="00A066E1">
      <w:pPr>
        <w:tabs>
          <w:tab w:val="left" w:pos="7875"/>
        </w:tabs>
        <w:spacing w:line="300" w:lineRule="exact"/>
        <w:ind w:righ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F7ADF6" w14:textId="77777777" w:rsidR="00A066E1" w:rsidRPr="00923B46" w:rsidRDefault="00A066E1" w:rsidP="00A066E1">
      <w:pPr>
        <w:tabs>
          <w:tab w:val="left" w:pos="7875"/>
        </w:tabs>
        <w:spacing w:line="300" w:lineRule="exact"/>
        <w:ind w:right="-14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3B46">
        <w:rPr>
          <w:rFonts w:ascii="Times New Roman" w:hAnsi="Times New Roman" w:cs="Times New Roman"/>
          <w:b/>
          <w:sz w:val="24"/>
          <w:szCs w:val="24"/>
        </w:rPr>
        <w:t>Załącznik nr 2 do umowy</w:t>
      </w:r>
    </w:p>
    <w:p w14:paraId="33D99561" w14:textId="77777777" w:rsidR="00A066E1" w:rsidRDefault="00A066E1" w:rsidP="00A066E1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46A01" w14:textId="77777777" w:rsidR="00A066E1" w:rsidRDefault="00A066E1" w:rsidP="00A066E1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371F2" w14:textId="77777777" w:rsidR="00A066E1" w:rsidRDefault="00A066E1" w:rsidP="00A066E1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712A1" w14:textId="77777777" w:rsidR="00A066E1" w:rsidRPr="00923B46" w:rsidRDefault="00A066E1" w:rsidP="00A066E1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B46">
        <w:rPr>
          <w:rFonts w:ascii="Times New Roman" w:hAnsi="Times New Roman" w:cs="Times New Roman"/>
          <w:b/>
          <w:sz w:val="24"/>
          <w:szCs w:val="24"/>
        </w:rPr>
        <w:t xml:space="preserve">WYKAZ ODBIORCÓW </w:t>
      </w:r>
    </w:p>
    <w:p w14:paraId="6072696D" w14:textId="77777777" w:rsidR="00A066E1" w:rsidRPr="00923B46" w:rsidRDefault="00A066E1" w:rsidP="00A066E1">
      <w:pPr>
        <w:tabs>
          <w:tab w:val="left" w:pos="7875"/>
        </w:tabs>
        <w:spacing w:line="300" w:lineRule="exact"/>
        <w:ind w:right="-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23B46">
        <w:rPr>
          <w:rFonts w:ascii="Times New Roman" w:hAnsi="Times New Roman" w:cs="Times New Roman"/>
          <w:b/>
          <w:sz w:val="24"/>
          <w:szCs w:val="24"/>
        </w:rPr>
        <w:t> </w:t>
      </w:r>
      <w:r w:rsidRPr="00923B4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799"/>
      </w:tblGrid>
      <w:tr w:rsidR="00A066E1" w:rsidRPr="00923B46" w14:paraId="1102F873" w14:textId="77777777" w:rsidTr="0035214B">
        <w:trPr>
          <w:trHeight w:val="5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436A9E" w14:textId="77777777" w:rsidR="00A066E1" w:rsidRPr="00923B46" w:rsidRDefault="00A066E1" w:rsidP="0035214B">
            <w:pPr>
              <w:spacing w:line="30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4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5DF814" w14:textId="77777777" w:rsidR="00A066E1" w:rsidRPr="00923B46" w:rsidRDefault="00A066E1" w:rsidP="0035214B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46">
              <w:rPr>
                <w:rFonts w:ascii="Times New Roman" w:hAnsi="Times New Roman" w:cs="Times New Roman"/>
                <w:b/>
                <w:sz w:val="24"/>
                <w:szCs w:val="24"/>
              </w:rPr>
              <w:t>ODBIORCA</w:t>
            </w:r>
          </w:p>
        </w:tc>
      </w:tr>
      <w:tr w:rsidR="00A066E1" w:rsidRPr="00923B46" w14:paraId="7A87E6F2" w14:textId="77777777" w:rsidTr="0035214B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1DCF" w14:textId="77777777" w:rsidR="00A066E1" w:rsidRPr="007B7E6A" w:rsidRDefault="00A066E1" w:rsidP="0035214B">
            <w:pPr>
              <w:spacing w:line="300" w:lineRule="exact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535B" w14:textId="77777777" w:rsidR="00A066E1" w:rsidRPr="007B7E6A" w:rsidRDefault="00A066E1" w:rsidP="0035214B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Komenda Wojewódzka Państwowej Straży Pożarnej w Szczecinie</w:t>
            </w:r>
          </w:p>
          <w:p w14:paraId="3810BD00" w14:textId="77777777" w:rsidR="00A066E1" w:rsidRPr="007B7E6A" w:rsidRDefault="00A066E1" w:rsidP="0035214B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Firlika</w:t>
            </w:r>
            <w:proofErr w:type="spellEnd"/>
            <w:r w:rsidRPr="007B7E6A">
              <w:rPr>
                <w:rFonts w:ascii="Times New Roman" w:hAnsi="Times New Roman" w:cs="Times New Roman"/>
                <w:sz w:val="20"/>
                <w:szCs w:val="20"/>
              </w:rPr>
              <w:t xml:space="preserve"> 9-14, 71-637 Szczecin</w:t>
            </w:r>
          </w:p>
          <w:p w14:paraId="752F750D" w14:textId="77777777" w:rsidR="00A066E1" w:rsidRPr="007B7E6A" w:rsidRDefault="00A066E1" w:rsidP="0035214B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fax (91) 4 808804</w:t>
            </w:r>
          </w:p>
          <w:p w14:paraId="38AA5B93" w14:textId="77777777" w:rsidR="00A066E1" w:rsidRPr="007B7E6A" w:rsidRDefault="00A066E1" w:rsidP="0035214B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e-mail: kancelaria@szczecin.kwpsp.gov.pl</w:t>
            </w:r>
          </w:p>
        </w:tc>
      </w:tr>
      <w:tr w:rsidR="00A066E1" w:rsidRPr="00923B46" w14:paraId="40AE4369" w14:textId="77777777" w:rsidTr="0035214B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C3B" w14:textId="77777777" w:rsidR="00A066E1" w:rsidRPr="007B7E6A" w:rsidRDefault="00A066E1" w:rsidP="0035214B">
            <w:pPr>
              <w:spacing w:line="300" w:lineRule="exact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A942" w14:textId="77777777" w:rsidR="00A066E1" w:rsidRPr="007B7E6A" w:rsidRDefault="00A066E1" w:rsidP="0035214B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Komenda Wojewódzka Państwowej Straży Pożarnej w Gdańsku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ul. Sosnowa 2, 80-251 Gdańsk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fax. (58) 347 78 33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e-mail: sekretariat@straz.gda.pl</w:t>
            </w:r>
          </w:p>
        </w:tc>
      </w:tr>
      <w:tr w:rsidR="00A066E1" w:rsidRPr="00923B46" w14:paraId="1A434DD2" w14:textId="77777777" w:rsidTr="0035214B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57D" w14:textId="77777777" w:rsidR="00A066E1" w:rsidRPr="007B7E6A" w:rsidRDefault="00A066E1" w:rsidP="0035214B">
            <w:pPr>
              <w:spacing w:line="300" w:lineRule="exact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E27" w14:textId="77777777" w:rsidR="00A066E1" w:rsidRPr="007B7E6A" w:rsidRDefault="00A066E1" w:rsidP="0035214B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Komenda Wojewódzka Państwowej Straży Pożarnej w Olsztynie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ul. Niepodległości 16, 10-045 Olsztyn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fax. (89) 522 95 05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e-mail: sekretariat@kwpsp.olsztyn.pl</w:t>
            </w:r>
          </w:p>
        </w:tc>
      </w:tr>
    </w:tbl>
    <w:p w14:paraId="230D27FD" w14:textId="77777777" w:rsidR="00A066E1" w:rsidRPr="00923B46" w:rsidRDefault="00A066E1" w:rsidP="00A066E1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 </w:t>
      </w:r>
    </w:p>
    <w:p w14:paraId="4AC3DF50" w14:textId="77777777" w:rsidR="00A066E1" w:rsidRPr="00923B46" w:rsidRDefault="00A066E1" w:rsidP="00A066E1">
      <w:pPr>
        <w:spacing w:line="30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0" wp14:anchorId="52137970" wp14:editId="502691AE">
            <wp:simplePos x="0" y="0"/>
            <wp:positionH relativeFrom="margin">
              <wp:posOffset>9525</wp:posOffset>
            </wp:positionH>
            <wp:positionV relativeFrom="page">
              <wp:posOffset>9444355</wp:posOffset>
            </wp:positionV>
            <wp:extent cx="5760720" cy="1042035"/>
            <wp:effectExtent l="0" t="0" r="0" b="5715"/>
            <wp:wrapTopAndBottom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B46">
        <w:rPr>
          <w:rFonts w:ascii="Times New Roman" w:hAnsi="Times New Roman" w:cs="Times New Roman"/>
          <w:sz w:val="24"/>
          <w:szCs w:val="24"/>
        </w:rPr>
        <w:br w:type="page"/>
      </w:r>
    </w:p>
    <w:p w14:paraId="575AE810" w14:textId="77777777" w:rsidR="00A066E1" w:rsidRPr="00B30614" w:rsidRDefault="00A066E1" w:rsidP="00A066E1">
      <w:pPr>
        <w:tabs>
          <w:tab w:val="left" w:pos="7875"/>
        </w:tabs>
        <w:spacing w:line="320" w:lineRule="exact"/>
        <w:ind w:right="-142"/>
        <w:jc w:val="right"/>
        <w:rPr>
          <w:b/>
          <w:sz w:val="24"/>
          <w:szCs w:val="24"/>
        </w:rPr>
      </w:pPr>
      <w:r w:rsidRPr="00B30614">
        <w:rPr>
          <w:b/>
        </w:rPr>
        <w:lastRenderedPageBreak/>
        <w:t xml:space="preserve">Załącznik nr </w:t>
      </w:r>
      <w:r>
        <w:rPr>
          <w:b/>
        </w:rPr>
        <w:t>3</w:t>
      </w:r>
      <w:r w:rsidRPr="00B30614">
        <w:rPr>
          <w:b/>
        </w:rPr>
        <w:t xml:space="preserve"> do umowy</w:t>
      </w:r>
    </w:p>
    <w:p w14:paraId="55858C25" w14:textId="77777777" w:rsidR="00A066E1" w:rsidRDefault="00A066E1" w:rsidP="00A066E1">
      <w:pPr>
        <w:tabs>
          <w:tab w:val="left" w:pos="7875"/>
        </w:tabs>
        <w:ind w:right="-142"/>
        <w:jc w:val="center"/>
        <w:rPr>
          <w:b/>
          <w:sz w:val="28"/>
        </w:rPr>
      </w:pPr>
    </w:p>
    <w:p w14:paraId="7F5E5B94" w14:textId="77777777" w:rsidR="00A066E1" w:rsidRPr="00B30614" w:rsidRDefault="00A066E1" w:rsidP="00A066E1">
      <w:pPr>
        <w:tabs>
          <w:tab w:val="left" w:pos="7875"/>
        </w:tabs>
        <w:ind w:right="-142"/>
        <w:jc w:val="center"/>
        <w:rPr>
          <w:b/>
          <w:sz w:val="28"/>
        </w:rPr>
      </w:pPr>
      <w:r w:rsidRPr="00B30614">
        <w:rPr>
          <w:b/>
          <w:sz w:val="28"/>
        </w:rPr>
        <w:t xml:space="preserve">WZÓR </w:t>
      </w:r>
      <w:r>
        <w:rPr>
          <w:b/>
          <w:sz w:val="28"/>
        </w:rPr>
        <w:t>TABLICZKI PAMIĄTKOWEJ</w:t>
      </w:r>
    </w:p>
    <w:p w14:paraId="61EC2B6F" w14:textId="77777777" w:rsidR="00A066E1" w:rsidRPr="00B30614" w:rsidRDefault="00A066E1" w:rsidP="00A066E1">
      <w:pPr>
        <w:tabs>
          <w:tab w:val="left" w:pos="7875"/>
        </w:tabs>
        <w:ind w:right="-142"/>
        <w:jc w:val="center"/>
        <w:rPr>
          <w:b/>
          <w:sz w:val="28"/>
        </w:rPr>
      </w:pPr>
      <w:r w:rsidRPr="00B30614">
        <w:rPr>
          <w:b/>
          <w:sz w:val="28"/>
        </w:rPr>
        <w:t> </w:t>
      </w:r>
    </w:p>
    <w:p w14:paraId="3C4B261A" w14:textId="77777777" w:rsidR="00A066E1" w:rsidRPr="00B30614" w:rsidRDefault="00A066E1" w:rsidP="00A066E1">
      <w:pPr>
        <w:tabs>
          <w:tab w:val="left" w:pos="7875"/>
        </w:tabs>
        <w:ind w:right="-142"/>
        <w:jc w:val="center"/>
      </w:pPr>
    </w:p>
    <w:p w14:paraId="2A01990D" w14:textId="77777777" w:rsidR="00A066E1" w:rsidRPr="00B30614" w:rsidRDefault="00A066E1" w:rsidP="00A066E1">
      <w:pPr>
        <w:tabs>
          <w:tab w:val="left" w:pos="7875"/>
        </w:tabs>
        <w:ind w:right="-142"/>
        <w:jc w:val="center"/>
      </w:pPr>
    </w:p>
    <w:p w14:paraId="1A5946E4" w14:textId="77777777" w:rsidR="00A066E1" w:rsidRPr="00B30614" w:rsidRDefault="00A066E1" w:rsidP="00A066E1">
      <w:r>
        <w:rPr>
          <w:noProof/>
        </w:rPr>
        <w:drawing>
          <wp:inline distT="0" distB="0" distL="0" distR="0" wp14:anchorId="72AFB1CD" wp14:editId="5944ED66">
            <wp:extent cx="5760720" cy="4072890"/>
            <wp:effectExtent l="19050" t="19050" r="11430" b="2286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015106" w14:textId="77777777" w:rsidR="00A066E1" w:rsidRPr="00E62534" w:rsidRDefault="00A066E1" w:rsidP="00A066E1">
      <w:pPr>
        <w:rPr>
          <w:b/>
          <w:sz w:val="24"/>
          <w:szCs w:val="24"/>
          <w:lang w:val="cs-CZ"/>
        </w:rPr>
      </w:pPr>
    </w:p>
    <w:p w14:paraId="438E35DC" w14:textId="77777777" w:rsidR="00A066E1" w:rsidRDefault="00A066E1" w:rsidP="00A066E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val="cs-CZ"/>
        </w:rPr>
        <w:drawing>
          <wp:anchor distT="0" distB="0" distL="114300" distR="114300" simplePos="0" relativeHeight="251660288" behindDoc="1" locked="0" layoutInCell="1" allowOverlap="1" wp14:anchorId="4454397F" wp14:editId="6E2E9600">
            <wp:simplePos x="0" y="0"/>
            <wp:positionH relativeFrom="margin">
              <wp:align>right</wp:align>
            </wp:positionH>
            <wp:positionV relativeFrom="bottomMargin">
              <wp:posOffset>-247650</wp:posOffset>
            </wp:positionV>
            <wp:extent cx="5760720" cy="747395"/>
            <wp:effectExtent l="0" t="0" r="0" b="0"/>
            <wp:wrapTight wrapText="bothSides">
              <wp:wrapPolygon edited="0">
                <wp:start x="0" y="0"/>
                <wp:lineTo x="0" y="20921"/>
                <wp:lineTo x="21500" y="20921"/>
                <wp:lineTo x="2150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B51B4E" w14:textId="77777777" w:rsidR="00A066E1" w:rsidRPr="00C641EC" w:rsidRDefault="00A066E1" w:rsidP="00A066E1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5BE545C4" w14:textId="77777777" w:rsidR="00A066E1" w:rsidRPr="00C641EC" w:rsidRDefault="00A066E1" w:rsidP="00A066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5B26685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2813A887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1534FCF7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CD952DE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284CDEE6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80FE5A3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04E96E04" w14:textId="77777777" w:rsidR="00A066E1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0A2E5417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2E5CB885" w14:textId="77777777" w:rsidR="00A066E1" w:rsidRDefault="00A066E1" w:rsidP="00A066E1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361F88B4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72CC38AE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1FA75C81" w14:textId="77777777" w:rsidR="00A066E1" w:rsidRPr="00547F00" w:rsidRDefault="00A066E1" w:rsidP="00A066E1">
      <w:pPr>
        <w:pStyle w:val="Tekstpodstawowy"/>
        <w:spacing w:before="20" w:after="20"/>
        <w:rPr>
          <w:rFonts w:ascii="Times New Roman" w:hAnsi="Times New Roman"/>
          <w:color w:val="auto"/>
          <w:sz w:val="28"/>
          <w:szCs w:val="28"/>
          <w:lang w:val="pl-PL"/>
        </w:rPr>
      </w:pPr>
      <w:r w:rsidRPr="00C641EC">
        <w:rPr>
          <w:rFonts w:ascii="Times New Roman" w:hAnsi="Times New Roman"/>
          <w:b/>
          <w:bCs/>
          <w:szCs w:val="24"/>
        </w:rPr>
        <w:t>„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Dostawa 3 szt. quadów z lawetą</w:t>
      </w:r>
      <w:r w:rsidRPr="00C641EC">
        <w:rPr>
          <w:rFonts w:ascii="Times New Roman" w:hAnsi="Times New Roman"/>
          <w:b/>
          <w:bCs/>
          <w:szCs w:val="24"/>
        </w:rPr>
        <w:t>”</w:t>
      </w:r>
    </w:p>
    <w:p w14:paraId="72948CEA" w14:textId="77777777" w:rsidR="00A066E1" w:rsidRPr="00C641EC" w:rsidRDefault="00A066E1" w:rsidP="00A066E1">
      <w:pPr>
        <w:rPr>
          <w:rFonts w:ascii="Times New Roman" w:hAnsi="Times New Roman" w:cs="Times New Roman"/>
          <w:bCs/>
          <w:sz w:val="24"/>
          <w:szCs w:val="24"/>
        </w:rPr>
      </w:pPr>
      <w:r w:rsidRPr="00C641EC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47EED4DC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3068CC79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cenę ryczałtową netto: ........................ (słownie: ………………….)</w:t>
      </w:r>
    </w:p>
    <w:p w14:paraId="3F78FB8C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 tym podatek VAT wg obowiązującej stawki: ................................</w:t>
      </w:r>
    </w:p>
    <w:p w14:paraId="1F570F8A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cenę ryczałtową brutto: ........................ (słownie: ………………….)</w:t>
      </w:r>
    </w:p>
    <w:p w14:paraId="69FBE743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do 100 dni</w:t>
      </w:r>
      <w:r w:rsidRPr="00C641EC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zawarcia umowy</w:t>
      </w:r>
      <w:r w:rsidRPr="00C641EC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</w:p>
    <w:p w14:paraId="7FE3F623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</w:t>
      </w:r>
      <w:r>
        <w:rPr>
          <w:rFonts w:ascii="Times New Roman" w:hAnsi="Times New Roman" w:cs="Times New Roman"/>
          <w:sz w:val="24"/>
          <w:szCs w:val="24"/>
        </w:rPr>
        <w:t>zawarcia</w:t>
      </w:r>
      <w:r w:rsidRPr="00C641EC">
        <w:rPr>
          <w:rFonts w:ascii="Times New Roman" w:hAnsi="Times New Roman" w:cs="Times New Roman"/>
          <w:sz w:val="24"/>
          <w:szCs w:val="24"/>
        </w:rPr>
        <w:t xml:space="preserve"> umowy na warunkach zawartych we wzorze umowy dołączonym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C641EC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6766A622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Uważam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41EC">
        <w:rPr>
          <w:rFonts w:ascii="Times New Roman" w:hAnsi="Times New Roman" w:cs="Times New Roman"/>
          <w:sz w:val="24"/>
          <w:szCs w:val="24"/>
        </w:rPr>
        <w:t xml:space="preserve"> się związan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41EC">
        <w:rPr>
          <w:rFonts w:ascii="Times New Roman" w:hAnsi="Times New Roman" w:cs="Times New Roman"/>
          <w:sz w:val="24"/>
          <w:szCs w:val="24"/>
        </w:rPr>
        <w:t xml:space="preserve"> niniejszą ofertą do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641E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641EC">
        <w:rPr>
          <w:rFonts w:ascii="Times New Roman" w:hAnsi="Times New Roman" w:cs="Times New Roman"/>
          <w:sz w:val="24"/>
          <w:szCs w:val="24"/>
        </w:rPr>
        <w:t>.2021 r.</w:t>
      </w:r>
    </w:p>
    <w:p w14:paraId="68004549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6D6EE0AD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Wniesione wadium (</w:t>
      </w:r>
      <w:r w:rsidRPr="00C641EC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C641EC">
        <w:rPr>
          <w:rFonts w:ascii="Times New Roman" w:hAnsi="Times New Roman" w:cs="Times New Roman"/>
          <w:sz w:val="24"/>
          <w:szCs w:val="24"/>
        </w:rPr>
        <w:t>) zwrócić na:</w:t>
      </w:r>
    </w:p>
    <w:p w14:paraId="51AE40E9" w14:textId="77777777" w:rsidR="00A066E1" w:rsidRPr="00C641EC" w:rsidRDefault="00A066E1" w:rsidP="00A066E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24FD126C" w14:textId="77777777" w:rsidR="00A066E1" w:rsidRPr="00C641EC" w:rsidRDefault="00A066E1" w:rsidP="00A066E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C641EC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C641EC">
        <w:rPr>
          <w:rFonts w:ascii="Times New Roman" w:hAnsi="Times New Roman" w:cs="Times New Roman"/>
          <w:sz w:val="24"/>
          <w:szCs w:val="24"/>
        </w:rPr>
        <w:t>):</w:t>
      </w:r>
    </w:p>
    <w:p w14:paraId="1BB882AB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0798DE6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B30614">
        <w:rPr>
          <w:iCs/>
          <w:noProof/>
        </w:rPr>
        <w:drawing>
          <wp:anchor distT="0" distB="0" distL="114300" distR="114300" simplePos="0" relativeHeight="251663360" behindDoc="0" locked="0" layoutInCell="1" allowOverlap="0" wp14:anchorId="0C3D682D" wp14:editId="2AD248A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760720" cy="1042035"/>
            <wp:effectExtent l="0" t="0" r="0" b="5715"/>
            <wp:wrapNone/>
            <wp:docPr id="4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577BD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>Oferuję termin gwarancji wynoszący ……………….lat.</w:t>
      </w:r>
    </w:p>
    <w:p w14:paraId="5E0F5690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0D78C867" w14:textId="77777777" w:rsidR="00A066E1" w:rsidRPr="00C641EC" w:rsidRDefault="00A066E1" w:rsidP="00A066E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6DACD515" w14:textId="77777777" w:rsidR="00A066E1" w:rsidRPr="00C641EC" w:rsidRDefault="00A066E1" w:rsidP="00A066E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A066E1" w:rsidRPr="00C641EC" w14:paraId="54EBE26E" w14:textId="77777777" w:rsidTr="0035214B">
        <w:tc>
          <w:tcPr>
            <w:tcW w:w="603" w:type="dxa"/>
            <w:shd w:val="clear" w:color="auto" w:fill="auto"/>
            <w:vAlign w:val="center"/>
          </w:tcPr>
          <w:p w14:paraId="1A777347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738E2CF4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305F7564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92754C5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A066E1" w:rsidRPr="00C641EC" w14:paraId="023C76A8" w14:textId="77777777" w:rsidTr="0035214B">
        <w:tc>
          <w:tcPr>
            <w:tcW w:w="603" w:type="dxa"/>
            <w:shd w:val="clear" w:color="auto" w:fill="auto"/>
            <w:vAlign w:val="center"/>
          </w:tcPr>
          <w:p w14:paraId="785A8022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2F280F4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6C49D9FE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683CDECE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E1" w:rsidRPr="00C641EC" w14:paraId="49A145A9" w14:textId="77777777" w:rsidTr="0035214B">
        <w:tc>
          <w:tcPr>
            <w:tcW w:w="603" w:type="dxa"/>
            <w:shd w:val="clear" w:color="auto" w:fill="auto"/>
            <w:vAlign w:val="center"/>
          </w:tcPr>
          <w:p w14:paraId="64A0BB22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0537F8B9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4F4D94DE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6E54E34F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A36E4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7C18A224" w14:textId="77777777" w:rsidR="00A066E1" w:rsidRPr="00C641EC" w:rsidRDefault="00A066E1" w:rsidP="00A066E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58112CB2" w14:textId="77777777" w:rsidR="00A066E1" w:rsidRPr="00C641EC" w:rsidRDefault="00A066E1" w:rsidP="00A066E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A066E1" w:rsidRPr="00C641EC" w14:paraId="5B5A9D2C" w14:textId="77777777" w:rsidTr="0035214B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25EC9EFA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019BAF65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4CA46F9C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A066E1" w:rsidRPr="00C641EC" w14:paraId="73C4822E" w14:textId="77777777" w:rsidTr="0035214B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E4C7CB2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17589F18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DDC1ACF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FFD4ECA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A066E1" w:rsidRPr="00C641EC" w14:paraId="6677DDCA" w14:textId="77777777" w:rsidTr="0035214B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4C32701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DBC3AC9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92820AA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3379E5F6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E1" w:rsidRPr="00C641EC" w14:paraId="42648613" w14:textId="77777777" w:rsidTr="0035214B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1F847CE8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38B880B0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92DA074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67144AE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86FF4" w14:textId="77777777" w:rsidR="00A066E1" w:rsidRDefault="00A066E1" w:rsidP="00A066E1">
      <w:pPr>
        <w:rPr>
          <w:rFonts w:ascii="Times New Roman" w:hAnsi="Times New Roman" w:cs="Times New Roman"/>
          <w:sz w:val="24"/>
          <w:szCs w:val="24"/>
        </w:rPr>
      </w:pPr>
    </w:p>
    <w:p w14:paraId="186BB072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765CBFDB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5F392879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że:</w:t>
      </w:r>
    </w:p>
    <w:p w14:paraId="2ED283CC" w14:textId="77777777" w:rsidR="00A066E1" w:rsidRPr="00C641EC" w:rsidRDefault="00A066E1" w:rsidP="00A066E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5D16FAC8" w14:textId="77777777" w:rsidR="00A066E1" w:rsidRPr="00C641EC" w:rsidRDefault="00A066E1" w:rsidP="00A066E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559FA40B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A066E1" w:rsidRPr="00C641EC" w14:paraId="39E0F124" w14:textId="77777777" w:rsidTr="0035214B">
        <w:tc>
          <w:tcPr>
            <w:tcW w:w="675" w:type="dxa"/>
            <w:shd w:val="clear" w:color="auto" w:fill="auto"/>
            <w:vAlign w:val="center"/>
          </w:tcPr>
          <w:p w14:paraId="68652E95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B8FC40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B1C8DE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Czy znana jest nazwa podwykonawcy tej </w:t>
            </w:r>
            <w:r w:rsidRPr="00C64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273A72B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(wypełnić, jeżeli w poprzedniej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kolumnie zaznaczono TAK)</w:t>
            </w:r>
          </w:p>
        </w:tc>
      </w:tr>
      <w:tr w:rsidR="00A066E1" w:rsidRPr="00C641EC" w14:paraId="79E0F890" w14:textId="77777777" w:rsidTr="0035214B">
        <w:tc>
          <w:tcPr>
            <w:tcW w:w="675" w:type="dxa"/>
            <w:shd w:val="clear" w:color="auto" w:fill="auto"/>
            <w:vAlign w:val="center"/>
          </w:tcPr>
          <w:p w14:paraId="058FC7BA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7EDCF48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35FD81" w14:textId="77777777" w:rsidR="00A066E1" w:rsidRPr="00C641EC" w:rsidRDefault="00A066E1" w:rsidP="00A066E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74B43E9" w14:textId="77777777" w:rsidR="00A066E1" w:rsidRPr="00C641EC" w:rsidRDefault="00A066E1" w:rsidP="00A066E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D7919D7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E1" w:rsidRPr="00C641EC" w14:paraId="01A2ADA4" w14:textId="77777777" w:rsidTr="0035214B">
        <w:tc>
          <w:tcPr>
            <w:tcW w:w="675" w:type="dxa"/>
            <w:shd w:val="clear" w:color="auto" w:fill="auto"/>
            <w:vAlign w:val="center"/>
          </w:tcPr>
          <w:p w14:paraId="46AC93A3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5A8C0A2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F300B0" w14:textId="77777777" w:rsidR="00A066E1" w:rsidRPr="00C641EC" w:rsidRDefault="00A066E1" w:rsidP="00A066E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66E20C1" w14:textId="77777777" w:rsidR="00A066E1" w:rsidRPr="00C641EC" w:rsidRDefault="00A066E1" w:rsidP="00A066E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9EB4428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E1" w:rsidRPr="00C641EC" w14:paraId="66FA8B04" w14:textId="77777777" w:rsidTr="0035214B">
        <w:tc>
          <w:tcPr>
            <w:tcW w:w="675" w:type="dxa"/>
            <w:shd w:val="clear" w:color="auto" w:fill="auto"/>
            <w:vAlign w:val="center"/>
          </w:tcPr>
          <w:p w14:paraId="58EC30C3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178DEB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AC56F3" w14:textId="77777777" w:rsidR="00A066E1" w:rsidRPr="00C641EC" w:rsidRDefault="00A066E1" w:rsidP="00A066E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0907562" w14:textId="77777777" w:rsidR="00A066E1" w:rsidRPr="00C641EC" w:rsidRDefault="00A066E1" w:rsidP="00A066E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0F3E08E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3FF2E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</w:p>
    <w:p w14:paraId="785162AC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A066E1" w:rsidRPr="00C641EC" w14:paraId="1AD7B63D" w14:textId="77777777" w:rsidTr="0035214B">
        <w:trPr>
          <w:jc w:val="center"/>
        </w:trPr>
        <w:tc>
          <w:tcPr>
            <w:tcW w:w="618" w:type="dxa"/>
            <w:vAlign w:val="center"/>
          </w:tcPr>
          <w:p w14:paraId="65434DF4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62127204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78ACDE43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A066E1" w:rsidRPr="00C641EC" w14:paraId="2C5F9D6D" w14:textId="77777777" w:rsidTr="0035214B">
        <w:trPr>
          <w:jc w:val="center"/>
        </w:trPr>
        <w:tc>
          <w:tcPr>
            <w:tcW w:w="618" w:type="dxa"/>
            <w:vAlign w:val="center"/>
          </w:tcPr>
          <w:p w14:paraId="60770C6A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52241892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DCF7F9E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E1" w:rsidRPr="00C641EC" w14:paraId="08A2B925" w14:textId="77777777" w:rsidTr="0035214B">
        <w:trPr>
          <w:jc w:val="center"/>
        </w:trPr>
        <w:tc>
          <w:tcPr>
            <w:tcW w:w="618" w:type="dxa"/>
            <w:vAlign w:val="center"/>
          </w:tcPr>
          <w:p w14:paraId="6B272DF2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591A8477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6958A444" w14:textId="77777777" w:rsidR="00A066E1" w:rsidRPr="00C641EC" w:rsidRDefault="00A066E1" w:rsidP="0035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57E41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18E97E33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509B244C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ACC532B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B9F977A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7482EAB9" w14:textId="77777777" w:rsidR="00A066E1" w:rsidRPr="00C641EC" w:rsidRDefault="00A066E1" w:rsidP="00A066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5D73BF61" w14:textId="77777777" w:rsidR="00A066E1" w:rsidRPr="00C641EC" w:rsidRDefault="00A066E1" w:rsidP="00A066E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3C81D5F6" w14:textId="77777777" w:rsidR="00A066E1" w:rsidRPr="00C641EC" w:rsidRDefault="00A066E1" w:rsidP="00A066E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Nie</w:t>
      </w:r>
    </w:p>
    <w:p w14:paraId="5BFA2385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C641EC">
        <w:rPr>
          <w:rFonts w:ascii="Times New Roman" w:hAnsi="Times New Roman" w:cs="Times New Roman"/>
          <w:sz w:val="24"/>
          <w:szCs w:val="24"/>
        </w:rPr>
        <w:t xml:space="preserve"> </w:t>
      </w:r>
      <w:r w:rsidRPr="00C641EC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26318766" w14:textId="77777777" w:rsidR="00A066E1" w:rsidRPr="00C641EC" w:rsidRDefault="00A066E1" w:rsidP="00A066E1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552424FA" w14:textId="77777777" w:rsidR="00A066E1" w:rsidRPr="00C641EC" w:rsidRDefault="00A066E1" w:rsidP="00A066E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lastRenderedPageBreak/>
        <w:t>...................................</w:t>
      </w:r>
    </w:p>
    <w:p w14:paraId="66AB6B40" w14:textId="77777777" w:rsidR="00A066E1" w:rsidRPr="00C641EC" w:rsidRDefault="00A066E1" w:rsidP="00A066E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93E6DAF" w14:textId="77777777" w:rsidR="00A066E1" w:rsidRPr="00C641EC" w:rsidRDefault="00A066E1" w:rsidP="00A066E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B02C0F1" w14:textId="77777777" w:rsidR="00A066E1" w:rsidRPr="00C641EC" w:rsidRDefault="00A066E1" w:rsidP="00A066E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3B0CCBF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70AB8424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C641EC">
        <w:rPr>
          <w:rFonts w:ascii="Times New Roman" w:hAnsi="Times New Roman" w:cs="Times New Roman"/>
          <w:sz w:val="24"/>
          <w:szCs w:val="24"/>
        </w:rPr>
        <w:tab/>
      </w:r>
      <w:r w:rsidRPr="00C641E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7EF9413A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3B483A7E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</w:p>
    <w:p w14:paraId="5CF8C751" w14:textId="77777777" w:rsidR="00A066E1" w:rsidRPr="00C641EC" w:rsidRDefault="00A066E1" w:rsidP="00A066E1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UWAGA: wykonawca wypełnia lub zaznacza wybrane pola.</w:t>
      </w:r>
    </w:p>
    <w:p w14:paraId="4F035C92" w14:textId="77777777" w:rsidR="00A066E1" w:rsidRDefault="00A066E1" w:rsidP="00A06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032754" w14:textId="77777777" w:rsidR="00A066E1" w:rsidRPr="00C641EC" w:rsidRDefault="00A066E1" w:rsidP="00A066E1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130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nr 4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swz</w:t>
      </w:r>
      <w:proofErr w:type="spellEnd"/>
    </w:p>
    <w:p w14:paraId="470896A2" w14:textId="77777777" w:rsidR="00A066E1" w:rsidRPr="00C641EC" w:rsidRDefault="00A066E1" w:rsidP="00A066E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2F87ABE1" w14:textId="77777777" w:rsidR="00A066E1" w:rsidRPr="00C641EC" w:rsidRDefault="00A066E1" w:rsidP="00A066E1">
      <w:pPr>
        <w:spacing w:after="0" w:line="48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02D9A737" w14:textId="77777777" w:rsidR="00A066E1" w:rsidRPr="00C641EC" w:rsidRDefault="00A066E1" w:rsidP="00A066E1">
      <w:pPr>
        <w:spacing w:after="200"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72F09F9A" w14:textId="77777777" w:rsidR="00A066E1" w:rsidRPr="00C641EC" w:rsidRDefault="00A066E1" w:rsidP="00A066E1">
      <w:pPr>
        <w:spacing w:after="200"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427C0C0" w14:textId="77777777" w:rsidR="00A066E1" w:rsidRPr="00C641EC" w:rsidRDefault="00A066E1" w:rsidP="00A066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541A3C39" w14:textId="77777777" w:rsidR="00A066E1" w:rsidRPr="00C641EC" w:rsidRDefault="00A066E1" w:rsidP="00A066E1">
      <w:pPr>
        <w:spacing w:after="0" w:line="48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0D853293" w14:textId="77777777" w:rsidR="00A066E1" w:rsidRPr="00C641EC" w:rsidRDefault="00A066E1" w:rsidP="00A066E1">
      <w:pPr>
        <w:spacing w:after="0" w:line="276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49F1D90A" w14:textId="77777777" w:rsidR="00A066E1" w:rsidRPr="00C641EC" w:rsidRDefault="00A066E1" w:rsidP="00A066E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5E2031D8" w14:textId="77777777" w:rsidR="00A066E1" w:rsidRPr="00C641EC" w:rsidRDefault="00A066E1" w:rsidP="00A066E1">
      <w:pPr>
        <w:widowControl w:val="0"/>
        <w:spacing w:after="0" w:line="283" w:lineRule="exact"/>
        <w:jc w:val="center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 xml:space="preserve">(składane na podstawie art. 125 ust. 1 ustawy  z dnia 11 września 2019 r. prawo zamówień publicznych (dalej jako: </w:t>
      </w:r>
      <w:proofErr w:type="spellStart"/>
      <w:r w:rsidRPr="00C641EC">
        <w:rPr>
          <w:rFonts w:ascii="Times New Roman" w:eastAsia="Calibri" w:hAnsi="Times New Roman" w:cs="Times New Roman"/>
          <w:b/>
          <w:bCs/>
        </w:rPr>
        <w:t>Pzp</w:t>
      </w:r>
      <w:proofErr w:type="spellEnd"/>
      <w:r w:rsidRPr="00C641EC">
        <w:rPr>
          <w:rFonts w:ascii="Times New Roman" w:eastAsia="Calibri" w:hAnsi="Times New Roman" w:cs="Times New Roman"/>
          <w:b/>
          <w:bCs/>
        </w:rPr>
        <w:t>),</w:t>
      </w:r>
    </w:p>
    <w:p w14:paraId="142503D0" w14:textId="77777777" w:rsidR="00A066E1" w:rsidRPr="00C641EC" w:rsidRDefault="00A066E1" w:rsidP="00A066E1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BRAKU PODSTAW WYKLUCZENIA Z POST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Ę</w:t>
      </w: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POWANIA I SPEŁNIANIA WARUNKÓW UDZIAŁU W POSTĘPOWANIU </w:t>
      </w:r>
    </w:p>
    <w:p w14:paraId="6B0FFBF5" w14:textId="77777777" w:rsidR="00A066E1" w:rsidRPr="00C641EC" w:rsidRDefault="00A066E1" w:rsidP="00A066E1">
      <w:pPr>
        <w:widowControl w:val="0"/>
        <w:autoSpaceDE w:val="0"/>
        <w:autoSpaceDN w:val="0"/>
        <w:adjustRightInd w:val="0"/>
        <w:spacing w:after="0" w:line="320" w:lineRule="exact"/>
        <w:ind w:right="-2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Na potrzeby post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ę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powania o udzielenie zam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ó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 xml:space="preserve">wienia publicznego pn.: 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„</w:t>
      </w:r>
      <w:r w:rsidRPr="00547F00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>Dostawa 3 szt. quadów z lawetą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”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5F41C516" w14:textId="77777777" w:rsidR="00A066E1" w:rsidRPr="00C641EC" w:rsidRDefault="00A066E1" w:rsidP="00A066E1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7932CA29" w14:textId="77777777" w:rsidR="00A066E1" w:rsidRPr="00C641EC" w:rsidRDefault="00A066E1" w:rsidP="00A066E1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C8279B0" w14:textId="77777777" w:rsidR="00A066E1" w:rsidRPr="00C641EC" w:rsidRDefault="00A066E1" w:rsidP="00A066E1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248312E8" w14:textId="77777777" w:rsidR="00A066E1" w:rsidRPr="00C641EC" w:rsidRDefault="00A066E1" w:rsidP="00A066E1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53790A13" w14:textId="77777777" w:rsidR="00A066E1" w:rsidRPr="00C641EC" w:rsidRDefault="00A066E1" w:rsidP="00A066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452CB" w14:textId="77777777" w:rsidR="00A066E1" w:rsidRPr="00C641EC" w:rsidRDefault="00A066E1" w:rsidP="00A066E1">
      <w:pPr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zachodz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w stosunku do mnie podstawy wykluczenia z post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powania na podstawie art. _______________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</w:t>
      </w: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 ).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Jednocze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nie 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w zwi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zku z ww. okoliczno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ci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na podstawie art. 110 ust. 2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podj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ął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em nast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puj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ce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rodki naprawcze:</w:t>
      </w:r>
    </w:p>
    <w:p w14:paraId="2069120F" w14:textId="77777777" w:rsidR="00A066E1" w:rsidRPr="00C641EC" w:rsidRDefault="00A066E1" w:rsidP="00A066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79E69AE5" w14:textId="77777777" w:rsidR="00A066E1" w:rsidRPr="00C641EC" w:rsidRDefault="00A066E1" w:rsidP="00A066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12E0B" w14:textId="77777777" w:rsidR="00A066E1" w:rsidRPr="00C641EC" w:rsidRDefault="00A066E1" w:rsidP="00A066E1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59E0105F" w14:textId="77777777" w:rsidR="00A066E1" w:rsidRDefault="00A066E1" w:rsidP="00A066E1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03E0E515" w14:textId="77777777" w:rsidR="00A066E1" w:rsidRDefault="00A066E1" w:rsidP="00A066E1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65C0FE90" w14:textId="77777777" w:rsidR="00A066E1" w:rsidRPr="00C641EC" w:rsidRDefault="00A066E1" w:rsidP="00A066E1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0614">
        <w:rPr>
          <w:iCs/>
          <w:noProof/>
        </w:rPr>
        <w:drawing>
          <wp:anchor distT="0" distB="0" distL="114300" distR="114300" simplePos="0" relativeHeight="251664384" behindDoc="0" locked="0" layoutInCell="1" allowOverlap="0" wp14:anchorId="603A4BB7" wp14:editId="3777A0E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760720" cy="1042035"/>
            <wp:effectExtent l="0" t="0" r="0" b="5715"/>
            <wp:wrapNone/>
            <wp:docPr id="7" name="Obraz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2D366" w14:textId="77777777" w:rsidR="00A066E1" w:rsidRPr="00C641EC" w:rsidRDefault="00A066E1" w:rsidP="00A066E1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DOTYCZĄCA WYKONAWCY:</w:t>
      </w:r>
    </w:p>
    <w:p w14:paraId="79A4B7E8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046E7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Rozdziale VI Specyfikacji Warunków Zamówienia.  </w:t>
      </w:r>
    </w:p>
    <w:p w14:paraId="3A1CDD11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0059A428" w14:textId="77777777" w:rsidR="00A066E1" w:rsidRPr="00C641EC" w:rsidRDefault="00A066E1" w:rsidP="00A0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9FB30E1" w14:textId="77777777" w:rsidR="00A066E1" w:rsidRDefault="00A066E1" w:rsidP="00A066E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48EF0E0" w14:textId="77777777" w:rsidR="00A066E1" w:rsidRPr="00C641EC" w:rsidRDefault="00A066E1" w:rsidP="00A066E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7ABB67A7" w14:textId="77777777" w:rsidR="00A066E1" w:rsidRPr="00C641EC" w:rsidRDefault="00A066E1" w:rsidP="00A066E1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2845BA6" w14:textId="77777777" w:rsidR="00A066E1" w:rsidRPr="00C641EC" w:rsidRDefault="00A066E1" w:rsidP="00A066E1">
      <w:pPr>
        <w:shd w:val="clear" w:color="auto" w:fill="BFBFBF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2ABCA421" w14:textId="77777777" w:rsidR="00A066E1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Rozdziale VI Specyfikacji Warunków Zamówienia, polegam na zasobach następującego/</w:t>
      </w:r>
      <w:proofErr w:type="spellStart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21F16201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44498CF1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54B0C574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1C93CD0F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2E6AB9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8C136D7" w14:textId="77777777" w:rsidR="00A066E1" w:rsidRPr="00C641EC" w:rsidRDefault="00A066E1" w:rsidP="00A0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1761A4DC" w14:textId="77777777" w:rsidR="00A066E1" w:rsidRPr="00C641EC" w:rsidRDefault="00A066E1" w:rsidP="00A066E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17FE3BBB" w14:textId="77777777" w:rsidR="00A066E1" w:rsidRPr="00C641EC" w:rsidRDefault="00A066E1" w:rsidP="00A066E1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F462411" w14:textId="77777777" w:rsidR="00A066E1" w:rsidRPr="00C641EC" w:rsidRDefault="00A066E1" w:rsidP="00A066E1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10E25D52" w14:textId="77777777" w:rsidR="00A066E1" w:rsidRPr="00C641EC" w:rsidRDefault="00A066E1" w:rsidP="00A066E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2CEA8" w14:textId="77777777" w:rsidR="00A066E1" w:rsidRPr="00C641EC" w:rsidRDefault="00A066E1" w:rsidP="00A066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6D5EE1E3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CC004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402F51B7" w14:textId="77777777" w:rsidR="00A066E1" w:rsidRPr="00C641EC" w:rsidRDefault="00A066E1" w:rsidP="00A0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5EA17C" w14:textId="77777777" w:rsidR="00A066E1" w:rsidRPr="00C641EC" w:rsidRDefault="00A066E1" w:rsidP="00A0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3366013E" w14:textId="77777777" w:rsidR="00A066E1" w:rsidRPr="00C641EC" w:rsidRDefault="00A066E1" w:rsidP="00A066E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6B4A7047" w14:textId="77777777" w:rsidR="00A066E1" w:rsidRPr="00C641EC" w:rsidRDefault="00A066E1" w:rsidP="00A066E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C23BF2" w14:textId="77777777" w:rsidR="00A066E1" w:rsidRDefault="00A066E1" w:rsidP="00A066E1">
      <w:pPr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br w:type="page"/>
      </w:r>
    </w:p>
    <w:p w14:paraId="338278F9" w14:textId="77777777" w:rsidR="00A066E1" w:rsidRPr="00F16587" w:rsidRDefault="00A066E1" w:rsidP="00A066E1">
      <w:pPr>
        <w:jc w:val="right"/>
        <w:rPr>
          <w:i/>
          <w:spacing w:val="4"/>
        </w:rPr>
      </w:pPr>
      <w:r w:rsidRPr="00A130EF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</w:p>
    <w:p w14:paraId="2F67BBEE" w14:textId="77777777" w:rsidR="00A066E1" w:rsidRPr="00C659B0" w:rsidRDefault="00A066E1" w:rsidP="00A066E1">
      <w:pPr>
        <w:jc w:val="center"/>
        <w:rPr>
          <w:rFonts w:ascii="Times New Roman" w:hAnsi="Times New Roman"/>
          <w:b/>
          <w:u w:val="single"/>
        </w:rPr>
      </w:pPr>
      <w:r w:rsidRPr="00C659B0">
        <w:rPr>
          <w:rFonts w:ascii="Times New Roman" w:hAnsi="Times New Roman"/>
          <w:b/>
          <w:u w:val="single"/>
        </w:rPr>
        <w:t>Zamawiający:</w:t>
      </w:r>
    </w:p>
    <w:p w14:paraId="39A15A46" w14:textId="77777777" w:rsidR="00A066E1" w:rsidRPr="001D1024" w:rsidRDefault="00A066E1" w:rsidP="00A066E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Zachodniopomorski </w:t>
      </w:r>
      <w:r w:rsidRPr="001D10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Komendant Wojewódzki </w:t>
      </w:r>
      <w:r w:rsidRPr="001D1024">
        <w:rPr>
          <w:rFonts w:ascii="Times New Roman" w:hAnsi="Times New Roman"/>
          <w:b/>
        </w:rPr>
        <w:t>Państwowej Straży Pożarnej w</w:t>
      </w:r>
      <w:r>
        <w:rPr>
          <w:rFonts w:ascii="Times New Roman" w:hAnsi="Times New Roman"/>
          <w:b/>
        </w:rPr>
        <w:t xml:space="preserve"> Szczecinie</w:t>
      </w:r>
    </w:p>
    <w:p w14:paraId="7E110DD6" w14:textId="77777777" w:rsidR="00A066E1" w:rsidRPr="001D1024" w:rsidRDefault="00A066E1" w:rsidP="00A066E1">
      <w:pPr>
        <w:jc w:val="center"/>
        <w:rPr>
          <w:rFonts w:ascii="Times New Roman" w:hAnsi="Times New Roman"/>
          <w:b/>
        </w:rPr>
      </w:pPr>
      <w:r w:rsidRPr="001D1024">
        <w:rPr>
          <w:rFonts w:ascii="Times New Roman" w:hAnsi="Times New Roman"/>
          <w:b/>
        </w:rPr>
        <w:t xml:space="preserve"> ul. </w:t>
      </w:r>
      <w:proofErr w:type="spellStart"/>
      <w:r>
        <w:rPr>
          <w:rFonts w:ascii="Times New Roman" w:hAnsi="Times New Roman"/>
          <w:b/>
        </w:rPr>
        <w:t>Firlika</w:t>
      </w:r>
      <w:proofErr w:type="spellEnd"/>
      <w:r>
        <w:rPr>
          <w:rFonts w:ascii="Times New Roman" w:hAnsi="Times New Roman"/>
          <w:b/>
        </w:rPr>
        <w:t xml:space="preserve"> 9/14</w:t>
      </w:r>
    </w:p>
    <w:p w14:paraId="6F4CC5D9" w14:textId="77777777" w:rsidR="00A066E1" w:rsidRPr="001D1024" w:rsidRDefault="00A066E1" w:rsidP="00A066E1">
      <w:pPr>
        <w:jc w:val="center"/>
        <w:rPr>
          <w:rFonts w:ascii="Times New Roman" w:hAnsi="Times New Roman"/>
          <w:b/>
        </w:rPr>
      </w:pPr>
      <w:r w:rsidRPr="001D10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71-637 Szczecin</w:t>
      </w:r>
    </w:p>
    <w:p w14:paraId="6F4F0074" w14:textId="77777777" w:rsidR="00A066E1" w:rsidRPr="00F93F13" w:rsidRDefault="00A066E1" w:rsidP="00A066E1">
      <w:pPr>
        <w:ind w:left="5954"/>
        <w:jc w:val="both"/>
        <w:rPr>
          <w:rFonts w:ascii="Times New Roman" w:hAnsi="Times New Roman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2418"/>
        <w:gridCol w:w="1122"/>
        <w:gridCol w:w="841"/>
        <w:gridCol w:w="1963"/>
        <w:gridCol w:w="2113"/>
      </w:tblGrid>
      <w:tr w:rsidR="00A066E1" w:rsidRPr="00F16587" w14:paraId="6C035ADE" w14:textId="77777777" w:rsidTr="0035214B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4E43" w14:textId="77777777" w:rsidR="00A066E1" w:rsidRPr="00F16587" w:rsidRDefault="00A066E1" w:rsidP="0035214B">
            <w:pPr>
              <w:spacing w:before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Pełna nazwa Wykonawcy/</w:t>
            </w:r>
          </w:p>
          <w:p w14:paraId="2CB43E60" w14:textId="77777777" w:rsidR="00A066E1" w:rsidRPr="00F16587" w:rsidRDefault="00A066E1" w:rsidP="0035214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Wykonawców występujących wspólnie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125" w14:textId="77777777" w:rsidR="00A066E1" w:rsidRPr="00F16587" w:rsidRDefault="00A066E1" w:rsidP="0035214B">
            <w:pPr>
              <w:tabs>
                <w:tab w:val="left" w:pos="3030"/>
              </w:tabs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A066E1" w:rsidRPr="00F16587" w14:paraId="2A923C5A" w14:textId="77777777" w:rsidTr="0035214B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1D9DA" w14:textId="77777777" w:rsidR="00A066E1" w:rsidRPr="00F16587" w:rsidRDefault="00A066E1" w:rsidP="0035214B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F16587">
              <w:rPr>
                <w:rFonts w:ascii="Times New Roman" w:hAnsi="Times New Roman"/>
              </w:rPr>
              <w:t>NIP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6CEB" w14:textId="77777777" w:rsidR="00A066E1" w:rsidRPr="00F16587" w:rsidRDefault="00A066E1" w:rsidP="0035214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A066E1" w:rsidRPr="00F16587" w14:paraId="3CCA7008" w14:textId="77777777" w:rsidTr="0035214B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21F63" w14:textId="77777777" w:rsidR="00A066E1" w:rsidRPr="00F16587" w:rsidRDefault="00A066E1" w:rsidP="0035214B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REGON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8E1" w14:textId="77777777" w:rsidR="00A066E1" w:rsidRPr="00F16587" w:rsidRDefault="00A066E1" w:rsidP="0035214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A066E1" w:rsidRPr="00F16587" w14:paraId="2E1C0811" w14:textId="77777777" w:rsidTr="0035214B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8C7C3" w14:textId="77777777" w:rsidR="00A066E1" w:rsidRPr="00F16587" w:rsidRDefault="00A066E1" w:rsidP="0035214B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KRS/</w:t>
            </w:r>
            <w:proofErr w:type="spellStart"/>
            <w:r w:rsidRPr="00F16587">
              <w:rPr>
                <w:rFonts w:ascii="Times New Roman" w:hAnsi="Times New Roman"/>
              </w:rPr>
              <w:t>CEiDG</w:t>
            </w:r>
            <w:proofErr w:type="spellEnd"/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10D" w14:textId="77777777" w:rsidR="00A066E1" w:rsidRPr="00F16587" w:rsidRDefault="00A066E1" w:rsidP="0035214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A066E1" w:rsidRPr="00F16587" w14:paraId="03EBA75C" w14:textId="77777777" w:rsidTr="0035214B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E2D93" w14:textId="77777777" w:rsidR="00A066E1" w:rsidRPr="00F16587" w:rsidRDefault="00A066E1" w:rsidP="0035214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Adres Siedziby Wykonawcy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1920" w14:textId="77777777" w:rsidR="00A066E1" w:rsidRPr="00F16587" w:rsidRDefault="00A066E1" w:rsidP="0035214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A066E1" w:rsidRPr="00F16587" w14:paraId="0E85F439" w14:textId="77777777" w:rsidTr="0035214B">
        <w:trPr>
          <w:trHeight w:val="879"/>
        </w:trPr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039E2" w14:textId="77777777" w:rsidR="00A066E1" w:rsidRPr="000E61E1" w:rsidRDefault="00A066E1" w:rsidP="0035214B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F16587">
              <w:rPr>
                <w:rFonts w:ascii="Times New Roman" w:hAnsi="Times New Roman"/>
                <w:iCs/>
              </w:rPr>
              <w:t>Osoba upoważniona do reprezentowania Wykonawcy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531" w14:textId="77777777" w:rsidR="00A066E1" w:rsidRPr="00F16587" w:rsidRDefault="00A066E1" w:rsidP="0035214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  <w:i/>
              </w:rPr>
              <w:t>(imię, nazwisko, stanowisko/podstawa do reprezentacji)</w:t>
            </w:r>
          </w:p>
        </w:tc>
      </w:tr>
      <w:tr w:rsidR="00A066E1" w:rsidRPr="00430429" w14:paraId="74FE705A" w14:textId="77777777" w:rsidTr="0035214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F6FAC0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Wykaz dostaw zgodnie z treścią </w:t>
            </w:r>
            <w:proofErr w:type="spellStart"/>
            <w:r>
              <w:rPr>
                <w:rFonts w:ascii="Times New Roman" w:hAnsi="Times New Roman"/>
                <w:b/>
              </w:rPr>
              <w:t>swz</w:t>
            </w:r>
            <w:proofErr w:type="spellEnd"/>
          </w:p>
        </w:tc>
      </w:tr>
      <w:tr w:rsidR="00A066E1" w:rsidRPr="00430429" w14:paraId="0FE5309D" w14:textId="77777777" w:rsidTr="0035214B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911B2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98D42D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Przedmiot zamówienia</w:t>
            </w:r>
          </w:p>
          <w:p w14:paraId="5C107526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 xml:space="preserve">(opis </w:t>
            </w:r>
            <w:r>
              <w:rPr>
                <w:rFonts w:ascii="Times New Roman" w:hAnsi="Times New Roman"/>
                <w:b/>
              </w:rPr>
              <w:t>dostaw</w:t>
            </w:r>
            <w:r w:rsidRPr="0043042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B127C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 xml:space="preserve">Podmiot na rzecz którego </w:t>
            </w:r>
            <w:r>
              <w:rPr>
                <w:rFonts w:ascii="Times New Roman" w:hAnsi="Times New Roman"/>
                <w:b/>
              </w:rPr>
              <w:t xml:space="preserve">dostawy </w:t>
            </w:r>
            <w:r w:rsidRPr="00430429">
              <w:rPr>
                <w:rFonts w:ascii="Times New Roman" w:hAnsi="Times New Roman"/>
                <w:b/>
              </w:rPr>
              <w:t>zostały wykonane</w:t>
            </w:r>
          </w:p>
          <w:p w14:paraId="6CB11D86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(nazwa i adres)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8EE5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Wartość zamówienia</w:t>
            </w:r>
          </w:p>
          <w:p w14:paraId="1964D2B7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brutto</w:t>
            </w:r>
            <w:r w:rsidRPr="00430429">
              <w:rPr>
                <w:rFonts w:ascii="Times New Roman" w:hAnsi="Times New Roman"/>
                <w:b/>
              </w:rPr>
              <w:t xml:space="preserve"> [zł]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F4830F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Daty wykonania zamówienia</w:t>
            </w:r>
          </w:p>
          <w:p w14:paraId="7E54A259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od …..do ….</w:t>
            </w:r>
          </w:p>
        </w:tc>
      </w:tr>
      <w:tr w:rsidR="00A066E1" w:rsidRPr="00430429" w14:paraId="62471CB7" w14:textId="77777777" w:rsidTr="0035214B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708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86A94F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  <w:r w:rsidRPr="00430429">
              <w:rPr>
                <w:rFonts w:ascii="Times New Roman" w:hAnsi="Times New Roman"/>
              </w:rPr>
              <w:t>1</w:t>
            </w:r>
          </w:p>
          <w:p w14:paraId="571A3754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C9867B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</w:p>
        </w:tc>
        <w:tc>
          <w:tcPr>
            <w:tcW w:w="1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8E4EB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C2BE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E5D5C7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</w:p>
        </w:tc>
      </w:tr>
      <w:tr w:rsidR="00A066E1" w:rsidRPr="00430429" w14:paraId="568E3F33" w14:textId="77777777" w:rsidTr="0035214B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2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25881F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  <w:r w:rsidRPr="00430429">
              <w:rPr>
                <w:rFonts w:ascii="Times New Roman" w:hAnsi="Times New Roman"/>
              </w:rPr>
              <w:t>2</w:t>
            </w:r>
          </w:p>
          <w:p w14:paraId="03E3FFD5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DA3770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</w:p>
        </w:tc>
        <w:tc>
          <w:tcPr>
            <w:tcW w:w="1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DB235" w14:textId="77777777" w:rsidR="00A066E1" w:rsidRPr="00430429" w:rsidRDefault="00A066E1" w:rsidP="00352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7205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F510B1" w14:textId="77777777" w:rsidR="00A066E1" w:rsidRPr="00430429" w:rsidRDefault="00A066E1" w:rsidP="0035214B">
            <w:pPr>
              <w:rPr>
                <w:rFonts w:ascii="Times New Roman" w:hAnsi="Times New Roman"/>
              </w:rPr>
            </w:pPr>
          </w:p>
        </w:tc>
      </w:tr>
    </w:tbl>
    <w:p w14:paraId="2A1B6CC2" w14:textId="77777777" w:rsidR="00A066E1" w:rsidRDefault="00A066E1" w:rsidP="00A066E1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</w:pPr>
    </w:p>
    <w:p w14:paraId="79281129" w14:textId="77777777" w:rsidR="00A066E1" w:rsidRDefault="00A066E1" w:rsidP="00A066E1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</w:pPr>
    </w:p>
    <w:p w14:paraId="11274510" w14:textId="77777777" w:rsidR="00A066E1" w:rsidRPr="00C641EC" w:rsidRDefault="00A066E1" w:rsidP="00A066E1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2A913155" w14:textId="77777777" w:rsidR="00A066E1" w:rsidRDefault="00A066E1" w:rsidP="00A066E1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1F1E5E66" w14:textId="77777777" w:rsidR="00A066E1" w:rsidRDefault="00A066E1" w:rsidP="00A066E1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6B1844B2" w14:textId="77777777" w:rsidR="00A066E1" w:rsidRDefault="00A066E1" w:rsidP="00A066E1">
      <w:pPr>
        <w:rPr>
          <w:rFonts w:ascii="Times New Roman" w:hAnsi="Times New Roman" w:cs="Times New Roman"/>
          <w:iCs/>
          <w:sz w:val="24"/>
          <w:szCs w:val="24"/>
        </w:rPr>
      </w:pPr>
    </w:p>
    <w:p w14:paraId="1D10521C" w14:textId="77777777" w:rsidR="00A066E1" w:rsidRDefault="00A066E1" w:rsidP="00A066E1">
      <w:pPr>
        <w:rPr>
          <w:rFonts w:ascii="Times New Roman" w:hAnsi="Times New Roman" w:cs="Times New Roman"/>
          <w:iCs/>
          <w:sz w:val="24"/>
          <w:szCs w:val="24"/>
        </w:rPr>
      </w:pPr>
      <w:r w:rsidRPr="00B30614">
        <w:rPr>
          <w:iCs/>
          <w:noProof/>
        </w:rPr>
        <w:drawing>
          <wp:anchor distT="0" distB="0" distL="114300" distR="114300" simplePos="0" relativeHeight="251665408" behindDoc="0" locked="0" layoutInCell="1" allowOverlap="0" wp14:anchorId="03643CDF" wp14:editId="377FFC06">
            <wp:simplePos x="0" y="0"/>
            <wp:positionH relativeFrom="margin">
              <wp:align>right</wp:align>
            </wp:positionH>
            <wp:positionV relativeFrom="paragraph">
              <wp:posOffset>513715</wp:posOffset>
            </wp:positionV>
            <wp:extent cx="5760720" cy="1042035"/>
            <wp:effectExtent l="0" t="0" r="0" b="5715"/>
            <wp:wrapNone/>
            <wp:docPr id="8" name="Obraz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162AAFF3" w14:textId="77777777" w:rsidR="00A066E1" w:rsidRPr="00D85A3E" w:rsidRDefault="00A066E1" w:rsidP="00A066E1">
      <w:pPr>
        <w:spacing w:before="120" w:line="312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85A3E">
        <w:rPr>
          <w:rFonts w:ascii="Times New Roman" w:hAnsi="Times New Roman" w:cs="Times New Roman"/>
          <w:iCs/>
          <w:sz w:val="24"/>
          <w:szCs w:val="24"/>
        </w:rPr>
        <w:lastRenderedPageBreak/>
        <w:t>Załącznik nr 6</w:t>
      </w:r>
      <w:r>
        <w:rPr>
          <w:rFonts w:ascii="Times New Roman" w:hAnsi="Times New Roman" w:cs="Times New Roman"/>
          <w:i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swz</w:t>
      </w:r>
      <w:proofErr w:type="spellEnd"/>
    </w:p>
    <w:p w14:paraId="7EACC475" w14:textId="77777777" w:rsidR="00A066E1" w:rsidRPr="00D85A3E" w:rsidRDefault="00A066E1" w:rsidP="00A066E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</w:t>
      </w:r>
    </w:p>
    <w:p w14:paraId="44F9ABC6" w14:textId="77777777" w:rsidR="00A066E1" w:rsidRPr="00D85A3E" w:rsidRDefault="00A066E1" w:rsidP="00A066E1">
      <w:pPr>
        <w:ind w:firstLine="708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i/>
          <w:color w:val="000000"/>
          <w:sz w:val="24"/>
          <w:szCs w:val="24"/>
        </w:rPr>
        <w:t>(pieczęć wykonawcy)</w:t>
      </w:r>
    </w:p>
    <w:p w14:paraId="393F9ABB" w14:textId="77777777" w:rsidR="00A066E1" w:rsidRPr="00D85A3E" w:rsidRDefault="00A066E1" w:rsidP="00A066E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81FBC91" w14:textId="77777777" w:rsidR="00A066E1" w:rsidRPr="00D85A3E" w:rsidRDefault="00A066E1" w:rsidP="00A066E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491EF33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Zobowiązanie innego podmiotu</w:t>
      </w:r>
    </w:p>
    <w:p w14:paraId="7D926046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oddania do dyspozycji wykonawcy zasobów niezbędnych</w:t>
      </w:r>
    </w:p>
    <w:p w14:paraId="73845B15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wykonania zamówienia</w:t>
      </w:r>
    </w:p>
    <w:p w14:paraId="37A725FF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22697ABC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>potrzeby wykonana nw. zamówienia:</w:t>
      </w:r>
    </w:p>
    <w:p w14:paraId="439642A2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14:paraId="76870D80" w14:textId="77777777" w:rsidR="00A066E1" w:rsidRPr="00D85A3E" w:rsidRDefault="00A066E1" w:rsidP="00A066E1">
      <w:pPr>
        <w:pStyle w:val="Domylnie"/>
        <w:spacing w:line="320" w:lineRule="exact"/>
        <w:ind w:right="-2"/>
        <w:contextualSpacing/>
        <w:jc w:val="both"/>
        <w:rPr>
          <w:rFonts w:ascii="Times New Roman" w:eastAsia="Calibri"/>
          <w:b/>
          <w:bCs/>
          <w:lang w:eastAsia="ja-JP"/>
        </w:rPr>
      </w:pPr>
      <w:r w:rsidRPr="00D85A3E">
        <w:rPr>
          <w:rFonts w:ascii="Times New Roman"/>
          <w:b/>
          <w:color w:val="000000"/>
          <w:lang w:eastAsia="en-US"/>
        </w:rPr>
        <w:t>WT 2370.</w:t>
      </w:r>
      <w:r>
        <w:rPr>
          <w:rFonts w:ascii="Times New Roman"/>
          <w:b/>
          <w:color w:val="000000"/>
          <w:lang w:eastAsia="en-US"/>
        </w:rPr>
        <w:t>11</w:t>
      </w:r>
      <w:r w:rsidRPr="00D85A3E">
        <w:rPr>
          <w:rFonts w:ascii="Times New Roman"/>
          <w:b/>
          <w:color w:val="000000"/>
          <w:lang w:eastAsia="en-US"/>
        </w:rPr>
        <w:t>.2021 pn.: „</w:t>
      </w:r>
      <w:r w:rsidRPr="00547F00">
        <w:rPr>
          <w:rFonts w:ascii="Times New Roman" w:eastAsia="Calibri"/>
          <w:b/>
          <w:bCs/>
          <w:lang w:eastAsia="ja-JP"/>
        </w:rPr>
        <w:t>Dostawa 3 szt. quadów z lawetą</w:t>
      </w:r>
      <w:r w:rsidRPr="00D85A3E">
        <w:rPr>
          <w:rFonts w:ascii="Times New Roman"/>
          <w:b/>
          <w:color w:val="000000"/>
          <w:lang w:eastAsia="en-US"/>
        </w:rPr>
        <w:t>”</w:t>
      </w:r>
    </w:p>
    <w:p w14:paraId="361DE0BC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43623E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 będąc </w:t>
      </w:r>
    </w:p>
    <w:p w14:paraId="3B1CA51D" w14:textId="77777777" w:rsidR="00A066E1" w:rsidRPr="00D85A3E" w:rsidRDefault="00A066E1" w:rsidP="00A066E1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(imię i nazwisko składającego oświadczenie)</w:t>
      </w:r>
    </w:p>
    <w:p w14:paraId="54F7130A" w14:textId="77777777" w:rsidR="00A066E1" w:rsidRPr="00D85A3E" w:rsidRDefault="00A066E1" w:rsidP="00A066E1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</w:p>
    <w:p w14:paraId="25A247BE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upoważnionym(/mi) do reprezentowania:</w:t>
      </w:r>
    </w:p>
    <w:p w14:paraId="5DA70715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…………………………….………………………………….………………………………</w:t>
      </w:r>
    </w:p>
    <w:p w14:paraId="6BC7A045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podmiotu oddającego do dyspozycji zasoby)</w:t>
      </w:r>
    </w:p>
    <w:p w14:paraId="645C69A1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o ś w i a d c z a m(y)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,</w:t>
      </w:r>
    </w:p>
    <w:p w14:paraId="484D3B5A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że wyżej wymieniony podmiot, stosownie do art. 118 ustawy z dnia 11 września 2019 r. – Prawo zamówień publicznych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,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udostępni Wykonawcy: </w:t>
      </w:r>
    </w:p>
    <w:p w14:paraId="55EABAD2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…………………………………………………………………....……………………………..</w:t>
      </w:r>
    </w:p>
    <w:p w14:paraId="290DDCF0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Wykonawcy składającego ofertę)</w:t>
      </w:r>
    </w:p>
    <w:p w14:paraId="13E1A414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do dyspozycji w trakcie realizacji zamówienia niezbędne zasoby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.</w:t>
      </w:r>
    </w:p>
    <w:p w14:paraId="52605248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</w:p>
    <w:p w14:paraId="544164C7" w14:textId="77777777" w:rsidR="00A066E1" w:rsidRPr="00D85A3E" w:rsidRDefault="00A066E1" w:rsidP="00A066E1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zasobów, jakie udostępniamy wykonawcy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1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6BC41137" w14:textId="77777777" w:rsidR="00A066E1" w:rsidRPr="00D85A3E" w:rsidRDefault="00A066E1" w:rsidP="00A066E1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………………………………………………..</w:t>
      </w:r>
    </w:p>
    <w:p w14:paraId="5BD54C89" w14:textId="77777777" w:rsidR="00A066E1" w:rsidRPr="00EB4D69" w:rsidRDefault="00A066E1" w:rsidP="00A066E1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(należy wyspecyfikować udostępniane zasoby)</w:t>
      </w:r>
    </w:p>
    <w:p w14:paraId="20E610CB" w14:textId="77777777" w:rsidR="00A066E1" w:rsidRPr="00D85A3E" w:rsidRDefault="00A066E1" w:rsidP="00A066E1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Sposób wykorzystania ww. zasobów przez Wykonawcę przy wykonywaniu zamówienia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2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351EFA3D" w14:textId="77777777" w:rsidR="00A066E1" w:rsidRPr="00EB4D69" w:rsidRDefault="00A066E1" w:rsidP="00A066E1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…………........………………………………………</w:t>
      </w:r>
    </w:p>
    <w:p w14:paraId="0072BC5F" w14:textId="77777777" w:rsidR="00A066E1" w:rsidRPr="00EB4D69" w:rsidRDefault="00A066E1" w:rsidP="00A066E1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4CB1438E" w14:textId="77777777" w:rsidR="00A066E1" w:rsidRPr="00D85A3E" w:rsidRDefault="00A066E1" w:rsidP="00A066E1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Zrealizujemy następujące usługi/ roboty wchodzące w zakres przedmiotu zamówienia:</w:t>
      </w:r>
    </w:p>
    <w:p w14:paraId="47797D85" w14:textId="77777777" w:rsidR="00A066E1" w:rsidRPr="00EB4D69" w:rsidRDefault="00A066E1" w:rsidP="00A066E1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………………………………………………………..</w:t>
      </w:r>
    </w:p>
    <w:p w14:paraId="1AD141F1" w14:textId="77777777" w:rsidR="00A066E1" w:rsidRPr="00D85A3E" w:rsidRDefault="00A066E1" w:rsidP="00A066E1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Charakter stosunku, jaki będzie łączył nas z Wykonawcą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3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 ………………………………………………………………</w:t>
      </w:r>
    </w:p>
    <w:p w14:paraId="68DB803B" w14:textId="77777777" w:rsidR="00A066E1" w:rsidRPr="00D85A3E" w:rsidRDefault="00A066E1" w:rsidP="00A066E1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B30614">
        <w:rPr>
          <w:iCs/>
          <w:noProof/>
        </w:rPr>
        <w:drawing>
          <wp:anchor distT="0" distB="0" distL="114300" distR="114300" simplePos="0" relativeHeight="251666432" behindDoc="0" locked="0" layoutInCell="1" allowOverlap="0" wp14:anchorId="43F430D2" wp14:editId="0A01BC7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760720" cy="1042035"/>
            <wp:effectExtent l="0" t="0" r="0" b="5715"/>
            <wp:wrapNone/>
            <wp:docPr id="9" name="Obraz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354CA" w14:textId="77777777" w:rsidR="00A066E1" w:rsidRPr="00D85A3E" w:rsidRDefault="00A066E1" w:rsidP="00A066E1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lastRenderedPageBreak/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11689ECE" w14:textId="77777777" w:rsidR="00A066E1" w:rsidRPr="00D85A3E" w:rsidRDefault="00A066E1" w:rsidP="00A066E1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A0FB02" w14:textId="77777777" w:rsidR="00A066E1" w:rsidRPr="00D85A3E" w:rsidRDefault="00A066E1" w:rsidP="00A066E1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b/>
          <w:color w:val="000000"/>
          <w:sz w:val="24"/>
          <w:szCs w:val="24"/>
        </w:rPr>
        <w:t>Niniejsze oświadczenie potwierdza ww. okoliczności na dzień składania ofert.</w:t>
      </w:r>
    </w:p>
    <w:p w14:paraId="3BCA6214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</w:pPr>
    </w:p>
    <w:p w14:paraId="5E2177E6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…………………………………………..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  <w:t>…….……………………………………</w:t>
      </w:r>
    </w:p>
    <w:p w14:paraId="45019C34" w14:textId="77777777" w:rsidR="00A066E1" w:rsidRPr="00D85A3E" w:rsidRDefault="00A066E1" w:rsidP="00A066E1">
      <w:pPr>
        <w:widowControl w:val="0"/>
        <w:suppressAutoHyphens/>
        <w:spacing w:line="320" w:lineRule="exact"/>
        <w:ind w:left="4950" w:hanging="4950"/>
        <w:contextualSpacing/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 xml:space="preserve">(miejsce i data złożenia oświadczenia)                </w:t>
      </w: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(podpis osoby uprawnionej do składania  oświadczeń woli w imieniu podmiotu oddającego do dyspozycji zasoby)</w:t>
      </w:r>
    </w:p>
    <w:p w14:paraId="69D25513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Cs/>
          <w:color w:val="000000"/>
          <w:kern w:val="2"/>
          <w:sz w:val="24"/>
          <w:szCs w:val="24"/>
          <w:lang w:eastAsia="ar-SA"/>
        </w:rPr>
        <w:t>___________________________________________________________________________</w:t>
      </w:r>
    </w:p>
    <w:p w14:paraId="4516A01B" w14:textId="77777777" w:rsidR="00A066E1" w:rsidRPr="00D85A3E" w:rsidRDefault="00A066E1" w:rsidP="00A066E1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008FC5C" w14:textId="77777777" w:rsidR="00A066E1" w:rsidRPr="00D85A3E" w:rsidRDefault="00A066E1" w:rsidP="00A066E1">
      <w:pPr>
        <w:widowControl w:val="0"/>
        <w:numPr>
          <w:ilvl w:val="0"/>
          <w:numId w:val="9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udostępnianych zasobów niezbędnych do potwierdzenia spełniania warunku:</w:t>
      </w:r>
    </w:p>
    <w:p w14:paraId="43C61303" w14:textId="77777777" w:rsidR="00A066E1" w:rsidRPr="00D85A3E" w:rsidRDefault="00A066E1" w:rsidP="00A066E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techniczne lub zawodowe</w:t>
      </w:r>
    </w:p>
    <w:p w14:paraId="20D43FC5" w14:textId="77777777" w:rsidR="00A066E1" w:rsidRPr="00D85A3E" w:rsidRDefault="00A066E1" w:rsidP="00A066E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finansowe lub ekonomiczne</w:t>
      </w:r>
    </w:p>
    <w:p w14:paraId="099F2EB4" w14:textId="77777777" w:rsidR="00A066E1" w:rsidRPr="00D85A3E" w:rsidRDefault="00A066E1" w:rsidP="00A066E1">
      <w:pPr>
        <w:widowControl w:val="0"/>
        <w:numPr>
          <w:ilvl w:val="0"/>
          <w:numId w:val="9"/>
        </w:numPr>
        <w:suppressAutoHyphens/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np. podwykonawstwo, konsultacje, doradztwo. W sytuacji gdy przedmiotem udzielenia są zasoby nierozerwalnie związane z podmiotem ich udzielającym, niemożliwe do samodzielnego obrotu i dalszego udzielenia ich bez zaangażowania tego podmiotu w wykonanie zamówienia, taki dokument powinien zawierać wyraźne nawiązanie do uczestnictwa tego podmiotu w wykonaniu zamówienia.</w:t>
      </w:r>
    </w:p>
    <w:p w14:paraId="3ACF6377" w14:textId="77777777" w:rsidR="00A066E1" w:rsidRPr="00D85A3E" w:rsidRDefault="00A066E1" w:rsidP="00A066E1">
      <w:pPr>
        <w:widowControl w:val="0"/>
        <w:numPr>
          <w:ilvl w:val="0"/>
          <w:numId w:val="9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np. umowa cywilno-prawna, umowa o współpracy.</w:t>
      </w:r>
    </w:p>
    <w:p w14:paraId="4127AF49" w14:textId="77777777" w:rsidR="00A066E1" w:rsidRPr="00B80ED1" w:rsidRDefault="00A066E1" w:rsidP="00A066E1">
      <w:pPr>
        <w:spacing w:line="320" w:lineRule="exact"/>
        <w:contextualSpacing/>
        <w:rPr>
          <w:color w:val="000000"/>
          <w:szCs w:val="24"/>
        </w:rPr>
      </w:pPr>
    </w:p>
    <w:p w14:paraId="2A7C624E" w14:textId="77777777" w:rsidR="00A066E1" w:rsidRPr="00B80ED1" w:rsidRDefault="00A066E1" w:rsidP="00A066E1">
      <w:pPr>
        <w:contextualSpacing/>
        <w:rPr>
          <w:color w:val="000000"/>
          <w:szCs w:val="24"/>
        </w:rPr>
      </w:pPr>
    </w:p>
    <w:p w14:paraId="00D41B90" w14:textId="77777777" w:rsidR="00A066E1" w:rsidRPr="00D85A3E" w:rsidRDefault="00A066E1" w:rsidP="00A066E1">
      <w:pPr>
        <w:rPr>
          <w:rFonts w:ascii="Times New Roman" w:hAnsi="Times New Roman" w:cs="Times New Roman"/>
          <w:iCs/>
          <w:sz w:val="24"/>
          <w:szCs w:val="24"/>
        </w:rPr>
      </w:pPr>
    </w:p>
    <w:p w14:paraId="3F51026D" w14:textId="77777777" w:rsidR="00A066E1" w:rsidRDefault="00A066E1"/>
    <w:sectPr w:rsidR="00A066E1" w:rsidSect="002F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44D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39463BB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145"/>
    <w:multiLevelType w:val="hybridMultilevel"/>
    <w:tmpl w:val="6D1E7704"/>
    <w:lvl w:ilvl="0" w:tplc="7DEC6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7C99"/>
    <w:multiLevelType w:val="hybridMultilevel"/>
    <w:tmpl w:val="587C0A74"/>
    <w:lvl w:ilvl="0" w:tplc="791E1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5E6343"/>
    <w:multiLevelType w:val="multilevel"/>
    <w:tmpl w:val="11868DD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hAnsi="Arial" w:cs="Arial" w:hint="default"/>
        <w:b w:val="0"/>
        <w:i w:val="0"/>
        <w:strike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612BCA"/>
    <w:multiLevelType w:val="hybridMultilevel"/>
    <w:tmpl w:val="A3ACAA18"/>
    <w:lvl w:ilvl="0" w:tplc="7E9E1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984847"/>
    <w:multiLevelType w:val="hybridMultilevel"/>
    <w:tmpl w:val="641AB3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F082B"/>
    <w:multiLevelType w:val="hybridMultilevel"/>
    <w:tmpl w:val="051A2F0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41F74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FA3CDC"/>
    <w:multiLevelType w:val="hybridMultilevel"/>
    <w:tmpl w:val="23F853FA"/>
    <w:lvl w:ilvl="0" w:tplc="1BF0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B7C73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07566A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F39C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E8581C"/>
    <w:multiLevelType w:val="hybridMultilevel"/>
    <w:tmpl w:val="C5EC7C3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7420455F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483C77"/>
    <w:multiLevelType w:val="hybridMultilevel"/>
    <w:tmpl w:val="E866195C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156A8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12"/>
  </w:num>
  <w:num w:numId="5">
    <w:abstractNumId w:val="11"/>
  </w:num>
  <w:num w:numId="6">
    <w:abstractNumId w:val="24"/>
  </w:num>
  <w:num w:numId="7">
    <w:abstractNumId w:val="3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5"/>
  </w:num>
  <w:num w:numId="12">
    <w:abstractNumId w:val="28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9"/>
  </w:num>
  <w:num w:numId="17">
    <w:abstractNumId w:val="22"/>
  </w:num>
  <w:num w:numId="18">
    <w:abstractNumId w:val="14"/>
  </w:num>
  <w:num w:numId="19">
    <w:abstractNumId w:val="6"/>
  </w:num>
  <w:num w:numId="20">
    <w:abstractNumId w:val="4"/>
  </w:num>
  <w:num w:numId="21">
    <w:abstractNumId w:val="5"/>
  </w:num>
  <w:num w:numId="22">
    <w:abstractNumId w:val="19"/>
  </w:num>
  <w:num w:numId="23">
    <w:abstractNumId w:val="13"/>
  </w:num>
  <w:num w:numId="24">
    <w:abstractNumId w:val="25"/>
  </w:num>
  <w:num w:numId="25">
    <w:abstractNumId w:val="0"/>
  </w:num>
  <w:num w:numId="26">
    <w:abstractNumId w:val="26"/>
  </w:num>
  <w:num w:numId="27">
    <w:abstractNumId w:val="23"/>
  </w:num>
  <w:num w:numId="28">
    <w:abstractNumId w:val="1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1"/>
    <w:rsid w:val="00A0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5516"/>
  <w15:chartTrackingRefBased/>
  <w15:docId w15:val="{55ADD891-51AF-4E87-ABCF-2C172A74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6E1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6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6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A066E1"/>
    <w:pPr>
      <w:ind w:left="720"/>
      <w:contextualSpacing/>
    </w:pPr>
  </w:style>
  <w:style w:type="paragraph" w:customStyle="1" w:styleId="Domylnie">
    <w:name w:val="Domyślnie"/>
    <w:rsid w:val="00A066E1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A066E1"/>
  </w:style>
  <w:style w:type="paragraph" w:styleId="Tekstpodstawowy">
    <w:name w:val="Body Text"/>
    <w:basedOn w:val="Normalny"/>
    <w:link w:val="TekstpodstawowyZnak"/>
    <w:rsid w:val="00A066E1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66E1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Zwykytekst">
    <w:name w:val="Plain Text"/>
    <w:basedOn w:val="Normalny"/>
    <w:link w:val="ZwykytekstZnak"/>
    <w:rsid w:val="00A066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066E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5346</Words>
  <Characters>32079</Characters>
  <Application>Microsoft Office Word</Application>
  <DocSecurity>0</DocSecurity>
  <Lines>267</Lines>
  <Paragraphs>74</Paragraphs>
  <ScaleCrop>false</ScaleCrop>
  <Company/>
  <LinksUpToDate>false</LinksUpToDate>
  <CharactersWithSpaces>37351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2021-07-19T12:31:00Z</dcterms:created>
  <dcterms:modified xsi:type="dcterms:W3CDTF">2021-07-19T12:32:00Z</dcterms:modified>
</cp:coreProperties>
</file>