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51244" w14:textId="42BB9C48" w:rsidR="002076BF" w:rsidRPr="00BD3100" w:rsidRDefault="002076BF" w:rsidP="00BD3100">
      <w:pPr>
        <w:pStyle w:val="Nagwek1"/>
        <w:rPr>
          <w:sz w:val="28"/>
          <w:szCs w:val="28"/>
        </w:rPr>
      </w:pPr>
      <w:r w:rsidRPr="00BD3100">
        <w:rPr>
          <w:sz w:val="28"/>
          <w:szCs w:val="28"/>
        </w:rPr>
        <w:t>S</w:t>
      </w:r>
      <w:r w:rsidR="009F7BF4" w:rsidRPr="00BD3100">
        <w:rPr>
          <w:sz w:val="28"/>
          <w:szCs w:val="28"/>
        </w:rPr>
        <w:t xml:space="preserve">zkolenie </w:t>
      </w:r>
      <w:r w:rsidRPr="00BD3100">
        <w:rPr>
          <w:sz w:val="28"/>
          <w:szCs w:val="28"/>
        </w:rPr>
        <w:t>„Realizacja i rozliczanie projektów finansowanych ze środków FEPW</w:t>
      </w:r>
    </w:p>
    <w:p w14:paraId="08377359" w14:textId="0CE82632" w:rsidR="002076BF" w:rsidRPr="00BD3100" w:rsidRDefault="002076BF" w:rsidP="00BD3100">
      <w:pPr>
        <w:pStyle w:val="Nagwek2"/>
        <w:jc w:val="center"/>
        <w:rPr>
          <w:sz w:val="28"/>
          <w:szCs w:val="28"/>
        </w:rPr>
      </w:pPr>
      <w:r w:rsidRPr="00BD3100">
        <w:rPr>
          <w:sz w:val="28"/>
          <w:szCs w:val="28"/>
        </w:rPr>
        <w:t>23-24 września 2026 r., Białowieża</w:t>
      </w:r>
    </w:p>
    <w:p w14:paraId="3E1C222F" w14:textId="6C82C7FA" w:rsidR="009F7BF4" w:rsidRDefault="009F7BF4" w:rsidP="00BD3100">
      <w:pPr>
        <w:spacing w:before="360"/>
        <w:ind w:left="1701" w:hanging="1701"/>
      </w:pPr>
      <w:r w:rsidRPr="009F7BF4">
        <w:t xml:space="preserve">11:00 – 11:15 — Otwarcie - powitanie uczestników </w:t>
      </w:r>
      <w:r w:rsidR="00BD3100">
        <w:t>f</w:t>
      </w:r>
    </w:p>
    <w:p w14:paraId="3AD7EA25" w14:textId="77777777" w:rsidR="00855B56" w:rsidRDefault="009F7BF4" w:rsidP="002076BF">
      <w:pPr>
        <w:ind w:left="1701" w:hanging="1701"/>
      </w:pPr>
      <w:r w:rsidRPr="009F7BF4">
        <w:t>11:15 – 12:10 — Najczęstsze błędy we Wnioskach o Płatność → Beata Wójcik-Napiórkowska (NFOŚiGW)</w:t>
      </w:r>
    </w:p>
    <w:p w14:paraId="50B8271D" w14:textId="083E4DCF" w:rsidR="00994DF9" w:rsidRDefault="009F7BF4" w:rsidP="002076BF">
      <w:pPr>
        <w:ind w:left="1701" w:hanging="1701"/>
      </w:pPr>
      <w:r w:rsidRPr="009F7BF4">
        <w:t>12:10 – 12:</w:t>
      </w:r>
      <w:r w:rsidR="00B31E3E">
        <w:t>30</w:t>
      </w:r>
      <w:r w:rsidRPr="009F7BF4">
        <w:t xml:space="preserve"> — Zasada DNSH w FEPW → Leszek </w:t>
      </w:r>
      <w:proofErr w:type="gramStart"/>
      <w:r w:rsidRPr="009F7BF4">
        <w:t>Jóskowiak  (</w:t>
      </w:r>
      <w:proofErr w:type="gramEnd"/>
      <w:r w:rsidRPr="009F7BF4">
        <w:t>+10 min pytań)</w:t>
      </w:r>
    </w:p>
    <w:p w14:paraId="1511B508" w14:textId="5E6A2E5B" w:rsidR="00FA630A" w:rsidRDefault="00B31E3E" w:rsidP="002076BF">
      <w:pPr>
        <w:ind w:left="1701" w:hanging="1701"/>
      </w:pPr>
      <w:r>
        <w:t>12:30</w:t>
      </w:r>
      <w:r w:rsidR="00855B56">
        <w:t xml:space="preserve"> – </w:t>
      </w:r>
      <w:r>
        <w:t>12:50</w:t>
      </w:r>
      <w:r w:rsidR="005002B3">
        <w:t xml:space="preserve"> </w:t>
      </w:r>
      <w:r w:rsidR="00855B56">
        <w:t xml:space="preserve">– </w:t>
      </w:r>
      <w:r w:rsidR="005002B3">
        <w:t>Zasady równościowe w projektach FEPW – Beata Wójcik-Napiórkowska</w:t>
      </w:r>
    </w:p>
    <w:p w14:paraId="3930147C" w14:textId="77777777" w:rsidR="00B31E3E" w:rsidRDefault="00994DF9" w:rsidP="002076BF">
      <w:pPr>
        <w:ind w:left="1701" w:hanging="1701"/>
        <w:rPr>
          <w:i/>
          <w:iCs/>
        </w:rPr>
      </w:pPr>
      <w:r>
        <w:t>1</w:t>
      </w:r>
      <w:r w:rsidR="009F7BF4" w:rsidRPr="009F7BF4">
        <w:t>2:50 – 13:10 — </w:t>
      </w:r>
      <w:r w:rsidR="009F7BF4" w:rsidRPr="009F7BF4">
        <w:rPr>
          <w:i/>
          <w:iCs/>
        </w:rPr>
        <w:t>Przerwa kawowa</w:t>
      </w:r>
    </w:p>
    <w:p w14:paraId="6ED97E02" w14:textId="6FFB74CD" w:rsidR="00B31E3E" w:rsidRDefault="009F7BF4" w:rsidP="002076BF">
      <w:pPr>
        <w:ind w:left="1701" w:hanging="1701"/>
      </w:pPr>
      <w:r w:rsidRPr="009F7BF4">
        <w:t xml:space="preserve">13:10 – 14:00 — Zasady info </w:t>
      </w:r>
      <w:proofErr w:type="spellStart"/>
      <w:r w:rsidRPr="009F7BF4">
        <w:t>promo</w:t>
      </w:r>
      <w:proofErr w:type="spellEnd"/>
      <w:r w:rsidRPr="009F7BF4">
        <w:t xml:space="preserve"> w projektach FEPW </w:t>
      </w:r>
      <w:r w:rsidR="00D1094B">
        <w:t>–</w:t>
      </w:r>
      <w:r w:rsidRPr="009F7BF4">
        <w:t xml:space="preserve"> </w:t>
      </w:r>
      <w:r w:rsidR="00D1094B">
        <w:t>Maciej Stańczyk</w:t>
      </w:r>
      <w:r w:rsidRPr="009F7BF4">
        <w:t xml:space="preserve"> (NFOŚiGW)</w:t>
      </w:r>
    </w:p>
    <w:p w14:paraId="03F4B359" w14:textId="0911BD6D" w:rsidR="00B31E3E" w:rsidRDefault="009F7BF4" w:rsidP="002076BF">
      <w:pPr>
        <w:ind w:left="1701" w:hanging="1701"/>
        <w:rPr>
          <w:i/>
          <w:iCs/>
        </w:rPr>
      </w:pPr>
      <w:r w:rsidRPr="009F7BF4">
        <w:t>14:00 – 15:00 — </w:t>
      </w:r>
      <w:r w:rsidRPr="009F7BF4">
        <w:rPr>
          <w:i/>
          <w:iCs/>
        </w:rPr>
        <w:t>Obiad</w:t>
      </w:r>
    </w:p>
    <w:p w14:paraId="44878D3C" w14:textId="77777777" w:rsidR="002076BF" w:rsidRDefault="009F7BF4" w:rsidP="002076BF">
      <w:pPr>
        <w:ind w:left="1701" w:hanging="1701"/>
      </w:pPr>
      <w:r w:rsidRPr="009F7BF4">
        <w:t xml:space="preserve">15:00 – 15:50 — Jak na trwałe przywrócić żubra polskiej przyrodzie unikając konfliktów z człowiekiem. Doświadczenia z Polski wschodniej w ramach projektów finansowanych ze środków </w:t>
      </w:r>
      <w:proofErr w:type="gramStart"/>
      <w:r w:rsidRPr="009F7BF4">
        <w:t>unijnych  -</w:t>
      </w:r>
      <w:proofErr w:type="gramEnd"/>
      <w:r w:rsidRPr="009F7BF4">
        <w:t xml:space="preserve"> RDLP Białystok</w:t>
      </w:r>
    </w:p>
    <w:p w14:paraId="2266B98D" w14:textId="54470B41" w:rsidR="00B31E3E" w:rsidRDefault="009F7BF4" w:rsidP="002076BF">
      <w:pPr>
        <w:ind w:left="1701" w:hanging="1701"/>
      </w:pPr>
      <w:r w:rsidRPr="009F7BF4">
        <w:t>15:50 – 16:40 — Jak na trwałe przywrócić żubra polskiej przyrodzie unikając konfliktów z człowiekiem. Doświadczenia z Polski zachodniej w ramach projektów finansowanych ze środków unijnych - Maciej Tracz, prezes Zachodniopomorskiego Towarzystwa Przyrodniczego</w:t>
      </w:r>
    </w:p>
    <w:p w14:paraId="61758C87" w14:textId="70714B6B" w:rsidR="00B31E3E" w:rsidRDefault="009F7BF4" w:rsidP="002076BF">
      <w:pPr>
        <w:ind w:left="1701" w:hanging="1701"/>
        <w:rPr>
          <w:i/>
          <w:iCs/>
        </w:rPr>
      </w:pPr>
      <w:r w:rsidRPr="009F7BF4">
        <w:t>16:40 – 17:00 — </w:t>
      </w:r>
      <w:r w:rsidRPr="009F7BF4">
        <w:rPr>
          <w:i/>
          <w:iCs/>
        </w:rPr>
        <w:t>Przerwa kawowa</w:t>
      </w:r>
    </w:p>
    <w:p w14:paraId="764F42EC" w14:textId="16998D17" w:rsidR="002076BF" w:rsidRDefault="009F7BF4" w:rsidP="002076BF">
      <w:pPr>
        <w:ind w:left="1701" w:hanging="1701"/>
      </w:pPr>
      <w:r w:rsidRPr="009F7BF4">
        <w:t>17:00 – 17:40 — Ośrodek Edukacyjny Muzeum Wigier - Wigierski PN</w:t>
      </w:r>
    </w:p>
    <w:p w14:paraId="0F5EDB9E" w14:textId="47147166" w:rsidR="009F7BF4" w:rsidRPr="009F7BF4" w:rsidRDefault="009F7BF4" w:rsidP="002076BF">
      <w:pPr>
        <w:ind w:left="1701" w:hanging="1701"/>
      </w:pPr>
      <w:r w:rsidRPr="009F7BF4">
        <w:t>17:40 – 18:10 — Poprawa bazy edukacyjnej -projekty Białowieskiego PN w tym zapowiedź wizyty terenowej</w:t>
      </w:r>
    </w:p>
    <w:sectPr w:rsidR="009F7BF4" w:rsidRPr="009F7BF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C7E92" w14:textId="77777777" w:rsidR="00552F12" w:rsidRDefault="00552F12" w:rsidP="002076BF">
      <w:pPr>
        <w:spacing w:after="0" w:line="240" w:lineRule="auto"/>
      </w:pPr>
      <w:r>
        <w:separator/>
      </w:r>
    </w:p>
  </w:endnote>
  <w:endnote w:type="continuationSeparator" w:id="0">
    <w:p w14:paraId="6C4284E0" w14:textId="77777777" w:rsidR="00552F12" w:rsidRDefault="00552F12" w:rsidP="00207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375C" w14:textId="77777777" w:rsidR="00552F12" w:rsidRDefault="00552F12" w:rsidP="002076BF">
      <w:pPr>
        <w:spacing w:after="0" w:line="240" w:lineRule="auto"/>
      </w:pPr>
      <w:r>
        <w:separator/>
      </w:r>
    </w:p>
  </w:footnote>
  <w:footnote w:type="continuationSeparator" w:id="0">
    <w:p w14:paraId="31D638E4" w14:textId="77777777" w:rsidR="00552F12" w:rsidRDefault="00552F12" w:rsidP="00207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E98D" w14:textId="6E32F2B9" w:rsidR="002076BF" w:rsidRDefault="002076BF">
    <w:pPr>
      <w:pStyle w:val="Nagwek"/>
    </w:pPr>
    <w:r w:rsidRPr="00A21DEC">
      <w:rPr>
        <w:noProof/>
        <w:lang w:eastAsia="pl-PL"/>
      </w:rPr>
      <w:drawing>
        <wp:inline distT="0" distB="0" distL="0" distR="0" wp14:anchorId="33968C55" wp14:editId="5BA9613E">
          <wp:extent cx="5760720" cy="570865"/>
          <wp:effectExtent l="0" t="0" r="0" b="0"/>
          <wp:docPr id="1" name="Obraz 1" descr="Ciąg logotypów. Fundusze Europejskie dla Polski Wschodniej. Flaga Polski, Flaga Unii Europejskiej, Dofinansowano przez Unię Europejską, logotyp NFOŚiG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logotypów. Fundusze Europejskie dla Polski Wschodniej. Flaga Polski, Flaga Unii Europejskiej, Dofinansowano przez Unię Europejską, logotyp NFOŚiGW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C15"/>
    <w:rsid w:val="002076BF"/>
    <w:rsid w:val="00350CDC"/>
    <w:rsid w:val="0036295B"/>
    <w:rsid w:val="004F7118"/>
    <w:rsid w:val="005002B3"/>
    <w:rsid w:val="00552F12"/>
    <w:rsid w:val="00677C15"/>
    <w:rsid w:val="00855B56"/>
    <w:rsid w:val="00994DF9"/>
    <w:rsid w:val="009C11DD"/>
    <w:rsid w:val="009F7BF4"/>
    <w:rsid w:val="00AA0BA7"/>
    <w:rsid w:val="00B31E3E"/>
    <w:rsid w:val="00BD3100"/>
    <w:rsid w:val="00BD3F37"/>
    <w:rsid w:val="00D1094B"/>
    <w:rsid w:val="00DF2DFE"/>
    <w:rsid w:val="00E84698"/>
    <w:rsid w:val="00F66500"/>
    <w:rsid w:val="00FA630A"/>
    <w:rsid w:val="00FD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2BFE6"/>
  <w15:chartTrackingRefBased/>
  <w15:docId w15:val="{C9480E77-512C-4F87-AEBE-1D8F22B8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7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77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7C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7C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7C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7C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7C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7C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7C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7C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7C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7C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7C1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07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76BF"/>
  </w:style>
  <w:style w:type="paragraph" w:styleId="Stopka">
    <w:name w:val="footer"/>
    <w:basedOn w:val="Normalny"/>
    <w:link w:val="StopkaZnak"/>
    <w:uiPriority w:val="99"/>
    <w:unhideWhenUsed/>
    <w:rsid w:val="00207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7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1065</Characters>
  <Application>Microsoft Office Word</Application>
  <DocSecurity>0</DocSecurity>
  <Lines>15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szkolenia pt. „Realizacja i rozliczanie projektów finansowanych ze środków FEPW</dc:title>
  <dc:subject/>
  <dc:creator>Karpa-Świderek Katarzyna</dc:creator>
  <cp:keywords/>
  <dc:description/>
  <cp:lastModifiedBy>Sobota Michał</cp:lastModifiedBy>
  <cp:revision>2</cp:revision>
  <dcterms:created xsi:type="dcterms:W3CDTF">2026-09-03T09:22:00Z</dcterms:created>
  <dcterms:modified xsi:type="dcterms:W3CDTF">2026-09-03T09:22:00Z</dcterms:modified>
</cp:coreProperties>
</file>