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9C" w:rsidRDefault="005346C8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Zarządzenie</w:t>
      </w:r>
      <w:r>
        <w:rPr>
          <w:rFonts w:ascii="Arial" w:hAnsi="Arial"/>
          <w:sz w:val="28"/>
          <w:szCs w:val="28"/>
        </w:rPr>
        <w:br/>
        <w:t>Dyrektora Generalnego 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8 sierpnia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C06B9C" w:rsidRDefault="005346C8">
      <w:pPr>
        <w:pStyle w:val="NIEARTTEKSTtekstnieartykuowanynppodstprawnarozplubpreambua"/>
        <w:jc w:val="center"/>
        <w:rPr>
          <w:rFonts w:ascii="Arial" w:hAnsi="Arial"/>
          <w:b/>
          <w:bCs w:val="0"/>
          <w:sz w:val="26"/>
          <w:szCs w:val="26"/>
        </w:rPr>
      </w:pPr>
      <w:r>
        <w:rPr>
          <w:rFonts w:ascii="Arial" w:hAnsi="Arial"/>
          <w:b/>
          <w:bCs w:val="0"/>
          <w:sz w:val="26"/>
          <w:szCs w:val="26"/>
        </w:rPr>
        <w:t>zmieniające zarządzenie w sprawie ustalenia regulaminu przydzielania pracownikom Łódzkiego Urzędu Wojewódzkiego w Łodzi środków ochrony indywidualnej oraz odzieży i obuwia roboczego</w:t>
      </w:r>
    </w:p>
    <w:p w:rsidR="00C06B9C" w:rsidRDefault="005346C8">
      <w:pPr>
        <w:pStyle w:val="NIEARTTEKSTtekstnieartykuowanynppodstprawnarozplubpreambua"/>
        <w:jc w:val="left"/>
        <w:rPr>
          <w:rFonts w:ascii="Arial" w:hAnsi="Arial"/>
        </w:rPr>
      </w:pPr>
      <w:r>
        <w:rPr>
          <w:rFonts w:ascii="Arial" w:hAnsi="Arial"/>
        </w:rPr>
        <w:t>Na podstawie art. 237</w:t>
      </w:r>
      <w:r>
        <w:rPr>
          <w:rFonts w:ascii="Arial" w:hAnsi="Arial"/>
          <w:vertAlign w:val="superscript"/>
        </w:rPr>
        <w:t>6</w:t>
      </w:r>
      <w:r>
        <w:rPr>
          <w:rFonts w:ascii="Arial" w:hAnsi="Arial"/>
        </w:rPr>
        <w:t xml:space="preserve"> – 237</w:t>
      </w:r>
      <w:r>
        <w:rPr>
          <w:rFonts w:ascii="Arial" w:hAnsi="Arial"/>
          <w:vertAlign w:val="superscript"/>
        </w:rPr>
        <w:t>10</w:t>
      </w:r>
      <w:r>
        <w:rPr>
          <w:rFonts w:ascii="Arial" w:hAnsi="Arial"/>
        </w:rPr>
        <w:t xml:space="preserve">  ustawy z  dnia 26 czerwca 1974 r. – Kodeks</w:t>
      </w:r>
      <w:r>
        <w:rPr>
          <w:rFonts w:ascii="Arial" w:hAnsi="Arial"/>
        </w:rPr>
        <w:t xml:space="preserve"> pracy (Dz. U. z 2025 r. poz. 277 i 807) oraz art. 25 ust. 10 ustawy z dnia 21 listopada 2008 r. o służbie cywilnej (Dz. U. z 2024 r. poz. 409 oraz z 2025 r. poz. 620) zarządza się co następuje: </w:t>
      </w:r>
    </w:p>
    <w:p w:rsidR="00C06B9C" w:rsidRDefault="005346C8">
      <w:pPr>
        <w:pStyle w:val="ARTartustawynprozporzdzenia"/>
        <w:numPr>
          <w:ilvl w:val="0"/>
          <w:numId w:val="1"/>
        </w:numPr>
        <w:tabs>
          <w:tab w:val="left" w:pos="848"/>
        </w:tabs>
        <w:jc w:val="left"/>
        <w:rPr>
          <w:rFonts w:ascii="Arial" w:hAnsi="Arial"/>
        </w:rPr>
      </w:pPr>
      <w:r>
        <w:rPr>
          <w:rFonts w:ascii="Arial" w:hAnsi="Arial"/>
        </w:rPr>
        <w:t>W Regulaminie przydzielania pracownikom Łódzkiego Urzędu Woj</w:t>
      </w:r>
      <w:r>
        <w:rPr>
          <w:rFonts w:ascii="Arial" w:hAnsi="Arial"/>
        </w:rPr>
        <w:t>ewódzkiego w Łodzi środków ochrony indywidualnej oraz odzieży i obuwia roboczego stanowiącym załącznik do zarządzenia Nr 31/2016 Dyrektora Generalnego Łódzkiego Urzędu Wojewódzki</w:t>
      </w:r>
      <w:r>
        <w:rPr>
          <w:rFonts w:ascii="Arial" w:hAnsi="Arial"/>
        </w:rPr>
        <w:t>ego z dnia 24 października 2016 </w:t>
      </w:r>
      <w:r>
        <w:rPr>
          <w:rFonts w:ascii="Arial" w:hAnsi="Arial"/>
        </w:rPr>
        <w:t>r. w sprawie ustalenia regulaminu przydzielani</w:t>
      </w:r>
      <w:r>
        <w:rPr>
          <w:rFonts w:ascii="Arial" w:hAnsi="Arial"/>
        </w:rPr>
        <w:t>a pracownikom Łódzkiego Urzędu Wojewódzkiego w Łodzi środków ochrony indywidualnej  oraz odzieży i obuwia roboczego, zmienionego zarządzeniem Nr 19/2022 z dnia 21 października 2022 r.</w:t>
      </w:r>
      <w:r>
        <w:rPr>
          <w:rStyle w:val="Zakotwiczenieprzypisudolnego"/>
          <w:rFonts w:ascii="Arial" w:hAnsi="Arial"/>
        </w:rPr>
        <w:footnoteReference w:id="1"/>
      </w:r>
      <w:r>
        <w:rPr>
          <w:rFonts w:ascii="Arial" w:hAnsi="Arial"/>
        </w:rPr>
        <w:t xml:space="preserve"> tabela norm przydziału środków ochrony indywidualnej oraz odzieży i obu</w:t>
      </w:r>
      <w:r>
        <w:rPr>
          <w:rFonts w:ascii="Arial" w:hAnsi="Arial"/>
        </w:rPr>
        <w:t>wia roboczego stanowiąca załącznik Nr 1 otrzymuje brzmienie określone w załączniku do zarządzenia.</w:t>
      </w:r>
    </w:p>
    <w:p w:rsidR="00C06B9C" w:rsidRDefault="005346C8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</w:pPr>
      <w:r>
        <w:rPr>
          <w:rFonts w:ascii="Arial" w:hAnsi="Arial"/>
        </w:rPr>
        <w:t>Zarządzenie</w:t>
      </w:r>
      <w:r>
        <w:rPr>
          <w:rStyle w:val="Ppogrubienie"/>
          <w:rFonts w:ascii="Arial" w:hAnsi="Arial"/>
          <w:b w:val="0"/>
        </w:rPr>
        <w:t xml:space="preserve"> wchodzi w życie z dniem podpisania.</w:t>
      </w:r>
    </w:p>
    <w:p w:rsidR="00C06B9C" w:rsidRDefault="005346C8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C06B9C" w:rsidRDefault="005346C8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C06B9C" w:rsidRDefault="005346C8">
      <w:pPr>
        <w:jc w:val="both"/>
        <w:rPr>
          <w:rFonts w:ascii="Arial" w:hAnsi="Arial"/>
        </w:rPr>
      </w:pPr>
    </w:p>
    <w:sectPr w:rsidR="00C06B9C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6C8" w:rsidRDefault="005346C8">
      <w:r>
        <w:separator/>
      </w:r>
    </w:p>
  </w:endnote>
  <w:endnote w:type="continuationSeparator" w:id="0">
    <w:p w:rsidR="005346C8" w:rsidRDefault="005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6C8" w:rsidRDefault="005346C8">
      <w:pPr>
        <w:rPr>
          <w:sz w:val="12"/>
        </w:rPr>
      </w:pPr>
      <w:r>
        <w:separator/>
      </w:r>
    </w:p>
  </w:footnote>
  <w:footnote w:type="continuationSeparator" w:id="0">
    <w:p w:rsidR="005346C8" w:rsidRDefault="005346C8">
      <w:pPr>
        <w:rPr>
          <w:sz w:val="12"/>
        </w:rPr>
      </w:pPr>
      <w:r>
        <w:continuationSeparator/>
      </w:r>
    </w:p>
  </w:footnote>
  <w:footnote w:id="1">
    <w:p w:rsidR="00C06B9C" w:rsidRDefault="005346C8">
      <w:pPr>
        <w:pStyle w:val="Tekstprzypisudolnego"/>
        <w:spacing w:line="240" w:lineRule="auto"/>
        <w:rPr>
          <w:rFonts w:ascii="Arial" w:hAnsi="Arial" w:cs="Arial"/>
          <w:sz w:val="20"/>
          <w:szCs w:val="20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>Zarządzenie Nr 19 /2022 Dyrektora Generalnego Łódzkiego Urzędu Wojewódzkiego w Łodzi z dnia 21 października 2022 roku zmieniające zarządzenie w sprawie ustalenia regulaminu przydzielania pracownikom Łódzkiego Urzędu Wojewódzki</w:t>
      </w:r>
      <w:r>
        <w:rPr>
          <w:rFonts w:ascii="Arial" w:hAnsi="Arial" w:cs="Arial"/>
          <w:sz w:val="20"/>
          <w:szCs w:val="20"/>
        </w:rPr>
        <w:t>ego w Łodzi środków ochrony indywidualnej oraz odzieży i obuwia roboczego.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E35"/>
    <w:multiLevelType w:val="multilevel"/>
    <w:tmpl w:val="52AAC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0017A8"/>
    <w:multiLevelType w:val="multilevel"/>
    <w:tmpl w:val="89DAF9FC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FB"/>
    <w:rsid w:val="005346C8"/>
    <w:rsid w:val="00F2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90A29-2006-44AE-BEAB-0658191F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97B8C"/>
    <w:rPr>
      <w:rFonts w:ascii="Calibri" w:eastAsiaTheme="minorHAnsi" w:hAnsi="Calibri"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B8C"/>
    <w:rPr>
      <w:sz w:val="20"/>
      <w:szCs w:val="20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9863-7088-4CCF-8209-6A736ADE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2025-08-11T11:08:00Z</dcterms:created>
  <dcterms:modified xsi:type="dcterms:W3CDTF">2025-08-11T11:08:00Z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?oszenia">
    <vt:lpwstr>&lt;data ogłoszenia&gt;</vt:lpwstr>
  </property>
  <property fmtid="{D5CDD505-2E9C-101B-9397-08002B2CF9AE}" pid="3" name="Data wydania obwieszczenia">
    <vt:lpwstr>&lt;data wydania obwieszczenia&gt;</vt:lpwstr>
  </property>
</Properties>
</file>