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EAFF3" w14:textId="77777777" w:rsidR="00216472" w:rsidRPr="003A1FB6" w:rsidRDefault="0038473D" w:rsidP="003A1FB6">
      <w:pPr>
        <w:jc w:val="center"/>
        <w:rPr>
          <w:rFonts w:ascii="Arial" w:hAnsi="Arial" w:cs="Arial"/>
          <w:b/>
          <w:bCs/>
          <w:sz w:val="24"/>
          <w:szCs w:val="24"/>
        </w:rPr>
      </w:pPr>
      <w:bookmarkStart w:id="0" w:name="_Toc305160603"/>
      <w:bookmarkStart w:id="1" w:name="_Hlk63715434"/>
      <w:bookmarkEnd w:id="0"/>
      <w:r w:rsidRPr="003A1FB6">
        <w:rPr>
          <w:rFonts w:ascii="Arial" w:hAnsi="Arial" w:cs="Arial"/>
          <w:b/>
          <w:bCs/>
          <w:sz w:val="24"/>
          <w:szCs w:val="24"/>
        </w:rPr>
        <w:t>ANNEX B</w:t>
      </w:r>
    </w:p>
    <w:p w14:paraId="5C08F2C0" w14:textId="6B8B5EB3" w:rsidR="0038473D" w:rsidRPr="003A1FB6" w:rsidRDefault="0038473D" w:rsidP="003A1FB6">
      <w:pPr>
        <w:jc w:val="center"/>
        <w:rPr>
          <w:rFonts w:ascii="Arial" w:hAnsi="Arial" w:cs="Arial"/>
          <w:b/>
          <w:bCs/>
          <w:sz w:val="24"/>
          <w:szCs w:val="24"/>
        </w:rPr>
      </w:pPr>
      <w:r w:rsidRPr="003A1FB6">
        <w:rPr>
          <w:rFonts w:ascii="Arial" w:hAnsi="Arial" w:cs="Arial"/>
          <w:b/>
          <w:bCs/>
          <w:sz w:val="24"/>
          <w:szCs w:val="24"/>
        </w:rPr>
        <w:t>TERMS OF REFERENCE</w:t>
      </w:r>
      <w:r w:rsidR="004434CF" w:rsidRPr="003A1FB6">
        <w:rPr>
          <w:rFonts w:ascii="Arial" w:hAnsi="Arial" w:cs="Arial"/>
          <w:b/>
          <w:bCs/>
          <w:sz w:val="24"/>
          <w:szCs w:val="24"/>
        </w:rPr>
        <w:t xml:space="preserve"> (TOR)</w:t>
      </w:r>
    </w:p>
    <w:p w14:paraId="791739C3" w14:textId="544BD756" w:rsidR="00276F9B" w:rsidRDefault="00F974F9" w:rsidP="00F974F9">
      <w:pPr>
        <w:jc w:val="center"/>
        <w:rPr>
          <w:rFonts w:ascii="Arial" w:hAnsi="Arial" w:cs="Arial"/>
          <w:b/>
          <w:bCs/>
          <w:sz w:val="24"/>
          <w:szCs w:val="24"/>
        </w:rPr>
      </w:pPr>
      <w:r>
        <w:rPr>
          <w:rFonts w:ascii="Arial" w:hAnsi="Arial" w:cs="Arial"/>
          <w:b/>
          <w:bCs/>
          <w:sz w:val="24"/>
          <w:szCs w:val="24"/>
        </w:rPr>
        <w:t xml:space="preserve">Long Term Arrangement for the </w:t>
      </w:r>
      <w:r w:rsidR="009932E9" w:rsidRPr="003A1FB6">
        <w:rPr>
          <w:rFonts w:ascii="Arial" w:hAnsi="Arial" w:cs="Arial"/>
          <w:b/>
          <w:bCs/>
          <w:sz w:val="24"/>
          <w:szCs w:val="24"/>
        </w:rPr>
        <w:t>Procurement of Goods, Works and Services for the Installation, Commissioning, and Operation of Grid-Connected Solar P</w:t>
      </w:r>
      <w:r w:rsidR="00315AAE" w:rsidRPr="003A1FB6">
        <w:rPr>
          <w:rFonts w:ascii="Arial" w:hAnsi="Arial" w:cs="Arial"/>
          <w:b/>
          <w:bCs/>
          <w:sz w:val="24"/>
          <w:szCs w:val="24"/>
        </w:rPr>
        <w:t>V</w:t>
      </w:r>
      <w:r w:rsidR="009932E9" w:rsidRPr="003A1FB6">
        <w:rPr>
          <w:rFonts w:ascii="Arial" w:hAnsi="Arial" w:cs="Arial"/>
          <w:b/>
          <w:bCs/>
          <w:sz w:val="24"/>
          <w:szCs w:val="24"/>
        </w:rPr>
        <w:t xml:space="preserve"> Systems at UNICEF Facilities</w:t>
      </w:r>
    </w:p>
    <w:p w14:paraId="6858D017" w14:textId="77777777" w:rsidR="00276F9B" w:rsidRDefault="00276F9B">
      <w:pPr>
        <w:rPr>
          <w:rFonts w:ascii="Arial" w:hAnsi="Arial" w:cs="Arial"/>
          <w:b/>
          <w:bCs/>
          <w:sz w:val="24"/>
          <w:szCs w:val="24"/>
        </w:rPr>
      </w:pPr>
      <w:r>
        <w:rPr>
          <w:rFonts w:ascii="Arial" w:hAnsi="Arial" w:cs="Arial"/>
          <w:b/>
          <w:bCs/>
          <w:sz w:val="24"/>
          <w:szCs w:val="24"/>
        </w:rPr>
        <w:br w:type="page"/>
      </w:r>
    </w:p>
    <w:p w14:paraId="6AB9FB1E" w14:textId="77777777" w:rsidR="009932E9" w:rsidRPr="003A1FB6" w:rsidRDefault="009932E9" w:rsidP="000C1637">
      <w:pPr>
        <w:jc w:val="center"/>
        <w:rPr>
          <w:rFonts w:ascii="Arial" w:hAnsi="Arial" w:cs="Arial"/>
          <w:b/>
          <w:bCs/>
          <w:sz w:val="24"/>
          <w:szCs w:val="24"/>
        </w:rPr>
      </w:pPr>
    </w:p>
    <w:bookmarkEnd w:id="1"/>
    <w:p w14:paraId="1E822E51" w14:textId="5FC275A1" w:rsidR="008B6292" w:rsidRPr="00181D52" w:rsidRDefault="008B6292" w:rsidP="006175B8">
      <w:pPr>
        <w:spacing w:after="0" w:line="240" w:lineRule="auto"/>
        <w:rPr>
          <w:rFonts w:ascii="Arial" w:hAnsi="Arial" w:cs="Arial"/>
          <w:sz w:val="32"/>
          <w:szCs w:val="32"/>
        </w:rPr>
      </w:pPr>
      <w:r w:rsidRPr="00181D52">
        <w:rPr>
          <w:rFonts w:ascii="Arial" w:hAnsi="Arial" w:cs="Arial"/>
          <w:sz w:val="32"/>
          <w:szCs w:val="32"/>
        </w:rPr>
        <w:t xml:space="preserve">Table </w:t>
      </w:r>
      <w:r w:rsidR="00A322F5" w:rsidRPr="00181D52">
        <w:rPr>
          <w:rFonts w:ascii="Arial" w:hAnsi="Arial" w:cs="Arial"/>
          <w:sz w:val="32"/>
          <w:szCs w:val="32"/>
        </w:rPr>
        <w:t>of</w:t>
      </w:r>
      <w:r w:rsidRPr="00181D52">
        <w:rPr>
          <w:rFonts w:ascii="Arial" w:hAnsi="Arial" w:cs="Arial"/>
          <w:sz w:val="32"/>
          <w:szCs w:val="32"/>
        </w:rPr>
        <w:t xml:space="preserve"> Contents</w:t>
      </w:r>
    </w:p>
    <w:sdt>
      <w:sdtPr>
        <w:rPr>
          <w:rFonts w:ascii="Arial" w:hAnsi="Arial" w:cs="Arial"/>
          <w:sz w:val="20"/>
          <w:szCs w:val="20"/>
        </w:rPr>
        <w:id w:val="1956601790"/>
        <w:docPartObj>
          <w:docPartGallery w:val="Table of Contents"/>
          <w:docPartUnique/>
        </w:docPartObj>
      </w:sdtPr>
      <w:sdtEndPr>
        <w:rPr>
          <w:rFonts w:asciiTheme="minorHAnsi" w:hAnsiTheme="minorHAnsi" w:cstheme="minorBidi"/>
          <w:noProof/>
          <w:sz w:val="22"/>
          <w:szCs w:val="22"/>
        </w:rPr>
      </w:sdtEndPr>
      <w:sdtContent>
        <w:p w14:paraId="4D8D1351" w14:textId="77777777" w:rsidR="003A1FB6" w:rsidRDefault="003A1FB6">
          <w:pPr>
            <w:pStyle w:val="TOC1"/>
            <w:rPr>
              <w:rFonts w:ascii="Arial" w:hAnsi="Arial" w:cs="Arial"/>
              <w:sz w:val="20"/>
              <w:szCs w:val="20"/>
            </w:rPr>
          </w:pPr>
        </w:p>
        <w:p w14:paraId="1F86B206" w14:textId="7DA5E6C1" w:rsidR="0014397E" w:rsidRDefault="00691768">
          <w:pPr>
            <w:pStyle w:val="TOC1"/>
            <w:rPr>
              <w:noProof/>
              <w:lang w:val="en-US"/>
            </w:rPr>
          </w:pPr>
          <w:r w:rsidRPr="000971BF">
            <w:rPr>
              <w:rFonts w:ascii="Arial" w:hAnsi="Arial" w:cs="Arial"/>
              <w:sz w:val="20"/>
              <w:szCs w:val="20"/>
            </w:rPr>
            <w:fldChar w:fldCharType="begin"/>
          </w:r>
          <w:r w:rsidR="003779D7" w:rsidRPr="000971BF">
            <w:rPr>
              <w:rFonts w:ascii="Arial" w:hAnsi="Arial" w:cs="Arial"/>
              <w:sz w:val="20"/>
              <w:szCs w:val="20"/>
            </w:rPr>
            <w:instrText xml:space="preserve"> TOC \o "1-3" \h \z \u </w:instrText>
          </w:r>
          <w:r w:rsidRPr="000971BF">
            <w:rPr>
              <w:rFonts w:ascii="Arial" w:hAnsi="Arial" w:cs="Arial"/>
              <w:sz w:val="20"/>
              <w:szCs w:val="20"/>
            </w:rPr>
            <w:fldChar w:fldCharType="separate"/>
          </w:r>
          <w:hyperlink w:anchor="_Toc80635347" w:history="1">
            <w:r w:rsidR="0014397E" w:rsidRPr="00B52DC4">
              <w:rPr>
                <w:rStyle w:val="Hyperlink"/>
                <w:rFonts w:ascii="Arial" w:hAnsi="Arial" w:cs="Arial"/>
                <w:b/>
                <w:bCs/>
                <w:noProof/>
              </w:rPr>
              <w:t>1.</w:t>
            </w:r>
            <w:r w:rsidR="0014397E">
              <w:rPr>
                <w:noProof/>
                <w:lang w:val="en-US"/>
              </w:rPr>
              <w:tab/>
            </w:r>
            <w:r w:rsidR="0014397E" w:rsidRPr="00B52DC4">
              <w:rPr>
                <w:rStyle w:val="Hyperlink"/>
                <w:rFonts w:ascii="Arial" w:hAnsi="Arial" w:cs="Arial"/>
                <w:b/>
                <w:bCs/>
                <w:noProof/>
              </w:rPr>
              <w:t>Background of Requested Services</w:t>
            </w:r>
            <w:r w:rsidR="0014397E">
              <w:rPr>
                <w:noProof/>
                <w:webHidden/>
              </w:rPr>
              <w:tab/>
            </w:r>
            <w:r w:rsidR="0014397E">
              <w:rPr>
                <w:noProof/>
                <w:webHidden/>
              </w:rPr>
              <w:fldChar w:fldCharType="begin"/>
            </w:r>
            <w:r w:rsidR="0014397E">
              <w:rPr>
                <w:noProof/>
                <w:webHidden/>
              </w:rPr>
              <w:instrText xml:space="preserve"> PAGEREF _Toc80635347 \h </w:instrText>
            </w:r>
            <w:r w:rsidR="0014397E">
              <w:rPr>
                <w:noProof/>
                <w:webHidden/>
              </w:rPr>
            </w:r>
            <w:r w:rsidR="0014397E">
              <w:rPr>
                <w:noProof/>
                <w:webHidden/>
              </w:rPr>
              <w:fldChar w:fldCharType="separate"/>
            </w:r>
            <w:r w:rsidR="0014397E">
              <w:rPr>
                <w:noProof/>
                <w:webHidden/>
              </w:rPr>
              <w:t>3</w:t>
            </w:r>
            <w:r w:rsidR="0014397E">
              <w:rPr>
                <w:noProof/>
                <w:webHidden/>
              </w:rPr>
              <w:fldChar w:fldCharType="end"/>
            </w:r>
          </w:hyperlink>
        </w:p>
        <w:p w14:paraId="0D68484E" w14:textId="0548CAB0" w:rsidR="0014397E" w:rsidRDefault="0014397E">
          <w:pPr>
            <w:pStyle w:val="TOC2"/>
            <w:rPr>
              <w:noProof/>
              <w:lang w:val="en-US"/>
            </w:rPr>
          </w:pPr>
          <w:hyperlink w:anchor="_Toc80635348" w:history="1">
            <w:r w:rsidRPr="00B52DC4">
              <w:rPr>
                <w:rStyle w:val="Hyperlink"/>
                <w:rFonts w:ascii="Arial" w:hAnsi="Arial" w:cs="Arial"/>
                <w:b/>
                <w:bCs/>
                <w:noProof/>
              </w:rPr>
              <w:t>1.1 The Mission of UNICEF</w:t>
            </w:r>
            <w:r>
              <w:rPr>
                <w:noProof/>
                <w:webHidden/>
              </w:rPr>
              <w:tab/>
            </w:r>
            <w:r>
              <w:rPr>
                <w:noProof/>
                <w:webHidden/>
              </w:rPr>
              <w:fldChar w:fldCharType="begin"/>
            </w:r>
            <w:r>
              <w:rPr>
                <w:noProof/>
                <w:webHidden/>
              </w:rPr>
              <w:instrText xml:space="preserve"> PAGEREF _Toc80635348 \h </w:instrText>
            </w:r>
            <w:r>
              <w:rPr>
                <w:noProof/>
                <w:webHidden/>
              </w:rPr>
            </w:r>
            <w:r>
              <w:rPr>
                <w:noProof/>
                <w:webHidden/>
              </w:rPr>
              <w:fldChar w:fldCharType="separate"/>
            </w:r>
            <w:r>
              <w:rPr>
                <w:noProof/>
                <w:webHidden/>
              </w:rPr>
              <w:t>3</w:t>
            </w:r>
            <w:r>
              <w:rPr>
                <w:noProof/>
                <w:webHidden/>
              </w:rPr>
              <w:fldChar w:fldCharType="end"/>
            </w:r>
          </w:hyperlink>
        </w:p>
        <w:p w14:paraId="74AA8DAF" w14:textId="41F37DFD" w:rsidR="0014397E" w:rsidRDefault="0014397E">
          <w:pPr>
            <w:pStyle w:val="TOC2"/>
            <w:rPr>
              <w:noProof/>
              <w:lang w:val="en-US"/>
            </w:rPr>
          </w:pPr>
          <w:hyperlink w:anchor="_Toc80635349" w:history="1">
            <w:r w:rsidRPr="00B52DC4">
              <w:rPr>
                <w:rStyle w:val="Hyperlink"/>
                <w:rFonts w:ascii="Arial" w:hAnsi="Arial" w:cs="Arial"/>
                <w:b/>
                <w:bCs/>
                <w:noProof/>
              </w:rPr>
              <w:t>1.2 Purpose and Objective</w:t>
            </w:r>
            <w:r>
              <w:rPr>
                <w:noProof/>
                <w:webHidden/>
              </w:rPr>
              <w:tab/>
            </w:r>
            <w:r>
              <w:rPr>
                <w:noProof/>
                <w:webHidden/>
              </w:rPr>
              <w:fldChar w:fldCharType="begin"/>
            </w:r>
            <w:r>
              <w:rPr>
                <w:noProof/>
                <w:webHidden/>
              </w:rPr>
              <w:instrText xml:space="preserve"> PAGEREF _Toc80635349 \h </w:instrText>
            </w:r>
            <w:r>
              <w:rPr>
                <w:noProof/>
                <w:webHidden/>
              </w:rPr>
            </w:r>
            <w:r>
              <w:rPr>
                <w:noProof/>
                <w:webHidden/>
              </w:rPr>
              <w:fldChar w:fldCharType="separate"/>
            </w:r>
            <w:r>
              <w:rPr>
                <w:noProof/>
                <w:webHidden/>
              </w:rPr>
              <w:t>3</w:t>
            </w:r>
            <w:r>
              <w:rPr>
                <w:noProof/>
                <w:webHidden/>
              </w:rPr>
              <w:fldChar w:fldCharType="end"/>
            </w:r>
          </w:hyperlink>
        </w:p>
        <w:p w14:paraId="4E0A5900" w14:textId="575BC1F3" w:rsidR="0014397E" w:rsidRDefault="0014397E">
          <w:pPr>
            <w:pStyle w:val="TOC2"/>
            <w:rPr>
              <w:noProof/>
              <w:lang w:val="en-US"/>
            </w:rPr>
          </w:pPr>
          <w:hyperlink w:anchor="_Toc80635350" w:history="1">
            <w:r w:rsidRPr="00B52DC4">
              <w:rPr>
                <w:rStyle w:val="Hyperlink"/>
                <w:rFonts w:ascii="Arial" w:hAnsi="Arial" w:cs="Arial"/>
                <w:b/>
                <w:bCs/>
                <w:noProof/>
              </w:rPr>
              <w:t>1.3 UNICEF Responsibilities</w:t>
            </w:r>
            <w:r>
              <w:rPr>
                <w:noProof/>
                <w:webHidden/>
              </w:rPr>
              <w:tab/>
            </w:r>
            <w:r>
              <w:rPr>
                <w:noProof/>
                <w:webHidden/>
              </w:rPr>
              <w:fldChar w:fldCharType="begin"/>
            </w:r>
            <w:r>
              <w:rPr>
                <w:noProof/>
                <w:webHidden/>
              </w:rPr>
              <w:instrText xml:space="preserve"> PAGEREF _Toc80635350 \h </w:instrText>
            </w:r>
            <w:r>
              <w:rPr>
                <w:noProof/>
                <w:webHidden/>
              </w:rPr>
            </w:r>
            <w:r>
              <w:rPr>
                <w:noProof/>
                <w:webHidden/>
              </w:rPr>
              <w:fldChar w:fldCharType="separate"/>
            </w:r>
            <w:r>
              <w:rPr>
                <w:noProof/>
                <w:webHidden/>
              </w:rPr>
              <w:t>6</w:t>
            </w:r>
            <w:r>
              <w:rPr>
                <w:noProof/>
                <w:webHidden/>
              </w:rPr>
              <w:fldChar w:fldCharType="end"/>
            </w:r>
          </w:hyperlink>
        </w:p>
        <w:p w14:paraId="7E053A86" w14:textId="041E0C81" w:rsidR="0014397E" w:rsidRDefault="0014397E">
          <w:pPr>
            <w:pStyle w:val="TOC2"/>
            <w:rPr>
              <w:noProof/>
              <w:lang w:val="en-US"/>
            </w:rPr>
          </w:pPr>
          <w:hyperlink w:anchor="_Toc80635351" w:history="1">
            <w:r w:rsidRPr="00B52DC4">
              <w:rPr>
                <w:rStyle w:val="Hyperlink"/>
                <w:rFonts w:ascii="Arial" w:hAnsi="Arial" w:cs="Arial"/>
                <w:b/>
                <w:bCs/>
                <w:noProof/>
              </w:rPr>
              <w:t>1.4 Scope of Supply of Technical Schemes for the Solar PV Systems</w:t>
            </w:r>
            <w:r>
              <w:rPr>
                <w:noProof/>
                <w:webHidden/>
              </w:rPr>
              <w:tab/>
            </w:r>
            <w:r>
              <w:rPr>
                <w:noProof/>
                <w:webHidden/>
              </w:rPr>
              <w:fldChar w:fldCharType="begin"/>
            </w:r>
            <w:r>
              <w:rPr>
                <w:noProof/>
                <w:webHidden/>
              </w:rPr>
              <w:instrText xml:space="preserve"> PAGEREF _Toc80635351 \h </w:instrText>
            </w:r>
            <w:r>
              <w:rPr>
                <w:noProof/>
                <w:webHidden/>
              </w:rPr>
            </w:r>
            <w:r>
              <w:rPr>
                <w:noProof/>
                <w:webHidden/>
              </w:rPr>
              <w:fldChar w:fldCharType="separate"/>
            </w:r>
            <w:r>
              <w:rPr>
                <w:noProof/>
                <w:webHidden/>
              </w:rPr>
              <w:t>7</w:t>
            </w:r>
            <w:r>
              <w:rPr>
                <w:noProof/>
                <w:webHidden/>
              </w:rPr>
              <w:fldChar w:fldCharType="end"/>
            </w:r>
          </w:hyperlink>
        </w:p>
        <w:p w14:paraId="29A32B9B" w14:textId="6DD16F13" w:rsidR="0014397E" w:rsidRDefault="0014397E">
          <w:pPr>
            <w:pStyle w:val="TOC2"/>
            <w:rPr>
              <w:noProof/>
              <w:lang w:val="en-US"/>
            </w:rPr>
          </w:pPr>
          <w:hyperlink w:anchor="_Toc80635352" w:history="1">
            <w:r w:rsidRPr="00B52DC4">
              <w:rPr>
                <w:rStyle w:val="Hyperlink"/>
                <w:rFonts w:ascii="Arial" w:hAnsi="Arial" w:cs="Arial"/>
                <w:b/>
                <w:bCs/>
                <w:noProof/>
              </w:rPr>
              <w:t>1.5 List of Components of the Solar PV Systems</w:t>
            </w:r>
            <w:r>
              <w:rPr>
                <w:noProof/>
                <w:webHidden/>
              </w:rPr>
              <w:tab/>
            </w:r>
            <w:r>
              <w:rPr>
                <w:noProof/>
                <w:webHidden/>
              </w:rPr>
              <w:fldChar w:fldCharType="begin"/>
            </w:r>
            <w:r>
              <w:rPr>
                <w:noProof/>
                <w:webHidden/>
              </w:rPr>
              <w:instrText xml:space="preserve"> PAGEREF _Toc80635352 \h </w:instrText>
            </w:r>
            <w:r>
              <w:rPr>
                <w:noProof/>
                <w:webHidden/>
              </w:rPr>
            </w:r>
            <w:r>
              <w:rPr>
                <w:noProof/>
                <w:webHidden/>
              </w:rPr>
              <w:fldChar w:fldCharType="separate"/>
            </w:r>
            <w:r>
              <w:rPr>
                <w:noProof/>
                <w:webHidden/>
              </w:rPr>
              <w:t>7</w:t>
            </w:r>
            <w:r>
              <w:rPr>
                <w:noProof/>
                <w:webHidden/>
              </w:rPr>
              <w:fldChar w:fldCharType="end"/>
            </w:r>
          </w:hyperlink>
        </w:p>
        <w:p w14:paraId="73CC95C6" w14:textId="53D2A5D5" w:rsidR="0014397E" w:rsidRDefault="0014397E">
          <w:pPr>
            <w:pStyle w:val="TOC2"/>
            <w:rPr>
              <w:noProof/>
              <w:lang w:val="en-US"/>
            </w:rPr>
          </w:pPr>
          <w:hyperlink w:anchor="_Toc80635353" w:history="1">
            <w:r w:rsidRPr="00B52DC4">
              <w:rPr>
                <w:rStyle w:val="Hyperlink"/>
                <w:rFonts w:ascii="Arial" w:hAnsi="Arial" w:cs="Arial"/>
                <w:b/>
                <w:bCs/>
                <w:noProof/>
              </w:rPr>
              <w:t>1.6 Scope of Supply of the Financial Schemes for the Solar PV Systems</w:t>
            </w:r>
            <w:r>
              <w:rPr>
                <w:noProof/>
                <w:webHidden/>
              </w:rPr>
              <w:tab/>
            </w:r>
            <w:r>
              <w:rPr>
                <w:noProof/>
                <w:webHidden/>
              </w:rPr>
              <w:fldChar w:fldCharType="begin"/>
            </w:r>
            <w:r>
              <w:rPr>
                <w:noProof/>
                <w:webHidden/>
              </w:rPr>
              <w:instrText xml:space="preserve"> PAGEREF _Toc80635353 \h </w:instrText>
            </w:r>
            <w:r>
              <w:rPr>
                <w:noProof/>
                <w:webHidden/>
              </w:rPr>
            </w:r>
            <w:r>
              <w:rPr>
                <w:noProof/>
                <w:webHidden/>
              </w:rPr>
              <w:fldChar w:fldCharType="separate"/>
            </w:r>
            <w:r>
              <w:rPr>
                <w:noProof/>
                <w:webHidden/>
              </w:rPr>
              <w:t>10</w:t>
            </w:r>
            <w:r>
              <w:rPr>
                <w:noProof/>
                <w:webHidden/>
              </w:rPr>
              <w:fldChar w:fldCharType="end"/>
            </w:r>
          </w:hyperlink>
        </w:p>
        <w:p w14:paraId="0A9ABD2D" w14:textId="33AB097B" w:rsidR="0014397E" w:rsidRDefault="0014397E">
          <w:pPr>
            <w:pStyle w:val="TOC1"/>
            <w:rPr>
              <w:noProof/>
              <w:lang w:val="en-US"/>
            </w:rPr>
          </w:pPr>
          <w:hyperlink w:anchor="_Toc80635354" w:history="1">
            <w:r w:rsidRPr="00B52DC4">
              <w:rPr>
                <w:rStyle w:val="Hyperlink"/>
                <w:rFonts w:ascii="Arial" w:hAnsi="Arial" w:cs="Arial"/>
                <w:b/>
                <w:bCs/>
                <w:noProof/>
              </w:rPr>
              <w:t>2.</w:t>
            </w:r>
            <w:r>
              <w:rPr>
                <w:noProof/>
                <w:lang w:val="en-US"/>
              </w:rPr>
              <w:tab/>
            </w:r>
            <w:r w:rsidRPr="00B52DC4">
              <w:rPr>
                <w:rStyle w:val="Hyperlink"/>
                <w:rFonts w:ascii="Arial" w:hAnsi="Arial" w:cs="Arial"/>
                <w:b/>
                <w:bCs/>
                <w:noProof/>
              </w:rPr>
              <w:t>Qualification and Evaluation Criteria</w:t>
            </w:r>
            <w:r>
              <w:rPr>
                <w:noProof/>
                <w:webHidden/>
              </w:rPr>
              <w:tab/>
            </w:r>
            <w:r>
              <w:rPr>
                <w:noProof/>
                <w:webHidden/>
              </w:rPr>
              <w:fldChar w:fldCharType="begin"/>
            </w:r>
            <w:r>
              <w:rPr>
                <w:noProof/>
                <w:webHidden/>
              </w:rPr>
              <w:instrText xml:space="preserve"> PAGEREF _Toc80635354 \h </w:instrText>
            </w:r>
            <w:r>
              <w:rPr>
                <w:noProof/>
                <w:webHidden/>
              </w:rPr>
            </w:r>
            <w:r>
              <w:rPr>
                <w:noProof/>
                <w:webHidden/>
              </w:rPr>
              <w:fldChar w:fldCharType="separate"/>
            </w:r>
            <w:r>
              <w:rPr>
                <w:noProof/>
                <w:webHidden/>
              </w:rPr>
              <w:t>10</w:t>
            </w:r>
            <w:r>
              <w:rPr>
                <w:noProof/>
                <w:webHidden/>
              </w:rPr>
              <w:fldChar w:fldCharType="end"/>
            </w:r>
          </w:hyperlink>
        </w:p>
        <w:p w14:paraId="6D581EB8" w14:textId="1D077D4F" w:rsidR="0014397E" w:rsidRDefault="0014397E">
          <w:pPr>
            <w:pStyle w:val="TOC2"/>
            <w:rPr>
              <w:noProof/>
              <w:lang w:val="en-US"/>
            </w:rPr>
          </w:pPr>
          <w:hyperlink w:anchor="_Toc80635355" w:history="1">
            <w:r w:rsidRPr="00B52DC4">
              <w:rPr>
                <w:rStyle w:val="Hyperlink"/>
                <w:rFonts w:ascii="Arial" w:hAnsi="Arial" w:cs="Arial"/>
                <w:b/>
                <w:bCs/>
                <w:noProof/>
              </w:rPr>
              <w:t>2.1 Responsiveness and Eligibility Criteria</w:t>
            </w:r>
            <w:r>
              <w:rPr>
                <w:noProof/>
                <w:webHidden/>
              </w:rPr>
              <w:tab/>
            </w:r>
            <w:r>
              <w:rPr>
                <w:noProof/>
                <w:webHidden/>
              </w:rPr>
              <w:fldChar w:fldCharType="begin"/>
            </w:r>
            <w:r>
              <w:rPr>
                <w:noProof/>
                <w:webHidden/>
              </w:rPr>
              <w:instrText xml:space="preserve"> PAGEREF _Toc80635355 \h </w:instrText>
            </w:r>
            <w:r>
              <w:rPr>
                <w:noProof/>
                <w:webHidden/>
              </w:rPr>
            </w:r>
            <w:r>
              <w:rPr>
                <w:noProof/>
                <w:webHidden/>
              </w:rPr>
              <w:fldChar w:fldCharType="separate"/>
            </w:r>
            <w:r>
              <w:rPr>
                <w:noProof/>
                <w:webHidden/>
              </w:rPr>
              <w:t>10</w:t>
            </w:r>
            <w:r>
              <w:rPr>
                <w:noProof/>
                <w:webHidden/>
              </w:rPr>
              <w:fldChar w:fldCharType="end"/>
            </w:r>
          </w:hyperlink>
        </w:p>
        <w:p w14:paraId="689F5B99" w14:textId="60006D0E" w:rsidR="0014397E" w:rsidRDefault="0014397E">
          <w:pPr>
            <w:pStyle w:val="TOC2"/>
            <w:rPr>
              <w:noProof/>
              <w:lang w:val="en-US"/>
            </w:rPr>
          </w:pPr>
          <w:hyperlink w:anchor="_Toc80635356" w:history="1">
            <w:r w:rsidRPr="00B52DC4">
              <w:rPr>
                <w:rStyle w:val="Hyperlink"/>
                <w:rFonts w:ascii="Arial" w:hAnsi="Arial" w:cs="Arial"/>
                <w:b/>
                <w:bCs/>
                <w:noProof/>
              </w:rPr>
              <w:t>2.2 Technical Evaluation</w:t>
            </w:r>
            <w:r>
              <w:rPr>
                <w:noProof/>
                <w:webHidden/>
              </w:rPr>
              <w:tab/>
            </w:r>
            <w:r>
              <w:rPr>
                <w:noProof/>
                <w:webHidden/>
              </w:rPr>
              <w:fldChar w:fldCharType="begin"/>
            </w:r>
            <w:r>
              <w:rPr>
                <w:noProof/>
                <w:webHidden/>
              </w:rPr>
              <w:instrText xml:space="preserve"> PAGEREF _Toc80635356 \h </w:instrText>
            </w:r>
            <w:r>
              <w:rPr>
                <w:noProof/>
                <w:webHidden/>
              </w:rPr>
            </w:r>
            <w:r>
              <w:rPr>
                <w:noProof/>
                <w:webHidden/>
              </w:rPr>
              <w:fldChar w:fldCharType="separate"/>
            </w:r>
            <w:r>
              <w:rPr>
                <w:noProof/>
                <w:webHidden/>
              </w:rPr>
              <w:t>11</w:t>
            </w:r>
            <w:r>
              <w:rPr>
                <w:noProof/>
                <w:webHidden/>
              </w:rPr>
              <w:fldChar w:fldCharType="end"/>
            </w:r>
          </w:hyperlink>
        </w:p>
        <w:p w14:paraId="4489E602" w14:textId="279CA1E1" w:rsidR="0014397E" w:rsidRDefault="0014397E">
          <w:pPr>
            <w:pStyle w:val="TOC2"/>
            <w:rPr>
              <w:noProof/>
              <w:lang w:val="en-US"/>
            </w:rPr>
          </w:pPr>
          <w:hyperlink w:anchor="_Toc80635357" w:history="1">
            <w:r w:rsidRPr="00B52DC4">
              <w:rPr>
                <w:rStyle w:val="Hyperlink"/>
                <w:rFonts w:ascii="Arial" w:hAnsi="Arial" w:cs="Arial"/>
                <w:b/>
                <w:bCs/>
                <w:noProof/>
              </w:rPr>
              <w:t>2.3 Financial Evaluation</w:t>
            </w:r>
            <w:r>
              <w:rPr>
                <w:noProof/>
                <w:webHidden/>
              </w:rPr>
              <w:tab/>
            </w:r>
            <w:r>
              <w:rPr>
                <w:noProof/>
                <w:webHidden/>
              </w:rPr>
              <w:fldChar w:fldCharType="begin"/>
            </w:r>
            <w:r>
              <w:rPr>
                <w:noProof/>
                <w:webHidden/>
              </w:rPr>
              <w:instrText xml:space="preserve"> PAGEREF _Toc80635357 \h </w:instrText>
            </w:r>
            <w:r>
              <w:rPr>
                <w:noProof/>
                <w:webHidden/>
              </w:rPr>
            </w:r>
            <w:r>
              <w:rPr>
                <w:noProof/>
                <w:webHidden/>
              </w:rPr>
              <w:fldChar w:fldCharType="separate"/>
            </w:r>
            <w:r>
              <w:rPr>
                <w:noProof/>
                <w:webHidden/>
              </w:rPr>
              <w:t>12</w:t>
            </w:r>
            <w:r>
              <w:rPr>
                <w:noProof/>
                <w:webHidden/>
              </w:rPr>
              <w:fldChar w:fldCharType="end"/>
            </w:r>
          </w:hyperlink>
        </w:p>
        <w:p w14:paraId="7949A401" w14:textId="435EB90E" w:rsidR="0014397E" w:rsidRDefault="0014397E">
          <w:pPr>
            <w:pStyle w:val="TOC1"/>
            <w:rPr>
              <w:noProof/>
              <w:lang w:val="en-US"/>
            </w:rPr>
          </w:pPr>
          <w:hyperlink w:anchor="_Toc80635358" w:history="1">
            <w:r w:rsidRPr="00B52DC4">
              <w:rPr>
                <w:rStyle w:val="Hyperlink"/>
                <w:rFonts w:ascii="Arial" w:hAnsi="Arial" w:cs="Arial"/>
                <w:b/>
                <w:bCs/>
                <w:noProof/>
              </w:rPr>
              <w:t>3.</w:t>
            </w:r>
            <w:r>
              <w:rPr>
                <w:noProof/>
                <w:lang w:val="en-US"/>
              </w:rPr>
              <w:tab/>
            </w:r>
            <w:r w:rsidRPr="00B52DC4">
              <w:rPr>
                <w:rStyle w:val="Hyperlink"/>
                <w:rFonts w:ascii="Arial" w:hAnsi="Arial" w:cs="Arial"/>
                <w:b/>
                <w:bCs/>
                <w:noProof/>
              </w:rPr>
              <w:t>Additional Documents to ANNEX B: Appendixes</w:t>
            </w:r>
            <w:r>
              <w:rPr>
                <w:noProof/>
                <w:webHidden/>
              </w:rPr>
              <w:tab/>
            </w:r>
            <w:r>
              <w:rPr>
                <w:noProof/>
                <w:webHidden/>
              </w:rPr>
              <w:fldChar w:fldCharType="begin"/>
            </w:r>
            <w:r>
              <w:rPr>
                <w:noProof/>
                <w:webHidden/>
              </w:rPr>
              <w:instrText xml:space="preserve"> PAGEREF _Toc80635358 \h </w:instrText>
            </w:r>
            <w:r>
              <w:rPr>
                <w:noProof/>
                <w:webHidden/>
              </w:rPr>
            </w:r>
            <w:r>
              <w:rPr>
                <w:noProof/>
                <w:webHidden/>
              </w:rPr>
              <w:fldChar w:fldCharType="separate"/>
            </w:r>
            <w:r>
              <w:rPr>
                <w:noProof/>
                <w:webHidden/>
              </w:rPr>
              <w:t>12</w:t>
            </w:r>
            <w:r>
              <w:rPr>
                <w:noProof/>
                <w:webHidden/>
              </w:rPr>
              <w:fldChar w:fldCharType="end"/>
            </w:r>
          </w:hyperlink>
        </w:p>
        <w:p w14:paraId="1925ACEE" w14:textId="2F2A201C" w:rsidR="0014397E" w:rsidRDefault="0014397E">
          <w:pPr>
            <w:pStyle w:val="TOC2"/>
            <w:rPr>
              <w:noProof/>
              <w:lang w:val="en-US"/>
            </w:rPr>
          </w:pPr>
          <w:hyperlink w:anchor="_Toc80635359" w:history="1">
            <w:r w:rsidRPr="00B52DC4">
              <w:rPr>
                <w:rStyle w:val="Hyperlink"/>
                <w:rFonts w:ascii="Arial" w:hAnsi="Arial" w:cs="Arial"/>
                <w:b/>
                <w:noProof/>
              </w:rPr>
              <w:t>Appendix 1: SERVICE PROVIDER’s Information Form</w:t>
            </w:r>
            <w:r>
              <w:rPr>
                <w:noProof/>
                <w:webHidden/>
              </w:rPr>
              <w:tab/>
            </w:r>
            <w:r>
              <w:rPr>
                <w:noProof/>
                <w:webHidden/>
              </w:rPr>
              <w:fldChar w:fldCharType="begin"/>
            </w:r>
            <w:r>
              <w:rPr>
                <w:noProof/>
                <w:webHidden/>
              </w:rPr>
              <w:instrText xml:space="preserve"> PAGEREF _Toc80635359 \h </w:instrText>
            </w:r>
            <w:r>
              <w:rPr>
                <w:noProof/>
                <w:webHidden/>
              </w:rPr>
            </w:r>
            <w:r>
              <w:rPr>
                <w:noProof/>
                <w:webHidden/>
              </w:rPr>
              <w:fldChar w:fldCharType="separate"/>
            </w:r>
            <w:r>
              <w:rPr>
                <w:noProof/>
                <w:webHidden/>
              </w:rPr>
              <w:t>14</w:t>
            </w:r>
            <w:r>
              <w:rPr>
                <w:noProof/>
                <w:webHidden/>
              </w:rPr>
              <w:fldChar w:fldCharType="end"/>
            </w:r>
          </w:hyperlink>
        </w:p>
        <w:p w14:paraId="5567F5F5" w14:textId="0B3F5BA0" w:rsidR="0014397E" w:rsidRDefault="0014397E">
          <w:pPr>
            <w:pStyle w:val="TOC2"/>
            <w:rPr>
              <w:noProof/>
              <w:lang w:val="en-US"/>
            </w:rPr>
          </w:pPr>
          <w:hyperlink w:anchor="_Toc80635360" w:history="1">
            <w:r w:rsidRPr="00B52DC4">
              <w:rPr>
                <w:rStyle w:val="Hyperlink"/>
                <w:rFonts w:ascii="Arial" w:hAnsi="Arial" w:cs="Arial"/>
                <w:b/>
                <w:noProof/>
              </w:rPr>
              <w:t>Appendix 2: SERVICE PROVIDER’s Legal Requirements Checklist</w:t>
            </w:r>
            <w:r>
              <w:rPr>
                <w:noProof/>
                <w:webHidden/>
              </w:rPr>
              <w:tab/>
            </w:r>
            <w:r>
              <w:rPr>
                <w:noProof/>
                <w:webHidden/>
              </w:rPr>
              <w:fldChar w:fldCharType="begin"/>
            </w:r>
            <w:r>
              <w:rPr>
                <w:noProof/>
                <w:webHidden/>
              </w:rPr>
              <w:instrText xml:space="preserve"> PAGEREF _Toc80635360 \h </w:instrText>
            </w:r>
            <w:r>
              <w:rPr>
                <w:noProof/>
                <w:webHidden/>
              </w:rPr>
            </w:r>
            <w:r>
              <w:rPr>
                <w:noProof/>
                <w:webHidden/>
              </w:rPr>
              <w:fldChar w:fldCharType="separate"/>
            </w:r>
            <w:r>
              <w:rPr>
                <w:noProof/>
                <w:webHidden/>
              </w:rPr>
              <w:t>15</w:t>
            </w:r>
            <w:r>
              <w:rPr>
                <w:noProof/>
                <w:webHidden/>
              </w:rPr>
              <w:fldChar w:fldCharType="end"/>
            </w:r>
          </w:hyperlink>
        </w:p>
        <w:p w14:paraId="1053AD7F" w14:textId="21C46ECA" w:rsidR="0014397E" w:rsidRDefault="0014397E">
          <w:pPr>
            <w:pStyle w:val="TOC2"/>
            <w:rPr>
              <w:noProof/>
              <w:lang w:val="en-US"/>
            </w:rPr>
          </w:pPr>
          <w:hyperlink w:anchor="_Toc80635361" w:history="1">
            <w:r w:rsidRPr="00B52DC4">
              <w:rPr>
                <w:rStyle w:val="Hyperlink"/>
                <w:rFonts w:ascii="Arial" w:hAnsi="Arial" w:cs="Arial"/>
                <w:b/>
                <w:noProof/>
              </w:rPr>
              <w:t>Appendix 3: SERVICE PROVIDER’s Project Reference Information Sheet</w:t>
            </w:r>
            <w:r>
              <w:rPr>
                <w:noProof/>
                <w:webHidden/>
              </w:rPr>
              <w:tab/>
            </w:r>
            <w:r>
              <w:rPr>
                <w:noProof/>
                <w:webHidden/>
              </w:rPr>
              <w:fldChar w:fldCharType="begin"/>
            </w:r>
            <w:r>
              <w:rPr>
                <w:noProof/>
                <w:webHidden/>
              </w:rPr>
              <w:instrText xml:space="preserve"> PAGEREF _Toc80635361 \h </w:instrText>
            </w:r>
            <w:r>
              <w:rPr>
                <w:noProof/>
                <w:webHidden/>
              </w:rPr>
            </w:r>
            <w:r>
              <w:rPr>
                <w:noProof/>
                <w:webHidden/>
              </w:rPr>
              <w:fldChar w:fldCharType="separate"/>
            </w:r>
            <w:r>
              <w:rPr>
                <w:noProof/>
                <w:webHidden/>
              </w:rPr>
              <w:t>16</w:t>
            </w:r>
            <w:r>
              <w:rPr>
                <w:noProof/>
                <w:webHidden/>
              </w:rPr>
              <w:fldChar w:fldCharType="end"/>
            </w:r>
          </w:hyperlink>
        </w:p>
        <w:p w14:paraId="75338D6B" w14:textId="2808231F" w:rsidR="0014397E" w:rsidRDefault="0014397E">
          <w:pPr>
            <w:pStyle w:val="TOC2"/>
            <w:rPr>
              <w:noProof/>
              <w:lang w:val="en-US"/>
            </w:rPr>
          </w:pPr>
          <w:hyperlink w:anchor="_Toc80635362" w:history="1">
            <w:r w:rsidRPr="00B52DC4">
              <w:rPr>
                <w:rStyle w:val="Hyperlink"/>
                <w:rFonts w:ascii="Arial" w:hAnsi="Arial" w:cs="Arial"/>
                <w:b/>
                <w:noProof/>
              </w:rPr>
              <w:t>Appendix 4: Evaluation Criteria</w:t>
            </w:r>
            <w:r>
              <w:rPr>
                <w:noProof/>
                <w:webHidden/>
              </w:rPr>
              <w:tab/>
            </w:r>
            <w:r>
              <w:rPr>
                <w:noProof/>
                <w:webHidden/>
              </w:rPr>
              <w:fldChar w:fldCharType="begin"/>
            </w:r>
            <w:r>
              <w:rPr>
                <w:noProof/>
                <w:webHidden/>
              </w:rPr>
              <w:instrText xml:space="preserve"> PAGEREF _Toc80635362 \h </w:instrText>
            </w:r>
            <w:r>
              <w:rPr>
                <w:noProof/>
                <w:webHidden/>
              </w:rPr>
            </w:r>
            <w:r>
              <w:rPr>
                <w:noProof/>
                <w:webHidden/>
              </w:rPr>
              <w:fldChar w:fldCharType="separate"/>
            </w:r>
            <w:r>
              <w:rPr>
                <w:noProof/>
                <w:webHidden/>
              </w:rPr>
              <w:t>17</w:t>
            </w:r>
            <w:r>
              <w:rPr>
                <w:noProof/>
                <w:webHidden/>
              </w:rPr>
              <w:fldChar w:fldCharType="end"/>
            </w:r>
          </w:hyperlink>
        </w:p>
        <w:p w14:paraId="55C5291F" w14:textId="364997D2" w:rsidR="0014397E" w:rsidRDefault="0014397E">
          <w:pPr>
            <w:pStyle w:val="TOC2"/>
            <w:rPr>
              <w:noProof/>
              <w:lang w:val="en-US"/>
            </w:rPr>
          </w:pPr>
          <w:hyperlink w:anchor="_Toc80635363" w:history="1">
            <w:r w:rsidRPr="00B52DC4">
              <w:rPr>
                <w:rStyle w:val="Hyperlink"/>
                <w:rFonts w:ascii="Arial" w:hAnsi="Arial" w:cs="Arial"/>
                <w:b/>
                <w:noProof/>
              </w:rPr>
              <w:t>Appendix 5A – 5P: Price Schedules (Fixed-Rate Cost for the LTA)</w:t>
            </w:r>
            <w:r>
              <w:rPr>
                <w:noProof/>
                <w:webHidden/>
              </w:rPr>
              <w:tab/>
            </w:r>
            <w:r>
              <w:rPr>
                <w:noProof/>
                <w:webHidden/>
              </w:rPr>
              <w:fldChar w:fldCharType="begin"/>
            </w:r>
            <w:r>
              <w:rPr>
                <w:noProof/>
                <w:webHidden/>
              </w:rPr>
              <w:instrText xml:space="preserve"> PAGEREF _Toc80635363 \h </w:instrText>
            </w:r>
            <w:r>
              <w:rPr>
                <w:noProof/>
                <w:webHidden/>
              </w:rPr>
            </w:r>
            <w:r>
              <w:rPr>
                <w:noProof/>
                <w:webHidden/>
              </w:rPr>
              <w:fldChar w:fldCharType="separate"/>
            </w:r>
            <w:r>
              <w:rPr>
                <w:noProof/>
                <w:webHidden/>
              </w:rPr>
              <w:t>19</w:t>
            </w:r>
            <w:r>
              <w:rPr>
                <w:noProof/>
                <w:webHidden/>
              </w:rPr>
              <w:fldChar w:fldCharType="end"/>
            </w:r>
          </w:hyperlink>
        </w:p>
        <w:p w14:paraId="07C76FCB" w14:textId="420B0BED" w:rsidR="0014397E" w:rsidRDefault="0014397E">
          <w:pPr>
            <w:pStyle w:val="TOC2"/>
            <w:rPr>
              <w:noProof/>
              <w:lang w:val="en-US"/>
            </w:rPr>
          </w:pPr>
          <w:hyperlink w:anchor="_Toc80635364" w:history="1">
            <w:r w:rsidRPr="00B52DC4">
              <w:rPr>
                <w:rStyle w:val="Hyperlink"/>
                <w:rFonts w:ascii="Arial" w:hAnsi="Arial" w:cs="Arial"/>
                <w:b/>
                <w:noProof/>
              </w:rPr>
              <w:t>Appendix 6: Guidelines on Technical Compliance</w:t>
            </w:r>
            <w:r>
              <w:rPr>
                <w:noProof/>
                <w:webHidden/>
              </w:rPr>
              <w:tab/>
            </w:r>
            <w:r>
              <w:rPr>
                <w:noProof/>
                <w:webHidden/>
              </w:rPr>
              <w:fldChar w:fldCharType="begin"/>
            </w:r>
            <w:r>
              <w:rPr>
                <w:noProof/>
                <w:webHidden/>
              </w:rPr>
              <w:instrText xml:space="preserve"> PAGEREF _Toc80635364 \h </w:instrText>
            </w:r>
            <w:r>
              <w:rPr>
                <w:noProof/>
                <w:webHidden/>
              </w:rPr>
            </w:r>
            <w:r>
              <w:rPr>
                <w:noProof/>
                <w:webHidden/>
              </w:rPr>
              <w:fldChar w:fldCharType="separate"/>
            </w:r>
            <w:r>
              <w:rPr>
                <w:noProof/>
                <w:webHidden/>
              </w:rPr>
              <w:t>20</w:t>
            </w:r>
            <w:r>
              <w:rPr>
                <w:noProof/>
                <w:webHidden/>
              </w:rPr>
              <w:fldChar w:fldCharType="end"/>
            </w:r>
          </w:hyperlink>
        </w:p>
        <w:p w14:paraId="091876F2" w14:textId="509F7656" w:rsidR="0014397E" w:rsidRDefault="0014397E">
          <w:pPr>
            <w:pStyle w:val="TOC2"/>
            <w:rPr>
              <w:noProof/>
              <w:lang w:val="en-US"/>
            </w:rPr>
          </w:pPr>
          <w:hyperlink w:anchor="_Toc80635365" w:history="1">
            <w:r w:rsidRPr="00B52DC4">
              <w:rPr>
                <w:rStyle w:val="Hyperlink"/>
                <w:rFonts w:ascii="Arial" w:hAnsi="Arial" w:cs="Arial"/>
                <w:b/>
                <w:noProof/>
              </w:rPr>
              <w:t>Appendix 7: UNICEF Technical Requirements</w:t>
            </w:r>
            <w:r>
              <w:rPr>
                <w:noProof/>
                <w:webHidden/>
              </w:rPr>
              <w:tab/>
            </w:r>
            <w:r>
              <w:rPr>
                <w:noProof/>
                <w:webHidden/>
              </w:rPr>
              <w:fldChar w:fldCharType="begin"/>
            </w:r>
            <w:r>
              <w:rPr>
                <w:noProof/>
                <w:webHidden/>
              </w:rPr>
              <w:instrText xml:space="preserve"> PAGEREF _Toc80635365 \h </w:instrText>
            </w:r>
            <w:r>
              <w:rPr>
                <w:noProof/>
                <w:webHidden/>
              </w:rPr>
            </w:r>
            <w:r>
              <w:rPr>
                <w:noProof/>
                <w:webHidden/>
              </w:rPr>
              <w:fldChar w:fldCharType="separate"/>
            </w:r>
            <w:r>
              <w:rPr>
                <w:noProof/>
                <w:webHidden/>
              </w:rPr>
              <w:t>29</w:t>
            </w:r>
            <w:r>
              <w:rPr>
                <w:noProof/>
                <w:webHidden/>
              </w:rPr>
              <w:fldChar w:fldCharType="end"/>
            </w:r>
          </w:hyperlink>
        </w:p>
        <w:p w14:paraId="0A97DE3C" w14:textId="753FBCA0" w:rsidR="0014397E" w:rsidRDefault="0014397E">
          <w:pPr>
            <w:pStyle w:val="TOC2"/>
            <w:rPr>
              <w:noProof/>
              <w:lang w:val="en-US"/>
            </w:rPr>
          </w:pPr>
          <w:hyperlink w:anchor="_Toc80635366" w:history="1">
            <w:r w:rsidRPr="00B52DC4">
              <w:rPr>
                <w:rStyle w:val="Hyperlink"/>
                <w:rFonts w:ascii="Arial" w:hAnsi="Arial" w:cs="Arial"/>
                <w:b/>
                <w:noProof/>
              </w:rPr>
              <w:t>Appendix 8: List of Regions and Countries with UNICEF Programs</w:t>
            </w:r>
            <w:r>
              <w:rPr>
                <w:noProof/>
                <w:webHidden/>
              </w:rPr>
              <w:tab/>
            </w:r>
            <w:r>
              <w:rPr>
                <w:noProof/>
                <w:webHidden/>
              </w:rPr>
              <w:fldChar w:fldCharType="begin"/>
            </w:r>
            <w:r>
              <w:rPr>
                <w:noProof/>
                <w:webHidden/>
              </w:rPr>
              <w:instrText xml:space="preserve"> PAGEREF _Toc80635366 \h </w:instrText>
            </w:r>
            <w:r>
              <w:rPr>
                <w:noProof/>
                <w:webHidden/>
              </w:rPr>
            </w:r>
            <w:r>
              <w:rPr>
                <w:noProof/>
                <w:webHidden/>
              </w:rPr>
              <w:fldChar w:fldCharType="separate"/>
            </w:r>
            <w:r>
              <w:rPr>
                <w:noProof/>
                <w:webHidden/>
              </w:rPr>
              <w:t>30</w:t>
            </w:r>
            <w:r>
              <w:rPr>
                <w:noProof/>
                <w:webHidden/>
              </w:rPr>
              <w:fldChar w:fldCharType="end"/>
            </w:r>
          </w:hyperlink>
        </w:p>
        <w:p w14:paraId="7F355FBC" w14:textId="4AE734E6" w:rsidR="0014397E" w:rsidRDefault="0014397E">
          <w:pPr>
            <w:pStyle w:val="TOC2"/>
            <w:rPr>
              <w:noProof/>
              <w:lang w:val="en-US"/>
            </w:rPr>
          </w:pPr>
          <w:hyperlink w:anchor="_Toc80635367" w:history="1">
            <w:r w:rsidRPr="00B52DC4">
              <w:rPr>
                <w:rStyle w:val="Hyperlink"/>
                <w:rFonts w:ascii="Arial" w:hAnsi="Arial" w:cs="Arial"/>
                <w:b/>
                <w:bCs/>
                <w:noProof/>
              </w:rPr>
              <w:t>Appendix 9: Scenario-Based Requirements for the Design and Costing of the Solar PV System</w:t>
            </w:r>
            <w:r>
              <w:rPr>
                <w:noProof/>
                <w:webHidden/>
              </w:rPr>
              <w:tab/>
            </w:r>
            <w:r>
              <w:rPr>
                <w:noProof/>
                <w:webHidden/>
              </w:rPr>
              <w:fldChar w:fldCharType="begin"/>
            </w:r>
            <w:r>
              <w:rPr>
                <w:noProof/>
                <w:webHidden/>
              </w:rPr>
              <w:instrText xml:space="preserve"> PAGEREF _Toc80635367 \h </w:instrText>
            </w:r>
            <w:r>
              <w:rPr>
                <w:noProof/>
                <w:webHidden/>
              </w:rPr>
            </w:r>
            <w:r>
              <w:rPr>
                <w:noProof/>
                <w:webHidden/>
              </w:rPr>
              <w:fldChar w:fldCharType="separate"/>
            </w:r>
            <w:r>
              <w:rPr>
                <w:noProof/>
                <w:webHidden/>
              </w:rPr>
              <w:t>34</w:t>
            </w:r>
            <w:r>
              <w:rPr>
                <w:noProof/>
                <w:webHidden/>
              </w:rPr>
              <w:fldChar w:fldCharType="end"/>
            </w:r>
          </w:hyperlink>
        </w:p>
        <w:p w14:paraId="3DA6BB7D" w14:textId="6135AD4D" w:rsidR="0014397E" w:rsidRDefault="0014397E">
          <w:pPr>
            <w:pStyle w:val="TOC2"/>
            <w:rPr>
              <w:noProof/>
              <w:lang w:val="en-US"/>
            </w:rPr>
          </w:pPr>
          <w:hyperlink w:anchor="_Toc80635368" w:history="1">
            <w:r w:rsidRPr="00B52DC4">
              <w:rPr>
                <w:rStyle w:val="Hyperlink"/>
                <w:rFonts w:ascii="Arial" w:hAnsi="Arial" w:cs="Arial"/>
                <w:b/>
                <w:bCs/>
                <w:noProof/>
              </w:rPr>
              <w:t>Appendix 10 (A&amp;B): Scenario-Based Price Proposal</w:t>
            </w:r>
            <w:r>
              <w:rPr>
                <w:noProof/>
                <w:webHidden/>
              </w:rPr>
              <w:tab/>
            </w:r>
            <w:r>
              <w:rPr>
                <w:noProof/>
                <w:webHidden/>
              </w:rPr>
              <w:fldChar w:fldCharType="begin"/>
            </w:r>
            <w:r>
              <w:rPr>
                <w:noProof/>
                <w:webHidden/>
              </w:rPr>
              <w:instrText xml:space="preserve"> PAGEREF _Toc80635368 \h </w:instrText>
            </w:r>
            <w:r>
              <w:rPr>
                <w:noProof/>
                <w:webHidden/>
              </w:rPr>
            </w:r>
            <w:r>
              <w:rPr>
                <w:noProof/>
                <w:webHidden/>
              </w:rPr>
              <w:fldChar w:fldCharType="separate"/>
            </w:r>
            <w:r>
              <w:rPr>
                <w:noProof/>
                <w:webHidden/>
              </w:rPr>
              <w:t>34</w:t>
            </w:r>
            <w:r>
              <w:rPr>
                <w:noProof/>
                <w:webHidden/>
              </w:rPr>
              <w:fldChar w:fldCharType="end"/>
            </w:r>
          </w:hyperlink>
        </w:p>
        <w:p w14:paraId="40737E8E" w14:textId="09BAF305" w:rsidR="0014397E" w:rsidRDefault="0014397E">
          <w:pPr>
            <w:pStyle w:val="TOC2"/>
            <w:rPr>
              <w:noProof/>
              <w:lang w:val="en-US"/>
            </w:rPr>
          </w:pPr>
          <w:hyperlink w:anchor="_Toc80635369" w:history="1">
            <w:r w:rsidRPr="00B52DC4">
              <w:rPr>
                <w:rStyle w:val="Hyperlink"/>
                <w:rFonts w:ascii="Arial" w:hAnsi="Arial" w:cs="Arial"/>
                <w:b/>
                <w:bCs/>
                <w:noProof/>
              </w:rPr>
              <w:t>Appendix 11: Check List of Document/ Information that need to be provided by the Service Provider when submitting their proposal for this RFPS</w:t>
            </w:r>
            <w:r>
              <w:rPr>
                <w:noProof/>
                <w:webHidden/>
              </w:rPr>
              <w:tab/>
            </w:r>
            <w:r>
              <w:rPr>
                <w:noProof/>
                <w:webHidden/>
              </w:rPr>
              <w:fldChar w:fldCharType="begin"/>
            </w:r>
            <w:r>
              <w:rPr>
                <w:noProof/>
                <w:webHidden/>
              </w:rPr>
              <w:instrText xml:space="preserve"> PAGEREF _Toc80635369 \h </w:instrText>
            </w:r>
            <w:r>
              <w:rPr>
                <w:noProof/>
                <w:webHidden/>
              </w:rPr>
            </w:r>
            <w:r>
              <w:rPr>
                <w:noProof/>
                <w:webHidden/>
              </w:rPr>
              <w:fldChar w:fldCharType="separate"/>
            </w:r>
            <w:r>
              <w:rPr>
                <w:noProof/>
                <w:webHidden/>
              </w:rPr>
              <w:t>35</w:t>
            </w:r>
            <w:r>
              <w:rPr>
                <w:noProof/>
                <w:webHidden/>
              </w:rPr>
              <w:fldChar w:fldCharType="end"/>
            </w:r>
          </w:hyperlink>
        </w:p>
        <w:p w14:paraId="046DD2FF" w14:textId="29CAE6C1" w:rsidR="00282126" w:rsidRDefault="00691768" w:rsidP="00B6092A">
          <w:pPr>
            <w:pStyle w:val="TOC2"/>
            <w:rPr>
              <w:noProof/>
            </w:rPr>
          </w:pPr>
          <w:r w:rsidRPr="000971BF">
            <w:rPr>
              <w:noProof/>
            </w:rPr>
            <w:fldChar w:fldCharType="end"/>
          </w:r>
        </w:p>
      </w:sdtContent>
    </w:sdt>
    <w:p w14:paraId="4D7F93CB" w14:textId="77777777" w:rsidR="0038473D" w:rsidRDefault="0038473D">
      <w:pPr>
        <w:rPr>
          <w:rFonts w:ascii="Arial" w:eastAsiaTheme="majorEastAsia" w:hAnsi="Arial" w:cs="Arial"/>
          <w:b/>
          <w:bCs/>
          <w:sz w:val="36"/>
          <w:szCs w:val="36"/>
        </w:rPr>
      </w:pPr>
      <w:r>
        <w:rPr>
          <w:rFonts w:ascii="Arial" w:hAnsi="Arial" w:cs="Arial"/>
          <w:b/>
          <w:bCs/>
        </w:rPr>
        <w:br w:type="page"/>
      </w:r>
    </w:p>
    <w:p w14:paraId="08F6189F" w14:textId="2C28E183" w:rsidR="00A77241" w:rsidRPr="00BA20F7" w:rsidRDefault="00312C86" w:rsidP="006510B5">
      <w:pPr>
        <w:pStyle w:val="Heading1"/>
        <w:numPr>
          <w:ilvl w:val="0"/>
          <w:numId w:val="13"/>
        </w:numPr>
        <w:ind w:left="284"/>
        <w:rPr>
          <w:rFonts w:ascii="Arial" w:hAnsi="Arial" w:cs="Arial"/>
          <w:b/>
          <w:bCs/>
          <w:color w:val="auto"/>
        </w:rPr>
      </w:pPr>
      <w:bookmarkStart w:id="2" w:name="_Toc80635347"/>
      <w:r>
        <w:rPr>
          <w:rFonts w:ascii="Arial" w:hAnsi="Arial" w:cs="Arial"/>
          <w:b/>
          <w:bCs/>
          <w:color w:val="auto"/>
        </w:rPr>
        <w:t>Background</w:t>
      </w:r>
      <w:r w:rsidR="00160ABC">
        <w:rPr>
          <w:rFonts w:ascii="Arial" w:hAnsi="Arial" w:cs="Arial"/>
          <w:b/>
          <w:bCs/>
          <w:color w:val="auto"/>
        </w:rPr>
        <w:t xml:space="preserve"> of Requested Services</w:t>
      </w:r>
      <w:bookmarkEnd w:id="2"/>
    </w:p>
    <w:p w14:paraId="520F8684" w14:textId="77777777" w:rsidR="00584E04" w:rsidRDefault="00584E04" w:rsidP="00584E04">
      <w:pPr>
        <w:pStyle w:val="CommentText"/>
        <w:rPr>
          <w:rFonts w:ascii="Arial" w:hAnsi="Arial" w:cs="Arial"/>
          <w:b/>
          <w:bCs/>
          <w:sz w:val="24"/>
          <w:szCs w:val="24"/>
        </w:rPr>
      </w:pPr>
    </w:p>
    <w:p w14:paraId="06382857" w14:textId="1CB59A2F" w:rsidR="00276F9B" w:rsidRPr="000971BF" w:rsidRDefault="00276F9B" w:rsidP="00276F9B">
      <w:pPr>
        <w:pStyle w:val="Heading2"/>
        <w:spacing w:before="0"/>
        <w:rPr>
          <w:rFonts w:ascii="Arial" w:hAnsi="Arial" w:cs="Arial"/>
          <w:b/>
          <w:bCs/>
          <w:color w:val="auto"/>
          <w:sz w:val="24"/>
          <w:szCs w:val="24"/>
        </w:rPr>
      </w:pPr>
      <w:bookmarkStart w:id="3" w:name="_Toc80635348"/>
      <w:r>
        <w:rPr>
          <w:rFonts w:ascii="Arial" w:hAnsi="Arial" w:cs="Arial"/>
          <w:b/>
          <w:bCs/>
          <w:color w:val="auto"/>
          <w:sz w:val="24"/>
          <w:szCs w:val="24"/>
        </w:rPr>
        <w:t>1.</w:t>
      </w:r>
      <w:r>
        <w:rPr>
          <w:rFonts w:ascii="Arial" w:hAnsi="Arial" w:cs="Arial"/>
          <w:b/>
          <w:bCs/>
          <w:color w:val="auto"/>
          <w:sz w:val="24"/>
          <w:szCs w:val="24"/>
        </w:rPr>
        <w:t>1</w:t>
      </w:r>
      <w:r>
        <w:rPr>
          <w:rFonts w:ascii="Arial" w:hAnsi="Arial" w:cs="Arial"/>
          <w:b/>
          <w:bCs/>
          <w:color w:val="auto"/>
          <w:sz w:val="24"/>
          <w:szCs w:val="24"/>
        </w:rPr>
        <w:t xml:space="preserve"> </w:t>
      </w:r>
      <w:r>
        <w:rPr>
          <w:rFonts w:ascii="Arial" w:hAnsi="Arial" w:cs="Arial"/>
          <w:b/>
          <w:bCs/>
          <w:color w:val="auto"/>
          <w:sz w:val="24"/>
          <w:szCs w:val="24"/>
        </w:rPr>
        <w:t>The Mission of UNICEF</w:t>
      </w:r>
      <w:bookmarkEnd w:id="3"/>
    </w:p>
    <w:p w14:paraId="127376D1" w14:textId="77777777" w:rsidR="007B4791" w:rsidRDefault="007B4791" w:rsidP="007B4791">
      <w:pPr>
        <w:pStyle w:val="NoSpacing"/>
        <w:jc w:val="both"/>
        <w:rPr>
          <w:rFonts w:ascii="Arial" w:hAnsi="Arial" w:cs="Arial"/>
          <w:sz w:val="20"/>
          <w:szCs w:val="20"/>
        </w:rPr>
      </w:pPr>
    </w:p>
    <w:p w14:paraId="4A169045" w14:textId="23F92A97" w:rsidR="00E74A86" w:rsidRDefault="00E74A86" w:rsidP="00EC7210">
      <w:pPr>
        <w:spacing w:after="0" w:line="240" w:lineRule="auto"/>
        <w:jc w:val="both"/>
        <w:rPr>
          <w:rFonts w:ascii="Arial" w:hAnsi="Arial" w:cs="Arial"/>
          <w:sz w:val="20"/>
          <w:szCs w:val="20"/>
          <w:lang w:val="en-US"/>
        </w:rPr>
      </w:pPr>
      <w:r w:rsidRPr="00E74A86">
        <w:rPr>
          <w:rFonts w:ascii="Arial" w:hAnsi="Arial" w:cs="Arial"/>
          <w:sz w:val="20"/>
          <w:szCs w:val="20"/>
          <w:lang w:val="en-US"/>
        </w:rPr>
        <w:t xml:space="preserve">UNICEF promotes the rights and wellbeing of every child, in everything we do. Together with our partners, we work in 190 countries and territories to translate that commitment into practical action, focusing special effort on reaching the most vulnerable and excluded children, to the benefit of all children, everywhere. </w:t>
      </w:r>
    </w:p>
    <w:p w14:paraId="506D4E53" w14:textId="77777777" w:rsidR="009B7951" w:rsidRDefault="009B7951" w:rsidP="00EC7210">
      <w:pPr>
        <w:spacing w:after="0" w:line="240" w:lineRule="auto"/>
        <w:jc w:val="both"/>
        <w:rPr>
          <w:rFonts w:ascii="Arial" w:hAnsi="Arial" w:cs="Arial"/>
          <w:sz w:val="20"/>
          <w:szCs w:val="20"/>
          <w:lang w:val="en-US"/>
        </w:rPr>
      </w:pPr>
    </w:p>
    <w:p w14:paraId="6B0E58FA" w14:textId="7EC3E3C3" w:rsidR="00251A68" w:rsidRPr="000971BF" w:rsidRDefault="00E74A86" w:rsidP="00EC7210">
      <w:pPr>
        <w:pStyle w:val="Heading2"/>
        <w:spacing w:before="0"/>
        <w:rPr>
          <w:rFonts w:ascii="Arial" w:hAnsi="Arial" w:cs="Arial"/>
          <w:b/>
          <w:bCs/>
          <w:color w:val="auto"/>
          <w:sz w:val="24"/>
          <w:szCs w:val="24"/>
        </w:rPr>
      </w:pPr>
      <w:bookmarkStart w:id="4" w:name="_Toc80635349"/>
      <w:r>
        <w:rPr>
          <w:rFonts w:ascii="Arial" w:hAnsi="Arial" w:cs="Arial"/>
          <w:b/>
          <w:bCs/>
          <w:color w:val="auto"/>
          <w:sz w:val="24"/>
          <w:szCs w:val="24"/>
        </w:rPr>
        <w:t>1.</w:t>
      </w:r>
      <w:r w:rsidR="00160ABC">
        <w:rPr>
          <w:rFonts w:ascii="Arial" w:hAnsi="Arial" w:cs="Arial"/>
          <w:b/>
          <w:bCs/>
          <w:color w:val="auto"/>
          <w:sz w:val="24"/>
          <w:szCs w:val="24"/>
        </w:rPr>
        <w:t>2</w:t>
      </w:r>
      <w:r>
        <w:rPr>
          <w:rFonts w:ascii="Arial" w:hAnsi="Arial" w:cs="Arial"/>
          <w:b/>
          <w:bCs/>
          <w:color w:val="auto"/>
          <w:sz w:val="24"/>
          <w:szCs w:val="24"/>
        </w:rPr>
        <w:t xml:space="preserve"> </w:t>
      </w:r>
      <w:r w:rsidR="00251A68">
        <w:rPr>
          <w:rFonts w:ascii="Arial" w:hAnsi="Arial" w:cs="Arial"/>
          <w:b/>
          <w:bCs/>
          <w:color w:val="auto"/>
          <w:sz w:val="24"/>
          <w:szCs w:val="24"/>
        </w:rPr>
        <w:t>Purpose and Objective</w:t>
      </w:r>
      <w:bookmarkEnd w:id="4"/>
    </w:p>
    <w:p w14:paraId="4F82E169" w14:textId="225610A3" w:rsidR="00251A68" w:rsidRDefault="00251A68" w:rsidP="00A56299">
      <w:pPr>
        <w:pStyle w:val="NoSpacing"/>
        <w:jc w:val="both"/>
        <w:rPr>
          <w:rFonts w:ascii="Arial" w:hAnsi="Arial" w:cs="Arial"/>
          <w:spacing w:val="-2"/>
          <w:sz w:val="20"/>
          <w:szCs w:val="20"/>
        </w:rPr>
      </w:pPr>
    </w:p>
    <w:p w14:paraId="5B03B510" w14:textId="2BD92AF5" w:rsidR="0085233F" w:rsidRDefault="00F9310C" w:rsidP="00E74A86">
      <w:pPr>
        <w:pStyle w:val="NoSpacing"/>
        <w:jc w:val="both"/>
        <w:rPr>
          <w:rStyle w:val="normaltextrun"/>
          <w:rFonts w:ascii="Arial" w:hAnsi="Arial" w:cs="Arial"/>
          <w:color w:val="000000"/>
          <w:sz w:val="20"/>
          <w:szCs w:val="20"/>
          <w:shd w:val="clear" w:color="auto" w:fill="FFFFFF"/>
        </w:rPr>
      </w:pPr>
      <w:r w:rsidRPr="001C256B">
        <w:rPr>
          <w:rFonts w:ascii="Arial" w:hAnsi="Arial" w:cs="Arial"/>
          <w:b/>
          <w:bCs/>
          <w:sz w:val="20"/>
          <w:szCs w:val="20"/>
          <w:u w:val="single"/>
        </w:rPr>
        <w:t>Foreword:</w:t>
      </w:r>
      <w:r w:rsidRPr="00F9310C">
        <w:rPr>
          <w:rFonts w:ascii="Arial" w:hAnsi="Arial" w:cs="Arial"/>
          <w:b/>
          <w:bCs/>
          <w:sz w:val="20"/>
          <w:szCs w:val="20"/>
        </w:rPr>
        <w:t xml:space="preserve"> </w:t>
      </w:r>
      <w:r w:rsidRPr="00F9310C">
        <w:rPr>
          <w:rStyle w:val="normaltextrun"/>
          <w:rFonts w:ascii="Arial" w:hAnsi="Arial" w:cs="Arial"/>
          <w:color w:val="000000"/>
          <w:sz w:val="20"/>
          <w:szCs w:val="20"/>
          <w:shd w:val="clear" w:color="auto" w:fill="FFFFFF"/>
        </w:rPr>
        <w:t xml:space="preserve">Since 2015, UNICEF has been solarizing its facilities </w:t>
      </w:r>
      <w:r>
        <w:rPr>
          <w:rStyle w:val="normaltextrun"/>
          <w:rFonts w:ascii="Arial" w:hAnsi="Arial" w:cs="Arial"/>
          <w:color w:val="000000"/>
          <w:sz w:val="20"/>
          <w:szCs w:val="20"/>
          <w:shd w:val="clear" w:color="auto" w:fill="FFFFFF"/>
        </w:rPr>
        <w:t>by purchasing solar PV</w:t>
      </w:r>
      <w:r w:rsidR="007300AE">
        <w:rPr>
          <w:rStyle w:val="normaltextrun"/>
          <w:rFonts w:ascii="Arial" w:hAnsi="Arial" w:cs="Arial"/>
          <w:color w:val="000000"/>
          <w:sz w:val="20"/>
          <w:szCs w:val="20"/>
          <w:shd w:val="clear" w:color="auto" w:fill="FFFFFF"/>
        </w:rPr>
        <w:t xml:space="preserve"> (</w:t>
      </w:r>
      <w:r w:rsidR="007300AE" w:rsidRPr="007300AE">
        <w:rPr>
          <w:rStyle w:val="normaltextrun"/>
          <w:rFonts w:ascii="Arial" w:hAnsi="Arial" w:cs="Arial"/>
          <w:color w:val="000000"/>
          <w:sz w:val="20"/>
          <w:szCs w:val="20"/>
          <w:shd w:val="clear" w:color="auto" w:fill="FFFFFF"/>
        </w:rPr>
        <w:t>photovoltaics</w:t>
      </w:r>
      <w:r w:rsidR="007300AE">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systems from </w:t>
      </w:r>
      <w:r w:rsidR="00655665">
        <w:rPr>
          <w:rStyle w:val="normaltextrun"/>
          <w:rFonts w:ascii="Arial" w:hAnsi="Arial" w:cs="Arial"/>
          <w:color w:val="000000"/>
          <w:sz w:val="20"/>
          <w:szCs w:val="20"/>
          <w:shd w:val="clear" w:color="auto" w:fill="FFFFFF"/>
        </w:rPr>
        <w:t>service providers</w:t>
      </w:r>
      <w:r w:rsidR="00E53BB3">
        <w:rPr>
          <w:rStyle w:val="normaltextrun"/>
          <w:rFonts w:ascii="Arial" w:hAnsi="Arial" w:cs="Arial"/>
          <w:color w:val="000000"/>
          <w:sz w:val="20"/>
          <w:szCs w:val="20"/>
          <w:shd w:val="clear" w:color="auto" w:fill="FFFFFF"/>
        </w:rPr>
        <w:t xml:space="preserve">, as of now about </w:t>
      </w:r>
      <w:r w:rsidRPr="00F9310C">
        <w:rPr>
          <w:rStyle w:val="normaltextrun"/>
          <w:rFonts w:ascii="Arial" w:hAnsi="Arial" w:cs="Arial"/>
          <w:color w:val="000000"/>
          <w:sz w:val="20"/>
          <w:szCs w:val="20"/>
          <w:shd w:val="clear" w:color="auto" w:fill="FFFFFF"/>
        </w:rPr>
        <w:t xml:space="preserve">69 facilities have been solarized. </w:t>
      </w:r>
    </w:p>
    <w:p w14:paraId="754E01E4" w14:textId="77777777" w:rsidR="0085233F" w:rsidRDefault="0085233F" w:rsidP="00E74A86">
      <w:pPr>
        <w:pStyle w:val="NoSpacing"/>
        <w:jc w:val="both"/>
        <w:rPr>
          <w:rStyle w:val="normaltextrun"/>
          <w:rFonts w:ascii="Arial" w:hAnsi="Arial" w:cs="Arial"/>
          <w:color w:val="000000"/>
          <w:sz w:val="20"/>
          <w:szCs w:val="20"/>
          <w:shd w:val="clear" w:color="auto" w:fill="FFFFFF"/>
        </w:rPr>
      </w:pPr>
    </w:p>
    <w:p w14:paraId="526B612D" w14:textId="58F03CE6" w:rsidR="00F9310C" w:rsidRPr="00F9310C" w:rsidRDefault="00E53BB3" w:rsidP="00E74A86">
      <w:pPr>
        <w:pStyle w:val="NoSpacing"/>
        <w:jc w:val="both"/>
        <w:rPr>
          <w:rFonts w:ascii="Arial" w:hAnsi="Arial" w:cs="Arial"/>
          <w:b/>
          <w:bCs/>
          <w:sz w:val="20"/>
          <w:szCs w:val="20"/>
        </w:rPr>
      </w:pPr>
      <w:r>
        <w:rPr>
          <w:rStyle w:val="normaltextrun"/>
          <w:rFonts w:ascii="Arial" w:hAnsi="Arial" w:cs="Arial"/>
          <w:color w:val="000000"/>
          <w:sz w:val="20"/>
          <w:szCs w:val="20"/>
          <w:shd w:val="clear" w:color="auto" w:fill="FFFFFF"/>
        </w:rPr>
        <w:t xml:space="preserve">Based on the initial success of the </w:t>
      </w:r>
      <w:r w:rsidR="00251B80">
        <w:rPr>
          <w:rStyle w:val="normaltextrun"/>
          <w:rFonts w:ascii="Arial" w:hAnsi="Arial" w:cs="Arial"/>
          <w:color w:val="000000"/>
          <w:sz w:val="20"/>
          <w:szCs w:val="20"/>
          <w:shd w:val="clear" w:color="auto" w:fill="FFFFFF"/>
        </w:rPr>
        <w:t>UNICEF S</w:t>
      </w:r>
      <w:r>
        <w:rPr>
          <w:rStyle w:val="normaltextrun"/>
          <w:rFonts w:ascii="Arial" w:hAnsi="Arial" w:cs="Arial"/>
          <w:color w:val="000000"/>
          <w:sz w:val="20"/>
          <w:szCs w:val="20"/>
          <w:shd w:val="clear" w:color="auto" w:fill="FFFFFF"/>
        </w:rPr>
        <w:t xml:space="preserve">olar </w:t>
      </w:r>
      <w:r w:rsidR="00251B80">
        <w:rPr>
          <w:rStyle w:val="normaltextrun"/>
          <w:rFonts w:ascii="Arial" w:hAnsi="Arial" w:cs="Arial"/>
          <w:color w:val="000000"/>
          <w:sz w:val="20"/>
          <w:szCs w:val="20"/>
          <w:shd w:val="clear" w:color="auto" w:fill="FFFFFF"/>
        </w:rPr>
        <w:t>PV I</w:t>
      </w:r>
      <w:r>
        <w:rPr>
          <w:rStyle w:val="normaltextrun"/>
          <w:rFonts w:ascii="Arial" w:hAnsi="Arial" w:cs="Arial"/>
          <w:color w:val="000000"/>
          <w:sz w:val="20"/>
          <w:szCs w:val="20"/>
          <w:shd w:val="clear" w:color="auto" w:fill="FFFFFF"/>
        </w:rPr>
        <w:t>nitiative, UNICEF is looking forward to scaling up solar PV based electricity services in other facilities</w:t>
      </w:r>
      <w:r w:rsidR="00251B80">
        <w:rPr>
          <w:rStyle w:val="normaltextrun"/>
          <w:rFonts w:ascii="Arial" w:hAnsi="Arial" w:cs="Arial"/>
          <w:color w:val="000000"/>
          <w:sz w:val="20"/>
          <w:szCs w:val="20"/>
          <w:shd w:val="clear" w:color="auto" w:fill="FFFFFF"/>
        </w:rPr>
        <w:t xml:space="preserve"> across the globe</w:t>
      </w:r>
      <w:r>
        <w:rPr>
          <w:rStyle w:val="normaltextrun"/>
          <w:rFonts w:ascii="Arial" w:hAnsi="Arial" w:cs="Arial"/>
          <w:color w:val="000000"/>
          <w:sz w:val="20"/>
          <w:szCs w:val="20"/>
          <w:shd w:val="clear" w:color="auto" w:fill="FFFFFF"/>
        </w:rPr>
        <w:t xml:space="preserve"> to </w:t>
      </w:r>
      <w:r w:rsidR="00F9310C" w:rsidRPr="00F9310C">
        <w:rPr>
          <w:rStyle w:val="normaltextrun"/>
          <w:rFonts w:ascii="Arial" w:hAnsi="Arial" w:cs="Arial"/>
          <w:color w:val="000000"/>
          <w:sz w:val="20"/>
          <w:szCs w:val="20"/>
          <w:shd w:val="clear" w:color="auto" w:fill="FFFFFF"/>
        </w:rPr>
        <w:t xml:space="preserve">truly make an impact at the </w:t>
      </w:r>
      <w:r w:rsidR="00251B80">
        <w:rPr>
          <w:rStyle w:val="normaltextrun"/>
          <w:rFonts w:ascii="Arial" w:hAnsi="Arial" w:cs="Arial"/>
          <w:color w:val="000000"/>
          <w:sz w:val="20"/>
          <w:szCs w:val="20"/>
          <w:shd w:val="clear" w:color="auto" w:fill="FFFFFF"/>
        </w:rPr>
        <w:t xml:space="preserve">technological, </w:t>
      </w:r>
      <w:r w:rsidR="00F9310C" w:rsidRPr="00F9310C">
        <w:rPr>
          <w:rStyle w:val="normaltextrun"/>
          <w:rFonts w:ascii="Arial" w:hAnsi="Arial" w:cs="Arial"/>
          <w:color w:val="000000"/>
          <w:sz w:val="20"/>
          <w:szCs w:val="20"/>
          <w:shd w:val="clear" w:color="auto" w:fill="FFFFFF"/>
        </w:rPr>
        <w:t>environmental, business</w:t>
      </w:r>
      <w:r w:rsidR="00251B80">
        <w:rPr>
          <w:rStyle w:val="normaltextrun"/>
          <w:rFonts w:ascii="Arial" w:hAnsi="Arial" w:cs="Arial"/>
          <w:color w:val="000000"/>
          <w:sz w:val="20"/>
          <w:szCs w:val="20"/>
          <w:shd w:val="clear" w:color="auto" w:fill="FFFFFF"/>
        </w:rPr>
        <w:t xml:space="preserve"> innovation, and Sustainable Development Goals</w:t>
      </w:r>
      <w:r>
        <w:rPr>
          <w:rStyle w:val="normaltextrun"/>
          <w:rFonts w:ascii="Arial" w:hAnsi="Arial" w:cs="Arial"/>
          <w:color w:val="000000"/>
          <w:sz w:val="20"/>
          <w:szCs w:val="20"/>
          <w:shd w:val="clear" w:color="auto" w:fill="FFFFFF"/>
        </w:rPr>
        <w:t xml:space="preserve"> levels. </w:t>
      </w:r>
    </w:p>
    <w:p w14:paraId="37CDABAB" w14:textId="77777777" w:rsidR="00F9310C" w:rsidRPr="00F9310C" w:rsidRDefault="00F9310C" w:rsidP="00E74A86">
      <w:pPr>
        <w:pStyle w:val="NoSpacing"/>
        <w:jc w:val="both"/>
        <w:rPr>
          <w:rFonts w:ascii="Arial" w:hAnsi="Arial" w:cs="Arial"/>
          <w:sz w:val="20"/>
          <w:szCs w:val="20"/>
        </w:rPr>
      </w:pPr>
    </w:p>
    <w:p w14:paraId="6A47E227" w14:textId="0DA51E6F" w:rsidR="00E74A86" w:rsidRDefault="0085233F" w:rsidP="00E74A86">
      <w:pPr>
        <w:pStyle w:val="NoSpacing"/>
        <w:jc w:val="both"/>
        <w:rPr>
          <w:rFonts w:ascii="Arial" w:hAnsi="Arial" w:cs="Arial"/>
          <w:sz w:val="20"/>
          <w:szCs w:val="20"/>
          <w:lang w:val="en-US"/>
        </w:rPr>
      </w:pPr>
      <w:r w:rsidRPr="001C256B">
        <w:rPr>
          <w:rFonts w:ascii="Arial" w:hAnsi="Arial" w:cs="Arial"/>
          <w:b/>
          <w:bCs/>
          <w:sz w:val="20"/>
          <w:szCs w:val="20"/>
          <w:u w:val="single"/>
        </w:rPr>
        <w:t>Purpose:</w:t>
      </w:r>
      <w:r>
        <w:rPr>
          <w:rFonts w:ascii="Arial" w:hAnsi="Arial" w:cs="Arial"/>
          <w:sz w:val="20"/>
          <w:szCs w:val="20"/>
        </w:rPr>
        <w:t xml:space="preserve"> </w:t>
      </w:r>
      <w:r w:rsidR="00E74A86" w:rsidRPr="00C55E32">
        <w:rPr>
          <w:rFonts w:ascii="Arial" w:hAnsi="Arial" w:cs="Arial"/>
          <w:sz w:val="20"/>
          <w:szCs w:val="20"/>
        </w:rPr>
        <w:t xml:space="preserve">The </w:t>
      </w:r>
      <w:r w:rsidR="00E74A86" w:rsidRPr="008E400F">
        <w:rPr>
          <w:rFonts w:ascii="Arial" w:hAnsi="Arial" w:cs="Arial"/>
          <w:b/>
          <w:bCs/>
          <w:sz w:val="20"/>
          <w:szCs w:val="20"/>
        </w:rPr>
        <w:t xml:space="preserve">“Solar </w:t>
      </w:r>
      <w:r w:rsidR="00655665">
        <w:rPr>
          <w:rFonts w:ascii="Arial" w:hAnsi="Arial" w:cs="Arial"/>
          <w:b/>
          <w:bCs/>
          <w:sz w:val="20"/>
          <w:szCs w:val="20"/>
        </w:rPr>
        <w:t xml:space="preserve">PV Systems </w:t>
      </w:r>
      <w:r w:rsidR="00E74A86" w:rsidRPr="008E400F">
        <w:rPr>
          <w:rFonts w:ascii="Arial" w:hAnsi="Arial" w:cs="Arial"/>
          <w:b/>
          <w:bCs/>
          <w:sz w:val="20"/>
          <w:szCs w:val="20"/>
          <w:lang w:val="en-US"/>
        </w:rPr>
        <w:t xml:space="preserve">at UNICEF </w:t>
      </w:r>
      <w:r w:rsidR="00820376">
        <w:rPr>
          <w:rFonts w:ascii="Arial" w:hAnsi="Arial" w:cs="Arial"/>
          <w:b/>
          <w:bCs/>
          <w:sz w:val="20"/>
          <w:szCs w:val="20"/>
          <w:lang w:val="en-US"/>
        </w:rPr>
        <w:t>Facilitie</w:t>
      </w:r>
      <w:r w:rsidR="00E74A86" w:rsidRPr="008E400F">
        <w:rPr>
          <w:rFonts w:ascii="Arial" w:hAnsi="Arial" w:cs="Arial"/>
          <w:b/>
          <w:bCs/>
          <w:sz w:val="20"/>
          <w:szCs w:val="20"/>
          <w:lang w:val="en-US"/>
        </w:rPr>
        <w:t>s-Project</w:t>
      </w:r>
      <w:r w:rsidR="00E74A86">
        <w:rPr>
          <w:rFonts w:ascii="Arial" w:hAnsi="Arial" w:cs="Arial"/>
          <w:b/>
          <w:bCs/>
          <w:sz w:val="20"/>
          <w:szCs w:val="20"/>
          <w:lang w:val="en-US"/>
        </w:rPr>
        <w:t xml:space="preserve"> (The Project)</w:t>
      </w:r>
      <w:r w:rsidR="00E74A86">
        <w:rPr>
          <w:rFonts w:ascii="Arial" w:hAnsi="Arial" w:cs="Arial"/>
          <w:sz w:val="20"/>
          <w:szCs w:val="20"/>
          <w:lang w:val="en-US"/>
        </w:rPr>
        <w:t>”</w:t>
      </w:r>
      <w:r w:rsidR="00E74A86" w:rsidRPr="00C55E32">
        <w:rPr>
          <w:rFonts w:ascii="Arial" w:hAnsi="Arial" w:cs="Arial"/>
          <w:sz w:val="20"/>
          <w:szCs w:val="20"/>
          <w:lang w:val="en-US"/>
        </w:rPr>
        <w:t xml:space="preserve">, </w:t>
      </w:r>
      <w:r w:rsidR="00E74A86" w:rsidRPr="00C55E32">
        <w:rPr>
          <w:rFonts w:ascii="Arial" w:hAnsi="Arial" w:cs="Arial"/>
          <w:spacing w:val="-2"/>
          <w:sz w:val="20"/>
          <w:szCs w:val="20"/>
        </w:rPr>
        <w:t>i</w:t>
      </w:r>
      <w:r w:rsidR="00E74A86">
        <w:rPr>
          <w:rFonts w:ascii="Arial" w:hAnsi="Arial" w:cs="Arial"/>
          <w:spacing w:val="-2"/>
          <w:sz w:val="20"/>
          <w:szCs w:val="20"/>
        </w:rPr>
        <w:t>s interested in the pro</w:t>
      </w:r>
      <w:r w:rsidR="00E74A86" w:rsidRPr="00C55E32">
        <w:rPr>
          <w:rFonts w:ascii="Arial" w:hAnsi="Arial" w:cs="Arial"/>
          <w:sz w:val="20"/>
          <w:szCs w:val="20"/>
        </w:rPr>
        <w:t>cur</w:t>
      </w:r>
      <w:r w:rsidR="00E74A86">
        <w:rPr>
          <w:rFonts w:ascii="Arial" w:hAnsi="Arial" w:cs="Arial"/>
          <w:sz w:val="20"/>
          <w:szCs w:val="20"/>
        </w:rPr>
        <w:t>ement of g</w:t>
      </w:r>
      <w:r w:rsidR="00E74A86" w:rsidRPr="00C55E32">
        <w:rPr>
          <w:rFonts w:ascii="Arial" w:hAnsi="Arial" w:cs="Arial"/>
          <w:sz w:val="20"/>
          <w:szCs w:val="20"/>
        </w:rPr>
        <w:t xml:space="preserve">oods, </w:t>
      </w:r>
      <w:r w:rsidR="00E74A86">
        <w:rPr>
          <w:rFonts w:ascii="Arial" w:hAnsi="Arial" w:cs="Arial"/>
          <w:sz w:val="20"/>
          <w:szCs w:val="20"/>
        </w:rPr>
        <w:t>w</w:t>
      </w:r>
      <w:r w:rsidR="00E74A86" w:rsidRPr="00C55E32">
        <w:rPr>
          <w:rFonts w:ascii="Arial" w:hAnsi="Arial" w:cs="Arial"/>
          <w:sz w:val="20"/>
          <w:szCs w:val="20"/>
        </w:rPr>
        <w:t xml:space="preserve">orks and </w:t>
      </w:r>
      <w:r w:rsidR="00E74A86">
        <w:rPr>
          <w:rFonts w:ascii="Arial" w:hAnsi="Arial" w:cs="Arial"/>
          <w:sz w:val="20"/>
          <w:szCs w:val="20"/>
        </w:rPr>
        <w:t>s</w:t>
      </w:r>
      <w:r w:rsidR="00E74A86" w:rsidRPr="00C55E32">
        <w:rPr>
          <w:rFonts w:ascii="Arial" w:hAnsi="Arial" w:cs="Arial"/>
          <w:sz w:val="20"/>
          <w:szCs w:val="20"/>
        </w:rPr>
        <w:t xml:space="preserve">ervices for the </w:t>
      </w:r>
      <w:r w:rsidR="00E74A86">
        <w:rPr>
          <w:rFonts w:ascii="Arial" w:hAnsi="Arial" w:cs="Arial"/>
          <w:sz w:val="20"/>
          <w:szCs w:val="20"/>
        </w:rPr>
        <w:t>i</w:t>
      </w:r>
      <w:r w:rsidR="00E74A86" w:rsidRPr="00C55E32">
        <w:rPr>
          <w:rFonts w:ascii="Arial" w:hAnsi="Arial" w:cs="Arial"/>
          <w:sz w:val="20"/>
          <w:szCs w:val="20"/>
        </w:rPr>
        <w:t xml:space="preserve">nstallation, </w:t>
      </w:r>
      <w:r w:rsidR="00E74A86">
        <w:rPr>
          <w:rFonts w:ascii="Arial" w:hAnsi="Arial" w:cs="Arial"/>
          <w:sz w:val="20"/>
          <w:szCs w:val="20"/>
        </w:rPr>
        <w:t>c</w:t>
      </w:r>
      <w:r w:rsidR="00E74A86" w:rsidRPr="00C55E32">
        <w:rPr>
          <w:rFonts w:ascii="Arial" w:hAnsi="Arial" w:cs="Arial"/>
          <w:sz w:val="20"/>
          <w:szCs w:val="20"/>
        </w:rPr>
        <w:t xml:space="preserve">ommissioning, and </w:t>
      </w:r>
      <w:r w:rsidR="00E74A86">
        <w:rPr>
          <w:rFonts w:ascii="Arial" w:hAnsi="Arial" w:cs="Arial"/>
          <w:sz w:val="20"/>
          <w:szCs w:val="20"/>
        </w:rPr>
        <w:t>o</w:t>
      </w:r>
      <w:r w:rsidR="00E74A86" w:rsidRPr="00C55E32">
        <w:rPr>
          <w:rFonts w:ascii="Arial" w:hAnsi="Arial" w:cs="Arial"/>
          <w:sz w:val="20"/>
          <w:szCs w:val="20"/>
        </w:rPr>
        <w:t xml:space="preserve">peration of </w:t>
      </w:r>
      <w:r w:rsidR="00E74A86">
        <w:rPr>
          <w:rFonts w:ascii="Arial" w:hAnsi="Arial" w:cs="Arial"/>
          <w:sz w:val="20"/>
          <w:szCs w:val="20"/>
        </w:rPr>
        <w:t>g</w:t>
      </w:r>
      <w:r w:rsidR="00E74A86" w:rsidRPr="00C55E32">
        <w:rPr>
          <w:rFonts w:ascii="Arial" w:hAnsi="Arial" w:cs="Arial"/>
          <w:sz w:val="20"/>
          <w:szCs w:val="20"/>
        </w:rPr>
        <w:t>rid-</w:t>
      </w:r>
      <w:r w:rsidR="00E74A86">
        <w:rPr>
          <w:rFonts w:ascii="Arial" w:hAnsi="Arial" w:cs="Arial"/>
          <w:sz w:val="20"/>
          <w:szCs w:val="20"/>
        </w:rPr>
        <w:t>c</w:t>
      </w:r>
      <w:r w:rsidR="00E74A86" w:rsidRPr="00C55E32">
        <w:rPr>
          <w:rFonts w:ascii="Arial" w:hAnsi="Arial" w:cs="Arial"/>
          <w:sz w:val="20"/>
          <w:szCs w:val="20"/>
        </w:rPr>
        <w:t>onnected Solar PV Systems at UNICEF Facilities</w:t>
      </w:r>
      <w:r w:rsidR="00E74A86">
        <w:rPr>
          <w:rFonts w:ascii="Arial" w:hAnsi="Arial" w:cs="Arial"/>
          <w:sz w:val="20"/>
          <w:szCs w:val="20"/>
        </w:rPr>
        <w:t xml:space="preserve">, including </w:t>
      </w:r>
      <w:r w:rsidR="00E74A86" w:rsidRPr="00C55E32">
        <w:rPr>
          <w:rFonts w:ascii="Arial" w:hAnsi="Arial" w:cs="Arial"/>
          <w:sz w:val="20"/>
          <w:szCs w:val="20"/>
          <w:lang w:val="en-US"/>
        </w:rPr>
        <w:t>Head Quarters, Country</w:t>
      </w:r>
      <w:r w:rsidR="00E74A86">
        <w:rPr>
          <w:rFonts w:ascii="Arial" w:hAnsi="Arial" w:cs="Arial"/>
          <w:sz w:val="20"/>
          <w:szCs w:val="20"/>
          <w:lang w:val="en-US"/>
        </w:rPr>
        <w:t xml:space="preserve"> Offices</w:t>
      </w:r>
      <w:r w:rsidR="00E74A86" w:rsidRPr="00C55E32">
        <w:rPr>
          <w:rFonts w:ascii="Arial" w:hAnsi="Arial" w:cs="Arial"/>
          <w:sz w:val="20"/>
          <w:szCs w:val="20"/>
          <w:lang w:val="en-US"/>
        </w:rPr>
        <w:t xml:space="preserve">, and </w:t>
      </w:r>
      <w:r w:rsidR="00E74A86">
        <w:rPr>
          <w:rFonts w:ascii="Arial" w:hAnsi="Arial" w:cs="Arial"/>
          <w:sz w:val="20"/>
          <w:szCs w:val="20"/>
          <w:lang w:val="en-US"/>
        </w:rPr>
        <w:t xml:space="preserve">other </w:t>
      </w:r>
      <w:r w:rsidR="00F70BF6">
        <w:rPr>
          <w:rFonts w:ascii="Arial" w:hAnsi="Arial" w:cs="Arial"/>
          <w:sz w:val="20"/>
          <w:szCs w:val="20"/>
          <w:lang w:val="en-US"/>
        </w:rPr>
        <w:t>faciltie</w:t>
      </w:r>
      <w:r w:rsidR="00E74A86">
        <w:rPr>
          <w:rFonts w:ascii="Arial" w:hAnsi="Arial" w:cs="Arial"/>
          <w:sz w:val="20"/>
          <w:szCs w:val="20"/>
          <w:lang w:val="en-US"/>
        </w:rPr>
        <w:t xml:space="preserve">s at </w:t>
      </w:r>
      <w:r w:rsidR="00E74A86" w:rsidRPr="00C55E32">
        <w:rPr>
          <w:rFonts w:ascii="Arial" w:hAnsi="Arial" w:cs="Arial"/>
          <w:sz w:val="20"/>
          <w:szCs w:val="20"/>
          <w:lang w:val="en-US"/>
        </w:rPr>
        <w:t>Regional Level</w:t>
      </w:r>
      <w:r w:rsidR="00D231F2">
        <w:rPr>
          <w:rFonts w:ascii="Arial" w:hAnsi="Arial" w:cs="Arial"/>
          <w:sz w:val="20"/>
          <w:szCs w:val="20"/>
          <w:lang w:val="en-US"/>
        </w:rPr>
        <w:t>. T</w:t>
      </w:r>
      <w:r w:rsidR="001F4CC5">
        <w:rPr>
          <w:rFonts w:ascii="Arial" w:hAnsi="Arial" w:cs="Arial"/>
          <w:sz w:val="20"/>
          <w:szCs w:val="20"/>
          <w:lang w:val="en-US"/>
        </w:rPr>
        <w:t xml:space="preserve">he list of regions and countries are included in </w:t>
      </w:r>
      <w:r w:rsidR="001F4CC5" w:rsidRPr="001F4CC5">
        <w:rPr>
          <w:rFonts w:ascii="Arial" w:hAnsi="Arial" w:cs="Arial"/>
          <w:b/>
          <w:bCs/>
          <w:sz w:val="20"/>
          <w:szCs w:val="20"/>
          <w:u w:val="single"/>
          <w:lang w:val="en-US"/>
        </w:rPr>
        <w:t>A</w:t>
      </w:r>
      <w:r w:rsidR="009F4DB8">
        <w:rPr>
          <w:rFonts w:ascii="Arial" w:hAnsi="Arial" w:cs="Arial"/>
          <w:b/>
          <w:bCs/>
          <w:sz w:val="20"/>
          <w:szCs w:val="20"/>
          <w:u w:val="single"/>
          <w:lang w:val="en-US"/>
        </w:rPr>
        <w:t xml:space="preserve">ppendix </w:t>
      </w:r>
      <w:r w:rsidR="001F4CC5" w:rsidRPr="001F4CC5">
        <w:rPr>
          <w:rFonts w:ascii="Arial" w:hAnsi="Arial" w:cs="Arial"/>
          <w:b/>
          <w:bCs/>
          <w:sz w:val="20"/>
          <w:szCs w:val="20"/>
          <w:u w:val="single"/>
          <w:lang w:val="en-US"/>
        </w:rPr>
        <w:t>8</w:t>
      </w:r>
      <w:r w:rsidR="00E74A86">
        <w:rPr>
          <w:rFonts w:ascii="Arial" w:hAnsi="Arial" w:cs="Arial"/>
          <w:sz w:val="20"/>
          <w:szCs w:val="20"/>
          <w:lang w:val="en-US"/>
        </w:rPr>
        <w:t xml:space="preserve">. </w:t>
      </w:r>
      <w:r w:rsidR="00251B80">
        <w:rPr>
          <w:rFonts w:ascii="Arial" w:hAnsi="Arial" w:cs="Arial"/>
          <w:sz w:val="20"/>
          <w:szCs w:val="20"/>
          <w:lang w:val="en-US"/>
        </w:rPr>
        <w:t xml:space="preserve"> </w:t>
      </w:r>
    </w:p>
    <w:p w14:paraId="105D54E7" w14:textId="678ED9E3" w:rsidR="00251B80" w:rsidRDefault="00251B80" w:rsidP="00E74A86">
      <w:pPr>
        <w:pStyle w:val="NoSpacing"/>
        <w:jc w:val="both"/>
        <w:rPr>
          <w:rFonts w:ascii="Arial" w:hAnsi="Arial" w:cs="Arial"/>
          <w:sz w:val="20"/>
          <w:szCs w:val="20"/>
          <w:lang w:val="en-US"/>
        </w:rPr>
      </w:pPr>
    </w:p>
    <w:p w14:paraId="35F0BF96" w14:textId="340E7635" w:rsidR="002E69CA" w:rsidRDefault="002E69CA" w:rsidP="002E69CA">
      <w:pPr>
        <w:pStyle w:val="NoSpacing"/>
        <w:jc w:val="both"/>
        <w:rPr>
          <w:rFonts w:ascii="Arial" w:hAnsi="Arial" w:cs="Arial"/>
          <w:sz w:val="20"/>
          <w:szCs w:val="20"/>
          <w:lang w:val="en-US"/>
        </w:rPr>
      </w:pPr>
      <w:r>
        <w:rPr>
          <w:rFonts w:ascii="Arial" w:hAnsi="Arial" w:cs="Arial"/>
          <w:sz w:val="20"/>
          <w:szCs w:val="20"/>
          <w:lang w:val="en-US"/>
        </w:rPr>
        <w:t xml:space="preserve">Through the </w:t>
      </w:r>
      <w:r w:rsidRPr="00697317">
        <w:rPr>
          <w:rFonts w:ascii="Arial" w:hAnsi="Arial" w:cs="Arial"/>
          <w:sz w:val="20"/>
          <w:szCs w:val="20"/>
          <w:lang w:val="en-US"/>
        </w:rPr>
        <w:t>Request for P</w:t>
      </w:r>
      <w:r>
        <w:rPr>
          <w:rFonts w:ascii="Arial" w:hAnsi="Arial" w:cs="Arial"/>
          <w:sz w:val="20"/>
          <w:szCs w:val="20"/>
          <w:lang w:val="en-US"/>
        </w:rPr>
        <w:t xml:space="preserve">roposals </w:t>
      </w:r>
      <w:r w:rsidR="00297D52">
        <w:rPr>
          <w:rFonts w:ascii="Arial" w:hAnsi="Arial" w:cs="Arial"/>
          <w:sz w:val="20"/>
          <w:szCs w:val="20"/>
          <w:lang w:val="en-US"/>
        </w:rPr>
        <w:t xml:space="preserve">for Services </w:t>
      </w:r>
      <w:r>
        <w:rPr>
          <w:rFonts w:ascii="Arial" w:hAnsi="Arial" w:cs="Arial"/>
          <w:sz w:val="20"/>
          <w:szCs w:val="20"/>
          <w:lang w:val="en-US"/>
        </w:rPr>
        <w:t xml:space="preserve">(RFPS) process, UNICEF </w:t>
      </w:r>
      <w:r w:rsidRPr="00DF7F47">
        <w:rPr>
          <w:rFonts w:ascii="Arial" w:hAnsi="Arial" w:cs="Arial"/>
          <w:sz w:val="20"/>
          <w:szCs w:val="20"/>
          <w:lang w:val="en-US"/>
        </w:rPr>
        <w:t>wishes to sign Long</w:t>
      </w:r>
      <w:r>
        <w:rPr>
          <w:rFonts w:ascii="Arial" w:hAnsi="Arial" w:cs="Arial"/>
          <w:sz w:val="20"/>
          <w:szCs w:val="20"/>
          <w:lang w:val="en-US"/>
        </w:rPr>
        <w:t xml:space="preserve"> </w:t>
      </w:r>
      <w:r w:rsidRPr="00DF7F47">
        <w:rPr>
          <w:rFonts w:ascii="Arial" w:hAnsi="Arial" w:cs="Arial"/>
          <w:sz w:val="20"/>
          <w:szCs w:val="20"/>
          <w:lang w:val="en-US"/>
        </w:rPr>
        <w:t>Term Arrangement</w:t>
      </w:r>
      <w:r>
        <w:rPr>
          <w:rFonts w:ascii="Arial" w:hAnsi="Arial" w:cs="Arial"/>
          <w:sz w:val="20"/>
          <w:szCs w:val="20"/>
          <w:lang w:val="en-US"/>
        </w:rPr>
        <w:t xml:space="preserve">s </w:t>
      </w:r>
      <w:r w:rsidRPr="00DF7F47">
        <w:rPr>
          <w:rFonts w:ascii="Arial" w:hAnsi="Arial" w:cs="Arial"/>
          <w:sz w:val="20"/>
          <w:szCs w:val="20"/>
          <w:lang w:val="en-US"/>
        </w:rPr>
        <w:t>(LTA</w:t>
      </w:r>
      <w:r>
        <w:rPr>
          <w:rFonts w:ascii="Arial" w:hAnsi="Arial" w:cs="Arial"/>
          <w:sz w:val="20"/>
          <w:szCs w:val="20"/>
          <w:lang w:val="en-US"/>
        </w:rPr>
        <w:t>s</w:t>
      </w:r>
      <w:r w:rsidRPr="00DF7F47">
        <w:rPr>
          <w:rFonts w:ascii="Arial" w:hAnsi="Arial" w:cs="Arial"/>
          <w:sz w:val="20"/>
          <w:szCs w:val="20"/>
          <w:lang w:val="en-US"/>
        </w:rPr>
        <w:t xml:space="preserve">) with </w:t>
      </w:r>
      <w:r>
        <w:rPr>
          <w:rFonts w:ascii="Arial" w:hAnsi="Arial" w:cs="Arial"/>
          <w:sz w:val="20"/>
          <w:szCs w:val="20"/>
          <w:lang w:val="en-US"/>
        </w:rPr>
        <w:t xml:space="preserve">multiple service providers for an </w:t>
      </w:r>
      <w:r w:rsidRPr="00DF7F47">
        <w:rPr>
          <w:rFonts w:ascii="Arial" w:hAnsi="Arial" w:cs="Arial"/>
          <w:sz w:val="20"/>
          <w:szCs w:val="20"/>
          <w:lang w:val="en-US"/>
        </w:rPr>
        <w:t>initial period of three (3) years with possib</w:t>
      </w:r>
      <w:r>
        <w:rPr>
          <w:rFonts w:ascii="Arial" w:hAnsi="Arial" w:cs="Arial"/>
          <w:sz w:val="20"/>
          <w:szCs w:val="20"/>
          <w:lang w:val="en-US"/>
        </w:rPr>
        <w:t>ility of</w:t>
      </w:r>
      <w:r w:rsidRPr="00DF7F47">
        <w:rPr>
          <w:rFonts w:ascii="Arial" w:hAnsi="Arial" w:cs="Arial"/>
          <w:sz w:val="20"/>
          <w:szCs w:val="20"/>
          <w:lang w:val="en-US"/>
        </w:rPr>
        <w:t xml:space="preserve"> extensions for two (2) additional periods of </w:t>
      </w:r>
      <w:r>
        <w:rPr>
          <w:rFonts w:ascii="Arial" w:hAnsi="Arial" w:cs="Arial"/>
          <w:sz w:val="20"/>
          <w:szCs w:val="20"/>
          <w:lang w:val="en-US"/>
        </w:rPr>
        <w:t>two</w:t>
      </w:r>
      <w:r w:rsidRPr="00DF7F47">
        <w:rPr>
          <w:rFonts w:ascii="Arial" w:hAnsi="Arial" w:cs="Arial"/>
          <w:sz w:val="20"/>
          <w:szCs w:val="20"/>
          <w:lang w:val="en-US"/>
        </w:rPr>
        <w:t xml:space="preserve"> (</w:t>
      </w:r>
      <w:r>
        <w:rPr>
          <w:rFonts w:ascii="Arial" w:hAnsi="Arial" w:cs="Arial"/>
          <w:sz w:val="20"/>
          <w:szCs w:val="20"/>
          <w:lang w:val="en-US"/>
        </w:rPr>
        <w:t>2</w:t>
      </w:r>
      <w:r w:rsidRPr="00DF7F47">
        <w:rPr>
          <w:rFonts w:ascii="Arial" w:hAnsi="Arial" w:cs="Arial"/>
          <w:sz w:val="20"/>
          <w:szCs w:val="20"/>
          <w:lang w:val="en-US"/>
        </w:rPr>
        <w:t>) year</w:t>
      </w:r>
      <w:r>
        <w:rPr>
          <w:rFonts w:ascii="Arial" w:hAnsi="Arial" w:cs="Arial"/>
          <w:sz w:val="20"/>
          <w:szCs w:val="20"/>
          <w:lang w:val="en-US"/>
        </w:rPr>
        <w:t xml:space="preserve">s </w:t>
      </w:r>
      <w:r>
        <w:rPr>
          <w:rFonts w:ascii="Arial" w:hAnsi="Arial" w:cs="Arial"/>
          <w:spacing w:val="-2"/>
          <w:sz w:val="20"/>
          <w:szCs w:val="20"/>
        </w:rPr>
        <w:t>each (“3+2+2 years”)</w:t>
      </w:r>
      <w:r w:rsidRPr="00DF7F47">
        <w:rPr>
          <w:rFonts w:ascii="Arial" w:hAnsi="Arial" w:cs="Arial"/>
          <w:sz w:val="20"/>
          <w:szCs w:val="20"/>
          <w:lang w:val="en-US"/>
        </w:rPr>
        <w:t>, at the</w:t>
      </w:r>
      <w:r>
        <w:rPr>
          <w:rFonts w:ascii="Arial" w:hAnsi="Arial" w:cs="Arial"/>
          <w:sz w:val="20"/>
          <w:szCs w:val="20"/>
          <w:lang w:val="en-US"/>
        </w:rPr>
        <w:t xml:space="preserve"> </w:t>
      </w:r>
      <w:r w:rsidRPr="00DF7F47">
        <w:rPr>
          <w:rFonts w:ascii="Arial" w:hAnsi="Arial" w:cs="Arial"/>
          <w:sz w:val="20"/>
          <w:szCs w:val="20"/>
          <w:lang w:val="en-US"/>
        </w:rPr>
        <w:t xml:space="preserve">discretion of UNICEF and subject to satisfactory performance by the </w:t>
      </w:r>
      <w:r>
        <w:rPr>
          <w:rFonts w:ascii="Arial" w:hAnsi="Arial" w:cs="Arial"/>
          <w:sz w:val="20"/>
          <w:szCs w:val="20"/>
          <w:lang w:val="en-US"/>
        </w:rPr>
        <w:t xml:space="preserve">service providers </w:t>
      </w:r>
      <w:r w:rsidRPr="00DF7F47">
        <w:rPr>
          <w:rFonts w:ascii="Arial" w:hAnsi="Arial" w:cs="Arial"/>
          <w:sz w:val="20"/>
          <w:szCs w:val="20"/>
          <w:lang w:val="en-US"/>
        </w:rPr>
        <w:t xml:space="preserve">to </w:t>
      </w:r>
      <w:r>
        <w:rPr>
          <w:rFonts w:ascii="Arial" w:hAnsi="Arial" w:cs="Arial"/>
          <w:sz w:val="20"/>
          <w:szCs w:val="20"/>
          <w:lang w:val="en-US"/>
        </w:rPr>
        <w:t xml:space="preserve">deliver the required </w:t>
      </w:r>
      <w:r w:rsidRPr="00C35559">
        <w:rPr>
          <w:rFonts w:ascii="Arial" w:hAnsi="Arial" w:cs="Arial"/>
          <w:sz w:val="20"/>
          <w:szCs w:val="20"/>
          <w:lang w:val="en-US"/>
        </w:rPr>
        <w:t>solar PV systems and services</w:t>
      </w:r>
      <w:r>
        <w:rPr>
          <w:rFonts w:ascii="Arial" w:hAnsi="Arial" w:cs="Arial"/>
          <w:sz w:val="20"/>
          <w:szCs w:val="20"/>
          <w:lang w:val="en-US"/>
        </w:rPr>
        <w:t xml:space="preserve">. An </w:t>
      </w:r>
      <w:r w:rsidRPr="005415C9">
        <w:rPr>
          <w:rFonts w:ascii="Arial" w:hAnsi="Arial" w:cs="Arial"/>
          <w:sz w:val="20"/>
          <w:szCs w:val="20"/>
          <w:lang w:val="en-US"/>
        </w:rPr>
        <w:t>LTA is a</w:t>
      </w:r>
      <w:r>
        <w:rPr>
          <w:rFonts w:ascii="Arial" w:hAnsi="Arial" w:cs="Arial"/>
          <w:sz w:val="20"/>
          <w:szCs w:val="20"/>
          <w:lang w:val="en-US"/>
        </w:rPr>
        <w:t xml:space="preserve"> </w:t>
      </w:r>
      <w:r w:rsidRPr="005415C9">
        <w:rPr>
          <w:rFonts w:ascii="Arial" w:hAnsi="Arial" w:cs="Arial"/>
          <w:sz w:val="20"/>
          <w:szCs w:val="20"/>
          <w:lang w:val="en-US"/>
        </w:rPr>
        <w:t>contractual framework</w:t>
      </w:r>
      <w:r>
        <w:rPr>
          <w:rFonts w:ascii="Arial" w:hAnsi="Arial" w:cs="Arial"/>
          <w:sz w:val="20"/>
          <w:szCs w:val="20"/>
          <w:lang w:val="en-US"/>
        </w:rPr>
        <w:t xml:space="preserve"> </w:t>
      </w:r>
      <w:r w:rsidRPr="005415C9">
        <w:rPr>
          <w:rFonts w:ascii="Arial" w:hAnsi="Arial" w:cs="Arial"/>
          <w:sz w:val="20"/>
          <w:szCs w:val="20"/>
          <w:lang w:val="en-US"/>
        </w:rPr>
        <w:t xml:space="preserve">in which UNICEF and </w:t>
      </w:r>
      <w:r>
        <w:rPr>
          <w:rFonts w:ascii="Arial" w:hAnsi="Arial" w:cs="Arial"/>
          <w:sz w:val="20"/>
          <w:szCs w:val="20"/>
          <w:lang w:val="en-US"/>
        </w:rPr>
        <w:t>the</w:t>
      </w:r>
      <w:r w:rsidRPr="005415C9">
        <w:rPr>
          <w:rFonts w:ascii="Arial" w:hAnsi="Arial" w:cs="Arial"/>
          <w:sz w:val="20"/>
          <w:szCs w:val="20"/>
          <w:lang w:val="en-US"/>
        </w:rPr>
        <w:t xml:space="preserve"> selected </w:t>
      </w:r>
      <w:r>
        <w:rPr>
          <w:rFonts w:ascii="Arial" w:hAnsi="Arial" w:cs="Arial"/>
          <w:sz w:val="20"/>
          <w:szCs w:val="20"/>
          <w:lang w:val="en-US"/>
        </w:rPr>
        <w:t xml:space="preserve">service providers </w:t>
      </w:r>
      <w:r w:rsidRPr="005415C9">
        <w:rPr>
          <w:rFonts w:ascii="Arial" w:hAnsi="Arial" w:cs="Arial"/>
          <w:sz w:val="20"/>
          <w:szCs w:val="20"/>
          <w:lang w:val="en-US"/>
        </w:rPr>
        <w:t>agree on a list of services, the conditions of their delivery,</w:t>
      </w:r>
      <w:r>
        <w:rPr>
          <w:rFonts w:ascii="Arial" w:hAnsi="Arial" w:cs="Arial"/>
          <w:sz w:val="20"/>
          <w:szCs w:val="20"/>
          <w:lang w:val="en-US"/>
        </w:rPr>
        <w:t xml:space="preserve"> </w:t>
      </w:r>
      <w:r w:rsidRPr="005415C9">
        <w:rPr>
          <w:rFonts w:ascii="Arial" w:hAnsi="Arial" w:cs="Arial"/>
          <w:sz w:val="20"/>
          <w:szCs w:val="20"/>
          <w:lang w:val="en-US"/>
        </w:rPr>
        <w:t xml:space="preserve">and their prices for a defined period. </w:t>
      </w:r>
    </w:p>
    <w:p w14:paraId="6FF2AFE9" w14:textId="77777777" w:rsidR="002E69CA" w:rsidRDefault="002E69CA" w:rsidP="002E69CA">
      <w:pPr>
        <w:pStyle w:val="NoSpacing"/>
        <w:jc w:val="both"/>
        <w:rPr>
          <w:rFonts w:ascii="Arial" w:hAnsi="Arial" w:cs="Arial"/>
          <w:sz w:val="20"/>
          <w:szCs w:val="20"/>
          <w:lang w:val="en-US"/>
        </w:rPr>
      </w:pPr>
    </w:p>
    <w:p w14:paraId="6A1DEE89" w14:textId="0F23686E" w:rsidR="003A199B" w:rsidRPr="006B346A" w:rsidRDefault="003A199B" w:rsidP="006B346A">
      <w:pPr>
        <w:pStyle w:val="NoSpacing"/>
        <w:rPr>
          <w:rFonts w:ascii="Arial" w:hAnsi="Arial" w:cs="Arial"/>
          <w:spacing w:val="-2"/>
          <w:sz w:val="20"/>
          <w:szCs w:val="20"/>
        </w:rPr>
      </w:pPr>
      <w:r w:rsidRPr="006B346A">
        <w:rPr>
          <w:rFonts w:ascii="Arial" w:hAnsi="Arial" w:cs="Arial"/>
          <w:spacing w:val="-2"/>
          <w:sz w:val="20"/>
          <w:szCs w:val="20"/>
        </w:rPr>
        <w:t xml:space="preserve">Specific details </w:t>
      </w:r>
      <w:r w:rsidR="00251B80">
        <w:rPr>
          <w:rFonts w:ascii="Arial" w:hAnsi="Arial" w:cs="Arial"/>
          <w:spacing w:val="-2"/>
          <w:sz w:val="20"/>
          <w:szCs w:val="20"/>
        </w:rPr>
        <w:t xml:space="preserve">of this Request </w:t>
      </w:r>
      <w:r w:rsidR="004E7B2F">
        <w:rPr>
          <w:rFonts w:ascii="Arial" w:hAnsi="Arial" w:cs="Arial"/>
          <w:spacing w:val="-2"/>
          <w:sz w:val="20"/>
          <w:szCs w:val="20"/>
        </w:rPr>
        <w:t>f</w:t>
      </w:r>
      <w:r w:rsidR="00251B80">
        <w:rPr>
          <w:rFonts w:ascii="Arial" w:hAnsi="Arial" w:cs="Arial"/>
          <w:spacing w:val="-2"/>
          <w:sz w:val="20"/>
          <w:szCs w:val="20"/>
        </w:rPr>
        <w:t xml:space="preserve">or Proposals (RFP) can </w:t>
      </w:r>
      <w:r w:rsidRPr="006B346A">
        <w:rPr>
          <w:rFonts w:ascii="Arial" w:hAnsi="Arial" w:cs="Arial"/>
          <w:spacing w:val="-2"/>
          <w:sz w:val="20"/>
          <w:szCs w:val="20"/>
        </w:rPr>
        <w:t>be found in the following list of documents</w:t>
      </w:r>
      <w:r w:rsidR="006B346A">
        <w:rPr>
          <w:rFonts w:ascii="Arial" w:hAnsi="Arial" w:cs="Arial"/>
          <w:spacing w:val="-2"/>
          <w:sz w:val="20"/>
          <w:szCs w:val="20"/>
        </w:rPr>
        <w:t xml:space="preserve"> within this TOR</w:t>
      </w:r>
      <w:r w:rsidR="00251B80">
        <w:rPr>
          <w:rFonts w:ascii="Arial" w:hAnsi="Arial" w:cs="Arial"/>
          <w:spacing w:val="-2"/>
          <w:sz w:val="20"/>
          <w:szCs w:val="20"/>
        </w:rPr>
        <w:t xml:space="preserve"> document</w:t>
      </w:r>
      <w:r w:rsidRPr="006B346A">
        <w:rPr>
          <w:rFonts w:ascii="Arial" w:hAnsi="Arial" w:cs="Arial"/>
          <w:spacing w:val="-2"/>
          <w:sz w:val="20"/>
          <w:szCs w:val="20"/>
        </w:rPr>
        <w:t>:</w:t>
      </w:r>
    </w:p>
    <w:p w14:paraId="1954F668" w14:textId="77777777" w:rsidR="003A199B" w:rsidRPr="006B346A" w:rsidRDefault="003A199B" w:rsidP="006B346A">
      <w:pPr>
        <w:pStyle w:val="NoSpacing"/>
        <w:rPr>
          <w:rFonts w:ascii="Arial" w:hAnsi="Arial" w:cs="Arial"/>
          <w:spacing w:val="-2"/>
          <w:sz w:val="20"/>
          <w:szCs w:val="20"/>
        </w:rPr>
      </w:pPr>
    </w:p>
    <w:p w14:paraId="12D3AE78" w14:textId="128D2FD1" w:rsidR="006B346A" w:rsidRPr="00CB35D5" w:rsidRDefault="000B15FC" w:rsidP="00B6092A">
      <w:pPr>
        <w:pStyle w:val="NoSpacing"/>
        <w:spacing w:line="360" w:lineRule="auto"/>
        <w:ind w:left="1800" w:hanging="1440"/>
        <w:jc w:val="both"/>
        <w:rPr>
          <w:rFonts w:ascii="Arial" w:hAnsi="Arial" w:cs="Arial"/>
          <w:bCs/>
          <w:sz w:val="20"/>
          <w:szCs w:val="20"/>
        </w:rPr>
      </w:pPr>
      <w:r>
        <w:rPr>
          <w:rFonts w:ascii="Arial" w:hAnsi="Arial" w:cs="Arial"/>
          <w:bCs/>
          <w:sz w:val="20"/>
          <w:szCs w:val="20"/>
        </w:rPr>
        <w:t xml:space="preserve">(i)  </w:t>
      </w:r>
      <w:r w:rsidR="006B346A" w:rsidRPr="006B346A">
        <w:rPr>
          <w:rFonts w:ascii="Arial" w:hAnsi="Arial" w:cs="Arial"/>
          <w:bCs/>
          <w:sz w:val="20"/>
          <w:szCs w:val="20"/>
        </w:rPr>
        <w:t xml:space="preserve">Appendix 1: </w:t>
      </w:r>
      <w:r w:rsidR="002E69CA">
        <w:rPr>
          <w:rFonts w:ascii="Arial" w:hAnsi="Arial" w:cs="Arial"/>
          <w:bCs/>
          <w:sz w:val="20"/>
          <w:szCs w:val="20"/>
        </w:rPr>
        <w:t>SERVICE PROVIDER</w:t>
      </w:r>
      <w:r w:rsidR="002E69CA" w:rsidRPr="006B346A">
        <w:rPr>
          <w:rFonts w:ascii="Arial" w:hAnsi="Arial" w:cs="Arial"/>
          <w:bCs/>
          <w:sz w:val="20"/>
          <w:szCs w:val="20"/>
        </w:rPr>
        <w:t>’S INFORMATION FORM</w:t>
      </w:r>
      <w:r>
        <w:rPr>
          <w:rFonts w:ascii="Arial" w:hAnsi="Arial" w:cs="Arial"/>
          <w:bCs/>
          <w:sz w:val="20"/>
          <w:szCs w:val="20"/>
        </w:rPr>
        <w:t xml:space="preserve"> – </w:t>
      </w:r>
      <w:r w:rsidRPr="00CB35D5">
        <w:rPr>
          <w:rFonts w:ascii="Arial" w:hAnsi="Arial" w:cs="Arial"/>
          <w:bCs/>
          <w:sz w:val="20"/>
          <w:szCs w:val="20"/>
        </w:rPr>
        <w:t>to be completed by the Service Provider</w:t>
      </w:r>
    </w:p>
    <w:p w14:paraId="5ACD8C58" w14:textId="5FEC6E29" w:rsidR="00835431" w:rsidRPr="00CB35D5" w:rsidRDefault="000B15FC" w:rsidP="00BA42D8">
      <w:pPr>
        <w:pStyle w:val="NoSpacing"/>
        <w:spacing w:line="360" w:lineRule="auto"/>
        <w:ind w:left="1800" w:hanging="1440"/>
        <w:jc w:val="both"/>
        <w:rPr>
          <w:rFonts w:ascii="Arial" w:hAnsi="Arial" w:cs="Arial"/>
          <w:bCs/>
          <w:sz w:val="20"/>
          <w:szCs w:val="20"/>
        </w:rPr>
      </w:pPr>
      <w:r w:rsidRPr="00CB35D5">
        <w:rPr>
          <w:rFonts w:ascii="Arial" w:hAnsi="Arial" w:cs="Arial"/>
          <w:bCs/>
          <w:sz w:val="20"/>
          <w:szCs w:val="20"/>
        </w:rPr>
        <w:t xml:space="preserve">(ii) </w:t>
      </w:r>
      <w:r w:rsidR="006B346A" w:rsidRPr="00CB35D5">
        <w:rPr>
          <w:rFonts w:ascii="Arial" w:hAnsi="Arial" w:cs="Arial"/>
          <w:bCs/>
          <w:sz w:val="20"/>
          <w:szCs w:val="20"/>
        </w:rPr>
        <w:t xml:space="preserve">Appendix 2: </w:t>
      </w:r>
      <w:r w:rsidR="002E69CA" w:rsidRPr="00CB35D5">
        <w:rPr>
          <w:rFonts w:ascii="Arial" w:hAnsi="Arial" w:cs="Arial"/>
          <w:bCs/>
          <w:sz w:val="20"/>
          <w:szCs w:val="20"/>
        </w:rPr>
        <w:t>SERVICE PROVIDER’S LEGAL REQUIREMENTS CHECKLIST</w:t>
      </w:r>
      <w:r w:rsidRPr="00CB35D5">
        <w:rPr>
          <w:rFonts w:ascii="Arial" w:hAnsi="Arial" w:cs="Arial"/>
          <w:bCs/>
          <w:sz w:val="20"/>
          <w:szCs w:val="20"/>
        </w:rPr>
        <w:t xml:space="preserve"> – to be completed by the Service Provider</w:t>
      </w:r>
      <w:r w:rsidR="00835431" w:rsidRPr="00CB35D5">
        <w:rPr>
          <w:rFonts w:ascii="Arial" w:hAnsi="Arial" w:cs="Arial"/>
          <w:bCs/>
          <w:sz w:val="20"/>
          <w:szCs w:val="20"/>
        </w:rPr>
        <w:t xml:space="preserve"> </w:t>
      </w:r>
    </w:p>
    <w:p w14:paraId="2249DC12" w14:textId="0BA4E0A4" w:rsidR="006B346A" w:rsidRPr="00CB35D5" w:rsidRDefault="00BC0EC7" w:rsidP="00BA42D8">
      <w:pPr>
        <w:pStyle w:val="NoSpacing"/>
        <w:spacing w:line="360" w:lineRule="auto"/>
        <w:ind w:left="1800" w:hanging="1440"/>
        <w:jc w:val="both"/>
        <w:rPr>
          <w:rFonts w:ascii="Arial" w:hAnsi="Arial" w:cs="Arial"/>
          <w:bCs/>
          <w:sz w:val="20"/>
          <w:szCs w:val="20"/>
        </w:rPr>
      </w:pPr>
      <w:r w:rsidRPr="00CB35D5">
        <w:rPr>
          <w:rFonts w:ascii="Arial" w:hAnsi="Arial" w:cs="Arial"/>
          <w:bCs/>
          <w:sz w:val="20"/>
          <w:szCs w:val="20"/>
        </w:rPr>
        <w:t xml:space="preserve">(iii) </w:t>
      </w:r>
      <w:r w:rsidR="006B346A" w:rsidRPr="00CB35D5">
        <w:rPr>
          <w:rFonts w:ascii="Arial" w:hAnsi="Arial" w:cs="Arial"/>
          <w:bCs/>
          <w:sz w:val="20"/>
          <w:szCs w:val="20"/>
        </w:rPr>
        <w:t>Appendix 3:</w:t>
      </w:r>
      <w:r w:rsidR="00F87529">
        <w:rPr>
          <w:rFonts w:ascii="Arial" w:hAnsi="Arial" w:cs="Arial"/>
          <w:bCs/>
          <w:sz w:val="20"/>
          <w:szCs w:val="20"/>
        </w:rPr>
        <w:t xml:space="preserve"> </w:t>
      </w:r>
      <w:r w:rsidR="002E69CA" w:rsidRPr="00CB35D5">
        <w:rPr>
          <w:rFonts w:ascii="Arial" w:hAnsi="Arial" w:cs="Arial"/>
          <w:bCs/>
          <w:sz w:val="20"/>
          <w:szCs w:val="20"/>
        </w:rPr>
        <w:t>SERVICE PROVIDER’S PROJECT REFERENCE INFORMATION SHEET</w:t>
      </w:r>
      <w:r w:rsidR="000B15FC" w:rsidRPr="00CB35D5">
        <w:rPr>
          <w:rFonts w:ascii="Arial" w:hAnsi="Arial" w:cs="Arial"/>
          <w:bCs/>
          <w:sz w:val="20"/>
          <w:szCs w:val="20"/>
        </w:rPr>
        <w:t xml:space="preserve"> – to be completed by the Service Provider</w:t>
      </w:r>
    </w:p>
    <w:p w14:paraId="726CFFA2" w14:textId="3CBD568D" w:rsidR="006B346A" w:rsidRPr="00CB35D5" w:rsidRDefault="006B346A" w:rsidP="00B6092A">
      <w:pPr>
        <w:pStyle w:val="NoSpacing"/>
        <w:numPr>
          <w:ilvl w:val="0"/>
          <w:numId w:val="44"/>
        </w:numPr>
        <w:spacing w:line="360" w:lineRule="auto"/>
        <w:ind w:left="360" w:firstLine="0"/>
        <w:jc w:val="both"/>
        <w:rPr>
          <w:rFonts w:ascii="Arial" w:hAnsi="Arial" w:cs="Arial"/>
          <w:bCs/>
          <w:sz w:val="20"/>
          <w:szCs w:val="20"/>
        </w:rPr>
      </w:pPr>
      <w:r w:rsidRPr="00CB35D5">
        <w:rPr>
          <w:rFonts w:ascii="Arial" w:hAnsi="Arial" w:cs="Arial"/>
          <w:bCs/>
          <w:sz w:val="20"/>
          <w:szCs w:val="20"/>
        </w:rPr>
        <w:t xml:space="preserve">Appendix 4: </w:t>
      </w:r>
      <w:r w:rsidR="002E69CA" w:rsidRPr="00CB35D5">
        <w:rPr>
          <w:rFonts w:ascii="Arial" w:hAnsi="Arial" w:cs="Arial"/>
          <w:bCs/>
          <w:sz w:val="20"/>
          <w:szCs w:val="20"/>
        </w:rPr>
        <w:t xml:space="preserve">EVALUATION CRITERIA </w:t>
      </w:r>
    </w:p>
    <w:p w14:paraId="74B5A9ED" w14:textId="3FC573B5" w:rsidR="000B15FC" w:rsidRPr="00CB35D5" w:rsidRDefault="00BC0EC7" w:rsidP="00BA42D8">
      <w:pPr>
        <w:pStyle w:val="NoSpacing"/>
        <w:spacing w:line="360" w:lineRule="auto"/>
        <w:ind w:left="1800" w:hanging="1440"/>
        <w:jc w:val="both"/>
        <w:rPr>
          <w:rFonts w:ascii="Arial" w:hAnsi="Arial" w:cs="Arial"/>
          <w:bCs/>
          <w:sz w:val="20"/>
          <w:szCs w:val="20"/>
        </w:rPr>
      </w:pPr>
      <w:r w:rsidRPr="00CB35D5">
        <w:rPr>
          <w:rFonts w:ascii="Arial" w:hAnsi="Arial" w:cs="Arial"/>
          <w:bCs/>
          <w:sz w:val="20"/>
          <w:szCs w:val="20"/>
        </w:rPr>
        <w:t xml:space="preserve">(v) </w:t>
      </w:r>
      <w:r w:rsidR="006B346A" w:rsidRPr="00CB35D5">
        <w:rPr>
          <w:rFonts w:ascii="Arial" w:hAnsi="Arial" w:cs="Arial"/>
          <w:bCs/>
          <w:sz w:val="20"/>
          <w:szCs w:val="20"/>
        </w:rPr>
        <w:t>Appendix 5</w:t>
      </w:r>
      <w:r w:rsidR="002D7B36">
        <w:rPr>
          <w:rFonts w:ascii="Arial" w:hAnsi="Arial" w:cs="Arial"/>
          <w:bCs/>
          <w:sz w:val="20"/>
          <w:szCs w:val="20"/>
        </w:rPr>
        <w:t>A – 5P</w:t>
      </w:r>
      <w:r w:rsidR="006B346A" w:rsidRPr="00CB35D5">
        <w:rPr>
          <w:rFonts w:ascii="Arial" w:hAnsi="Arial" w:cs="Arial"/>
          <w:bCs/>
          <w:sz w:val="20"/>
          <w:szCs w:val="20"/>
        </w:rPr>
        <w:t xml:space="preserve">: </w:t>
      </w:r>
      <w:r w:rsidR="002E69CA" w:rsidRPr="00CB35D5">
        <w:rPr>
          <w:rFonts w:ascii="Arial" w:hAnsi="Arial" w:cs="Arial"/>
          <w:bCs/>
          <w:sz w:val="20"/>
          <w:szCs w:val="20"/>
        </w:rPr>
        <w:t>PRICE SCHEDULES</w:t>
      </w:r>
      <w:r w:rsidR="00BD0225">
        <w:rPr>
          <w:rFonts w:ascii="Arial" w:hAnsi="Arial" w:cs="Arial"/>
          <w:bCs/>
          <w:sz w:val="20"/>
          <w:szCs w:val="20"/>
        </w:rPr>
        <w:t xml:space="preserve"> </w:t>
      </w:r>
      <w:r w:rsidR="002D7B36">
        <w:rPr>
          <w:rFonts w:ascii="Arial" w:hAnsi="Arial" w:cs="Arial"/>
          <w:bCs/>
          <w:sz w:val="20"/>
          <w:szCs w:val="20"/>
        </w:rPr>
        <w:t xml:space="preserve">- </w:t>
      </w:r>
      <w:r w:rsidR="00BD0225" w:rsidRPr="00BD0225">
        <w:rPr>
          <w:rFonts w:ascii="Arial" w:hAnsi="Arial" w:cs="Arial"/>
          <w:bCs/>
          <w:sz w:val="20"/>
          <w:szCs w:val="20"/>
        </w:rPr>
        <w:t>FIXED-RATE COST FOR THE LTA</w:t>
      </w:r>
      <w:r w:rsidR="002D7B36">
        <w:rPr>
          <w:rFonts w:ascii="Arial" w:hAnsi="Arial" w:cs="Arial"/>
          <w:bCs/>
          <w:sz w:val="20"/>
          <w:szCs w:val="20"/>
        </w:rPr>
        <w:t xml:space="preserve"> (Enclosed as separate document)</w:t>
      </w:r>
      <w:r w:rsidR="00BD0225">
        <w:rPr>
          <w:rFonts w:ascii="Arial" w:hAnsi="Arial" w:cs="Arial"/>
          <w:bCs/>
          <w:sz w:val="20"/>
          <w:szCs w:val="20"/>
        </w:rPr>
        <w:t xml:space="preserve"> </w:t>
      </w:r>
      <w:r w:rsidR="000B15FC" w:rsidRPr="00CB35D5">
        <w:rPr>
          <w:rFonts w:ascii="Arial" w:hAnsi="Arial" w:cs="Arial"/>
          <w:bCs/>
          <w:sz w:val="20"/>
          <w:szCs w:val="20"/>
        </w:rPr>
        <w:t>– to be completed by the Service Provider</w:t>
      </w:r>
    </w:p>
    <w:p w14:paraId="36C27712" w14:textId="0DA70C38" w:rsidR="006B346A" w:rsidRPr="00CB35D5" w:rsidRDefault="00BC0EC7" w:rsidP="00B6092A">
      <w:pPr>
        <w:pStyle w:val="NoSpacing"/>
        <w:spacing w:line="360" w:lineRule="auto"/>
        <w:ind w:left="1800" w:hanging="1440"/>
        <w:jc w:val="both"/>
        <w:rPr>
          <w:rFonts w:ascii="Arial" w:hAnsi="Arial" w:cs="Arial"/>
          <w:bCs/>
          <w:sz w:val="20"/>
          <w:szCs w:val="20"/>
        </w:rPr>
      </w:pPr>
      <w:r w:rsidRPr="00CB35D5">
        <w:rPr>
          <w:rFonts w:ascii="Arial" w:hAnsi="Arial" w:cs="Arial"/>
          <w:bCs/>
          <w:sz w:val="20"/>
          <w:szCs w:val="20"/>
        </w:rPr>
        <w:t xml:space="preserve">(vi) </w:t>
      </w:r>
      <w:r w:rsidR="006B346A" w:rsidRPr="00CB35D5">
        <w:rPr>
          <w:rFonts w:ascii="Arial" w:hAnsi="Arial" w:cs="Arial"/>
          <w:bCs/>
          <w:sz w:val="20"/>
          <w:szCs w:val="20"/>
        </w:rPr>
        <w:t xml:space="preserve">Appendix 6: </w:t>
      </w:r>
      <w:r w:rsidR="002E69CA" w:rsidRPr="00CB35D5">
        <w:rPr>
          <w:rFonts w:ascii="Arial" w:hAnsi="Arial" w:cs="Arial"/>
          <w:bCs/>
          <w:sz w:val="20"/>
          <w:szCs w:val="20"/>
        </w:rPr>
        <w:t>GUIDELINES ON TECHNICAL COMPLIANCE</w:t>
      </w:r>
      <w:r w:rsidR="00175A47">
        <w:rPr>
          <w:rFonts w:ascii="Arial" w:hAnsi="Arial" w:cs="Arial"/>
          <w:bCs/>
          <w:sz w:val="20"/>
          <w:szCs w:val="20"/>
        </w:rPr>
        <w:t xml:space="preserve"> – the Key Technical Guidance Part 2 to be completed by the Service Provider</w:t>
      </w:r>
    </w:p>
    <w:p w14:paraId="74F950B0" w14:textId="5E3524F4" w:rsidR="006B346A" w:rsidRPr="00CB35D5" w:rsidRDefault="00BC0EC7" w:rsidP="00B6092A">
      <w:pPr>
        <w:pStyle w:val="NoSpacing"/>
        <w:spacing w:line="360" w:lineRule="auto"/>
        <w:ind w:right="-142" w:firstLine="360"/>
        <w:jc w:val="both"/>
        <w:rPr>
          <w:rFonts w:ascii="Arial" w:hAnsi="Arial" w:cs="Arial"/>
          <w:bCs/>
          <w:sz w:val="20"/>
          <w:szCs w:val="20"/>
        </w:rPr>
      </w:pPr>
      <w:r w:rsidRPr="00CB35D5">
        <w:rPr>
          <w:rFonts w:ascii="Arial" w:hAnsi="Arial" w:cs="Arial"/>
          <w:bCs/>
          <w:sz w:val="20"/>
          <w:szCs w:val="20"/>
        </w:rPr>
        <w:t xml:space="preserve">(vii) </w:t>
      </w:r>
      <w:r w:rsidR="006B346A" w:rsidRPr="00CB35D5">
        <w:rPr>
          <w:rFonts w:ascii="Arial" w:hAnsi="Arial" w:cs="Arial"/>
          <w:bCs/>
          <w:sz w:val="20"/>
          <w:szCs w:val="20"/>
        </w:rPr>
        <w:t xml:space="preserve">Appendix 7: </w:t>
      </w:r>
      <w:r w:rsidR="002E69CA" w:rsidRPr="00CB35D5">
        <w:rPr>
          <w:rFonts w:ascii="Arial" w:hAnsi="Arial" w:cs="Arial"/>
          <w:bCs/>
          <w:sz w:val="20"/>
          <w:szCs w:val="20"/>
        </w:rPr>
        <w:t xml:space="preserve">UNICEF TECHNICAL REQUIREMENTS (Enclosed as </w:t>
      </w:r>
      <w:r w:rsidRPr="00CB35D5">
        <w:rPr>
          <w:rFonts w:ascii="Arial" w:hAnsi="Arial" w:cs="Arial"/>
          <w:bCs/>
          <w:sz w:val="20"/>
          <w:szCs w:val="20"/>
        </w:rPr>
        <w:t>s</w:t>
      </w:r>
      <w:r w:rsidR="002E69CA" w:rsidRPr="00CB35D5">
        <w:rPr>
          <w:rFonts w:ascii="Arial" w:hAnsi="Arial" w:cs="Arial"/>
          <w:bCs/>
          <w:sz w:val="20"/>
          <w:szCs w:val="20"/>
        </w:rPr>
        <w:t>eparate</w:t>
      </w:r>
      <w:r w:rsidR="00374FB2" w:rsidRPr="00CB35D5">
        <w:rPr>
          <w:rFonts w:ascii="Arial" w:hAnsi="Arial" w:cs="Arial"/>
          <w:bCs/>
          <w:sz w:val="20"/>
          <w:szCs w:val="20"/>
        </w:rPr>
        <w:t xml:space="preserve"> </w:t>
      </w:r>
      <w:r w:rsidRPr="00CB35D5">
        <w:rPr>
          <w:rFonts w:ascii="Arial" w:hAnsi="Arial" w:cs="Arial"/>
          <w:bCs/>
          <w:sz w:val="20"/>
          <w:szCs w:val="20"/>
        </w:rPr>
        <w:t>d</w:t>
      </w:r>
      <w:r w:rsidR="002E69CA" w:rsidRPr="00CB35D5">
        <w:rPr>
          <w:rFonts w:ascii="Arial" w:hAnsi="Arial" w:cs="Arial"/>
          <w:bCs/>
          <w:sz w:val="20"/>
          <w:szCs w:val="20"/>
        </w:rPr>
        <w:t>ocument)</w:t>
      </w:r>
    </w:p>
    <w:p w14:paraId="2D2C435C" w14:textId="611EE639" w:rsidR="00584E04" w:rsidRPr="00CB35D5" w:rsidRDefault="00374FB2" w:rsidP="00B6092A">
      <w:pPr>
        <w:pStyle w:val="NoSpacing"/>
        <w:spacing w:line="360" w:lineRule="auto"/>
        <w:ind w:left="1080" w:hanging="720"/>
        <w:jc w:val="both"/>
        <w:rPr>
          <w:rFonts w:ascii="Arial" w:hAnsi="Arial" w:cs="Arial"/>
          <w:bCs/>
          <w:sz w:val="20"/>
          <w:szCs w:val="20"/>
        </w:rPr>
      </w:pPr>
      <w:r w:rsidRPr="00CB35D5">
        <w:rPr>
          <w:rFonts w:ascii="Arial" w:hAnsi="Arial" w:cs="Arial"/>
          <w:bCs/>
          <w:sz w:val="20"/>
          <w:szCs w:val="20"/>
        </w:rPr>
        <w:t xml:space="preserve">(viii) </w:t>
      </w:r>
      <w:r w:rsidR="00584E04" w:rsidRPr="00CB35D5">
        <w:rPr>
          <w:rFonts w:ascii="Arial" w:hAnsi="Arial" w:cs="Arial"/>
          <w:bCs/>
          <w:sz w:val="20"/>
          <w:szCs w:val="20"/>
        </w:rPr>
        <w:t>Appendix 8</w:t>
      </w:r>
      <w:r w:rsidR="000B15FC" w:rsidRPr="00CB35D5">
        <w:rPr>
          <w:rFonts w:ascii="Arial" w:hAnsi="Arial" w:cs="Arial"/>
          <w:bCs/>
          <w:sz w:val="20"/>
          <w:szCs w:val="20"/>
        </w:rPr>
        <w:t xml:space="preserve">: </w:t>
      </w:r>
      <w:r w:rsidR="002E69CA" w:rsidRPr="00CB35D5">
        <w:rPr>
          <w:rFonts w:ascii="Arial" w:hAnsi="Arial" w:cs="Arial"/>
          <w:bCs/>
          <w:sz w:val="20"/>
          <w:szCs w:val="20"/>
        </w:rPr>
        <w:t>LIST OF REGIONS AND COUNTRIES WITH UNICEF PROGRAMS</w:t>
      </w:r>
    </w:p>
    <w:p w14:paraId="76E871B6" w14:textId="59E47C4D" w:rsidR="006B6C46" w:rsidRPr="0086465F" w:rsidRDefault="00835431" w:rsidP="00BA42D8">
      <w:pPr>
        <w:pStyle w:val="NoSpacing"/>
        <w:tabs>
          <w:tab w:val="left" w:pos="360"/>
        </w:tabs>
        <w:spacing w:line="360" w:lineRule="auto"/>
        <w:ind w:left="1890" w:hanging="1890"/>
        <w:jc w:val="both"/>
        <w:rPr>
          <w:rFonts w:ascii="Arial" w:hAnsi="Arial" w:cs="Arial"/>
          <w:bCs/>
          <w:sz w:val="20"/>
          <w:szCs w:val="20"/>
          <w:highlight w:val="cyan"/>
        </w:rPr>
      </w:pPr>
      <w:r w:rsidRPr="00CB35D5">
        <w:rPr>
          <w:rFonts w:ascii="Arial" w:hAnsi="Arial" w:cs="Arial"/>
          <w:bCs/>
          <w:sz w:val="20"/>
          <w:szCs w:val="20"/>
        </w:rPr>
        <w:tab/>
      </w:r>
      <w:r w:rsidR="006B6C46" w:rsidRPr="00CB35D5">
        <w:rPr>
          <w:rFonts w:ascii="Arial" w:hAnsi="Arial" w:cs="Arial"/>
          <w:bCs/>
          <w:sz w:val="20"/>
          <w:szCs w:val="20"/>
        </w:rPr>
        <w:t>(ix)</w:t>
      </w:r>
      <w:r w:rsidR="00094622" w:rsidRPr="00CB35D5">
        <w:rPr>
          <w:rFonts w:ascii="Arial" w:hAnsi="Arial" w:cs="Arial"/>
          <w:bCs/>
          <w:sz w:val="20"/>
          <w:szCs w:val="20"/>
        </w:rPr>
        <w:t xml:space="preserve"> </w:t>
      </w:r>
      <w:r w:rsidR="006B6C46" w:rsidRPr="00CB35D5">
        <w:rPr>
          <w:rFonts w:ascii="Arial" w:hAnsi="Arial" w:cs="Arial"/>
          <w:bCs/>
          <w:sz w:val="20"/>
          <w:szCs w:val="20"/>
        </w:rPr>
        <w:t>Appendix 9:</w:t>
      </w:r>
      <w:r w:rsidR="00BC0EC7" w:rsidRPr="00CB35D5">
        <w:rPr>
          <w:rFonts w:ascii="Arial" w:hAnsi="Arial" w:cs="Arial"/>
          <w:bCs/>
          <w:sz w:val="20"/>
          <w:szCs w:val="20"/>
        </w:rPr>
        <w:t xml:space="preserve"> </w:t>
      </w:r>
      <w:r w:rsidR="00610100" w:rsidRPr="00610100">
        <w:rPr>
          <w:rFonts w:ascii="Arial" w:hAnsi="Arial" w:cs="Arial"/>
          <w:bCs/>
          <w:sz w:val="20"/>
          <w:szCs w:val="20"/>
        </w:rPr>
        <w:t>S</w:t>
      </w:r>
      <w:r w:rsidR="00610100">
        <w:rPr>
          <w:rFonts w:ascii="Arial" w:hAnsi="Arial" w:cs="Arial"/>
          <w:bCs/>
          <w:sz w:val="20"/>
          <w:szCs w:val="20"/>
        </w:rPr>
        <w:t>CENARIO-BASED REQUIREMENTS</w:t>
      </w:r>
      <w:r w:rsidR="00610100" w:rsidRPr="00610100">
        <w:rPr>
          <w:rFonts w:ascii="Arial" w:hAnsi="Arial" w:cs="Arial"/>
          <w:bCs/>
          <w:sz w:val="20"/>
          <w:szCs w:val="20"/>
        </w:rPr>
        <w:t xml:space="preserve"> </w:t>
      </w:r>
      <w:r w:rsidR="006B6C46" w:rsidRPr="00CB35D5">
        <w:rPr>
          <w:rFonts w:ascii="Arial" w:hAnsi="Arial" w:cs="Arial"/>
          <w:bCs/>
          <w:sz w:val="20"/>
          <w:szCs w:val="20"/>
        </w:rPr>
        <w:t>FOR THE DESIGN AND COSTING OF THE SOLAR PV</w:t>
      </w:r>
      <w:r w:rsidR="00BC0EC7" w:rsidRPr="00CB35D5">
        <w:rPr>
          <w:rFonts w:ascii="Arial" w:hAnsi="Arial" w:cs="Arial"/>
          <w:bCs/>
          <w:sz w:val="20"/>
          <w:szCs w:val="20"/>
        </w:rPr>
        <w:t xml:space="preserve"> </w:t>
      </w:r>
      <w:r w:rsidR="006B6C46" w:rsidRPr="00CB35D5">
        <w:rPr>
          <w:rFonts w:ascii="Arial" w:hAnsi="Arial" w:cs="Arial"/>
          <w:bCs/>
          <w:sz w:val="20"/>
          <w:szCs w:val="20"/>
        </w:rPr>
        <w:t>SYSTEM</w:t>
      </w:r>
      <w:r w:rsidR="00582E63" w:rsidRPr="00CB35D5">
        <w:rPr>
          <w:rFonts w:ascii="Arial" w:hAnsi="Arial" w:cs="Arial"/>
          <w:bCs/>
          <w:sz w:val="20"/>
          <w:szCs w:val="20"/>
        </w:rPr>
        <w:t xml:space="preserve"> (Enclosed</w:t>
      </w:r>
      <w:r w:rsidR="00BC0EC7" w:rsidRPr="00CB35D5">
        <w:rPr>
          <w:rFonts w:ascii="Arial" w:hAnsi="Arial" w:cs="Arial"/>
          <w:bCs/>
          <w:sz w:val="20"/>
          <w:szCs w:val="20"/>
        </w:rPr>
        <w:t xml:space="preserve"> </w:t>
      </w:r>
      <w:r w:rsidR="00582E63" w:rsidRPr="00CB35D5">
        <w:rPr>
          <w:rFonts w:ascii="Arial" w:hAnsi="Arial" w:cs="Arial"/>
          <w:bCs/>
          <w:sz w:val="20"/>
          <w:szCs w:val="20"/>
        </w:rPr>
        <w:t xml:space="preserve">as </w:t>
      </w:r>
      <w:r w:rsidR="00BC0EC7" w:rsidRPr="00CB35D5">
        <w:rPr>
          <w:rFonts w:ascii="Arial" w:hAnsi="Arial" w:cs="Arial"/>
          <w:bCs/>
          <w:sz w:val="20"/>
          <w:szCs w:val="20"/>
        </w:rPr>
        <w:t>s</w:t>
      </w:r>
      <w:r w:rsidR="00582E63" w:rsidRPr="00CB35D5">
        <w:rPr>
          <w:rFonts w:ascii="Arial" w:hAnsi="Arial" w:cs="Arial"/>
          <w:bCs/>
          <w:sz w:val="20"/>
          <w:szCs w:val="20"/>
        </w:rPr>
        <w:t xml:space="preserve">eparate </w:t>
      </w:r>
      <w:r w:rsidR="00BC0EC7" w:rsidRPr="00CB35D5">
        <w:rPr>
          <w:rFonts w:ascii="Arial" w:hAnsi="Arial" w:cs="Arial"/>
          <w:bCs/>
          <w:sz w:val="20"/>
          <w:szCs w:val="20"/>
        </w:rPr>
        <w:t>d</w:t>
      </w:r>
      <w:r w:rsidR="00582E63" w:rsidRPr="00CB35D5">
        <w:rPr>
          <w:rFonts w:ascii="Arial" w:hAnsi="Arial" w:cs="Arial"/>
          <w:bCs/>
          <w:sz w:val="20"/>
          <w:szCs w:val="20"/>
        </w:rPr>
        <w:t>ocument)</w:t>
      </w:r>
    </w:p>
    <w:p w14:paraId="416065DC" w14:textId="58601908" w:rsidR="00BC0EC7" w:rsidRPr="0086465F" w:rsidRDefault="00094622" w:rsidP="00B6092A">
      <w:pPr>
        <w:pStyle w:val="NoSpacing"/>
        <w:spacing w:line="360" w:lineRule="auto"/>
        <w:ind w:left="1980" w:hanging="1620"/>
        <w:jc w:val="both"/>
        <w:rPr>
          <w:rFonts w:ascii="Arial" w:hAnsi="Arial" w:cs="Arial"/>
          <w:bCs/>
          <w:sz w:val="20"/>
          <w:szCs w:val="20"/>
        </w:rPr>
      </w:pPr>
      <w:r w:rsidRPr="00CB35D5">
        <w:rPr>
          <w:rFonts w:ascii="Arial" w:hAnsi="Arial" w:cs="Arial"/>
          <w:bCs/>
          <w:sz w:val="20"/>
          <w:szCs w:val="20"/>
        </w:rPr>
        <w:t>(x)   Appendix 10</w:t>
      </w:r>
      <w:r w:rsidR="0027561B">
        <w:rPr>
          <w:rFonts w:ascii="Arial" w:hAnsi="Arial" w:cs="Arial"/>
          <w:bCs/>
          <w:sz w:val="20"/>
          <w:szCs w:val="20"/>
        </w:rPr>
        <w:t xml:space="preserve"> (A</w:t>
      </w:r>
      <w:r w:rsidR="00F87529">
        <w:rPr>
          <w:rFonts w:ascii="Arial" w:hAnsi="Arial" w:cs="Arial"/>
          <w:bCs/>
          <w:sz w:val="20"/>
          <w:szCs w:val="20"/>
        </w:rPr>
        <w:t>&amp;B)</w:t>
      </w:r>
      <w:r w:rsidRPr="00CB35D5">
        <w:rPr>
          <w:rFonts w:ascii="Arial" w:hAnsi="Arial" w:cs="Arial"/>
          <w:bCs/>
          <w:sz w:val="20"/>
          <w:szCs w:val="20"/>
        </w:rPr>
        <w:t>:</w:t>
      </w:r>
      <w:r w:rsidR="00BC0EC7" w:rsidRPr="00CB35D5">
        <w:rPr>
          <w:rFonts w:ascii="Arial" w:hAnsi="Arial" w:cs="Arial"/>
          <w:bCs/>
          <w:sz w:val="20"/>
          <w:szCs w:val="20"/>
        </w:rPr>
        <w:t xml:space="preserve"> </w:t>
      </w:r>
      <w:r w:rsidR="00703FD5">
        <w:rPr>
          <w:rFonts w:ascii="Arial" w:hAnsi="Arial" w:cs="Arial"/>
          <w:bCs/>
          <w:sz w:val="20"/>
          <w:szCs w:val="20"/>
        </w:rPr>
        <w:t xml:space="preserve">SCENARIO-BASED </w:t>
      </w:r>
      <w:r w:rsidR="00B5580F">
        <w:rPr>
          <w:rFonts w:ascii="Arial" w:hAnsi="Arial" w:cs="Arial"/>
          <w:bCs/>
          <w:sz w:val="20"/>
          <w:szCs w:val="20"/>
        </w:rPr>
        <w:t>PRICE</w:t>
      </w:r>
      <w:r w:rsidR="00703FD5">
        <w:rPr>
          <w:rFonts w:ascii="Arial" w:hAnsi="Arial" w:cs="Arial"/>
          <w:bCs/>
          <w:sz w:val="20"/>
          <w:szCs w:val="20"/>
        </w:rPr>
        <w:t xml:space="preserve"> PROPOSAL</w:t>
      </w:r>
      <w:r w:rsidR="00703FD5" w:rsidRPr="00703FD5" w:rsidDel="00703FD5">
        <w:rPr>
          <w:rFonts w:ascii="Arial" w:hAnsi="Arial" w:cs="Arial"/>
          <w:bCs/>
          <w:sz w:val="20"/>
          <w:szCs w:val="20"/>
        </w:rPr>
        <w:t xml:space="preserve"> </w:t>
      </w:r>
      <w:r w:rsidR="00205820" w:rsidRPr="00CB35D5">
        <w:rPr>
          <w:rFonts w:ascii="Arial" w:hAnsi="Arial" w:cs="Arial"/>
          <w:bCs/>
          <w:sz w:val="20"/>
          <w:szCs w:val="20"/>
        </w:rPr>
        <w:t xml:space="preserve">(Enclosed as </w:t>
      </w:r>
      <w:r w:rsidR="00BC0EC7" w:rsidRPr="00CB35D5">
        <w:rPr>
          <w:rFonts w:ascii="Arial" w:hAnsi="Arial" w:cs="Arial"/>
          <w:bCs/>
          <w:sz w:val="20"/>
          <w:szCs w:val="20"/>
        </w:rPr>
        <w:t>s</w:t>
      </w:r>
      <w:r w:rsidR="00205820" w:rsidRPr="00CB35D5">
        <w:rPr>
          <w:rFonts w:ascii="Arial" w:hAnsi="Arial" w:cs="Arial"/>
          <w:bCs/>
          <w:sz w:val="20"/>
          <w:szCs w:val="20"/>
        </w:rPr>
        <w:t xml:space="preserve">eparate </w:t>
      </w:r>
      <w:r w:rsidR="00BC0EC7" w:rsidRPr="00CB35D5">
        <w:rPr>
          <w:rFonts w:ascii="Arial" w:hAnsi="Arial" w:cs="Arial"/>
          <w:bCs/>
          <w:sz w:val="20"/>
          <w:szCs w:val="20"/>
        </w:rPr>
        <w:t>d</w:t>
      </w:r>
      <w:r w:rsidR="00205820" w:rsidRPr="00CB35D5">
        <w:rPr>
          <w:rFonts w:ascii="Arial" w:hAnsi="Arial" w:cs="Arial"/>
          <w:bCs/>
          <w:sz w:val="20"/>
          <w:szCs w:val="20"/>
        </w:rPr>
        <w:t>ocument)</w:t>
      </w:r>
      <w:r w:rsidR="00BC0EC7" w:rsidRPr="00CB35D5">
        <w:rPr>
          <w:rFonts w:ascii="Arial" w:hAnsi="Arial" w:cs="Arial"/>
          <w:bCs/>
          <w:sz w:val="20"/>
          <w:szCs w:val="20"/>
        </w:rPr>
        <w:t xml:space="preserve"> – </w:t>
      </w:r>
      <w:r w:rsidR="00BC0EC7" w:rsidRPr="0086465F">
        <w:rPr>
          <w:rFonts w:ascii="Arial" w:hAnsi="Arial" w:cs="Arial"/>
          <w:bCs/>
          <w:sz w:val="20"/>
          <w:szCs w:val="20"/>
        </w:rPr>
        <w:t>to be completed by the Service Provider</w:t>
      </w:r>
    </w:p>
    <w:p w14:paraId="727AEB99" w14:textId="77777777" w:rsidR="006B6C46" w:rsidRDefault="006B6C46" w:rsidP="00A56299">
      <w:pPr>
        <w:pStyle w:val="NoSpacing"/>
        <w:jc w:val="both"/>
        <w:rPr>
          <w:rFonts w:ascii="Arial" w:hAnsi="Arial" w:cs="Arial"/>
          <w:b/>
          <w:bCs/>
          <w:spacing w:val="-2"/>
          <w:sz w:val="20"/>
          <w:szCs w:val="20"/>
          <w:u w:val="single"/>
        </w:rPr>
      </w:pPr>
    </w:p>
    <w:p w14:paraId="06743EAC" w14:textId="33E4FAEB" w:rsidR="0071160E" w:rsidRDefault="001B7791" w:rsidP="00A56299">
      <w:pPr>
        <w:pStyle w:val="NoSpacing"/>
        <w:jc w:val="both"/>
        <w:rPr>
          <w:rFonts w:ascii="Arial" w:hAnsi="Arial" w:cs="Arial"/>
          <w:spacing w:val="-2"/>
          <w:sz w:val="20"/>
          <w:szCs w:val="20"/>
        </w:rPr>
      </w:pPr>
      <w:r w:rsidRPr="001C256B">
        <w:rPr>
          <w:rFonts w:ascii="Arial" w:hAnsi="Arial" w:cs="Arial"/>
          <w:b/>
          <w:bCs/>
          <w:spacing w:val="-2"/>
          <w:sz w:val="20"/>
          <w:szCs w:val="20"/>
          <w:u w:val="single"/>
        </w:rPr>
        <w:t>Objective</w:t>
      </w:r>
      <w:r w:rsidRPr="00ED648A">
        <w:rPr>
          <w:rFonts w:ascii="Arial" w:hAnsi="Arial" w:cs="Arial"/>
          <w:b/>
          <w:bCs/>
          <w:spacing w:val="-2"/>
          <w:sz w:val="20"/>
          <w:szCs w:val="20"/>
        </w:rPr>
        <w:t>:</w:t>
      </w:r>
      <w:r>
        <w:rPr>
          <w:rFonts w:ascii="Arial" w:hAnsi="Arial" w:cs="Arial"/>
          <w:b/>
          <w:bCs/>
          <w:spacing w:val="-2"/>
          <w:sz w:val="20"/>
          <w:szCs w:val="20"/>
        </w:rPr>
        <w:t xml:space="preserve"> </w:t>
      </w:r>
      <w:r w:rsidR="0071160E">
        <w:rPr>
          <w:rFonts w:ascii="Arial" w:hAnsi="Arial" w:cs="Arial"/>
          <w:spacing w:val="-2"/>
          <w:sz w:val="20"/>
          <w:szCs w:val="20"/>
        </w:rPr>
        <w:t xml:space="preserve">The </w:t>
      </w:r>
      <w:r w:rsidR="008E400F">
        <w:rPr>
          <w:rFonts w:ascii="Arial" w:hAnsi="Arial" w:cs="Arial"/>
          <w:spacing w:val="-2"/>
          <w:sz w:val="20"/>
          <w:szCs w:val="20"/>
        </w:rPr>
        <w:t>Project</w:t>
      </w:r>
      <w:r w:rsidR="0071160E">
        <w:rPr>
          <w:rFonts w:ascii="Arial" w:hAnsi="Arial" w:cs="Arial"/>
          <w:spacing w:val="-2"/>
          <w:sz w:val="20"/>
          <w:szCs w:val="20"/>
        </w:rPr>
        <w:t xml:space="preserve"> aims to introduce solar PV power into the energy mix of UNICEF’s administrative facilities, to reduce generation costs, increase sustainability, while reducing carbon footprint in line with UN’s Sustainable Development Goals (SDG’s). </w:t>
      </w:r>
    </w:p>
    <w:p w14:paraId="1B1F7D4C" w14:textId="77777777" w:rsidR="00797F42" w:rsidRDefault="00797F42" w:rsidP="00A56299">
      <w:pPr>
        <w:pStyle w:val="NoSpacing"/>
        <w:jc w:val="both"/>
        <w:rPr>
          <w:rFonts w:ascii="Arial" w:hAnsi="Arial" w:cs="Arial"/>
          <w:spacing w:val="-2"/>
          <w:sz w:val="20"/>
          <w:szCs w:val="20"/>
        </w:rPr>
      </w:pPr>
    </w:p>
    <w:p w14:paraId="7520D2AE" w14:textId="41934935" w:rsidR="001E1CA3" w:rsidRDefault="002D0145" w:rsidP="001930A1">
      <w:pPr>
        <w:spacing w:after="0" w:line="240" w:lineRule="auto"/>
        <w:jc w:val="both"/>
        <w:rPr>
          <w:rFonts w:ascii="Arial" w:hAnsi="Arial" w:cs="Arial"/>
          <w:spacing w:val="-2"/>
          <w:sz w:val="20"/>
          <w:szCs w:val="20"/>
        </w:rPr>
      </w:pPr>
      <w:r w:rsidRPr="001F4CC5">
        <w:rPr>
          <w:rFonts w:ascii="Arial" w:hAnsi="Arial" w:cs="Arial"/>
          <w:b/>
          <w:bCs/>
          <w:spacing w:val="-2"/>
          <w:sz w:val="20"/>
          <w:szCs w:val="20"/>
          <w:u w:val="single"/>
        </w:rPr>
        <w:t xml:space="preserve">UNICEF’s </w:t>
      </w:r>
      <w:r w:rsidR="0078151C">
        <w:rPr>
          <w:rFonts w:ascii="Arial" w:hAnsi="Arial" w:cs="Arial"/>
          <w:b/>
          <w:bCs/>
          <w:spacing w:val="-2"/>
          <w:sz w:val="20"/>
          <w:szCs w:val="20"/>
          <w:u w:val="single"/>
        </w:rPr>
        <w:t>A</w:t>
      </w:r>
      <w:r w:rsidRPr="001F4CC5">
        <w:rPr>
          <w:rFonts w:ascii="Arial" w:hAnsi="Arial" w:cs="Arial"/>
          <w:b/>
          <w:bCs/>
          <w:spacing w:val="-2"/>
          <w:sz w:val="20"/>
          <w:szCs w:val="20"/>
          <w:u w:val="single"/>
        </w:rPr>
        <w:t xml:space="preserve">dministrative </w:t>
      </w:r>
      <w:r w:rsidR="0078151C">
        <w:rPr>
          <w:rFonts w:ascii="Arial" w:hAnsi="Arial" w:cs="Arial"/>
          <w:b/>
          <w:bCs/>
          <w:spacing w:val="-2"/>
          <w:sz w:val="20"/>
          <w:szCs w:val="20"/>
          <w:u w:val="single"/>
        </w:rPr>
        <w:t>F</w:t>
      </w:r>
      <w:r w:rsidRPr="001F4CC5">
        <w:rPr>
          <w:rFonts w:ascii="Arial" w:hAnsi="Arial" w:cs="Arial"/>
          <w:b/>
          <w:bCs/>
          <w:spacing w:val="-2"/>
          <w:sz w:val="20"/>
          <w:szCs w:val="20"/>
          <w:u w:val="single"/>
        </w:rPr>
        <w:t>acilities:</w:t>
      </w:r>
      <w:r>
        <w:rPr>
          <w:rFonts w:ascii="Arial" w:hAnsi="Arial" w:cs="Arial"/>
          <w:spacing w:val="-2"/>
          <w:sz w:val="20"/>
          <w:szCs w:val="20"/>
        </w:rPr>
        <w:t xml:space="preserve"> Are located worldwide and administratively organized in 8 regions (</w:t>
      </w:r>
      <w:r w:rsidR="00F408A9">
        <w:rPr>
          <w:rFonts w:ascii="Arial" w:hAnsi="Arial" w:cs="Arial"/>
          <w:spacing w:val="-2"/>
          <w:sz w:val="20"/>
          <w:szCs w:val="20"/>
        </w:rPr>
        <w:t xml:space="preserve">Refer to </w:t>
      </w:r>
      <w:r w:rsidRPr="00F408A9">
        <w:rPr>
          <w:rFonts w:ascii="Arial" w:hAnsi="Arial" w:cs="Arial"/>
          <w:b/>
          <w:bCs/>
          <w:spacing w:val="-2"/>
          <w:sz w:val="20"/>
          <w:szCs w:val="20"/>
          <w:u w:val="single"/>
        </w:rPr>
        <w:t>A</w:t>
      </w:r>
      <w:r w:rsidR="009F4DB8">
        <w:rPr>
          <w:rFonts w:ascii="Arial" w:hAnsi="Arial" w:cs="Arial"/>
          <w:b/>
          <w:bCs/>
          <w:spacing w:val="-2"/>
          <w:sz w:val="20"/>
          <w:szCs w:val="20"/>
          <w:u w:val="single"/>
        </w:rPr>
        <w:t xml:space="preserve">ppendix </w:t>
      </w:r>
      <w:r w:rsidRPr="00F408A9">
        <w:rPr>
          <w:rFonts w:ascii="Arial" w:hAnsi="Arial" w:cs="Arial"/>
          <w:b/>
          <w:bCs/>
          <w:spacing w:val="-2"/>
          <w:sz w:val="20"/>
          <w:szCs w:val="20"/>
          <w:u w:val="single"/>
        </w:rPr>
        <w:t>8</w:t>
      </w:r>
      <w:r>
        <w:rPr>
          <w:rFonts w:ascii="Arial" w:hAnsi="Arial" w:cs="Arial"/>
          <w:spacing w:val="-2"/>
          <w:sz w:val="20"/>
          <w:szCs w:val="20"/>
        </w:rPr>
        <w:t>, Tables A8.1</w:t>
      </w:r>
      <w:r w:rsidR="00D65939">
        <w:rPr>
          <w:rFonts w:ascii="Arial" w:hAnsi="Arial" w:cs="Arial"/>
          <w:spacing w:val="-2"/>
          <w:sz w:val="20"/>
          <w:szCs w:val="20"/>
        </w:rPr>
        <w:t xml:space="preserve">; A8.2; A8.3; A8.4; A8.5; A8.6; </w:t>
      </w:r>
      <w:r w:rsidR="00F408A9">
        <w:rPr>
          <w:rFonts w:ascii="Arial" w:hAnsi="Arial" w:cs="Arial"/>
          <w:spacing w:val="-2"/>
          <w:sz w:val="20"/>
          <w:szCs w:val="20"/>
        </w:rPr>
        <w:t xml:space="preserve">A8.7; and </w:t>
      </w:r>
      <w:r>
        <w:rPr>
          <w:rFonts w:ascii="Arial" w:hAnsi="Arial" w:cs="Arial"/>
          <w:spacing w:val="-2"/>
          <w:sz w:val="20"/>
          <w:szCs w:val="20"/>
        </w:rPr>
        <w:t>A8.8, include the list of countries in each one of the 8 regions, where UNICEF offices are located).</w:t>
      </w:r>
      <w:r w:rsidR="001F4CC5">
        <w:rPr>
          <w:rFonts w:ascii="Arial" w:hAnsi="Arial" w:cs="Arial"/>
          <w:spacing w:val="-2"/>
          <w:sz w:val="20"/>
          <w:szCs w:val="20"/>
        </w:rPr>
        <w:t xml:space="preserve"> </w:t>
      </w:r>
    </w:p>
    <w:p w14:paraId="24B0401A" w14:textId="77777777" w:rsidR="001E1CA3" w:rsidRDefault="001E1CA3" w:rsidP="001930A1">
      <w:pPr>
        <w:pStyle w:val="NoSpacing"/>
        <w:jc w:val="both"/>
        <w:rPr>
          <w:rFonts w:ascii="Arial" w:hAnsi="Arial" w:cs="Arial"/>
          <w:spacing w:val="-2"/>
          <w:sz w:val="20"/>
          <w:szCs w:val="20"/>
        </w:rPr>
      </w:pPr>
    </w:p>
    <w:p w14:paraId="5F050F89" w14:textId="2149198E" w:rsidR="002D0145" w:rsidRDefault="001F4CC5">
      <w:pPr>
        <w:pStyle w:val="NoSpacing"/>
        <w:jc w:val="both"/>
        <w:rPr>
          <w:rFonts w:ascii="Arial" w:hAnsi="Arial" w:cs="Arial"/>
          <w:spacing w:val="-2"/>
          <w:sz w:val="20"/>
          <w:szCs w:val="20"/>
        </w:rPr>
      </w:pPr>
      <w:r>
        <w:rPr>
          <w:rFonts w:ascii="Arial" w:hAnsi="Arial" w:cs="Arial"/>
          <w:spacing w:val="-2"/>
          <w:sz w:val="20"/>
          <w:szCs w:val="20"/>
        </w:rPr>
        <w:t xml:space="preserve">The following </w:t>
      </w:r>
      <w:r w:rsidR="00584E04">
        <w:rPr>
          <w:rFonts w:ascii="Arial" w:hAnsi="Arial" w:cs="Arial"/>
          <w:spacing w:val="-2"/>
          <w:sz w:val="20"/>
          <w:szCs w:val="20"/>
        </w:rPr>
        <w:t>is</w:t>
      </w:r>
      <w:r>
        <w:rPr>
          <w:rFonts w:ascii="Arial" w:hAnsi="Arial" w:cs="Arial"/>
          <w:spacing w:val="-2"/>
          <w:sz w:val="20"/>
          <w:szCs w:val="20"/>
        </w:rPr>
        <w:t xml:space="preserve"> the list of regions:</w:t>
      </w:r>
      <w:r w:rsidR="002D0145">
        <w:rPr>
          <w:rFonts w:ascii="Arial" w:hAnsi="Arial" w:cs="Arial"/>
          <w:spacing w:val="-2"/>
          <w:sz w:val="20"/>
          <w:szCs w:val="20"/>
        </w:rPr>
        <w:t xml:space="preserve"> </w:t>
      </w:r>
    </w:p>
    <w:p w14:paraId="2952749C" w14:textId="5B505538" w:rsidR="005934FA" w:rsidRDefault="005934FA" w:rsidP="00A56299">
      <w:pPr>
        <w:pStyle w:val="NoSpacing"/>
        <w:jc w:val="both"/>
        <w:rPr>
          <w:rFonts w:ascii="Arial" w:hAnsi="Arial" w:cs="Arial"/>
          <w:spacing w:val="-2"/>
          <w:sz w:val="20"/>
          <w:szCs w:val="20"/>
        </w:rPr>
      </w:pPr>
    </w:p>
    <w:p w14:paraId="1A84587F" w14:textId="35D95158" w:rsidR="00B0628E" w:rsidRPr="001E1CA3" w:rsidRDefault="00B0628E" w:rsidP="00B0628E">
      <w:pPr>
        <w:pStyle w:val="NoSpacing"/>
        <w:jc w:val="both"/>
        <w:rPr>
          <w:rFonts w:ascii="Arial" w:hAnsi="Arial" w:cs="Arial"/>
          <w:b/>
          <w:bCs/>
          <w:spacing w:val="-2"/>
          <w:sz w:val="20"/>
          <w:szCs w:val="20"/>
          <w:u w:val="single"/>
        </w:rPr>
      </w:pPr>
      <w:r w:rsidRPr="001E1CA3">
        <w:rPr>
          <w:rFonts w:ascii="Arial" w:hAnsi="Arial" w:cs="Arial"/>
          <w:b/>
          <w:bCs/>
          <w:spacing w:val="-2"/>
          <w:sz w:val="20"/>
          <w:szCs w:val="20"/>
          <w:u w:val="single"/>
        </w:rPr>
        <w:t>REGIONS:</w:t>
      </w:r>
      <w:r w:rsidRPr="001E1CA3">
        <w:rPr>
          <w:rFonts w:ascii="Arial" w:hAnsi="Arial" w:cs="Arial"/>
          <w:b/>
          <w:bCs/>
          <w:spacing w:val="-2"/>
          <w:sz w:val="20"/>
          <w:szCs w:val="20"/>
          <w:u w:val="single"/>
        </w:rPr>
        <w:tab/>
      </w:r>
      <w:r w:rsidRPr="001E1CA3">
        <w:rPr>
          <w:rFonts w:ascii="Arial" w:hAnsi="Arial" w:cs="Arial"/>
          <w:b/>
          <w:bCs/>
          <w:spacing w:val="-2"/>
          <w:sz w:val="20"/>
          <w:szCs w:val="20"/>
          <w:u w:val="single"/>
        </w:rPr>
        <w:tab/>
      </w:r>
      <w:r w:rsidRPr="001E1CA3">
        <w:rPr>
          <w:rFonts w:ascii="Arial" w:hAnsi="Arial" w:cs="Arial"/>
          <w:b/>
          <w:bCs/>
          <w:spacing w:val="-2"/>
          <w:sz w:val="20"/>
          <w:szCs w:val="20"/>
          <w:u w:val="single"/>
        </w:rPr>
        <w:tab/>
      </w:r>
      <w:r w:rsidRPr="001E1CA3">
        <w:rPr>
          <w:rFonts w:ascii="Arial" w:hAnsi="Arial" w:cs="Arial"/>
          <w:b/>
          <w:bCs/>
          <w:spacing w:val="-2"/>
          <w:sz w:val="20"/>
          <w:szCs w:val="20"/>
          <w:u w:val="single"/>
        </w:rPr>
        <w:tab/>
      </w:r>
      <w:r>
        <w:rPr>
          <w:rFonts w:ascii="Arial" w:hAnsi="Arial" w:cs="Arial"/>
          <w:b/>
          <w:bCs/>
          <w:spacing w:val="-2"/>
          <w:sz w:val="20"/>
          <w:szCs w:val="20"/>
          <w:u w:val="single"/>
        </w:rPr>
        <w:tab/>
      </w:r>
      <w:r w:rsidR="007A74AC">
        <w:rPr>
          <w:rFonts w:ascii="Arial" w:hAnsi="Arial" w:cs="Arial"/>
          <w:b/>
          <w:bCs/>
          <w:spacing w:val="-2"/>
          <w:sz w:val="20"/>
          <w:szCs w:val="20"/>
          <w:u w:val="single"/>
        </w:rPr>
        <w:tab/>
      </w:r>
      <w:r w:rsidRPr="001E1CA3">
        <w:rPr>
          <w:rFonts w:ascii="Arial" w:hAnsi="Arial" w:cs="Arial"/>
          <w:b/>
          <w:bCs/>
          <w:spacing w:val="-2"/>
          <w:sz w:val="20"/>
          <w:szCs w:val="20"/>
          <w:u w:val="single"/>
        </w:rPr>
        <w:t>ACCRONYM</w:t>
      </w:r>
      <w:r>
        <w:rPr>
          <w:rFonts w:ascii="Arial" w:hAnsi="Arial" w:cs="Arial"/>
          <w:b/>
          <w:bCs/>
          <w:spacing w:val="-2"/>
          <w:sz w:val="20"/>
          <w:szCs w:val="20"/>
          <w:u w:val="single"/>
        </w:rPr>
        <w:t>:</w:t>
      </w:r>
      <w:r>
        <w:rPr>
          <w:rFonts w:ascii="Arial" w:hAnsi="Arial" w:cs="Arial"/>
          <w:b/>
          <w:bCs/>
          <w:spacing w:val="-2"/>
          <w:sz w:val="20"/>
          <w:szCs w:val="20"/>
          <w:u w:val="single"/>
        </w:rPr>
        <w:tab/>
        <w:t>APPENDIX 8 TABLE</w:t>
      </w:r>
      <w:r w:rsidRPr="001E1CA3">
        <w:rPr>
          <w:rFonts w:ascii="Arial" w:hAnsi="Arial" w:cs="Arial"/>
          <w:b/>
          <w:bCs/>
          <w:spacing w:val="-2"/>
          <w:sz w:val="20"/>
          <w:szCs w:val="20"/>
          <w:u w:val="single"/>
        </w:rPr>
        <w:t>:</w:t>
      </w:r>
    </w:p>
    <w:p w14:paraId="6243B329" w14:textId="1F985902" w:rsidR="00B0628E" w:rsidRPr="001F4CC5" w:rsidRDefault="00130875" w:rsidP="003C50CA">
      <w:pPr>
        <w:pStyle w:val="ListParagraph"/>
        <w:numPr>
          <w:ilvl w:val="0"/>
          <w:numId w:val="35"/>
        </w:numPr>
        <w:spacing w:after="0" w:line="240" w:lineRule="auto"/>
        <w:rPr>
          <w:rFonts w:ascii="Arial" w:hAnsi="Arial" w:cs="Arial"/>
          <w:sz w:val="20"/>
          <w:szCs w:val="20"/>
        </w:rPr>
      </w:pPr>
      <w:r>
        <w:rPr>
          <w:rFonts w:ascii="Arial" w:hAnsi="Arial" w:cs="Arial"/>
          <w:sz w:val="20"/>
          <w:szCs w:val="20"/>
        </w:rPr>
        <w:t xml:space="preserve">R1: </w:t>
      </w:r>
      <w:r w:rsidR="00B0628E" w:rsidRPr="001F4CC5">
        <w:rPr>
          <w:rFonts w:ascii="Arial" w:hAnsi="Arial" w:cs="Arial"/>
          <w:sz w:val="20"/>
          <w:szCs w:val="20"/>
        </w:rPr>
        <w:t>Middle East and North Africa Region:</w:t>
      </w:r>
      <w:r w:rsidR="00B0628E" w:rsidRPr="001F4CC5">
        <w:rPr>
          <w:rFonts w:ascii="Arial" w:hAnsi="Arial" w:cs="Arial"/>
          <w:sz w:val="20"/>
          <w:szCs w:val="20"/>
        </w:rPr>
        <w:tab/>
        <w:t>MENAR</w:t>
      </w:r>
      <w:r w:rsidR="00B0628E">
        <w:rPr>
          <w:rFonts w:ascii="Arial" w:hAnsi="Arial" w:cs="Arial"/>
          <w:sz w:val="20"/>
          <w:szCs w:val="20"/>
        </w:rPr>
        <w:tab/>
        <w:t>A8.1</w:t>
      </w:r>
    </w:p>
    <w:p w14:paraId="5A3D207B" w14:textId="3A7C319B" w:rsidR="00B0628E" w:rsidRPr="001F4CC5" w:rsidRDefault="00130875" w:rsidP="003C50CA">
      <w:pPr>
        <w:pStyle w:val="ListParagraph"/>
        <w:numPr>
          <w:ilvl w:val="0"/>
          <w:numId w:val="35"/>
        </w:numPr>
        <w:spacing w:after="0" w:line="240" w:lineRule="auto"/>
        <w:rPr>
          <w:rFonts w:ascii="Arial" w:hAnsi="Arial" w:cs="Arial"/>
          <w:sz w:val="20"/>
          <w:szCs w:val="20"/>
        </w:rPr>
      </w:pPr>
      <w:r>
        <w:rPr>
          <w:rFonts w:ascii="Arial" w:hAnsi="Arial" w:cs="Arial"/>
          <w:sz w:val="20"/>
          <w:szCs w:val="20"/>
        </w:rPr>
        <w:t xml:space="preserve">R2: </w:t>
      </w:r>
      <w:r w:rsidR="00B0628E" w:rsidRPr="001F4CC5">
        <w:rPr>
          <w:rFonts w:ascii="Arial" w:hAnsi="Arial" w:cs="Arial"/>
          <w:sz w:val="20"/>
          <w:szCs w:val="20"/>
        </w:rPr>
        <w:t>South Asia Region:</w:t>
      </w:r>
      <w:r w:rsidR="00B0628E" w:rsidRPr="001F4CC5">
        <w:rPr>
          <w:rFonts w:ascii="Arial" w:hAnsi="Arial" w:cs="Arial"/>
          <w:sz w:val="20"/>
          <w:szCs w:val="20"/>
        </w:rPr>
        <w:tab/>
      </w:r>
      <w:r w:rsidR="00B0628E" w:rsidRPr="001F4CC5">
        <w:rPr>
          <w:rFonts w:ascii="Arial" w:hAnsi="Arial" w:cs="Arial"/>
          <w:sz w:val="20"/>
          <w:szCs w:val="20"/>
        </w:rPr>
        <w:tab/>
      </w:r>
      <w:r w:rsidR="00B0628E" w:rsidRPr="001F4CC5">
        <w:rPr>
          <w:rFonts w:ascii="Arial" w:hAnsi="Arial" w:cs="Arial"/>
          <w:sz w:val="20"/>
          <w:szCs w:val="20"/>
        </w:rPr>
        <w:tab/>
      </w:r>
      <w:r w:rsidR="007A74AC">
        <w:rPr>
          <w:rFonts w:ascii="Arial" w:hAnsi="Arial" w:cs="Arial"/>
          <w:sz w:val="20"/>
          <w:szCs w:val="20"/>
        </w:rPr>
        <w:tab/>
      </w:r>
      <w:r w:rsidR="00B0628E" w:rsidRPr="001F4CC5">
        <w:rPr>
          <w:rFonts w:ascii="Arial" w:hAnsi="Arial" w:cs="Arial"/>
          <w:sz w:val="20"/>
          <w:szCs w:val="20"/>
        </w:rPr>
        <w:t>SAR</w:t>
      </w:r>
      <w:r w:rsidR="00B0628E">
        <w:rPr>
          <w:rFonts w:ascii="Arial" w:hAnsi="Arial" w:cs="Arial"/>
          <w:sz w:val="20"/>
          <w:szCs w:val="20"/>
        </w:rPr>
        <w:tab/>
      </w:r>
      <w:r w:rsidR="00B0628E">
        <w:rPr>
          <w:rFonts w:ascii="Arial" w:hAnsi="Arial" w:cs="Arial"/>
          <w:sz w:val="20"/>
          <w:szCs w:val="20"/>
        </w:rPr>
        <w:tab/>
        <w:t>A8.2</w:t>
      </w:r>
    </w:p>
    <w:p w14:paraId="761400CC" w14:textId="4987C978" w:rsidR="00B0628E" w:rsidRPr="00EC7210" w:rsidRDefault="00130875" w:rsidP="003C50CA">
      <w:pPr>
        <w:pStyle w:val="NoSpacing"/>
        <w:numPr>
          <w:ilvl w:val="0"/>
          <w:numId w:val="35"/>
        </w:numPr>
        <w:jc w:val="both"/>
        <w:rPr>
          <w:rFonts w:ascii="Arial" w:hAnsi="Arial" w:cs="Arial"/>
          <w:sz w:val="20"/>
          <w:szCs w:val="20"/>
        </w:rPr>
      </w:pPr>
      <w:r>
        <w:rPr>
          <w:rFonts w:ascii="Arial" w:hAnsi="Arial" w:cs="Arial"/>
          <w:sz w:val="20"/>
          <w:szCs w:val="20"/>
        </w:rPr>
        <w:t xml:space="preserve">R3: </w:t>
      </w:r>
      <w:r w:rsidR="00B0628E" w:rsidRPr="00C35C44">
        <w:rPr>
          <w:rFonts w:ascii="Arial" w:hAnsi="Arial" w:cs="Arial"/>
          <w:sz w:val="20"/>
          <w:szCs w:val="20"/>
        </w:rPr>
        <w:t>Western and Central Africa Region</w:t>
      </w:r>
      <w:r w:rsidR="00B0628E">
        <w:rPr>
          <w:rFonts w:ascii="Arial" w:hAnsi="Arial" w:cs="Arial"/>
          <w:sz w:val="20"/>
          <w:szCs w:val="20"/>
        </w:rPr>
        <w:t>:</w:t>
      </w:r>
      <w:r w:rsidR="00B0628E">
        <w:rPr>
          <w:rFonts w:ascii="Arial" w:hAnsi="Arial" w:cs="Arial"/>
          <w:sz w:val="20"/>
          <w:szCs w:val="20"/>
        </w:rPr>
        <w:tab/>
      </w:r>
      <w:r w:rsidR="007A74AC">
        <w:rPr>
          <w:rFonts w:ascii="Arial" w:hAnsi="Arial" w:cs="Arial"/>
          <w:sz w:val="20"/>
          <w:szCs w:val="20"/>
        </w:rPr>
        <w:tab/>
      </w:r>
      <w:r w:rsidR="00B0628E">
        <w:rPr>
          <w:rFonts w:ascii="Arial" w:hAnsi="Arial" w:cs="Arial"/>
          <w:sz w:val="20"/>
          <w:szCs w:val="20"/>
        </w:rPr>
        <w:t>WCAR</w:t>
      </w:r>
      <w:r w:rsidR="00B0628E">
        <w:rPr>
          <w:rFonts w:ascii="Arial" w:hAnsi="Arial" w:cs="Arial"/>
          <w:sz w:val="20"/>
          <w:szCs w:val="20"/>
        </w:rPr>
        <w:tab/>
      </w:r>
      <w:r w:rsidR="00B0628E">
        <w:rPr>
          <w:rFonts w:ascii="Arial" w:hAnsi="Arial" w:cs="Arial"/>
          <w:sz w:val="20"/>
          <w:szCs w:val="20"/>
        </w:rPr>
        <w:tab/>
        <w:t>A8.3</w:t>
      </w:r>
    </w:p>
    <w:p w14:paraId="786F8472" w14:textId="7948E957" w:rsidR="00B0628E" w:rsidRDefault="00130875" w:rsidP="003C50CA">
      <w:pPr>
        <w:pStyle w:val="ListParagraph"/>
        <w:numPr>
          <w:ilvl w:val="0"/>
          <w:numId w:val="35"/>
        </w:numPr>
        <w:spacing w:after="0" w:line="240" w:lineRule="auto"/>
        <w:rPr>
          <w:rFonts w:ascii="Arial" w:hAnsi="Arial" w:cs="Arial"/>
          <w:sz w:val="20"/>
          <w:szCs w:val="20"/>
        </w:rPr>
      </w:pPr>
      <w:r>
        <w:rPr>
          <w:rFonts w:ascii="Arial" w:hAnsi="Arial" w:cs="Arial"/>
          <w:sz w:val="20"/>
          <w:szCs w:val="20"/>
        </w:rPr>
        <w:t xml:space="preserve">R4: </w:t>
      </w:r>
      <w:r w:rsidR="00B0628E" w:rsidRPr="001F4CC5">
        <w:rPr>
          <w:rFonts w:ascii="Arial" w:hAnsi="Arial" w:cs="Arial"/>
          <w:sz w:val="20"/>
          <w:szCs w:val="20"/>
        </w:rPr>
        <w:t>East Asia and the Pacific Region:</w:t>
      </w:r>
      <w:r w:rsidR="00B0628E" w:rsidRPr="001F4CC5">
        <w:rPr>
          <w:rFonts w:ascii="Arial" w:hAnsi="Arial" w:cs="Arial"/>
          <w:sz w:val="20"/>
          <w:szCs w:val="20"/>
        </w:rPr>
        <w:tab/>
      </w:r>
      <w:r w:rsidR="007A74AC">
        <w:rPr>
          <w:rFonts w:ascii="Arial" w:hAnsi="Arial" w:cs="Arial"/>
          <w:sz w:val="20"/>
          <w:szCs w:val="20"/>
        </w:rPr>
        <w:tab/>
      </w:r>
      <w:r w:rsidR="00B0628E" w:rsidRPr="001F4CC5">
        <w:rPr>
          <w:rFonts w:ascii="Arial" w:hAnsi="Arial" w:cs="Arial"/>
          <w:sz w:val="20"/>
          <w:szCs w:val="20"/>
        </w:rPr>
        <w:t xml:space="preserve">EAPR </w:t>
      </w:r>
      <w:r w:rsidR="00B0628E">
        <w:rPr>
          <w:rFonts w:ascii="Arial" w:hAnsi="Arial" w:cs="Arial"/>
          <w:sz w:val="20"/>
          <w:szCs w:val="20"/>
        </w:rPr>
        <w:tab/>
      </w:r>
      <w:r w:rsidR="00B0628E">
        <w:rPr>
          <w:rFonts w:ascii="Arial" w:hAnsi="Arial" w:cs="Arial"/>
          <w:sz w:val="20"/>
          <w:szCs w:val="20"/>
        </w:rPr>
        <w:tab/>
        <w:t>A8.4</w:t>
      </w:r>
    </w:p>
    <w:p w14:paraId="693910CF" w14:textId="6C90DCA3" w:rsidR="00B0628E" w:rsidRPr="00EC7210" w:rsidRDefault="00130875" w:rsidP="003C50CA">
      <w:pPr>
        <w:pStyle w:val="ListParagraph"/>
        <w:numPr>
          <w:ilvl w:val="0"/>
          <w:numId w:val="35"/>
        </w:numPr>
        <w:spacing w:after="0" w:line="240" w:lineRule="auto"/>
        <w:rPr>
          <w:rFonts w:ascii="Arial" w:hAnsi="Arial" w:cs="Arial"/>
          <w:sz w:val="20"/>
          <w:szCs w:val="20"/>
        </w:rPr>
      </w:pPr>
      <w:r>
        <w:rPr>
          <w:rFonts w:ascii="Arial" w:hAnsi="Arial" w:cs="Arial"/>
          <w:sz w:val="20"/>
          <w:szCs w:val="20"/>
        </w:rPr>
        <w:t xml:space="preserve">R5: </w:t>
      </w:r>
      <w:r w:rsidR="00B0628E" w:rsidRPr="001F4CC5">
        <w:rPr>
          <w:rFonts w:ascii="Arial" w:hAnsi="Arial" w:cs="Arial"/>
          <w:sz w:val="20"/>
          <w:szCs w:val="20"/>
        </w:rPr>
        <w:t>Eastern and Southern Africa Region:</w:t>
      </w:r>
      <w:r w:rsidR="00B0628E" w:rsidRPr="001F4CC5">
        <w:rPr>
          <w:rFonts w:ascii="Arial" w:hAnsi="Arial" w:cs="Arial"/>
          <w:sz w:val="20"/>
          <w:szCs w:val="20"/>
        </w:rPr>
        <w:tab/>
        <w:t>ESAR</w:t>
      </w:r>
      <w:r w:rsidR="00B0628E">
        <w:rPr>
          <w:rFonts w:ascii="Arial" w:hAnsi="Arial" w:cs="Arial"/>
          <w:sz w:val="20"/>
          <w:szCs w:val="20"/>
        </w:rPr>
        <w:tab/>
      </w:r>
      <w:r w:rsidR="00B0628E">
        <w:rPr>
          <w:rFonts w:ascii="Arial" w:hAnsi="Arial" w:cs="Arial"/>
          <w:sz w:val="20"/>
          <w:szCs w:val="20"/>
        </w:rPr>
        <w:tab/>
        <w:t>A8.5</w:t>
      </w:r>
    </w:p>
    <w:p w14:paraId="4D46B7BB" w14:textId="7D2CAC42" w:rsidR="00B0628E" w:rsidRPr="00C35C44" w:rsidRDefault="00130875" w:rsidP="003C50CA">
      <w:pPr>
        <w:pStyle w:val="NoSpacing"/>
        <w:numPr>
          <w:ilvl w:val="0"/>
          <w:numId w:val="35"/>
        </w:numPr>
        <w:rPr>
          <w:rFonts w:ascii="Arial" w:hAnsi="Arial" w:cs="Arial"/>
          <w:sz w:val="20"/>
          <w:szCs w:val="20"/>
        </w:rPr>
      </w:pPr>
      <w:r>
        <w:rPr>
          <w:rFonts w:ascii="Arial" w:hAnsi="Arial" w:cs="Arial"/>
          <w:sz w:val="20"/>
          <w:szCs w:val="20"/>
        </w:rPr>
        <w:t xml:space="preserve">R6: </w:t>
      </w:r>
      <w:r w:rsidR="00B0628E" w:rsidRPr="00C35C44">
        <w:rPr>
          <w:rFonts w:ascii="Arial" w:hAnsi="Arial" w:cs="Arial"/>
          <w:sz w:val="20"/>
          <w:szCs w:val="20"/>
        </w:rPr>
        <w:t>Europe and Central Asia Region</w:t>
      </w:r>
      <w:r w:rsidR="00B0628E">
        <w:rPr>
          <w:rFonts w:ascii="Arial" w:hAnsi="Arial" w:cs="Arial"/>
          <w:sz w:val="20"/>
          <w:szCs w:val="20"/>
        </w:rPr>
        <w:t xml:space="preserve">: </w:t>
      </w:r>
      <w:r w:rsidR="00B0628E">
        <w:rPr>
          <w:rFonts w:ascii="Arial" w:hAnsi="Arial" w:cs="Arial"/>
          <w:sz w:val="20"/>
          <w:szCs w:val="20"/>
        </w:rPr>
        <w:tab/>
      </w:r>
      <w:r w:rsidR="007A74AC">
        <w:rPr>
          <w:rFonts w:ascii="Arial" w:hAnsi="Arial" w:cs="Arial"/>
          <w:sz w:val="20"/>
          <w:szCs w:val="20"/>
        </w:rPr>
        <w:tab/>
      </w:r>
      <w:r w:rsidR="00B0628E">
        <w:rPr>
          <w:rFonts w:ascii="Arial" w:hAnsi="Arial" w:cs="Arial"/>
          <w:sz w:val="20"/>
          <w:szCs w:val="20"/>
        </w:rPr>
        <w:t>ECAR</w:t>
      </w:r>
      <w:r w:rsidR="00B0628E">
        <w:rPr>
          <w:rFonts w:ascii="Arial" w:hAnsi="Arial" w:cs="Arial"/>
          <w:sz w:val="20"/>
          <w:szCs w:val="20"/>
        </w:rPr>
        <w:tab/>
      </w:r>
      <w:r w:rsidR="00B0628E">
        <w:rPr>
          <w:rFonts w:ascii="Arial" w:hAnsi="Arial" w:cs="Arial"/>
          <w:sz w:val="20"/>
          <w:szCs w:val="20"/>
        </w:rPr>
        <w:tab/>
        <w:t>A8.6</w:t>
      </w:r>
    </w:p>
    <w:p w14:paraId="2D03554E" w14:textId="25858C3A" w:rsidR="00B0628E" w:rsidRPr="001F4CC5" w:rsidRDefault="00130875" w:rsidP="003C50CA">
      <w:pPr>
        <w:pStyle w:val="ListParagraph"/>
        <w:numPr>
          <w:ilvl w:val="0"/>
          <w:numId w:val="35"/>
        </w:numPr>
        <w:spacing w:after="0" w:line="240" w:lineRule="auto"/>
        <w:rPr>
          <w:rFonts w:ascii="Arial" w:hAnsi="Arial" w:cs="Arial"/>
          <w:sz w:val="20"/>
          <w:szCs w:val="20"/>
        </w:rPr>
      </w:pPr>
      <w:r>
        <w:rPr>
          <w:rFonts w:ascii="Arial" w:hAnsi="Arial" w:cs="Arial"/>
          <w:sz w:val="20"/>
          <w:szCs w:val="20"/>
        </w:rPr>
        <w:t xml:space="preserve">R7: </w:t>
      </w:r>
      <w:r w:rsidR="00B0628E" w:rsidRPr="001F4CC5">
        <w:rPr>
          <w:rFonts w:ascii="Arial" w:hAnsi="Arial" w:cs="Arial"/>
          <w:sz w:val="20"/>
          <w:szCs w:val="20"/>
        </w:rPr>
        <w:t>Latin America and Caribbean Region:</w:t>
      </w:r>
      <w:r w:rsidR="00B0628E" w:rsidRPr="001F4CC5">
        <w:rPr>
          <w:rFonts w:ascii="Arial" w:hAnsi="Arial" w:cs="Arial"/>
          <w:sz w:val="20"/>
          <w:szCs w:val="20"/>
        </w:rPr>
        <w:tab/>
        <w:t xml:space="preserve">LACR </w:t>
      </w:r>
      <w:r w:rsidR="00B0628E">
        <w:rPr>
          <w:rFonts w:ascii="Arial" w:hAnsi="Arial" w:cs="Arial"/>
          <w:sz w:val="20"/>
          <w:szCs w:val="20"/>
        </w:rPr>
        <w:tab/>
      </w:r>
      <w:r w:rsidR="00B0628E">
        <w:rPr>
          <w:rFonts w:ascii="Arial" w:hAnsi="Arial" w:cs="Arial"/>
          <w:sz w:val="20"/>
          <w:szCs w:val="20"/>
        </w:rPr>
        <w:tab/>
        <w:t>A8.7</w:t>
      </w:r>
    </w:p>
    <w:p w14:paraId="73EC590A" w14:textId="6F49B25B" w:rsidR="00B0628E" w:rsidRPr="00C35C44" w:rsidRDefault="00130875" w:rsidP="003C50CA">
      <w:pPr>
        <w:pStyle w:val="NoSpacing"/>
        <w:numPr>
          <w:ilvl w:val="0"/>
          <w:numId w:val="35"/>
        </w:numPr>
        <w:rPr>
          <w:rFonts w:ascii="Arial" w:hAnsi="Arial" w:cs="Arial"/>
          <w:sz w:val="20"/>
          <w:szCs w:val="20"/>
        </w:rPr>
      </w:pPr>
      <w:r>
        <w:rPr>
          <w:rFonts w:ascii="Arial" w:hAnsi="Arial" w:cs="Arial"/>
          <w:sz w:val="20"/>
          <w:szCs w:val="20"/>
        </w:rPr>
        <w:t xml:space="preserve">R8: </w:t>
      </w:r>
      <w:r w:rsidR="00B0628E" w:rsidRPr="00C35C44">
        <w:rPr>
          <w:rFonts w:ascii="Arial" w:hAnsi="Arial" w:cs="Arial"/>
          <w:sz w:val="20"/>
          <w:szCs w:val="20"/>
        </w:rPr>
        <w:t xml:space="preserve">Headquarter </w:t>
      </w:r>
      <w:r w:rsidR="00601CEE">
        <w:rPr>
          <w:rFonts w:ascii="Arial" w:hAnsi="Arial" w:cs="Arial"/>
          <w:sz w:val="20"/>
          <w:szCs w:val="20"/>
        </w:rPr>
        <w:t>L</w:t>
      </w:r>
      <w:r w:rsidR="00B0628E" w:rsidRPr="00C35C44">
        <w:rPr>
          <w:rFonts w:ascii="Arial" w:hAnsi="Arial" w:cs="Arial"/>
          <w:sz w:val="20"/>
          <w:szCs w:val="20"/>
        </w:rPr>
        <w:t>ocations</w:t>
      </w:r>
      <w:r w:rsidR="00B0628E">
        <w:rPr>
          <w:rFonts w:ascii="Arial" w:hAnsi="Arial" w:cs="Arial"/>
          <w:sz w:val="20"/>
          <w:szCs w:val="20"/>
        </w:rPr>
        <w:t>:</w:t>
      </w:r>
      <w:r w:rsidR="00B0628E">
        <w:rPr>
          <w:rFonts w:ascii="Arial" w:hAnsi="Arial" w:cs="Arial"/>
          <w:sz w:val="20"/>
          <w:szCs w:val="20"/>
        </w:rPr>
        <w:tab/>
      </w:r>
      <w:r w:rsidR="00B0628E">
        <w:rPr>
          <w:rFonts w:ascii="Arial" w:hAnsi="Arial" w:cs="Arial"/>
          <w:sz w:val="20"/>
          <w:szCs w:val="20"/>
        </w:rPr>
        <w:tab/>
      </w:r>
      <w:r w:rsidR="00B0628E">
        <w:rPr>
          <w:rFonts w:ascii="Arial" w:hAnsi="Arial" w:cs="Arial"/>
          <w:sz w:val="20"/>
          <w:szCs w:val="20"/>
        </w:rPr>
        <w:tab/>
        <w:t>HQ</w:t>
      </w:r>
      <w:r w:rsidR="00B0628E">
        <w:rPr>
          <w:rFonts w:ascii="Arial" w:hAnsi="Arial" w:cs="Arial"/>
          <w:sz w:val="20"/>
          <w:szCs w:val="20"/>
        </w:rPr>
        <w:tab/>
      </w:r>
      <w:r w:rsidR="00B0628E">
        <w:rPr>
          <w:rFonts w:ascii="Arial" w:hAnsi="Arial" w:cs="Arial"/>
          <w:sz w:val="20"/>
          <w:szCs w:val="20"/>
        </w:rPr>
        <w:tab/>
        <w:t>A8.9</w:t>
      </w:r>
    </w:p>
    <w:p w14:paraId="66AB765A" w14:textId="4FD44A0D" w:rsidR="00C35C44" w:rsidRDefault="00C35C44" w:rsidP="00C35C44">
      <w:pPr>
        <w:pStyle w:val="NoSpacing"/>
        <w:rPr>
          <w:rFonts w:ascii="Arial" w:hAnsi="Arial" w:cs="Arial"/>
          <w:sz w:val="20"/>
          <w:szCs w:val="20"/>
        </w:rPr>
      </w:pPr>
    </w:p>
    <w:p w14:paraId="65765466" w14:textId="5CA115D1" w:rsidR="001F4CC5" w:rsidRDefault="001E1CA3" w:rsidP="001F4CC5">
      <w:pPr>
        <w:pStyle w:val="NoSpacing"/>
        <w:jc w:val="both"/>
        <w:rPr>
          <w:rFonts w:ascii="Arial" w:hAnsi="Arial" w:cs="Arial"/>
          <w:sz w:val="20"/>
          <w:szCs w:val="20"/>
        </w:rPr>
      </w:pPr>
      <w:bookmarkStart w:id="5" w:name="_Hlk72528853"/>
      <w:r w:rsidRPr="001E1CA3">
        <w:rPr>
          <w:rFonts w:ascii="Arial" w:hAnsi="Arial" w:cs="Arial"/>
          <w:b/>
          <w:bCs/>
          <w:spacing w:val="-2"/>
          <w:sz w:val="20"/>
          <w:szCs w:val="20"/>
          <w:u w:val="single"/>
        </w:rPr>
        <w:t>Definition of “</w:t>
      </w:r>
      <w:r w:rsidR="001F4CC5" w:rsidRPr="001E1CA3">
        <w:rPr>
          <w:rFonts w:ascii="Arial" w:hAnsi="Arial" w:cs="Arial"/>
          <w:b/>
          <w:bCs/>
          <w:spacing w:val="-2"/>
          <w:sz w:val="20"/>
          <w:szCs w:val="20"/>
          <w:u w:val="single"/>
        </w:rPr>
        <w:t>LOTS</w:t>
      </w:r>
      <w:r w:rsidRPr="001E1CA3">
        <w:rPr>
          <w:rFonts w:ascii="Arial" w:hAnsi="Arial" w:cs="Arial"/>
          <w:b/>
          <w:bCs/>
          <w:spacing w:val="-2"/>
          <w:sz w:val="20"/>
          <w:szCs w:val="20"/>
          <w:u w:val="single"/>
        </w:rPr>
        <w:t>”</w:t>
      </w:r>
      <w:r w:rsidR="001F4CC5" w:rsidRPr="001E1CA3">
        <w:rPr>
          <w:rFonts w:ascii="Arial" w:hAnsi="Arial" w:cs="Arial"/>
          <w:b/>
          <w:bCs/>
          <w:spacing w:val="-2"/>
          <w:sz w:val="20"/>
          <w:szCs w:val="20"/>
          <w:u w:val="single"/>
        </w:rPr>
        <w:t>:</w:t>
      </w:r>
      <w:r w:rsidR="001F4CC5" w:rsidRPr="001F4CC5">
        <w:rPr>
          <w:rFonts w:ascii="Arial" w:hAnsi="Arial" w:cs="Arial"/>
          <w:spacing w:val="-2"/>
          <w:sz w:val="20"/>
          <w:szCs w:val="20"/>
        </w:rPr>
        <w:t xml:space="preserve"> </w:t>
      </w:r>
      <w:r w:rsidR="001F4CC5">
        <w:rPr>
          <w:rFonts w:ascii="Arial" w:hAnsi="Arial" w:cs="Arial"/>
          <w:sz w:val="20"/>
          <w:szCs w:val="20"/>
        </w:rPr>
        <w:t>Following the scope of this RF</w:t>
      </w:r>
      <w:r>
        <w:rPr>
          <w:rFonts w:ascii="Arial" w:hAnsi="Arial" w:cs="Arial"/>
          <w:sz w:val="20"/>
          <w:szCs w:val="20"/>
        </w:rPr>
        <w:t xml:space="preserve">PS, the mentioned </w:t>
      </w:r>
      <w:r w:rsidR="001F4CC5" w:rsidRPr="001F4CC5">
        <w:rPr>
          <w:rFonts w:ascii="Arial" w:hAnsi="Arial" w:cs="Arial"/>
          <w:sz w:val="20"/>
          <w:szCs w:val="20"/>
        </w:rPr>
        <w:t xml:space="preserve">Solar PV Systems </w:t>
      </w:r>
      <w:r>
        <w:rPr>
          <w:rFonts w:ascii="Arial" w:hAnsi="Arial" w:cs="Arial"/>
          <w:sz w:val="20"/>
          <w:szCs w:val="20"/>
        </w:rPr>
        <w:t xml:space="preserve">for UNICEF’s administrative facilities </w:t>
      </w:r>
      <w:r w:rsidR="001F4CC5" w:rsidRPr="001F4CC5">
        <w:rPr>
          <w:rFonts w:ascii="Arial" w:hAnsi="Arial" w:cs="Arial"/>
          <w:sz w:val="20"/>
          <w:szCs w:val="20"/>
        </w:rPr>
        <w:t xml:space="preserve">are expected to be purchased </w:t>
      </w:r>
      <w:r>
        <w:rPr>
          <w:rFonts w:ascii="Arial" w:hAnsi="Arial" w:cs="Arial"/>
          <w:sz w:val="20"/>
          <w:szCs w:val="20"/>
        </w:rPr>
        <w:t xml:space="preserve">and operated </w:t>
      </w:r>
      <w:r w:rsidR="001F4CC5" w:rsidRPr="001F4CC5">
        <w:rPr>
          <w:rFonts w:ascii="Arial" w:hAnsi="Arial" w:cs="Arial"/>
          <w:sz w:val="20"/>
          <w:szCs w:val="20"/>
        </w:rPr>
        <w:t xml:space="preserve">under </w:t>
      </w:r>
      <w:r w:rsidR="00270959">
        <w:rPr>
          <w:rFonts w:ascii="Arial" w:hAnsi="Arial" w:cs="Arial"/>
          <w:sz w:val="20"/>
          <w:szCs w:val="20"/>
        </w:rPr>
        <w:t>the below</w:t>
      </w:r>
      <w:r w:rsidR="001F4CC5" w:rsidRPr="001F4CC5">
        <w:rPr>
          <w:rFonts w:ascii="Arial" w:hAnsi="Arial" w:cs="Arial"/>
          <w:sz w:val="20"/>
          <w:szCs w:val="20"/>
        </w:rPr>
        <w:t xml:space="preserve"> </w:t>
      </w:r>
      <w:r w:rsidR="00F149DC">
        <w:rPr>
          <w:rFonts w:ascii="Arial" w:hAnsi="Arial" w:cs="Arial"/>
          <w:sz w:val="20"/>
          <w:szCs w:val="20"/>
        </w:rPr>
        <w:t xml:space="preserve">LOTs </w:t>
      </w:r>
      <w:r w:rsidR="008D0625">
        <w:rPr>
          <w:rFonts w:ascii="Arial" w:hAnsi="Arial" w:cs="Arial"/>
          <w:sz w:val="20"/>
          <w:szCs w:val="20"/>
        </w:rPr>
        <w:t xml:space="preserve">which </w:t>
      </w:r>
      <w:r w:rsidR="00CF22CC">
        <w:rPr>
          <w:rFonts w:ascii="Arial" w:hAnsi="Arial" w:cs="Arial"/>
          <w:sz w:val="20"/>
          <w:szCs w:val="20"/>
        </w:rPr>
        <w:t>are</w:t>
      </w:r>
      <w:r w:rsidR="008D0625">
        <w:rPr>
          <w:rFonts w:ascii="Arial" w:hAnsi="Arial" w:cs="Arial"/>
          <w:sz w:val="20"/>
          <w:szCs w:val="20"/>
        </w:rPr>
        <w:t xml:space="preserve"> differentiated based on the </w:t>
      </w:r>
      <w:r w:rsidR="001F4CC5" w:rsidRPr="001F4CC5">
        <w:rPr>
          <w:rFonts w:ascii="Arial" w:hAnsi="Arial" w:cs="Arial"/>
          <w:sz w:val="20"/>
          <w:szCs w:val="20"/>
        </w:rPr>
        <w:t>commercial modalities</w:t>
      </w:r>
      <w:r w:rsidR="00EB711B">
        <w:rPr>
          <w:rFonts w:ascii="Arial" w:hAnsi="Arial" w:cs="Arial"/>
          <w:sz w:val="20"/>
          <w:szCs w:val="20"/>
        </w:rPr>
        <w:t xml:space="preserve"> (“</w:t>
      </w:r>
      <w:r w:rsidR="00EB711B" w:rsidRPr="00EB711B">
        <w:rPr>
          <w:rFonts w:ascii="Arial" w:hAnsi="Arial" w:cs="Arial"/>
          <w:sz w:val="20"/>
          <w:szCs w:val="20"/>
        </w:rPr>
        <w:t>Solar PV Leasing Services</w:t>
      </w:r>
      <w:r w:rsidR="00EB711B">
        <w:rPr>
          <w:rFonts w:ascii="Arial" w:hAnsi="Arial" w:cs="Arial"/>
          <w:sz w:val="20"/>
          <w:szCs w:val="20"/>
        </w:rPr>
        <w:t>”</w:t>
      </w:r>
      <w:r w:rsidR="006A49C0">
        <w:rPr>
          <w:rFonts w:ascii="Arial" w:hAnsi="Arial" w:cs="Arial"/>
          <w:sz w:val="20"/>
          <w:szCs w:val="20"/>
        </w:rPr>
        <w:t xml:space="preserve"> </w:t>
      </w:r>
      <w:r w:rsidR="00EB711B">
        <w:rPr>
          <w:rFonts w:ascii="Arial" w:hAnsi="Arial" w:cs="Arial"/>
          <w:sz w:val="20"/>
          <w:szCs w:val="20"/>
        </w:rPr>
        <w:t>and “</w:t>
      </w:r>
      <w:r w:rsidR="00EB711B" w:rsidRPr="00EB711B">
        <w:rPr>
          <w:rFonts w:ascii="Arial" w:hAnsi="Arial" w:cs="Arial"/>
          <w:sz w:val="20"/>
          <w:szCs w:val="20"/>
        </w:rPr>
        <w:t>Other Solar PV Alternative Financial Options</w:t>
      </w:r>
      <w:r w:rsidR="00EB711B">
        <w:rPr>
          <w:rFonts w:ascii="Arial" w:hAnsi="Arial" w:cs="Arial"/>
          <w:sz w:val="20"/>
          <w:szCs w:val="20"/>
        </w:rPr>
        <w:t>”)</w:t>
      </w:r>
      <w:r w:rsidR="00EB711B" w:rsidRPr="00EB711B">
        <w:rPr>
          <w:rFonts w:ascii="Arial" w:hAnsi="Arial" w:cs="Arial"/>
          <w:sz w:val="20"/>
          <w:szCs w:val="20"/>
        </w:rPr>
        <w:t xml:space="preserve"> </w:t>
      </w:r>
      <w:r w:rsidR="00F149DC">
        <w:rPr>
          <w:rFonts w:ascii="Arial" w:hAnsi="Arial" w:cs="Arial"/>
          <w:sz w:val="20"/>
          <w:szCs w:val="20"/>
        </w:rPr>
        <w:t>and</w:t>
      </w:r>
      <w:r w:rsidR="003B09B8">
        <w:rPr>
          <w:rFonts w:ascii="Arial" w:hAnsi="Arial" w:cs="Arial"/>
          <w:sz w:val="20"/>
          <w:szCs w:val="20"/>
        </w:rPr>
        <w:t xml:space="preserve"> regions</w:t>
      </w:r>
      <w:r w:rsidR="00D42D9C" w:rsidRPr="00EC7210">
        <w:rPr>
          <w:rFonts w:ascii="Arial" w:hAnsi="Arial" w:cs="Arial"/>
          <w:b/>
          <w:bCs/>
          <w:sz w:val="20"/>
          <w:szCs w:val="20"/>
        </w:rPr>
        <w:t>.</w:t>
      </w:r>
      <w:r w:rsidR="00270959" w:rsidRPr="00EC7210">
        <w:rPr>
          <w:rFonts w:ascii="Arial" w:hAnsi="Arial" w:cs="Arial"/>
          <w:b/>
          <w:bCs/>
          <w:sz w:val="20"/>
          <w:szCs w:val="20"/>
        </w:rPr>
        <w:t xml:space="preserve"> Interested </w:t>
      </w:r>
      <w:r w:rsidR="00190F6D" w:rsidRPr="00EC7210">
        <w:rPr>
          <w:rFonts w:ascii="Arial" w:hAnsi="Arial" w:cs="Arial"/>
          <w:b/>
          <w:bCs/>
          <w:sz w:val="20"/>
          <w:szCs w:val="20"/>
        </w:rPr>
        <w:t>s</w:t>
      </w:r>
      <w:r w:rsidR="00270959" w:rsidRPr="00EC7210">
        <w:rPr>
          <w:rFonts w:ascii="Arial" w:hAnsi="Arial" w:cs="Arial"/>
          <w:b/>
          <w:bCs/>
          <w:sz w:val="20"/>
          <w:szCs w:val="20"/>
        </w:rPr>
        <w:t xml:space="preserve">ervice </w:t>
      </w:r>
      <w:r w:rsidR="00190F6D" w:rsidRPr="00EC7210">
        <w:rPr>
          <w:rFonts w:ascii="Arial" w:hAnsi="Arial" w:cs="Arial"/>
          <w:b/>
          <w:bCs/>
          <w:sz w:val="20"/>
          <w:szCs w:val="20"/>
        </w:rPr>
        <w:t>p</w:t>
      </w:r>
      <w:r w:rsidR="00270959" w:rsidRPr="00EC7210">
        <w:rPr>
          <w:rFonts w:ascii="Arial" w:hAnsi="Arial" w:cs="Arial"/>
          <w:b/>
          <w:bCs/>
          <w:sz w:val="20"/>
          <w:szCs w:val="20"/>
        </w:rPr>
        <w:t xml:space="preserve">roviders can propose to provide services for </w:t>
      </w:r>
      <w:r w:rsidR="00E24883" w:rsidRPr="00EC7210">
        <w:rPr>
          <w:rFonts w:ascii="Arial" w:hAnsi="Arial" w:cs="Arial"/>
          <w:b/>
          <w:bCs/>
          <w:sz w:val="20"/>
          <w:szCs w:val="20"/>
        </w:rPr>
        <w:t xml:space="preserve">one or more </w:t>
      </w:r>
      <w:r w:rsidR="00270959" w:rsidRPr="00EC7210">
        <w:rPr>
          <w:rFonts w:ascii="Arial" w:hAnsi="Arial" w:cs="Arial"/>
          <w:b/>
          <w:bCs/>
          <w:sz w:val="20"/>
          <w:szCs w:val="20"/>
        </w:rPr>
        <w:t>of the LOT</w:t>
      </w:r>
      <w:r w:rsidR="00E24883" w:rsidRPr="00EC7210">
        <w:rPr>
          <w:rFonts w:ascii="Arial" w:hAnsi="Arial" w:cs="Arial"/>
          <w:b/>
          <w:bCs/>
          <w:sz w:val="20"/>
          <w:szCs w:val="20"/>
        </w:rPr>
        <w:t>/</w:t>
      </w:r>
      <w:r w:rsidR="00270959" w:rsidRPr="00EC7210">
        <w:rPr>
          <w:rFonts w:ascii="Arial" w:hAnsi="Arial" w:cs="Arial"/>
          <w:b/>
          <w:bCs/>
          <w:sz w:val="20"/>
          <w:szCs w:val="20"/>
        </w:rPr>
        <w:t>s</w:t>
      </w:r>
      <w:r w:rsidR="00270959" w:rsidRPr="00270959">
        <w:rPr>
          <w:rFonts w:ascii="Arial" w:hAnsi="Arial" w:cs="Arial"/>
          <w:sz w:val="20"/>
          <w:szCs w:val="20"/>
        </w:rPr>
        <w:t xml:space="preserve">, clearly indicating the service area coverage </w:t>
      </w:r>
      <w:r w:rsidR="00995CA4">
        <w:rPr>
          <w:rFonts w:ascii="Arial" w:hAnsi="Arial" w:cs="Arial"/>
          <w:sz w:val="20"/>
          <w:szCs w:val="20"/>
        </w:rPr>
        <w:t xml:space="preserve">below </w:t>
      </w:r>
      <w:r w:rsidR="002A0570">
        <w:rPr>
          <w:rFonts w:ascii="Arial" w:hAnsi="Arial" w:cs="Arial"/>
          <w:sz w:val="20"/>
          <w:szCs w:val="20"/>
        </w:rPr>
        <w:t xml:space="preserve">that </w:t>
      </w:r>
      <w:r w:rsidR="00270959" w:rsidRPr="00270959">
        <w:rPr>
          <w:rFonts w:ascii="Arial" w:hAnsi="Arial" w:cs="Arial"/>
          <w:sz w:val="20"/>
          <w:szCs w:val="20"/>
        </w:rPr>
        <w:t>they are interested in.</w:t>
      </w:r>
      <w:r w:rsidR="00175A47" w:rsidRPr="00175A47">
        <w:t xml:space="preserve"> </w:t>
      </w:r>
      <w:bookmarkStart w:id="6" w:name="_Hlk77604405"/>
      <w:r w:rsidR="00175A47" w:rsidRPr="0086465F">
        <w:rPr>
          <w:rFonts w:ascii="Arial" w:hAnsi="Arial" w:cs="Arial"/>
          <w:b/>
          <w:bCs/>
          <w:sz w:val="20"/>
          <w:szCs w:val="20"/>
        </w:rPr>
        <w:t>Proposal for each LOT must be submitted separately</w:t>
      </w:r>
      <w:r w:rsidR="00175A47">
        <w:rPr>
          <w:rFonts w:ascii="Arial" w:hAnsi="Arial" w:cs="Arial"/>
          <w:b/>
          <w:bCs/>
          <w:sz w:val="20"/>
          <w:szCs w:val="20"/>
        </w:rPr>
        <w:t>.</w:t>
      </w:r>
      <w:bookmarkEnd w:id="6"/>
    </w:p>
    <w:bookmarkEnd w:id="5"/>
    <w:p w14:paraId="6F3FB70C" w14:textId="6241B3D4" w:rsidR="001E1CA3" w:rsidRDefault="001E1CA3" w:rsidP="001F4CC5">
      <w:pPr>
        <w:pStyle w:val="NoSpacing"/>
        <w:jc w:val="both"/>
        <w:rPr>
          <w:rFonts w:ascii="Arial" w:hAnsi="Arial" w:cs="Arial"/>
          <w:sz w:val="20"/>
          <w:szCs w:val="20"/>
        </w:rPr>
      </w:pPr>
    </w:p>
    <w:p w14:paraId="7557C8B6" w14:textId="1091610F" w:rsidR="00AF40E3" w:rsidRPr="00EC7210" w:rsidRDefault="00AF40E3" w:rsidP="001F4CC5">
      <w:pPr>
        <w:pStyle w:val="NoSpacing"/>
        <w:jc w:val="both"/>
        <w:rPr>
          <w:rFonts w:ascii="Arial" w:hAnsi="Arial" w:cs="Arial"/>
          <w:b/>
          <w:bCs/>
          <w:sz w:val="20"/>
          <w:szCs w:val="20"/>
        </w:rPr>
      </w:pPr>
      <w:r w:rsidRPr="00EC7210">
        <w:rPr>
          <w:rFonts w:ascii="Arial" w:hAnsi="Arial" w:cs="Arial"/>
          <w:b/>
          <w:bCs/>
          <w:sz w:val="20"/>
          <w:szCs w:val="20"/>
        </w:rPr>
        <w:t>Table 1: List of LOTs</w:t>
      </w:r>
    </w:p>
    <w:tbl>
      <w:tblPr>
        <w:tblStyle w:val="TableGrid"/>
        <w:tblW w:w="10201" w:type="dxa"/>
        <w:tblLook w:val="04A0" w:firstRow="1" w:lastRow="0" w:firstColumn="1" w:lastColumn="0" w:noHBand="0" w:noVBand="1"/>
      </w:tblPr>
      <w:tblGrid>
        <w:gridCol w:w="562"/>
        <w:gridCol w:w="1843"/>
        <w:gridCol w:w="7796"/>
      </w:tblGrid>
      <w:tr w:rsidR="00CE14CC" w:rsidRPr="000C1CA3" w14:paraId="24CF4C33" w14:textId="77777777" w:rsidTr="007C7F84">
        <w:tc>
          <w:tcPr>
            <w:tcW w:w="562" w:type="dxa"/>
            <w:shd w:val="clear" w:color="auto" w:fill="D9D9D9" w:themeFill="background1" w:themeFillShade="D9"/>
          </w:tcPr>
          <w:p w14:paraId="7B0D8BBB" w14:textId="77777777" w:rsidR="00CE14CC" w:rsidRPr="000C1CA3" w:rsidRDefault="00CE14CC" w:rsidP="007C7F84">
            <w:pPr>
              <w:pStyle w:val="NoSpacing"/>
              <w:jc w:val="center"/>
              <w:rPr>
                <w:rFonts w:ascii="Arial" w:hAnsi="Arial" w:cs="Arial"/>
                <w:b/>
                <w:bCs/>
                <w:spacing w:val="-2"/>
                <w:sz w:val="18"/>
                <w:szCs w:val="18"/>
              </w:rPr>
            </w:pPr>
            <w:r w:rsidRPr="000C1CA3">
              <w:rPr>
                <w:rFonts w:ascii="Arial" w:hAnsi="Arial" w:cs="Arial"/>
                <w:b/>
                <w:bCs/>
                <w:spacing w:val="-2"/>
                <w:sz w:val="18"/>
                <w:szCs w:val="18"/>
              </w:rPr>
              <w:t>No.</w:t>
            </w:r>
          </w:p>
        </w:tc>
        <w:tc>
          <w:tcPr>
            <w:tcW w:w="1843" w:type="dxa"/>
            <w:shd w:val="clear" w:color="auto" w:fill="D9D9D9" w:themeFill="background1" w:themeFillShade="D9"/>
          </w:tcPr>
          <w:p w14:paraId="51B68D61" w14:textId="77777777" w:rsidR="00CE14CC" w:rsidRPr="000C1CA3" w:rsidRDefault="00CE14CC" w:rsidP="007C7F84">
            <w:pPr>
              <w:pStyle w:val="NoSpacing"/>
              <w:jc w:val="center"/>
              <w:rPr>
                <w:rFonts w:ascii="Arial" w:hAnsi="Arial" w:cs="Arial"/>
                <w:b/>
                <w:bCs/>
                <w:spacing w:val="-2"/>
                <w:sz w:val="18"/>
                <w:szCs w:val="18"/>
              </w:rPr>
            </w:pPr>
            <w:r>
              <w:rPr>
                <w:rFonts w:ascii="Arial" w:hAnsi="Arial" w:cs="Arial"/>
                <w:b/>
                <w:bCs/>
                <w:spacing w:val="-2"/>
                <w:sz w:val="18"/>
                <w:szCs w:val="18"/>
              </w:rPr>
              <w:t>REGION</w:t>
            </w:r>
          </w:p>
        </w:tc>
        <w:tc>
          <w:tcPr>
            <w:tcW w:w="7796" w:type="dxa"/>
            <w:shd w:val="clear" w:color="auto" w:fill="D9D9D9" w:themeFill="background1" w:themeFillShade="D9"/>
          </w:tcPr>
          <w:p w14:paraId="635A933C" w14:textId="77777777" w:rsidR="00CE14CC" w:rsidRPr="000C1CA3" w:rsidRDefault="00CE14CC" w:rsidP="007C7F84">
            <w:pPr>
              <w:pStyle w:val="NoSpacing"/>
              <w:jc w:val="center"/>
              <w:rPr>
                <w:rFonts w:ascii="Arial" w:hAnsi="Arial" w:cs="Arial"/>
                <w:b/>
                <w:bCs/>
                <w:spacing w:val="-2"/>
                <w:sz w:val="18"/>
                <w:szCs w:val="18"/>
              </w:rPr>
            </w:pPr>
            <w:r>
              <w:rPr>
                <w:rFonts w:ascii="Arial" w:hAnsi="Arial" w:cs="Arial"/>
                <w:b/>
                <w:bCs/>
                <w:spacing w:val="-2"/>
                <w:sz w:val="18"/>
                <w:szCs w:val="18"/>
              </w:rPr>
              <w:t>LOT</w:t>
            </w:r>
          </w:p>
        </w:tc>
      </w:tr>
      <w:tr w:rsidR="00CE14CC" w:rsidRPr="000C1CA3" w14:paraId="1B4F721F" w14:textId="77777777" w:rsidTr="007C7F84">
        <w:tc>
          <w:tcPr>
            <w:tcW w:w="562" w:type="dxa"/>
          </w:tcPr>
          <w:p w14:paraId="3FAB0D7B"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1</w:t>
            </w:r>
          </w:p>
        </w:tc>
        <w:tc>
          <w:tcPr>
            <w:tcW w:w="1843" w:type="dxa"/>
            <w:vAlign w:val="center"/>
          </w:tcPr>
          <w:p w14:paraId="2030F011" w14:textId="77777777" w:rsidR="00CE14CC" w:rsidRPr="00335A5B" w:rsidRDefault="00CE14CC" w:rsidP="007C7F84">
            <w:pPr>
              <w:rPr>
                <w:rFonts w:ascii="Arial" w:hAnsi="Arial" w:cs="Arial"/>
                <w:sz w:val="20"/>
                <w:szCs w:val="20"/>
              </w:rPr>
            </w:pPr>
            <w:r>
              <w:rPr>
                <w:rFonts w:ascii="Arial" w:hAnsi="Arial" w:cs="Arial"/>
                <w:sz w:val="20"/>
                <w:szCs w:val="20"/>
              </w:rPr>
              <w:t xml:space="preserve">R1: </w:t>
            </w:r>
            <w:r w:rsidRPr="00335A5B">
              <w:rPr>
                <w:rFonts w:ascii="Arial" w:hAnsi="Arial" w:cs="Arial"/>
                <w:sz w:val="20"/>
                <w:szCs w:val="20"/>
              </w:rPr>
              <w:t>Middle East and North Africa Region</w:t>
            </w:r>
            <w:r>
              <w:rPr>
                <w:rFonts w:ascii="Arial" w:hAnsi="Arial" w:cs="Arial"/>
                <w:sz w:val="20"/>
                <w:szCs w:val="20"/>
              </w:rPr>
              <w:t xml:space="preserve"> (</w:t>
            </w:r>
            <w:r w:rsidRPr="00335A5B">
              <w:rPr>
                <w:rFonts w:ascii="Arial" w:hAnsi="Arial" w:cs="Arial"/>
                <w:sz w:val="20"/>
                <w:szCs w:val="20"/>
              </w:rPr>
              <w:t>MENAR</w:t>
            </w:r>
            <w:r>
              <w:rPr>
                <w:rFonts w:ascii="Arial" w:hAnsi="Arial" w:cs="Arial"/>
                <w:sz w:val="20"/>
                <w:szCs w:val="20"/>
              </w:rPr>
              <w:t>)</w:t>
            </w:r>
          </w:p>
          <w:p w14:paraId="1076817D"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2D524C90" w14:textId="77777777" w:rsidR="00CE14CC" w:rsidRPr="001F4CC5" w:rsidRDefault="00CE14CC" w:rsidP="007C7F84">
            <w:pPr>
              <w:pStyle w:val="CommentText"/>
              <w:numPr>
                <w:ilvl w:val="0"/>
                <w:numId w:val="19"/>
              </w:numPr>
              <w:spacing w:line="276" w:lineRule="auto"/>
              <w:rPr>
                <w:rFonts w:ascii="Arial" w:hAnsi="Arial" w:cs="Arial"/>
              </w:rPr>
            </w:pPr>
            <w:r w:rsidRPr="001F4CC5">
              <w:rPr>
                <w:rFonts w:ascii="Arial" w:hAnsi="Arial" w:cs="Arial"/>
              </w:rPr>
              <w:t>LOT 1: Solar PV Leasing Services for Middle East and North Africa Region</w:t>
            </w:r>
          </w:p>
          <w:p w14:paraId="494FF3F9" w14:textId="77777777" w:rsidR="00CE14CC" w:rsidRPr="00A97941" w:rsidRDefault="00CE14CC" w:rsidP="007C7F84">
            <w:pPr>
              <w:pStyle w:val="CommentText"/>
              <w:numPr>
                <w:ilvl w:val="0"/>
                <w:numId w:val="19"/>
              </w:numPr>
              <w:spacing w:line="276" w:lineRule="auto"/>
              <w:rPr>
                <w:rFonts w:ascii="Arial" w:hAnsi="Arial" w:cs="Arial"/>
              </w:rPr>
            </w:pPr>
            <w:r w:rsidRPr="001F4CC5">
              <w:rPr>
                <w:rFonts w:ascii="Arial" w:hAnsi="Arial" w:cs="Arial"/>
              </w:rPr>
              <w:t>LOT 2: Other Solar PV Alternative Financial Options for Middle East and North Africa Region</w:t>
            </w:r>
          </w:p>
        </w:tc>
      </w:tr>
      <w:tr w:rsidR="00CE14CC" w:rsidRPr="000C1CA3" w14:paraId="19031A5F" w14:textId="77777777" w:rsidTr="007C7F84">
        <w:tc>
          <w:tcPr>
            <w:tcW w:w="562" w:type="dxa"/>
          </w:tcPr>
          <w:p w14:paraId="51D9E0DC"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2</w:t>
            </w:r>
          </w:p>
        </w:tc>
        <w:tc>
          <w:tcPr>
            <w:tcW w:w="1843" w:type="dxa"/>
            <w:vAlign w:val="center"/>
          </w:tcPr>
          <w:p w14:paraId="2E942A58" w14:textId="77777777" w:rsidR="00CE14CC" w:rsidRPr="00335A5B" w:rsidRDefault="00CE14CC" w:rsidP="007C7F84">
            <w:pPr>
              <w:rPr>
                <w:rFonts w:ascii="Arial" w:hAnsi="Arial" w:cs="Arial"/>
                <w:sz w:val="20"/>
                <w:szCs w:val="20"/>
              </w:rPr>
            </w:pPr>
            <w:r>
              <w:rPr>
                <w:rFonts w:ascii="Arial" w:hAnsi="Arial" w:cs="Arial"/>
                <w:sz w:val="20"/>
                <w:szCs w:val="20"/>
              </w:rPr>
              <w:t xml:space="preserve">R2: </w:t>
            </w:r>
            <w:r w:rsidRPr="00335A5B">
              <w:rPr>
                <w:rFonts w:ascii="Arial" w:hAnsi="Arial" w:cs="Arial"/>
                <w:sz w:val="20"/>
                <w:szCs w:val="20"/>
              </w:rPr>
              <w:t>South Asia Region</w:t>
            </w:r>
            <w:r>
              <w:rPr>
                <w:rFonts w:ascii="Arial" w:hAnsi="Arial" w:cs="Arial"/>
                <w:sz w:val="20"/>
                <w:szCs w:val="20"/>
              </w:rPr>
              <w:t xml:space="preserve"> (</w:t>
            </w:r>
            <w:r w:rsidRPr="00335A5B">
              <w:rPr>
                <w:rFonts w:ascii="Arial" w:hAnsi="Arial" w:cs="Arial"/>
                <w:sz w:val="20"/>
                <w:szCs w:val="20"/>
              </w:rPr>
              <w:t>SAR</w:t>
            </w:r>
            <w:r>
              <w:rPr>
                <w:rFonts w:ascii="Arial" w:hAnsi="Arial" w:cs="Arial"/>
                <w:sz w:val="20"/>
                <w:szCs w:val="20"/>
              </w:rPr>
              <w:t>)</w:t>
            </w:r>
          </w:p>
          <w:p w14:paraId="05294452"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1B2EA2CE" w14:textId="77777777" w:rsidR="00CE14CC" w:rsidRPr="001F4CC5" w:rsidRDefault="00CE14CC" w:rsidP="003C50CA">
            <w:pPr>
              <w:pStyle w:val="CommentText"/>
              <w:numPr>
                <w:ilvl w:val="0"/>
                <w:numId w:val="20"/>
              </w:numPr>
              <w:spacing w:line="276" w:lineRule="auto"/>
              <w:rPr>
                <w:rFonts w:ascii="Arial" w:hAnsi="Arial" w:cs="Arial"/>
              </w:rPr>
            </w:pPr>
            <w:r w:rsidRPr="001F4CC5">
              <w:rPr>
                <w:rFonts w:ascii="Arial" w:hAnsi="Arial" w:cs="Arial"/>
              </w:rPr>
              <w:t>LOT 3: Solar PV Leasing Services for South Asia Region</w:t>
            </w:r>
          </w:p>
          <w:p w14:paraId="67288855" w14:textId="77777777" w:rsidR="00CE14CC" w:rsidRPr="00881BD1" w:rsidRDefault="00CE14CC" w:rsidP="003C50CA">
            <w:pPr>
              <w:pStyle w:val="CommentText"/>
              <w:numPr>
                <w:ilvl w:val="0"/>
                <w:numId w:val="20"/>
              </w:numPr>
              <w:spacing w:line="276" w:lineRule="auto"/>
              <w:rPr>
                <w:rFonts w:ascii="Arial" w:hAnsi="Arial" w:cs="Arial"/>
              </w:rPr>
            </w:pPr>
            <w:r w:rsidRPr="001F4CC5">
              <w:rPr>
                <w:rFonts w:ascii="Arial" w:hAnsi="Arial" w:cs="Arial"/>
              </w:rPr>
              <w:t>LOT 4: Other Solar PV Alternative Financial Options for South Asia Region</w:t>
            </w:r>
          </w:p>
        </w:tc>
      </w:tr>
      <w:tr w:rsidR="00CE14CC" w:rsidRPr="000C1CA3" w14:paraId="6A946135" w14:textId="77777777" w:rsidTr="007C7F84">
        <w:tc>
          <w:tcPr>
            <w:tcW w:w="562" w:type="dxa"/>
          </w:tcPr>
          <w:p w14:paraId="27175ACC"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3</w:t>
            </w:r>
          </w:p>
        </w:tc>
        <w:tc>
          <w:tcPr>
            <w:tcW w:w="1843" w:type="dxa"/>
            <w:vAlign w:val="center"/>
          </w:tcPr>
          <w:p w14:paraId="460304FF" w14:textId="77777777" w:rsidR="00CE14CC" w:rsidRPr="00C35C44" w:rsidRDefault="00CE14CC" w:rsidP="007C7F84">
            <w:pPr>
              <w:pStyle w:val="NoSpacing"/>
              <w:jc w:val="both"/>
              <w:rPr>
                <w:rFonts w:ascii="Arial" w:hAnsi="Arial" w:cs="Arial"/>
                <w:sz w:val="20"/>
                <w:szCs w:val="20"/>
              </w:rPr>
            </w:pPr>
            <w:r>
              <w:rPr>
                <w:rFonts w:ascii="Arial" w:hAnsi="Arial" w:cs="Arial"/>
                <w:sz w:val="20"/>
                <w:szCs w:val="20"/>
              </w:rPr>
              <w:t xml:space="preserve">R3: </w:t>
            </w:r>
            <w:r w:rsidRPr="00C35C44">
              <w:rPr>
                <w:rFonts w:ascii="Arial" w:hAnsi="Arial" w:cs="Arial"/>
                <w:sz w:val="20"/>
                <w:szCs w:val="20"/>
              </w:rPr>
              <w:t>Western and Central Africa Region</w:t>
            </w:r>
            <w:r>
              <w:rPr>
                <w:rFonts w:ascii="Arial" w:hAnsi="Arial" w:cs="Arial"/>
                <w:sz w:val="20"/>
                <w:szCs w:val="20"/>
              </w:rPr>
              <w:t xml:space="preserve"> (WCAR)</w:t>
            </w:r>
          </w:p>
          <w:p w14:paraId="7CE39003"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4118BA14" w14:textId="77777777" w:rsidR="00CE14CC" w:rsidRPr="001F4CC5" w:rsidRDefault="00CE14CC" w:rsidP="003C50CA">
            <w:pPr>
              <w:pStyle w:val="CommentText"/>
              <w:numPr>
                <w:ilvl w:val="0"/>
                <w:numId w:val="21"/>
              </w:numPr>
              <w:spacing w:line="276" w:lineRule="auto"/>
              <w:rPr>
                <w:rFonts w:ascii="Arial" w:hAnsi="Arial" w:cs="Arial"/>
              </w:rPr>
            </w:pPr>
            <w:r w:rsidRPr="001F4CC5">
              <w:rPr>
                <w:rFonts w:ascii="Arial" w:hAnsi="Arial" w:cs="Arial"/>
              </w:rPr>
              <w:t>LOT 5: Solar PV Leasing Services for West and Central Africa Region</w:t>
            </w:r>
          </w:p>
          <w:p w14:paraId="6CA755D3" w14:textId="77777777" w:rsidR="00CE14CC" w:rsidRPr="00881BD1" w:rsidRDefault="00CE14CC" w:rsidP="003C50CA">
            <w:pPr>
              <w:pStyle w:val="CommentText"/>
              <w:numPr>
                <w:ilvl w:val="0"/>
                <w:numId w:val="21"/>
              </w:numPr>
              <w:spacing w:line="276" w:lineRule="auto"/>
              <w:rPr>
                <w:rFonts w:ascii="Arial" w:hAnsi="Arial" w:cs="Arial"/>
              </w:rPr>
            </w:pPr>
            <w:r w:rsidRPr="001F4CC5">
              <w:rPr>
                <w:rFonts w:ascii="Arial" w:hAnsi="Arial" w:cs="Arial"/>
              </w:rPr>
              <w:t>LOT 6: Other Solar PV Alternative Financial Options for West and Central Africa Region</w:t>
            </w:r>
          </w:p>
        </w:tc>
      </w:tr>
      <w:tr w:rsidR="00CE14CC" w:rsidRPr="000C1CA3" w14:paraId="19A1FB46" w14:textId="77777777" w:rsidTr="007C7F84">
        <w:tc>
          <w:tcPr>
            <w:tcW w:w="562" w:type="dxa"/>
          </w:tcPr>
          <w:p w14:paraId="59621B46"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4</w:t>
            </w:r>
          </w:p>
        </w:tc>
        <w:tc>
          <w:tcPr>
            <w:tcW w:w="1843" w:type="dxa"/>
            <w:vAlign w:val="center"/>
          </w:tcPr>
          <w:p w14:paraId="23BD3149" w14:textId="77777777" w:rsidR="00CE14CC" w:rsidRPr="00335A5B" w:rsidRDefault="00CE14CC" w:rsidP="007C7F84">
            <w:pPr>
              <w:rPr>
                <w:rFonts w:ascii="Arial" w:hAnsi="Arial" w:cs="Arial"/>
                <w:sz w:val="20"/>
                <w:szCs w:val="20"/>
              </w:rPr>
            </w:pPr>
            <w:r>
              <w:rPr>
                <w:rFonts w:ascii="Arial" w:hAnsi="Arial" w:cs="Arial"/>
                <w:sz w:val="20"/>
                <w:szCs w:val="20"/>
              </w:rPr>
              <w:t xml:space="preserve">R4: </w:t>
            </w:r>
            <w:r w:rsidRPr="00335A5B">
              <w:rPr>
                <w:rFonts w:ascii="Arial" w:hAnsi="Arial" w:cs="Arial"/>
                <w:sz w:val="20"/>
                <w:szCs w:val="20"/>
              </w:rPr>
              <w:t>East Asia and the Pacific Region</w:t>
            </w:r>
            <w:r>
              <w:rPr>
                <w:rFonts w:ascii="Arial" w:hAnsi="Arial" w:cs="Arial"/>
                <w:sz w:val="20"/>
                <w:szCs w:val="20"/>
              </w:rPr>
              <w:t xml:space="preserve"> (</w:t>
            </w:r>
            <w:r w:rsidRPr="00335A5B">
              <w:rPr>
                <w:rFonts w:ascii="Arial" w:hAnsi="Arial" w:cs="Arial"/>
                <w:sz w:val="20"/>
                <w:szCs w:val="20"/>
              </w:rPr>
              <w:t>EAPR</w:t>
            </w:r>
            <w:r>
              <w:rPr>
                <w:rFonts w:ascii="Arial" w:hAnsi="Arial" w:cs="Arial"/>
                <w:sz w:val="20"/>
                <w:szCs w:val="20"/>
              </w:rPr>
              <w:t>)</w:t>
            </w:r>
            <w:r w:rsidRPr="00335A5B">
              <w:rPr>
                <w:rFonts w:ascii="Arial" w:hAnsi="Arial" w:cs="Arial"/>
                <w:sz w:val="20"/>
                <w:szCs w:val="20"/>
              </w:rPr>
              <w:t xml:space="preserve"> </w:t>
            </w:r>
          </w:p>
          <w:p w14:paraId="2C1883BB"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438257FA" w14:textId="77777777" w:rsidR="00CE14CC" w:rsidRPr="001F4CC5" w:rsidRDefault="00CE14CC" w:rsidP="003C50CA">
            <w:pPr>
              <w:pStyle w:val="CommentText"/>
              <w:numPr>
                <w:ilvl w:val="0"/>
                <w:numId w:val="22"/>
              </w:numPr>
              <w:spacing w:line="276" w:lineRule="auto"/>
              <w:rPr>
                <w:rFonts w:ascii="Arial" w:hAnsi="Arial" w:cs="Arial"/>
              </w:rPr>
            </w:pPr>
            <w:r w:rsidRPr="001F4CC5">
              <w:rPr>
                <w:rFonts w:ascii="Arial" w:hAnsi="Arial" w:cs="Arial"/>
              </w:rPr>
              <w:t>LOT 7: Solar PV Leasing Services for East Asia and the Pacific Region</w:t>
            </w:r>
          </w:p>
          <w:p w14:paraId="7A75F0C0" w14:textId="77777777" w:rsidR="00CE14CC" w:rsidRPr="00A97941" w:rsidRDefault="00CE14CC" w:rsidP="003C50CA">
            <w:pPr>
              <w:pStyle w:val="CommentText"/>
              <w:numPr>
                <w:ilvl w:val="0"/>
                <w:numId w:val="22"/>
              </w:numPr>
              <w:spacing w:line="276" w:lineRule="auto"/>
              <w:rPr>
                <w:rFonts w:ascii="Arial" w:hAnsi="Arial" w:cs="Arial"/>
              </w:rPr>
            </w:pPr>
            <w:r w:rsidRPr="001F4CC5">
              <w:rPr>
                <w:rFonts w:ascii="Arial" w:hAnsi="Arial" w:cs="Arial"/>
              </w:rPr>
              <w:t>LOT 8: Other Solar PV Alternative Financial Options for East Asia and the Pacific Region</w:t>
            </w:r>
          </w:p>
        </w:tc>
      </w:tr>
      <w:tr w:rsidR="00CE14CC" w:rsidRPr="000C1CA3" w14:paraId="3664BE42" w14:textId="77777777" w:rsidTr="007C7F84">
        <w:tc>
          <w:tcPr>
            <w:tcW w:w="562" w:type="dxa"/>
          </w:tcPr>
          <w:p w14:paraId="76317A47"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5</w:t>
            </w:r>
          </w:p>
        </w:tc>
        <w:tc>
          <w:tcPr>
            <w:tcW w:w="1843" w:type="dxa"/>
            <w:vAlign w:val="center"/>
          </w:tcPr>
          <w:p w14:paraId="632CEB6E" w14:textId="77777777" w:rsidR="00CE14CC" w:rsidRPr="00335A5B" w:rsidRDefault="00CE14CC" w:rsidP="007C7F84">
            <w:pPr>
              <w:rPr>
                <w:rFonts w:ascii="Arial" w:hAnsi="Arial" w:cs="Arial"/>
                <w:sz w:val="20"/>
                <w:szCs w:val="20"/>
              </w:rPr>
            </w:pPr>
            <w:r>
              <w:rPr>
                <w:rFonts w:ascii="Arial" w:hAnsi="Arial" w:cs="Arial"/>
                <w:sz w:val="20"/>
                <w:szCs w:val="20"/>
              </w:rPr>
              <w:t xml:space="preserve">R5: </w:t>
            </w:r>
            <w:r w:rsidRPr="00335A5B">
              <w:rPr>
                <w:rFonts w:ascii="Arial" w:hAnsi="Arial" w:cs="Arial"/>
                <w:sz w:val="20"/>
                <w:szCs w:val="20"/>
              </w:rPr>
              <w:t>Eastern and Southern Africa Region</w:t>
            </w:r>
            <w:r>
              <w:rPr>
                <w:rFonts w:ascii="Arial" w:hAnsi="Arial" w:cs="Arial"/>
                <w:sz w:val="20"/>
                <w:szCs w:val="20"/>
              </w:rPr>
              <w:t xml:space="preserve"> (</w:t>
            </w:r>
            <w:r w:rsidRPr="00335A5B">
              <w:rPr>
                <w:rFonts w:ascii="Arial" w:hAnsi="Arial" w:cs="Arial"/>
                <w:sz w:val="20"/>
                <w:szCs w:val="20"/>
              </w:rPr>
              <w:t>ESAR</w:t>
            </w:r>
            <w:r>
              <w:rPr>
                <w:rFonts w:ascii="Arial" w:hAnsi="Arial" w:cs="Arial"/>
                <w:sz w:val="20"/>
                <w:szCs w:val="20"/>
              </w:rPr>
              <w:t>)</w:t>
            </w:r>
          </w:p>
          <w:p w14:paraId="4D50BBB1"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2D3D623F" w14:textId="77777777" w:rsidR="00CE14CC" w:rsidRPr="001F4CC5" w:rsidRDefault="00CE14CC" w:rsidP="003C50CA">
            <w:pPr>
              <w:pStyle w:val="CommentText"/>
              <w:numPr>
                <w:ilvl w:val="0"/>
                <w:numId w:val="23"/>
              </w:numPr>
              <w:spacing w:line="276" w:lineRule="auto"/>
              <w:rPr>
                <w:rFonts w:ascii="Arial" w:hAnsi="Arial" w:cs="Arial"/>
              </w:rPr>
            </w:pPr>
            <w:r w:rsidRPr="001F4CC5">
              <w:rPr>
                <w:rFonts w:ascii="Arial" w:hAnsi="Arial" w:cs="Arial"/>
              </w:rPr>
              <w:t>LOT 9: Solar PV Leasing Services for Eastern and Southern Africa Region</w:t>
            </w:r>
          </w:p>
          <w:p w14:paraId="26EEE8C6" w14:textId="77777777" w:rsidR="00CE14CC" w:rsidRPr="00A97941" w:rsidRDefault="00CE14CC" w:rsidP="003C50CA">
            <w:pPr>
              <w:pStyle w:val="CommentText"/>
              <w:numPr>
                <w:ilvl w:val="0"/>
                <w:numId w:val="23"/>
              </w:numPr>
              <w:spacing w:line="276" w:lineRule="auto"/>
              <w:rPr>
                <w:rFonts w:ascii="Arial" w:hAnsi="Arial" w:cs="Arial"/>
              </w:rPr>
            </w:pPr>
            <w:r w:rsidRPr="001F4CC5">
              <w:rPr>
                <w:rFonts w:ascii="Arial" w:hAnsi="Arial" w:cs="Arial"/>
              </w:rPr>
              <w:t xml:space="preserve"> LOT 10: Other Solar PV Alternative Financial Options for Eastern and Southern Africa Region</w:t>
            </w:r>
          </w:p>
        </w:tc>
      </w:tr>
      <w:tr w:rsidR="00CE14CC" w:rsidRPr="000C1CA3" w14:paraId="406CD083" w14:textId="77777777" w:rsidTr="007C7F84">
        <w:tc>
          <w:tcPr>
            <w:tcW w:w="562" w:type="dxa"/>
          </w:tcPr>
          <w:p w14:paraId="51E3CB02"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6</w:t>
            </w:r>
          </w:p>
        </w:tc>
        <w:tc>
          <w:tcPr>
            <w:tcW w:w="1843" w:type="dxa"/>
            <w:vAlign w:val="center"/>
          </w:tcPr>
          <w:p w14:paraId="2AEFEE2F" w14:textId="77777777" w:rsidR="00CE14CC" w:rsidRPr="00C35C44" w:rsidRDefault="00CE14CC" w:rsidP="007C7F84">
            <w:pPr>
              <w:pStyle w:val="NoSpacing"/>
              <w:rPr>
                <w:rFonts w:ascii="Arial" w:hAnsi="Arial" w:cs="Arial"/>
                <w:sz w:val="20"/>
                <w:szCs w:val="20"/>
              </w:rPr>
            </w:pPr>
            <w:r>
              <w:rPr>
                <w:rFonts w:ascii="Arial" w:hAnsi="Arial" w:cs="Arial"/>
                <w:sz w:val="20"/>
                <w:szCs w:val="20"/>
              </w:rPr>
              <w:t xml:space="preserve">R6: </w:t>
            </w:r>
            <w:r w:rsidRPr="00C35C44">
              <w:rPr>
                <w:rFonts w:ascii="Arial" w:hAnsi="Arial" w:cs="Arial"/>
                <w:sz w:val="20"/>
                <w:szCs w:val="20"/>
              </w:rPr>
              <w:t>Europe and Central Asia Region</w:t>
            </w:r>
            <w:r>
              <w:rPr>
                <w:rFonts w:ascii="Arial" w:hAnsi="Arial" w:cs="Arial"/>
                <w:sz w:val="20"/>
                <w:szCs w:val="20"/>
              </w:rPr>
              <w:t xml:space="preserve"> (ECAR)</w:t>
            </w:r>
          </w:p>
          <w:p w14:paraId="51914E79" w14:textId="77777777" w:rsidR="00CE14CC" w:rsidRPr="000C1CA3" w:rsidRDefault="00CE14CC" w:rsidP="007C7F84">
            <w:pPr>
              <w:pStyle w:val="NoSpacing"/>
              <w:tabs>
                <w:tab w:val="left" w:pos="1300"/>
              </w:tabs>
              <w:jc w:val="both"/>
              <w:rPr>
                <w:rFonts w:ascii="Arial" w:hAnsi="Arial" w:cs="Arial"/>
                <w:spacing w:val="-2"/>
                <w:sz w:val="18"/>
                <w:szCs w:val="18"/>
              </w:rPr>
            </w:pPr>
          </w:p>
        </w:tc>
        <w:tc>
          <w:tcPr>
            <w:tcW w:w="7796" w:type="dxa"/>
            <w:vAlign w:val="center"/>
          </w:tcPr>
          <w:p w14:paraId="4E7C6A26" w14:textId="77777777" w:rsidR="00CE14CC" w:rsidRPr="001F4CC5" w:rsidRDefault="00CE14CC" w:rsidP="003C50CA">
            <w:pPr>
              <w:pStyle w:val="CommentText"/>
              <w:numPr>
                <w:ilvl w:val="0"/>
                <w:numId w:val="24"/>
              </w:numPr>
              <w:spacing w:line="276" w:lineRule="auto"/>
              <w:rPr>
                <w:rFonts w:ascii="Arial" w:hAnsi="Arial" w:cs="Arial"/>
              </w:rPr>
            </w:pPr>
            <w:r w:rsidRPr="001F4CC5">
              <w:rPr>
                <w:rFonts w:ascii="Arial" w:hAnsi="Arial" w:cs="Arial"/>
              </w:rPr>
              <w:t>LOT 11: Solar PV Leasing Services for Europe and Central Asia Region</w:t>
            </w:r>
          </w:p>
          <w:p w14:paraId="160106C1" w14:textId="77777777" w:rsidR="00CE14CC" w:rsidRPr="00A97941" w:rsidRDefault="00CE14CC" w:rsidP="003C50CA">
            <w:pPr>
              <w:pStyle w:val="CommentText"/>
              <w:numPr>
                <w:ilvl w:val="0"/>
                <w:numId w:val="24"/>
              </w:numPr>
              <w:spacing w:line="276" w:lineRule="auto"/>
              <w:rPr>
                <w:rFonts w:ascii="Arial" w:hAnsi="Arial" w:cs="Arial"/>
              </w:rPr>
            </w:pPr>
            <w:r w:rsidRPr="001F4CC5">
              <w:rPr>
                <w:rFonts w:ascii="Arial" w:hAnsi="Arial" w:cs="Arial"/>
              </w:rPr>
              <w:t xml:space="preserve"> LOT 12: Other Solar PV Alternative Financial Options for Europe and Central Asia Region</w:t>
            </w:r>
          </w:p>
        </w:tc>
      </w:tr>
      <w:tr w:rsidR="00CE14CC" w:rsidRPr="000C1CA3" w14:paraId="411A1204" w14:textId="77777777" w:rsidTr="007C7F84">
        <w:tc>
          <w:tcPr>
            <w:tcW w:w="562" w:type="dxa"/>
          </w:tcPr>
          <w:p w14:paraId="2988067C"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7</w:t>
            </w:r>
          </w:p>
        </w:tc>
        <w:tc>
          <w:tcPr>
            <w:tcW w:w="1843" w:type="dxa"/>
            <w:vAlign w:val="center"/>
          </w:tcPr>
          <w:p w14:paraId="626D952B" w14:textId="77777777" w:rsidR="00CE14CC" w:rsidRPr="00335A5B" w:rsidRDefault="00CE14CC" w:rsidP="007C7F84">
            <w:pPr>
              <w:rPr>
                <w:rFonts w:ascii="Arial" w:hAnsi="Arial" w:cs="Arial"/>
                <w:sz w:val="20"/>
                <w:szCs w:val="20"/>
              </w:rPr>
            </w:pPr>
            <w:r>
              <w:rPr>
                <w:rFonts w:ascii="Arial" w:hAnsi="Arial" w:cs="Arial"/>
                <w:sz w:val="20"/>
                <w:szCs w:val="20"/>
              </w:rPr>
              <w:t xml:space="preserve">R7: </w:t>
            </w:r>
            <w:r w:rsidRPr="00335A5B">
              <w:rPr>
                <w:rFonts w:ascii="Arial" w:hAnsi="Arial" w:cs="Arial"/>
                <w:sz w:val="20"/>
                <w:szCs w:val="20"/>
              </w:rPr>
              <w:t>Latin America and Caribbean Region</w:t>
            </w:r>
            <w:r>
              <w:rPr>
                <w:rFonts w:ascii="Arial" w:hAnsi="Arial" w:cs="Arial"/>
                <w:sz w:val="20"/>
                <w:szCs w:val="20"/>
              </w:rPr>
              <w:t xml:space="preserve"> (</w:t>
            </w:r>
            <w:r w:rsidRPr="00335A5B">
              <w:rPr>
                <w:rFonts w:ascii="Arial" w:hAnsi="Arial" w:cs="Arial"/>
                <w:sz w:val="20"/>
                <w:szCs w:val="20"/>
              </w:rPr>
              <w:t>LACR</w:t>
            </w:r>
            <w:r>
              <w:rPr>
                <w:rFonts w:ascii="Arial" w:hAnsi="Arial" w:cs="Arial"/>
                <w:sz w:val="20"/>
                <w:szCs w:val="20"/>
              </w:rPr>
              <w:t>)</w:t>
            </w:r>
            <w:r w:rsidRPr="00335A5B">
              <w:rPr>
                <w:rFonts w:ascii="Arial" w:hAnsi="Arial" w:cs="Arial"/>
                <w:sz w:val="20"/>
                <w:szCs w:val="20"/>
              </w:rPr>
              <w:t xml:space="preserve"> </w:t>
            </w:r>
          </w:p>
          <w:p w14:paraId="21006F76"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28C0B75E" w14:textId="77777777" w:rsidR="00CE14CC" w:rsidRPr="001F4CC5" w:rsidRDefault="00CE14CC" w:rsidP="003C50CA">
            <w:pPr>
              <w:pStyle w:val="CommentText"/>
              <w:numPr>
                <w:ilvl w:val="0"/>
                <w:numId w:val="25"/>
              </w:numPr>
              <w:spacing w:line="276" w:lineRule="auto"/>
              <w:rPr>
                <w:rFonts w:ascii="Arial" w:hAnsi="Arial" w:cs="Arial"/>
              </w:rPr>
            </w:pPr>
            <w:r w:rsidRPr="001F4CC5">
              <w:rPr>
                <w:rFonts w:ascii="Arial" w:hAnsi="Arial" w:cs="Arial"/>
              </w:rPr>
              <w:t>LOT 13: Solar PV Leasing Services for Latin America and Caribbean Region</w:t>
            </w:r>
          </w:p>
          <w:p w14:paraId="04475F27" w14:textId="77777777" w:rsidR="00CE14CC" w:rsidRPr="00A97941" w:rsidRDefault="00CE14CC" w:rsidP="003C50CA">
            <w:pPr>
              <w:pStyle w:val="CommentText"/>
              <w:numPr>
                <w:ilvl w:val="0"/>
                <w:numId w:val="25"/>
              </w:numPr>
              <w:spacing w:line="276" w:lineRule="auto"/>
              <w:rPr>
                <w:rFonts w:ascii="Arial" w:hAnsi="Arial" w:cs="Arial"/>
              </w:rPr>
            </w:pPr>
            <w:r w:rsidRPr="001F4CC5">
              <w:rPr>
                <w:rFonts w:ascii="Arial" w:hAnsi="Arial" w:cs="Arial"/>
              </w:rPr>
              <w:t xml:space="preserve"> LOT 14: Other Solar PV Alternative Financial Options for Latin America and Caribbean Region</w:t>
            </w:r>
          </w:p>
        </w:tc>
      </w:tr>
      <w:tr w:rsidR="00CE14CC" w:rsidRPr="000C1CA3" w14:paraId="6DA34D4F" w14:textId="77777777" w:rsidTr="00EC7210">
        <w:tc>
          <w:tcPr>
            <w:tcW w:w="562" w:type="dxa"/>
          </w:tcPr>
          <w:p w14:paraId="2031FBCC" w14:textId="77777777" w:rsidR="00CE14CC" w:rsidRPr="000C1CA3" w:rsidRDefault="00CE14CC" w:rsidP="007C7F84">
            <w:pPr>
              <w:pStyle w:val="NoSpacing"/>
              <w:jc w:val="center"/>
              <w:rPr>
                <w:rFonts w:ascii="Arial" w:hAnsi="Arial" w:cs="Arial"/>
                <w:spacing w:val="-2"/>
                <w:sz w:val="18"/>
                <w:szCs w:val="18"/>
              </w:rPr>
            </w:pPr>
            <w:r w:rsidRPr="000C1CA3">
              <w:rPr>
                <w:rFonts w:ascii="Arial" w:hAnsi="Arial" w:cs="Arial"/>
                <w:spacing w:val="-2"/>
                <w:sz w:val="18"/>
                <w:szCs w:val="18"/>
              </w:rPr>
              <w:t>8</w:t>
            </w:r>
          </w:p>
        </w:tc>
        <w:tc>
          <w:tcPr>
            <w:tcW w:w="1843" w:type="dxa"/>
          </w:tcPr>
          <w:p w14:paraId="38957A81" w14:textId="7D14EDEA" w:rsidR="00CE14CC" w:rsidRPr="00C35C44" w:rsidRDefault="00CE14CC" w:rsidP="007C7F84">
            <w:pPr>
              <w:pStyle w:val="NoSpacing"/>
              <w:rPr>
                <w:rFonts w:ascii="Arial" w:hAnsi="Arial" w:cs="Arial"/>
                <w:sz w:val="20"/>
                <w:szCs w:val="20"/>
              </w:rPr>
            </w:pPr>
            <w:r>
              <w:rPr>
                <w:rFonts w:ascii="Arial" w:hAnsi="Arial" w:cs="Arial"/>
                <w:sz w:val="20"/>
                <w:szCs w:val="20"/>
              </w:rPr>
              <w:t xml:space="preserve">R8: </w:t>
            </w:r>
            <w:r w:rsidRPr="00C35C44">
              <w:rPr>
                <w:rFonts w:ascii="Arial" w:hAnsi="Arial" w:cs="Arial"/>
                <w:sz w:val="20"/>
                <w:szCs w:val="20"/>
              </w:rPr>
              <w:t xml:space="preserve">Headquarter </w:t>
            </w:r>
            <w:r w:rsidR="00601CEE">
              <w:rPr>
                <w:rFonts w:ascii="Arial" w:hAnsi="Arial" w:cs="Arial"/>
                <w:sz w:val="20"/>
                <w:szCs w:val="20"/>
              </w:rPr>
              <w:t>L</w:t>
            </w:r>
            <w:r w:rsidRPr="00C35C44">
              <w:rPr>
                <w:rFonts w:ascii="Arial" w:hAnsi="Arial" w:cs="Arial"/>
                <w:sz w:val="20"/>
                <w:szCs w:val="20"/>
              </w:rPr>
              <w:t>ocations</w:t>
            </w:r>
            <w:r>
              <w:rPr>
                <w:rFonts w:ascii="Arial" w:hAnsi="Arial" w:cs="Arial"/>
                <w:sz w:val="20"/>
                <w:szCs w:val="20"/>
              </w:rPr>
              <w:t xml:space="preserve"> (HQ)</w:t>
            </w:r>
          </w:p>
          <w:p w14:paraId="598985F2" w14:textId="77777777" w:rsidR="00CE14CC" w:rsidRPr="000C1CA3" w:rsidRDefault="00CE14CC" w:rsidP="007C7F84">
            <w:pPr>
              <w:pStyle w:val="NoSpacing"/>
              <w:jc w:val="both"/>
              <w:rPr>
                <w:rFonts w:ascii="Arial" w:hAnsi="Arial" w:cs="Arial"/>
                <w:spacing w:val="-2"/>
                <w:sz w:val="18"/>
                <w:szCs w:val="18"/>
              </w:rPr>
            </w:pPr>
          </w:p>
        </w:tc>
        <w:tc>
          <w:tcPr>
            <w:tcW w:w="7796" w:type="dxa"/>
            <w:vAlign w:val="center"/>
          </w:tcPr>
          <w:p w14:paraId="0BE48203" w14:textId="7BE90106" w:rsidR="00CE14CC" w:rsidRPr="001F4CC5" w:rsidRDefault="00CE14CC" w:rsidP="003C50CA">
            <w:pPr>
              <w:pStyle w:val="CommentText"/>
              <w:numPr>
                <w:ilvl w:val="0"/>
                <w:numId w:val="26"/>
              </w:numPr>
              <w:spacing w:line="276" w:lineRule="auto"/>
              <w:ind w:right="-284"/>
              <w:rPr>
                <w:rFonts w:ascii="Arial" w:hAnsi="Arial" w:cs="Arial"/>
              </w:rPr>
            </w:pPr>
            <w:r w:rsidRPr="001F4CC5">
              <w:rPr>
                <w:rFonts w:ascii="Arial" w:hAnsi="Arial" w:cs="Arial"/>
              </w:rPr>
              <w:t xml:space="preserve">LOT 15: Solar PV Leasing Services for Headquarter </w:t>
            </w:r>
            <w:r w:rsidR="003D5F32">
              <w:rPr>
                <w:rFonts w:ascii="Arial" w:hAnsi="Arial" w:cs="Arial"/>
              </w:rPr>
              <w:t>L</w:t>
            </w:r>
            <w:r w:rsidRPr="001F4CC5">
              <w:rPr>
                <w:rFonts w:ascii="Arial" w:hAnsi="Arial" w:cs="Arial"/>
              </w:rPr>
              <w:t>ocations (North America, Western Europe, etc.)</w:t>
            </w:r>
          </w:p>
          <w:p w14:paraId="585C728C" w14:textId="0DFAD85A" w:rsidR="00CE14CC" w:rsidRPr="00A97941" w:rsidRDefault="00CE14CC" w:rsidP="003C50CA">
            <w:pPr>
              <w:pStyle w:val="CommentText"/>
              <w:numPr>
                <w:ilvl w:val="0"/>
                <w:numId w:val="26"/>
              </w:numPr>
              <w:spacing w:line="276" w:lineRule="auto"/>
              <w:rPr>
                <w:rFonts w:ascii="Arial" w:hAnsi="Arial" w:cs="Arial"/>
              </w:rPr>
            </w:pPr>
            <w:r w:rsidRPr="001F4CC5">
              <w:rPr>
                <w:rFonts w:ascii="Arial" w:hAnsi="Arial" w:cs="Arial"/>
              </w:rPr>
              <w:t xml:space="preserve"> LOT 16: Other Solar PV Alternative Financial Options for Headquarter </w:t>
            </w:r>
            <w:r w:rsidR="003D5F32">
              <w:rPr>
                <w:rFonts w:ascii="Arial" w:hAnsi="Arial" w:cs="Arial"/>
              </w:rPr>
              <w:t>L</w:t>
            </w:r>
            <w:r w:rsidRPr="001F4CC5">
              <w:rPr>
                <w:rFonts w:ascii="Arial" w:hAnsi="Arial" w:cs="Arial"/>
              </w:rPr>
              <w:t>ocations (North America, Western Europe, etc.)</w:t>
            </w:r>
          </w:p>
        </w:tc>
      </w:tr>
    </w:tbl>
    <w:p w14:paraId="0CF5CC74" w14:textId="097D321D" w:rsidR="001F4CC5" w:rsidRPr="00584E04" w:rsidRDefault="001F4CC5" w:rsidP="002D0145">
      <w:pPr>
        <w:pStyle w:val="NoSpacing"/>
        <w:jc w:val="both"/>
        <w:rPr>
          <w:rFonts w:ascii="Arial" w:hAnsi="Arial" w:cs="Arial"/>
          <w:spacing w:val="-2"/>
          <w:sz w:val="20"/>
          <w:szCs w:val="20"/>
        </w:rPr>
      </w:pPr>
    </w:p>
    <w:p w14:paraId="116A0F4F" w14:textId="750CE3F6" w:rsidR="0078151C" w:rsidRDefault="00C410DE" w:rsidP="001930A1">
      <w:pPr>
        <w:pStyle w:val="NoSpacing"/>
        <w:jc w:val="both"/>
        <w:rPr>
          <w:rFonts w:ascii="Arial" w:hAnsi="Arial" w:cs="Arial"/>
          <w:spacing w:val="-2"/>
          <w:sz w:val="20"/>
          <w:szCs w:val="20"/>
        </w:rPr>
      </w:pPr>
      <w:r>
        <w:rPr>
          <w:rFonts w:ascii="Arial" w:hAnsi="Arial" w:cs="Arial"/>
          <w:spacing w:val="-2"/>
          <w:sz w:val="20"/>
          <w:szCs w:val="20"/>
        </w:rPr>
        <w:t xml:space="preserve">Further </w:t>
      </w:r>
      <w:r w:rsidR="0078151C">
        <w:rPr>
          <w:rFonts w:ascii="Arial" w:hAnsi="Arial" w:cs="Arial"/>
          <w:spacing w:val="-2"/>
          <w:sz w:val="20"/>
          <w:szCs w:val="20"/>
        </w:rPr>
        <w:t>explanation o</w:t>
      </w:r>
      <w:r>
        <w:rPr>
          <w:rFonts w:ascii="Arial" w:hAnsi="Arial" w:cs="Arial"/>
          <w:spacing w:val="-2"/>
          <w:sz w:val="20"/>
          <w:szCs w:val="20"/>
        </w:rPr>
        <w:t>n</w:t>
      </w:r>
      <w:r w:rsidR="0078151C">
        <w:rPr>
          <w:rFonts w:ascii="Arial" w:hAnsi="Arial" w:cs="Arial"/>
          <w:spacing w:val="-2"/>
          <w:sz w:val="20"/>
          <w:szCs w:val="20"/>
        </w:rPr>
        <w:t xml:space="preserve"> the </w:t>
      </w:r>
      <w:r w:rsidR="00D65939">
        <w:rPr>
          <w:rFonts w:ascii="Arial" w:hAnsi="Arial" w:cs="Arial"/>
          <w:spacing w:val="-2"/>
          <w:sz w:val="20"/>
          <w:szCs w:val="20"/>
        </w:rPr>
        <w:t xml:space="preserve">requested </w:t>
      </w:r>
      <w:r w:rsidR="00B63000" w:rsidRPr="00B63000">
        <w:rPr>
          <w:rFonts w:ascii="Arial" w:hAnsi="Arial" w:cs="Arial"/>
          <w:spacing w:val="-2"/>
          <w:sz w:val="20"/>
          <w:szCs w:val="20"/>
        </w:rPr>
        <w:t xml:space="preserve">commercial modalities </w:t>
      </w:r>
      <w:r w:rsidR="0078151C">
        <w:rPr>
          <w:rFonts w:ascii="Arial" w:hAnsi="Arial" w:cs="Arial"/>
          <w:spacing w:val="-2"/>
          <w:sz w:val="20"/>
          <w:szCs w:val="20"/>
        </w:rPr>
        <w:t xml:space="preserve">schemes </w:t>
      </w:r>
      <w:r w:rsidR="00F408A9">
        <w:rPr>
          <w:rFonts w:ascii="Arial" w:hAnsi="Arial" w:cs="Arial"/>
          <w:spacing w:val="-2"/>
          <w:sz w:val="20"/>
          <w:szCs w:val="20"/>
        </w:rPr>
        <w:t>for</w:t>
      </w:r>
      <w:r w:rsidR="0078151C">
        <w:rPr>
          <w:rFonts w:ascii="Arial" w:hAnsi="Arial" w:cs="Arial"/>
          <w:spacing w:val="-2"/>
          <w:sz w:val="20"/>
          <w:szCs w:val="20"/>
        </w:rPr>
        <w:t xml:space="preserve"> </w:t>
      </w:r>
      <w:r w:rsidR="00D65939">
        <w:rPr>
          <w:rFonts w:ascii="Arial" w:hAnsi="Arial" w:cs="Arial"/>
          <w:spacing w:val="-2"/>
          <w:sz w:val="20"/>
          <w:szCs w:val="20"/>
        </w:rPr>
        <w:t>“</w:t>
      </w:r>
      <w:r w:rsidR="0078151C" w:rsidRPr="00974A32">
        <w:rPr>
          <w:rFonts w:ascii="Arial" w:hAnsi="Arial" w:cs="Arial"/>
          <w:spacing w:val="-2"/>
          <w:sz w:val="20"/>
          <w:szCs w:val="20"/>
        </w:rPr>
        <w:t>Solar PV Leasing Services</w:t>
      </w:r>
      <w:r w:rsidR="00D65939">
        <w:rPr>
          <w:rFonts w:ascii="Arial" w:hAnsi="Arial" w:cs="Arial"/>
          <w:spacing w:val="-2"/>
          <w:sz w:val="20"/>
          <w:szCs w:val="20"/>
        </w:rPr>
        <w:t xml:space="preserve">” </w:t>
      </w:r>
      <w:r w:rsidR="0078151C">
        <w:rPr>
          <w:rFonts w:ascii="Arial" w:hAnsi="Arial" w:cs="Arial"/>
          <w:spacing w:val="-2"/>
          <w:sz w:val="20"/>
          <w:szCs w:val="20"/>
        </w:rPr>
        <w:t xml:space="preserve">and </w:t>
      </w:r>
      <w:r w:rsidR="00F408A9">
        <w:rPr>
          <w:rFonts w:ascii="Arial" w:hAnsi="Arial" w:cs="Arial"/>
          <w:spacing w:val="-2"/>
          <w:sz w:val="20"/>
          <w:szCs w:val="20"/>
        </w:rPr>
        <w:t>for</w:t>
      </w:r>
      <w:r w:rsidR="0078151C" w:rsidRPr="00974A32">
        <w:t xml:space="preserve"> </w:t>
      </w:r>
      <w:r w:rsidR="00D65939">
        <w:t>“</w:t>
      </w:r>
      <w:r w:rsidR="0078151C" w:rsidRPr="00974A32">
        <w:rPr>
          <w:rFonts w:ascii="Arial" w:hAnsi="Arial" w:cs="Arial"/>
          <w:spacing w:val="-2"/>
          <w:sz w:val="20"/>
          <w:szCs w:val="20"/>
        </w:rPr>
        <w:t>Other Solar PV Financial Options</w:t>
      </w:r>
      <w:r w:rsidR="00D65939">
        <w:rPr>
          <w:rFonts w:ascii="Arial" w:hAnsi="Arial" w:cs="Arial"/>
          <w:spacing w:val="-2"/>
          <w:sz w:val="20"/>
          <w:szCs w:val="20"/>
        </w:rPr>
        <w:t>”</w:t>
      </w:r>
      <w:r w:rsidR="0078151C">
        <w:rPr>
          <w:rFonts w:ascii="Arial" w:hAnsi="Arial" w:cs="Arial"/>
          <w:spacing w:val="-2"/>
          <w:sz w:val="20"/>
          <w:szCs w:val="20"/>
        </w:rPr>
        <w:t xml:space="preserve"> are described in Table </w:t>
      </w:r>
      <w:r w:rsidR="00AF40E3">
        <w:rPr>
          <w:rFonts w:ascii="Arial" w:hAnsi="Arial" w:cs="Arial"/>
          <w:spacing w:val="-2"/>
          <w:sz w:val="20"/>
          <w:szCs w:val="20"/>
        </w:rPr>
        <w:t>2</w:t>
      </w:r>
      <w:r w:rsidR="00D97FF3">
        <w:rPr>
          <w:rFonts w:ascii="Arial" w:hAnsi="Arial" w:cs="Arial"/>
          <w:spacing w:val="-2"/>
          <w:sz w:val="20"/>
          <w:szCs w:val="20"/>
        </w:rPr>
        <w:t xml:space="preserve">; Table </w:t>
      </w:r>
      <w:r w:rsidR="00AF40E3">
        <w:rPr>
          <w:rFonts w:ascii="Arial" w:hAnsi="Arial" w:cs="Arial"/>
          <w:spacing w:val="-2"/>
          <w:sz w:val="20"/>
          <w:szCs w:val="20"/>
        </w:rPr>
        <w:t>3</w:t>
      </w:r>
      <w:r w:rsidR="00D97FF3">
        <w:rPr>
          <w:rFonts w:ascii="Arial" w:hAnsi="Arial" w:cs="Arial"/>
          <w:spacing w:val="-2"/>
          <w:sz w:val="20"/>
          <w:szCs w:val="20"/>
        </w:rPr>
        <w:t xml:space="preserve">; and Table </w:t>
      </w:r>
      <w:r w:rsidR="00AF40E3">
        <w:rPr>
          <w:rFonts w:ascii="Arial" w:hAnsi="Arial" w:cs="Arial"/>
          <w:spacing w:val="-2"/>
          <w:sz w:val="20"/>
          <w:szCs w:val="20"/>
        </w:rPr>
        <w:t>4</w:t>
      </w:r>
      <w:r w:rsidR="007D7DE6">
        <w:rPr>
          <w:rFonts w:ascii="Arial" w:hAnsi="Arial" w:cs="Arial"/>
          <w:spacing w:val="-2"/>
          <w:sz w:val="20"/>
          <w:szCs w:val="20"/>
        </w:rPr>
        <w:t xml:space="preserve"> below</w:t>
      </w:r>
      <w:r w:rsidR="0078151C">
        <w:rPr>
          <w:rFonts w:ascii="Arial" w:hAnsi="Arial" w:cs="Arial"/>
          <w:spacing w:val="-2"/>
          <w:sz w:val="20"/>
          <w:szCs w:val="20"/>
        </w:rPr>
        <w:t>.</w:t>
      </w:r>
    </w:p>
    <w:p w14:paraId="23828018" w14:textId="2760653F" w:rsidR="005934FA" w:rsidRDefault="005934FA" w:rsidP="000C1637">
      <w:pPr>
        <w:spacing w:after="0" w:line="240" w:lineRule="auto"/>
        <w:rPr>
          <w:rFonts w:ascii="Arial" w:hAnsi="Arial" w:cs="Arial"/>
          <w:b/>
          <w:bCs/>
          <w:spacing w:val="-2"/>
          <w:sz w:val="20"/>
          <w:szCs w:val="20"/>
        </w:rPr>
      </w:pPr>
    </w:p>
    <w:p w14:paraId="6BC1B815" w14:textId="15BA0647" w:rsidR="005934FA" w:rsidRDefault="001E1CA3" w:rsidP="001930A1">
      <w:pPr>
        <w:pStyle w:val="NoSpacing"/>
        <w:rPr>
          <w:rFonts w:ascii="Arial" w:hAnsi="Arial" w:cs="Arial"/>
          <w:b/>
          <w:bCs/>
          <w:spacing w:val="-2"/>
          <w:sz w:val="20"/>
          <w:szCs w:val="20"/>
        </w:rPr>
      </w:pPr>
      <w:r w:rsidRPr="00823F41">
        <w:rPr>
          <w:rFonts w:ascii="Arial" w:hAnsi="Arial" w:cs="Arial"/>
          <w:b/>
          <w:bCs/>
          <w:spacing w:val="-2"/>
          <w:sz w:val="20"/>
          <w:szCs w:val="20"/>
        </w:rPr>
        <w:t xml:space="preserve">Table </w:t>
      </w:r>
      <w:r w:rsidR="00AF40E3">
        <w:rPr>
          <w:rFonts w:ascii="Arial" w:hAnsi="Arial" w:cs="Arial"/>
          <w:b/>
          <w:bCs/>
          <w:spacing w:val="-2"/>
          <w:sz w:val="20"/>
          <w:szCs w:val="20"/>
        </w:rPr>
        <w:t>2</w:t>
      </w:r>
      <w:r w:rsidRPr="00823F41">
        <w:rPr>
          <w:rFonts w:ascii="Arial" w:hAnsi="Arial" w:cs="Arial"/>
          <w:b/>
          <w:bCs/>
          <w:spacing w:val="-2"/>
          <w:sz w:val="20"/>
          <w:szCs w:val="20"/>
        </w:rPr>
        <w:t xml:space="preserve">: Solar </w:t>
      </w:r>
      <w:r>
        <w:rPr>
          <w:rFonts w:ascii="Arial" w:hAnsi="Arial" w:cs="Arial"/>
          <w:b/>
          <w:bCs/>
          <w:spacing w:val="-2"/>
          <w:sz w:val="20"/>
          <w:szCs w:val="20"/>
        </w:rPr>
        <w:t xml:space="preserve">PV </w:t>
      </w:r>
      <w:r w:rsidRPr="00823F41">
        <w:rPr>
          <w:rFonts w:ascii="Arial" w:hAnsi="Arial" w:cs="Arial"/>
          <w:b/>
          <w:bCs/>
          <w:spacing w:val="-2"/>
          <w:sz w:val="20"/>
          <w:szCs w:val="20"/>
        </w:rPr>
        <w:t>Leasing</w:t>
      </w:r>
      <w:r>
        <w:rPr>
          <w:rFonts w:ascii="Arial" w:hAnsi="Arial" w:cs="Arial"/>
          <w:b/>
          <w:bCs/>
          <w:spacing w:val="-2"/>
          <w:sz w:val="20"/>
          <w:szCs w:val="20"/>
        </w:rPr>
        <w:t xml:space="preserve"> Services at UNICEF Facilities</w:t>
      </w:r>
      <w:r w:rsidR="00D97FF3">
        <w:rPr>
          <w:rFonts w:ascii="Arial" w:hAnsi="Arial" w:cs="Arial"/>
          <w:b/>
          <w:bCs/>
          <w:spacing w:val="-2"/>
          <w:sz w:val="20"/>
          <w:szCs w:val="20"/>
        </w:rPr>
        <w:t xml:space="preserve"> per Region</w:t>
      </w:r>
    </w:p>
    <w:tbl>
      <w:tblPr>
        <w:tblStyle w:val="TableGrid"/>
        <w:tblpPr w:leftFromText="141" w:rightFromText="141" w:vertAnchor="text" w:tblpY="1"/>
        <w:tblOverlap w:val="never"/>
        <w:tblW w:w="10060" w:type="dxa"/>
        <w:tblLook w:val="04A0" w:firstRow="1" w:lastRow="0" w:firstColumn="1" w:lastColumn="0" w:noHBand="0" w:noVBand="1"/>
      </w:tblPr>
      <w:tblGrid>
        <w:gridCol w:w="533"/>
        <w:gridCol w:w="4565"/>
        <w:gridCol w:w="4962"/>
      </w:tblGrid>
      <w:tr w:rsidR="005934FA" w:rsidRPr="00D97FF3" w14:paraId="4EE239B5" w14:textId="77777777" w:rsidTr="00130875">
        <w:tc>
          <w:tcPr>
            <w:tcW w:w="533" w:type="dxa"/>
            <w:shd w:val="clear" w:color="auto" w:fill="D9D9D9" w:themeFill="background1" w:themeFillShade="D9"/>
          </w:tcPr>
          <w:p w14:paraId="48DFDA31" w14:textId="77777777" w:rsidR="005934FA" w:rsidRPr="00D97FF3" w:rsidRDefault="005934FA" w:rsidP="00130875">
            <w:pPr>
              <w:pStyle w:val="NoSpacing"/>
              <w:jc w:val="center"/>
              <w:rPr>
                <w:rFonts w:ascii="Arial" w:hAnsi="Arial" w:cs="Arial"/>
                <w:b/>
                <w:bCs/>
                <w:spacing w:val="-2"/>
                <w:sz w:val="20"/>
                <w:szCs w:val="20"/>
              </w:rPr>
            </w:pPr>
            <w:r w:rsidRPr="00D97FF3">
              <w:rPr>
                <w:rFonts w:ascii="Arial" w:hAnsi="Arial" w:cs="Arial"/>
                <w:b/>
                <w:bCs/>
                <w:spacing w:val="-2"/>
                <w:sz w:val="20"/>
                <w:szCs w:val="20"/>
              </w:rPr>
              <w:t>No.</w:t>
            </w:r>
          </w:p>
        </w:tc>
        <w:tc>
          <w:tcPr>
            <w:tcW w:w="4565" w:type="dxa"/>
            <w:shd w:val="clear" w:color="auto" w:fill="D9D9D9" w:themeFill="background1" w:themeFillShade="D9"/>
          </w:tcPr>
          <w:p w14:paraId="4EC26B22" w14:textId="77777777" w:rsidR="005934FA" w:rsidRPr="00D97FF3" w:rsidRDefault="005934FA" w:rsidP="00130875">
            <w:pPr>
              <w:pStyle w:val="NoSpacing"/>
              <w:jc w:val="center"/>
              <w:rPr>
                <w:rFonts w:ascii="Arial" w:hAnsi="Arial" w:cs="Arial"/>
                <w:b/>
                <w:bCs/>
                <w:spacing w:val="-2"/>
                <w:sz w:val="20"/>
                <w:szCs w:val="20"/>
              </w:rPr>
            </w:pPr>
            <w:r w:rsidRPr="00D97FF3">
              <w:rPr>
                <w:rFonts w:ascii="Arial" w:hAnsi="Arial" w:cs="Arial"/>
                <w:b/>
                <w:bCs/>
                <w:spacing w:val="-2"/>
                <w:sz w:val="20"/>
                <w:szCs w:val="20"/>
              </w:rPr>
              <w:t>Item</w:t>
            </w:r>
          </w:p>
        </w:tc>
        <w:tc>
          <w:tcPr>
            <w:tcW w:w="4962" w:type="dxa"/>
            <w:shd w:val="clear" w:color="auto" w:fill="D9D9D9" w:themeFill="background1" w:themeFillShade="D9"/>
          </w:tcPr>
          <w:p w14:paraId="1394CF52" w14:textId="77777777" w:rsidR="005934FA" w:rsidRPr="00D97FF3" w:rsidRDefault="005934FA" w:rsidP="00130875">
            <w:pPr>
              <w:pStyle w:val="NoSpacing"/>
              <w:jc w:val="center"/>
              <w:rPr>
                <w:rFonts w:ascii="Arial" w:hAnsi="Arial" w:cs="Arial"/>
                <w:b/>
                <w:bCs/>
                <w:spacing w:val="-2"/>
                <w:sz w:val="20"/>
                <w:szCs w:val="20"/>
              </w:rPr>
            </w:pPr>
            <w:r w:rsidRPr="00D97FF3">
              <w:rPr>
                <w:rFonts w:ascii="Arial" w:hAnsi="Arial" w:cs="Arial"/>
                <w:b/>
                <w:bCs/>
                <w:spacing w:val="-2"/>
                <w:sz w:val="20"/>
                <w:szCs w:val="20"/>
              </w:rPr>
              <w:t>Comment</w:t>
            </w:r>
          </w:p>
        </w:tc>
      </w:tr>
      <w:tr w:rsidR="005934FA" w:rsidRPr="00D97FF3" w14:paraId="7EAB9258" w14:textId="77777777" w:rsidTr="00130875">
        <w:tc>
          <w:tcPr>
            <w:tcW w:w="533" w:type="dxa"/>
          </w:tcPr>
          <w:p w14:paraId="57CCA214" w14:textId="77777777" w:rsidR="005934FA" w:rsidRPr="00D97FF3" w:rsidRDefault="005934FA" w:rsidP="00130875">
            <w:pPr>
              <w:pStyle w:val="NoSpacing"/>
              <w:jc w:val="center"/>
              <w:rPr>
                <w:rFonts w:ascii="Arial" w:hAnsi="Arial" w:cs="Arial"/>
                <w:spacing w:val="-2"/>
                <w:sz w:val="20"/>
                <w:szCs w:val="20"/>
              </w:rPr>
            </w:pPr>
            <w:r w:rsidRPr="00D97FF3">
              <w:rPr>
                <w:rFonts w:ascii="Arial" w:hAnsi="Arial" w:cs="Arial"/>
                <w:spacing w:val="-2"/>
                <w:sz w:val="20"/>
                <w:szCs w:val="20"/>
              </w:rPr>
              <w:t>1</w:t>
            </w:r>
          </w:p>
        </w:tc>
        <w:tc>
          <w:tcPr>
            <w:tcW w:w="4565" w:type="dxa"/>
            <w:vAlign w:val="center"/>
          </w:tcPr>
          <w:p w14:paraId="6072C47D" w14:textId="77777777" w:rsidR="005934FA" w:rsidRPr="00D97FF3" w:rsidRDefault="005934FA" w:rsidP="00130875">
            <w:pPr>
              <w:pStyle w:val="NoSpacing"/>
              <w:rPr>
                <w:rFonts w:ascii="Arial" w:hAnsi="Arial" w:cs="Arial"/>
                <w:b/>
                <w:bCs/>
                <w:sz w:val="20"/>
                <w:szCs w:val="20"/>
              </w:rPr>
            </w:pPr>
            <w:r w:rsidRPr="00D97FF3">
              <w:rPr>
                <w:rFonts w:ascii="Arial" w:hAnsi="Arial" w:cs="Arial"/>
                <w:b/>
                <w:bCs/>
                <w:sz w:val="20"/>
                <w:szCs w:val="20"/>
              </w:rPr>
              <w:t>FOR EACH</w:t>
            </w:r>
            <w:r>
              <w:rPr>
                <w:rFonts w:ascii="Arial" w:hAnsi="Arial" w:cs="Arial"/>
                <w:b/>
                <w:bCs/>
                <w:sz w:val="20"/>
                <w:szCs w:val="20"/>
              </w:rPr>
              <w:t xml:space="preserve"> </w:t>
            </w:r>
            <w:r w:rsidRPr="00D97FF3">
              <w:rPr>
                <w:rFonts w:ascii="Arial" w:hAnsi="Arial" w:cs="Arial"/>
                <w:b/>
                <w:bCs/>
                <w:sz w:val="20"/>
                <w:szCs w:val="20"/>
              </w:rPr>
              <w:t>REGION:</w:t>
            </w:r>
          </w:p>
          <w:p w14:paraId="2DE8C67A" w14:textId="77777777" w:rsidR="005934FA" w:rsidRPr="00D97FF3" w:rsidRDefault="005934FA" w:rsidP="00130875">
            <w:pPr>
              <w:pStyle w:val="NoSpacing"/>
              <w:rPr>
                <w:rFonts w:ascii="Arial" w:hAnsi="Arial" w:cs="Arial"/>
                <w:b/>
                <w:bCs/>
                <w:sz w:val="20"/>
                <w:szCs w:val="20"/>
              </w:rPr>
            </w:pPr>
            <w:r w:rsidRPr="00D97FF3">
              <w:rPr>
                <w:rFonts w:ascii="Arial" w:hAnsi="Arial" w:cs="Arial"/>
                <w:b/>
                <w:bCs/>
                <w:sz w:val="20"/>
                <w:szCs w:val="20"/>
              </w:rPr>
              <w:t>LOT “Solar PV Leasing Services”</w:t>
            </w:r>
          </w:p>
        </w:tc>
        <w:tc>
          <w:tcPr>
            <w:tcW w:w="4962" w:type="dxa"/>
            <w:vAlign w:val="center"/>
          </w:tcPr>
          <w:p w14:paraId="561312B5" w14:textId="77777777" w:rsidR="005934FA" w:rsidRPr="00D97FF3" w:rsidRDefault="005934FA" w:rsidP="00130875">
            <w:pPr>
              <w:pStyle w:val="ListParagraph"/>
              <w:numPr>
                <w:ilvl w:val="0"/>
                <w:numId w:val="16"/>
              </w:numPr>
              <w:rPr>
                <w:rFonts w:ascii="Arial" w:hAnsi="Arial" w:cs="Arial"/>
                <w:spacing w:val="-2"/>
                <w:sz w:val="20"/>
                <w:szCs w:val="20"/>
              </w:rPr>
            </w:pPr>
            <w:r w:rsidRPr="00D97FF3">
              <w:rPr>
                <w:rFonts w:ascii="Arial" w:hAnsi="Arial" w:cs="Arial"/>
                <w:sz w:val="20"/>
                <w:szCs w:val="20"/>
              </w:rPr>
              <w:t>Please submit a description of the technical and commercial content of what the “Solar PV Leasing Services” Model would include</w:t>
            </w:r>
          </w:p>
          <w:p w14:paraId="34C1822C" w14:textId="77777777" w:rsidR="005934FA" w:rsidRPr="00D97FF3" w:rsidRDefault="005934FA" w:rsidP="00130875">
            <w:pPr>
              <w:pStyle w:val="ListParagraph"/>
              <w:numPr>
                <w:ilvl w:val="0"/>
                <w:numId w:val="16"/>
              </w:numPr>
              <w:rPr>
                <w:rFonts w:ascii="Arial" w:hAnsi="Arial" w:cs="Arial"/>
                <w:spacing w:val="-2"/>
                <w:sz w:val="20"/>
                <w:szCs w:val="20"/>
              </w:rPr>
            </w:pPr>
            <w:r w:rsidRPr="00D97FF3">
              <w:rPr>
                <w:rFonts w:ascii="Arial" w:hAnsi="Arial" w:cs="Arial"/>
                <w:spacing w:val="-2"/>
                <w:sz w:val="20"/>
                <w:szCs w:val="20"/>
              </w:rPr>
              <w:t xml:space="preserve">Please submit a sample leasing agreement </w:t>
            </w:r>
          </w:p>
        </w:tc>
      </w:tr>
      <w:tr w:rsidR="005934FA" w:rsidRPr="00D97FF3" w14:paraId="576C4548" w14:textId="77777777" w:rsidTr="00130875">
        <w:tc>
          <w:tcPr>
            <w:tcW w:w="533" w:type="dxa"/>
            <w:shd w:val="clear" w:color="auto" w:fill="D9D9D9" w:themeFill="background1" w:themeFillShade="D9"/>
          </w:tcPr>
          <w:p w14:paraId="171A3B4C" w14:textId="77777777" w:rsidR="005934FA" w:rsidRPr="00D97FF3" w:rsidRDefault="005934FA" w:rsidP="00130875">
            <w:pPr>
              <w:pStyle w:val="NoSpacing"/>
              <w:jc w:val="center"/>
              <w:rPr>
                <w:rFonts w:ascii="Arial" w:hAnsi="Arial" w:cs="Arial"/>
                <w:spacing w:val="-2"/>
                <w:sz w:val="20"/>
                <w:szCs w:val="20"/>
              </w:rPr>
            </w:pPr>
          </w:p>
        </w:tc>
        <w:tc>
          <w:tcPr>
            <w:tcW w:w="4565" w:type="dxa"/>
            <w:shd w:val="clear" w:color="auto" w:fill="D9D9D9" w:themeFill="background1" w:themeFillShade="D9"/>
            <w:vAlign w:val="center"/>
          </w:tcPr>
          <w:p w14:paraId="646199DD" w14:textId="77777777" w:rsidR="005934FA" w:rsidRPr="00D97FF3" w:rsidRDefault="005934FA" w:rsidP="00130875">
            <w:pPr>
              <w:pStyle w:val="NoSpacing"/>
              <w:jc w:val="center"/>
              <w:rPr>
                <w:rFonts w:ascii="Arial" w:hAnsi="Arial" w:cs="Arial"/>
                <w:b/>
                <w:bCs/>
                <w:sz w:val="20"/>
                <w:szCs w:val="20"/>
              </w:rPr>
            </w:pPr>
            <w:r w:rsidRPr="00D97FF3">
              <w:rPr>
                <w:rFonts w:ascii="Arial" w:hAnsi="Arial" w:cs="Arial"/>
                <w:b/>
                <w:bCs/>
                <w:sz w:val="20"/>
                <w:szCs w:val="20"/>
              </w:rPr>
              <w:t>Description</w:t>
            </w:r>
          </w:p>
        </w:tc>
        <w:tc>
          <w:tcPr>
            <w:tcW w:w="4962" w:type="dxa"/>
            <w:shd w:val="clear" w:color="auto" w:fill="D9D9D9" w:themeFill="background1" w:themeFillShade="D9"/>
          </w:tcPr>
          <w:p w14:paraId="0F58A986" w14:textId="77777777" w:rsidR="005934FA" w:rsidRPr="00D97FF3" w:rsidRDefault="005934FA" w:rsidP="00130875">
            <w:pPr>
              <w:pStyle w:val="NoSpacing"/>
              <w:rPr>
                <w:rFonts w:ascii="Arial" w:hAnsi="Arial" w:cs="Arial"/>
                <w:spacing w:val="-2"/>
                <w:sz w:val="20"/>
                <w:szCs w:val="20"/>
              </w:rPr>
            </w:pPr>
          </w:p>
        </w:tc>
      </w:tr>
      <w:tr w:rsidR="005934FA" w:rsidRPr="00D97FF3" w14:paraId="5522090A" w14:textId="77777777" w:rsidTr="00130875">
        <w:tc>
          <w:tcPr>
            <w:tcW w:w="533" w:type="dxa"/>
          </w:tcPr>
          <w:p w14:paraId="6FAABF8F" w14:textId="77777777" w:rsidR="005934FA" w:rsidRPr="00D97FF3" w:rsidRDefault="005934FA" w:rsidP="00130875">
            <w:pPr>
              <w:pStyle w:val="NoSpacing"/>
              <w:jc w:val="center"/>
              <w:rPr>
                <w:rFonts w:ascii="Arial" w:hAnsi="Arial" w:cs="Arial"/>
                <w:b/>
                <w:bCs/>
                <w:spacing w:val="-2"/>
                <w:sz w:val="20"/>
                <w:szCs w:val="20"/>
                <w:lang w:val="en-GB"/>
              </w:rPr>
            </w:pPr>
            <w:r w:rsidRPr="00D97FF3">
              <w:rPr>
                <w:rFonts w:ascii="Arial" w:hAnsi="Arial" w:cs="Arial"/>
                <w:b/>
                <w:bCs/>
                <w:spacing w:val="-2"/>
                <w:sz w:val="20"/>
                <w:szCs w:val="20"/>
                <w:lang w:val="en-GB"/>
              </w:rPr>
              <w:t>2</w:t>
            </w:r>
          </w:p>
        </w:tc>
        <w:tc>
          <w:tcPr>
            <w:tcW w:w="4565" w:type="dxa"/>
            <w:vAlign w:val="center"/>
          </w:tcPr>
          <w:p w14:paraId="0483BA14" w14:textId="7DF541D4" w:rsidR="005934FA" w:rsidRPr="00D97FF3" w:rsidRDefault="005934FA" w:rsidP="00130875">
            <w:pPr>
              <w:pStyle w:val="NoSpacing"/>
              <w:jc w:val="both"/>
              <w:rPr>
                <w:rFonts w:ascii="Arial" w:hAnsi="Arial" w:cs="Arial"/>
                <w:b/>
                <w:bCs/>
                <w:sz w:val="20"/>
                <w:szCs w:val="20"/>
              </w:rPr>
            </w:pPr>
            <w:r w:rsidRPr="00D97FF3">
              <w:rPr>
                <w:rFonts w:ascii="Arial" w:eastAsia="Times New Roman" w:hAnsi="Arial" w:cs="Arial"/>
                <w:b/>
                <w:bCs/>
                <w:color w:val="000000"/>
                <w:sz w:val="20"/>
                <w:szCs w:val="20"/>
                <w:lang w:eastAsia="de-AT"/>
              </w:rPr>
              <w:t>Solar PV Leasing with monthly payments:</w:t>
            </w:r>
            <w:r w:rsidRPr="00D97FF3">
              <w:rPr>
                <w:rFonts w:ascii="Arial" w:eastAsia="Times New Roman" w:hAnsi="Arial" w:cs="Arial"/>
                <w:color w:val="000000"/>
                <w:sz w:val="20"/>
                <w:szCs w:val="20"/>
                <w:lang w:eastAsia="de-AT"/>
              </w:rPr>
              <w:t xml:space="preserve">  Ownership remains with the s</w:t>
            </w:r>
            <w:r w:rsidRPr="00D97FF3">
              <w:rPr>
                <w:rFonts w:ascii="Arial" w:eastAsia="Times New Roman" w:hAnsi="Arial" w:cs="Arial"/>
                <w:sz w:val="20"/>
                <w:szCs w:val="20"/>
                <w:lang w:eastAsia="de-AT"/>
              </w:rPr>
              <w:t>ervice provider</w:t>
            </w:r>
            <w:r w:rsidRPr="00D97FF3">
              <w:rPr>
                <w:rFonts w:ascii="Arial" w:eastAsia="Times New Roman" w:hAnsi="Arial" w:cs="Arial"/>
                <w:color w:val="000000"/>
                <w:sz w:val="20"/>
                <w:szCs w:val="20"/>
                <w:lang w:eastAsia="de-AT"/>
              </w:rPr>
              <w:t xml:space="preserve"> until the end of the lease, payments are through monthly invoicing, and includes operation and maintenance by s</w:t>
            </w:r>
            <w:r w:rsidRPr="00D97FF3">
              <w:rPr>
                <w:rFonts w:ascii="Arial" w:eastAsia="Times New Roman" w:hAnsi="Arial" w:cs="Arial"/>
                <w:sz w:val="20"/>
                <w:szCs w:val="20"/>
                <w:lang w:eastAsia="de-AT"/>
              </w:rPr>
              <w:t>ervice provider</w:t>
            </w:r>
            <w:r w:rsidRPr="00D97FF3">
              <w:rPr>
                <w:rFonts w:ascii="Arial" w:eastAsia="Times New Roman" w:hAnsi="Arial" w:cs="Arial"/>
                <w:color w:val="000000"/>
                <w:sz w:val="20"/>
                <w:szCs w:val="20"/>
                <w:lang w:eastAsia="de-AT"/>
              </w:rPr>
              <w:t xml:space="preserve">. </w:t>
            </w:r>
            <w:r w:rsidRPr="00582F35">
              <w:rPr>
                <w:rFonts w:ascii="Arial" w:eastAsia="Times New Roman" w:hAnsi="Arial" w:cs="Arial"/>
                <w:color w:val="000000"/>
                <w:sz w:val="20"/>
                <w:szCs w:val="20"/>
                <w:lang w:eastAsia="de-AT"/>
              </w:rPr>
              <w:t>At the end of the lease</w:t>
            </w:r>
            <w:r>
              <w:rPr>
                <w:rFonts w:ascii="Arial" w:eastAsia="Times New Roman" w:hAnsi="Arial" w:cs="Arial"/>
                <w:color w:val="000000"/>
                <w:sz w:val="20"/>
                <w:szCs w:val="20"/>
                <w:lang w:eastAsia="de-AT"/>
              </w:rPr>
              <w:t xml:space="preserve"> period</w:t>
            </w:r>
            <w:r w:rsidRPr="00582F35">
              <w:rPr>
                <w:rFonts w:ascii="Arial" w:eastAsia="Times New Roman" w:hAnsi="Arial" w:cs="Arial"/>
                <w:color w:val="000000"/>
                <w:sz w:val="20"/>
                <w:szCs w:val="20"/>
                <w:lang w:eastAsia="de-AT"/>
              </w:rPr>
              <w:t xml:space="preserve">, </w:t>
            </w:r>
            <w:r>
              <w:rPr>
                <w:rFonts w:ascii="Arial" w:eastAsia="Times New Roman" w:hAnsi="Arial" w:cs="Arial"/>
                <w:color w:val="000000"/>
                <w:sz w:val="20"/>
                <w:szCs w:val="20"/>
                <w:lang w:eastAsia="de-AT"/>
              </w:rPr>
              <w:t xml:space="preserve">the </w:t>
            </w:r>
            <w:r w:rsidRPr="00582F35">
              <w:rPr>
                <w:rFonts w:ascii="Arial" w:eastAsia="Times New Roman" w:hAnsi="Arial" w:cs="Arial"/>
                <w:color w:val="000000"/>
                <w:sz w:val="20"/>
                <w:szCs w:val="20"/>
                <w:lang w:eastAsia="de-AT"/>
              </w:rPr>
              <w:t xml:space="preserve">ownership </w:t>
            </w:r>
            <w:r>
              <w:rPr>
                <w:rFonts w:ascii="Arial" w:eastAsia="Times New Roman" w:hAnsi="Arial" w:cs="Arial"/>
                <w:color w:val="000000"/>
                <w:sz w:val="20"/>
                <w:szCs w:val="20"/>
                <w:lang w:eastAsia="de-AT"/>
              </w:rPr>
              <w:t xml:space="preserve">of the solar PV system </w:t>
            </w:r>
            <w:r w:rsidRPr="00582F35">
              <w:rPr>
                <w:rFonts w:ascii="Arial" w:eastAsia="Times New Roman" w:hAnsi="Arial" w:cs="Arial"/>
                <w:color w:val="000000"/>
                <w:sz w:val="20"/>
                <w:szCs w:val="20"/>
                <w:lang w:eastAsia="de-AT"/>
              </w:rPr>
              <w:t xml:space="preserve">is transferred to UNICEF against payment of a </w:t>
            </w:r>
            <w:r>
              <w:rPr>
                <w:rFonts w:ascii="Arial" w:eastAsia="Times New Roman" w:hAnsi="Arial" w:cs="Arial"/>
                <w:color w:val="000000"/>
                <w:sz w:val="20"/>
                <w:szCs w:val="20"/>
                <w:lang w:eastAsia="de-AT"/>
              </w:rPr>
              <w:t xml:space="preserve">rest value </w:t>
            </w:r>
            <w:r w:rsidRPr="00582F35">
              <w:rPr>
                <w:rFonts w:ascii="Arial" w:eastAsia="Times New Roman" w:hAnsi="Arial" w:cs="Arial"/>
                <w:color w:val="000000"/>
                <w:sz w:val="20"/>
                <w:szCs w:val="20"/>
                <w:lang w:eastAsia="de-AT"/>
              </w:rPr>
              <w:t xml:space="preserve">agreed </w:t>
            </w:r>
            <w:r>
              <w:rPr>
                <w:rFonts w:ascii="Arial" w:eastAsia="Times New Roman" w:hAnsi="Arial" w:cs="Arial"/>
                <w:color w:val="000000"/>
                <w:sz w:val="20"/>
                <w:szCs w:val="20"/>
                <w:lang w:eastAsia="de-AT"/>
              </w:rPr>
              <w:t>within the contract for leasing services</w:t>
            </w:r>
            <w:r w:rsidRPr="00B6092A">
              <w:rPr>
                <w:rFonts w:ascii="Arial" w:eastAsia="Times New Roman" w:hAnsi="Arial" w:cs="Arial"/>
                <w:color w:val="000000"/>
                <w:sz w:val="20"/>
                <w:szCs w:val="20"/>
                <w:lang w:eastAsia="de-AT"/>
              </w:rPr>
              <w:t>.</w:t>
            </w:r>
          </w:p>
        </w:tc>
        <w:tc>
          <w:tcPr>
            <w:tcW w:w="4962" w:type="dxa"/>
          </w:tcPr>
          <w:p w14:paraId="4C863EBF" w14:textId="77777777" w:rsidR="005934FA" w:rsidRPr="00D97FF3" w:rsidRDefault="005934FA" w:rsidP="00130875">
            <w:pPr>
              <w:pStyle w:val="NoSpacing"/>
              <w:rPr>
                <w:rFonts w:ascii="Arial" w:hAnsi="Arial" w:cs="Arial"/>
                <w:spacing w:val="-2"/>
                <w:sz w:val="20"/>
                <w:szCs w:val="20"/>
              </w:rPr>
            </w:pPr>
          </w:p>
        </w:tc>
      </w:tr>
      <w:tr w:rsidR="005934FA" w:rsidRPr="00D97FF3" w14:paraId="27543864" w14:textId="77777777" w:rsidTr="00130875">
        <w:tc>
          <w:tcPr>
            <w:tcW w:w="533" w:type="dxa"/>
          </w:tcPr>
          <w:p w14:paraId="15C1B4CE" w14:textId="77777777" w:rsidR="005934FA" w:rsidRPr="00D97FF3" w:rsidRDefault="005934FA" w:rsidP="00130875">
            <w:pPr>
              <w:pStyle w:val="NoSpacing"/>
              <w:jc w:val="center"/>
              <w:rPr>
                <w:rFonts w:ascii="Arial" w:hAnsi="Arial" w:cs="Arial"/>
                <w:b/>
                <w:bCs/>
                <w:spacing w:val="-2"/>
                <w:sz w:val="20"/>
                <w:szCs w:val="20"/>
              </w:rPr>
            </w:pPr>
            <w:r w:rsidRPr="00D97FF3">
              <w:rPr>
                <w:rFonts w:ascii="Arial" w:hAnsi="Arial" w:cs="Arial"/>
                <w:b/>
                <w:bCs/>
                <w:spacing w:val="-2"/>
                <w:sz w:val="20"/>
                <w:szCs w:val="20"/>
              </w:rPr>
              <w:t>3</w:t>
            </w:r>
          </w:p>
        </w:tc>
        <w:tc>
          <w:tcPr>
            <w:tcW w:w="4565" w:type="dxa"/>
            <w:vAlign w:val="center"/>
          </w:tcPr>
          <w:p w14:paraId="4341F317" w14:textId="77777777" w:rsidR="005934FA" w:rsidRPr="00D97FF3" w:rsidRDefault="005934FA" w:rsidP="00130875">
            <w:pPr>
              <w:pStyle w:val="NoSpacing"/>
              <w:jc w:val="both"/>
              <w:rPr>
                <w:rFonts w:ascii="Arial" w:hAnsi="Arial" w:cs="Arial"/>
                <w:b/>
                <w:bCs/>
                <w:sz w:val="20"/>
                <w:szCs w:val="20"/>
              </w:rPr>
            </w:pPr>
            <w:r w:rsidRPr="00D97FF3">
              <w:rPr>
                <w:rFonts w:ascii="Arial" w:eastAsia="Times New Roman" w:hAnsi="Arial" w:cs="Arial"/>
                <w:b/>
                <w:bCs/>
                <w:color w:val="000000"/>
                <w:sz w:val="20"/>
                <w:szCs w:val="20"/>
                <w:lang w:eastAsia="de-AT"/>
              </w:rPr>
              <w:t>Regular Solar PV Leasing with flexible durations:</w:t>
            </w:r>
            <w:r w:rsidRPr="00D97FF3">
              <w:rPr>
                <w:rFonts w:ascii="Arial" w:eastAsia="Times New Roman" w:hAnsi="Arial" w:cs="Arial"/>
                <w:color w:val="000000"/>
                <w:sz w:val="20"/>
                <w:szCs w:val="20"/>
                <w:lang w:eastAsia="de-AT"/>
              </w:rPr>
              <w:t xml:space="preserve"> No transfer of ownership is expected (but it could be possible), includes operation and maintenance (O&amp;M) by the s</w:t>
            </w:r>
            <w:r w:rsidRPr="00D97FF3">
              <w:rPr>
                <w:rFonts w:ascii="Arial" w:eastAsia="Times New Roman" w:hAnsi="Arial" w:cs="Arial"/>
                <w:sz w:val="20"/>
                <w:szCs w:val="20"/>
                <w:lang w:eastAsia="de-AT"/>
              </w:rPr>
              <w:t>ervice provider</w:t>
            </w:r>
            <w:r w:rsidRPr="00D97FF3">
              <w:rPr>
                <w:rFonts w:ascii="Arial" w:eastAsia="Times New Roman" w:hAnsi="Arial" w:cs="Arial"/>
                <w:color w:val="000000"/>
                <w:sz w:val="20"/>
                <w:szCs w:val="20"/>
                <w:lang w:eastAsia="de-AT"/>
              </w:rPr>
              <w:t>. The end of lease is flexible since the length does not have to fully amortize the asset.</w:t>
            </w:r>
          </w:p>
        </w:tc>
        <w:tc>
          <w:tcPr>
            <w:tcW w:w="4962" w:type="dxa"/>
          </w:tcPr>
          <w:p w14:paraId="5417924B" w14:textId="77777777" w:rsidR="005934FA" w:rsidRPr="00D97FF3" w:rsidRDefault="005934FA" w:rsidP="00130875">
            <w:pPr>
              <w:pStyle w:val="NoSpacing"/>
              <w:rPr>
                <w:rFonts w:ascii="Arial" w:hAnsi="Arial" w:cs="Arial"/>
                <w:spacing w:val="-2"/>
                <w:sz w:val="20"/>
                <w:szCs w:val="20"/>
              </w:rPr>
            </w:pPr>
          </w:p>
        </w:tc>
      </w:tr>
    </w:tbl>
    <w:p w14:paraId="75FF1203" w14:textId="77777777" w:rsidR="005934FA" w:rsidRDefault="005934FA" w:rsidP="00EC7210">
      <w:pPr>
        <w:spacing w:after="0" w:line="240" w:lineRule="auto"/>
        <w:rPr>
          <w:rFonts w:ascii="Arial" w:hAnsi="Arial" w:cs="Arial"/>
          <w:b/>
          <w:bCs/>
          <w:spacing w:val="-2"/>
          <w:sz w:val="20"/>
          <w:szCs w:val="20"/>
        </w:rPr>
      </w:pPr>
    </w:p>
    <w:p w14:paraId="3494BB3D" w14:textId="77777777" w:rsidR="005934FA" w:rsidRDefault="005934FA" w:rsidP="00EC7210">
      <w:pPr>
        <w:spacing w:after="0" w:line="240" w:lineRule="auto"/>
        <w:rPr>
          <w:rFonts w:ascii="Arial" w:hAnsi="Arial" w:cs="Arial"/>
          <w:b/>
          <w:bCs/>
          <w:spacing w:val="-2"/>
          <w:sz w:val="20"/>
          <w:szCs w:val="20"/>
        </w:rPr>
      </w:pPr>
    </w:p>
    <w:p w14:paraId="58A95354" w14:textId="6802200F" w:rsidR="00A0489D" w:rsidRDefault="00A0489D" w:rsidP="00EC7210">
      <w:pPr>
        <w:spacing w:after="0" w:line="240" w:lineRule="auto"/>
        <w:rPr>
          <w:rFonts w:ascii="Arial" w:hAnsi="Arial" w:cs="Arial"/>
          <w:b/>
          <w:bCs/>
          <w:spacing w:val="-2"/>
          <w:sz w:val="20"/>
          <w:szCs w:val="20"/>
        </w:rPr>
      </w:pPr>
      <w:r w:rsidRPr="00823F41">
        <w:rPr>
          <w:rFonts w:ascii="Arial" w:hAnsi="Arial" w:cs="Arial"/>
          <w:b/>
          <w:bCs/>
          <w:spacing w:val="-2"/>
          <w:sz w:val="20"/>
          <w:szCs w:val="20"/>
        </w:rPr>
        <w:t xml:space="preserve">Table </w:t>
      </w:r>
      <w:r w:rsidR="00AF40E3">
        <w:rPr>
          <w:rFonts w:ascii="Arial" w:hAnsi="Arial" w:cs="Arial"/>
          <w:b/>
          <w:bCs/>
          <w:spacing w:val="-2"/>
          <w:sz w:val="20"/>
          <w:szCs w:val="20"/>
        </w:rPr>
        <w:t>3</w:t>
      </w:r>
      <w:r w:rsidRPr="00823F41">
        <w:rPr>
          <w:rFonts w:ascii="Arial" w:hAnsi="Arial" w:cs="Arial"/>
          <w:b/>
          <w:bCs/>
          <w:spacing w:val="-2"/>
          <w:sz w:val="20"/>
          <w:szCs w:val="20"/>
        </w:rPr>
        <w:t>:</w:t>
      </w:r>
      <w:r>
        <w:rPr>
          <w:rFonts w:ascii="Arial" w:hAnsi="Arial" w:cs="Arial"/>
          <w:b/>
          <w:bCs/>
          <w:spacing w:val="-2"/>
          <w:sz w:val="20"/>
          <w:szCs w:val="20"/>
        </w:rPr>
        <w:t xml:space="preserve"> </w:t>
      </w:r>
      <w:r w:rsidRPr="00823F41">
        <w:rPr>
          <w:rFonts w:ascii="Arial" w:hAnsi="Arial" w:cs="Arial"/>
          <w:b/>
          <w:bCs/>
          <w:spacing w:val="-2"/>
          <w:sz w:val="20"/>
          <w:szCs w:val="20"/>
        </w:rPr>
        <w:t xml:space="preserve">Solar </w:t>
      </w:r>
      <w:r>
        <w:rPr>
          <w:rFonts w:ascii="Arial" w:hAnsi="Arial" w:cs="Arial"/>
          <w:b/>
          <w:bCs/>
          <w:spacing w:val="-2"/>
          <w:sz w:val="20"/>
          <w:szCs w:val="20"/>
        </w:rPr>
        <w:t>PV Other Financial Options at UNICEF Facilities per Region</w:t>
      </w:r>
    </w:p>
    <w:tbl>
      <w:tblPr>
        <w:tblStyle w:val="TableGrid"/>
        <w:tblpPr w:leftFromText="141" w:rightFromText="141" w:vertAnchor="text" w:tblpY="1"/>
        <w:tblOverlap w:val="never"/>
        <w:tblW w:w="10060" w:type="dxa"/>
        <w:tblLook w:val="04A0" w:firstRow="1" w:lastRow="0" w:firstColumn="1" w:lastColumn="0" w:noHBand="0" w:noVBand="1"/>
      </w:tblPr>
      <w:tblGrid>
        <w:gridCol w:w="533"/>
        <w:gridCol w:w="4707"/>
        <w:gridCol w:w="4820"/>
      </w:tblGrid>
      <w:tr w:rsidR="00A0489D" w:rsidRPr="00F47FF3" w14:paraId="68F3DF22" w14:textId="77777777" w:rsidTr="007C7F84">
        <w:tc>
          <w:tcPr>
            <w:tcW w:w="533" w:type="dxa"/>
            <w:shd w:val="clear" w:color="auto" w:fill="D9D9D9" w:themeFill="background1" w:themeFillShade="D9"/>
          </w:tcPr>
          <w:p w14:paraId="600ED8B4" w14:textId="77777777" w:rsidR="00A0489D" w:rsidRPr="00F47FF3" w:rsidRDefault="00A0489D" w:rsidP="007C4B67">
            <w:pPr>
              <w:pStyle w:val="NoSpacing"/>
              <w:jc w:val="center"/>
              <w:rPr>
                <w:rFonts w:ascii="Arial" w:hAnsi="Arial" w:cs="Arial"/>
                <w:b/>
                <w:bCs/>
                <w:spacing w:val="-2"/>
                <w:sz w:val="20"/>
                <w:szCs w:val="20"/>
              </w:rPr>
            </w:pPr>
            <w:r w:rsidRPr="00F47FF3">
              <w:rPr>
                <w:rFonts w:ascii="Arial" w:hAnsi="Arial" w:cs="Arial"/>
                <w:b/>
                <w:bCs/>
                <w:spacing w:val="-2"/>
                <w:sz w:val="20"/>
                <w:szCs w:val="20"/>
              </w:rPr>
              <w:t>No.</w:t>
            </w:r>
          </w:p>
        </w:tc>
        <w:tc>
          <w:tcPr>
            <w:tcW w:w="4707" w:type="dxa"/>
            <w:shd w:val="clear" w:color="auto" w:fill="D9D9D9" w:themeFill="background1" w:themeFillShade="D9"/>
          </w:tcPr>
          <w:p w14:paraId="349C696D" w14:textId="77777777" w:rsidR="00A0489D" w:rsidRPr="00F47FF3" w:rsidRDefault="00A0489D" w:rsidP="007C4B67">
            <w:pPr>
              <w:pStyle w:val="NoSpacing"/>
              <w:jc w:val="center"/>
              <w:rPr>
                <w:rFonts w:ascii="Arial" w:hAnsi="Arial" w:cs="Arial"/>
                <w:b/>
                <w:bCs/>
                <w:spacing w:val="-2"/>
                <w:sz w:val="20"/>
                <w:szCs w:val="20"/>
              </w:rPr>
            </w:pPr>
            <w:r w:rsidRPr="00F47FF3">
              <w:rPr>
                <w:rFonts w:ascii="Arial" w:hAnsi="Arial" w:cs="Arial"/>
                <w:b/>
                <w:bCs/>
                <w:spacing w:val="-2"/>
                <w:sz w:val="20"/>
                <w:szCs w:val="20"/>
              </w:rPr>
              <w:t>Item</w:t>
            </w:r>
          </w:p>
        </w:tc>
        <w:tc>
          <w:tcPr>
            <w:tcW w:w="4820" w:type="dxa"/>
            <w:shd w:val="clear" w:color="auto" w:fill="D9D9D9" w:themeFill="background1" w:themeFillShade="D9"/>
          </w:tcPr>
          <w:p w14:paraId="6F8553FC" w14:textId="77777777" w:rsidR="00A0489D" w:rsidRPr="00F47FF3" w:rsidRDefault="00A0489D" w:rsidP="007C4B67">
            <w:pPr>
              <w:pStyle w:val="NoSpacing"/>
              <w:jc w:val="center"/>
              <w:rPr>
                <w:rFonts w:ascii="Arial" w:hAnsi="Arial" w:cs="Arial"/>
                <w:b/>
                <w:bCs/>
                <w:spacing w:val="-2"/>
                <w:sz w:val="20"/>
                <w:szCs w:val="20"/>
              </w:rPr>
            </w:pPr>
            <w:r w:rsidRPr="00F47FF3">
              <w:rPr>
                <w:rFonts w:ascii="Arial" w:hAnsi="Arial" w:cs="Arial"/>
                <w:b/>
                <w:bCs/>
                <w:spacing w:val="-2"/>
                <w:sz w:val="20"/>
                <w:szCs w:val="20"/>
              </w:rPr>
              <w:t>Comment</w:t>
            </w:r>
          </w:p>
        </w:tc>
      </w:tr>
      <w:tr w:rsidR="00A0489D" w:rsidRPr="00F47FF3" w14:paraId="0D46FC48" w14:textId="77777777" w:rsidTr="007C7F84">
        <w:tc>
          <w:tcPr>
            <w:tcW w:w="533" w:type="dxa"/>
          </w:tcPr>
          <w:p w14:paraId="6EC40D77" w14:textId="77777777" w:rsidR="00A0489D" w:rsidRPr="00F47FF3" w:rsidRDefault="00A0489D" w:rsidP="007C7F84">
            <w:pPr>
              <w:pStyle w:val="NoSpacing"/>
              <w:jc w:val="center"/>
              <w:rPr>
                <w:rFonts w:ascii="Arial" w:hAnsi="Arial" w:cs="Arial"/>
                <w:spacing w:val="-2"/>
                <w:sz w:val="20"/>
                <w:szCs w:val="20"/>
              </w:rPr>
            </w:pPr>
            <w:r>
              <w:rPr>
                <w:rFonts w:ascii="Arial" w:hAnsi="Arial" w:cs="Arial"/>
                <w:spacing w:val="-2"/>
                <w:sz w:val="20"/>
                <w:szCs w:val="20"/>
              </w:rPr>
              <w:t>1</w:t>
            </w:r>
          </w:p>
        </w:tc>
        <w:tc>
          <w:tcPr>
            <w:tcW w:w="4707" w:type="dxa"/>
            <w:vAlign w:val="center"/>
          </w:tcPr>
          <w:p w14:paraId="72458091" w14:textId="77777777" w:rsidR="00A0489D" w:rsidRDefault="00A0489D" w:rsidP="007C7F84">
            <w:pPr>
              <w:pStyle w:val="NoSpacing"/>
              <w:rPr>
                <w:rFonts w:ascii="Arial" w:eastAsia="Times New Roman" w:hAnsi="Arial" w:cs="Arial"/>
                <w:b/>
                <w:bCs/>
                <w:color w:val="000000" w:themeColor="text1"/>
                <w:sz w:val="20"/>
                <w:szCs w:val="20"/>
                <w:lang w:eastAsia="de-AT"/>
              </w:rPr>
            </w:pPr>
            <w:r>
              <w:rPr>
                <w:rFonts w:ascii="Arial" w:eastAsia="Times New Roman" w:hAnsi="Arial" w:cs="Arial"/>
                <w:b/>
                <w:bCs/>
                <w:color w:val="000000" w:themeColor="text1"/>
                <w:sz w:val="20"/>
                <w:szCs w:val="20"/>
                <w:lang w:eastAsia="de-AT"/>
              </w:rPr>
              <w:t>FOR EACH REGION:</w:t>
            </w:r>
          </w:p>
          <w:p w14:paraId="6F624212" w14:textId="77777777" w:rsidR="00A0489D" w:rsidRPr="005574EF" w:rsidRDefault="00A0489D" w:rsidP="007C7F84">
            <w:pPr>
              <w:pStyle w:val="NoSpacing"/>
              <w:rPr>
                <w:rFonts w:ascii="Arial" w:hAnsi="Arial" w:cs="Arial"/>
                <w:b/>
                <w:bCs/>
                <w:sz w:val="20"/>
                <w:szCs w:val="20"/>
              </w:rPr>
            </w:pPr>
            <w:r>
              <w:rPr>
                <w:rFonts w:ascii="Arial" w:hAnsi="Arial" w:cs="Arial"/>
                <w:b/>
                <w:bCs/>
                <w:sz w:val="20"/>
                <w:szCs w:val="20"/>
              </w:rPr>
              <w:t>LOT “</w:t>
            </w:r>
            <w:r w:rsidRPr="00093881">
              <w:rPr>
                <w:rFonts w:ascii="Arial" w:hAnsi="Arial" w:cs="Arial"/>
                <w:b/>
                <w:bCs/>
                <w:sz w:val="20"/>
                <w:szCs w:val="20"/>
              </w:rPr>
              <w:t>Other Solar PV Alternative Financial Options</w:t>
            </w:r>
            <w:r>
              <w:rPr>
                <w:rFonts w:ascii="Arial" w:hAnsi="Arial" w:cs="Arial"/>
                <w:b/>
                <w:bCs/>
                <w:sz w:val="20"/>
                <w:szCs w:val="20"/>
              </w:rPr>
              <w:t>”</w:t>
            </w:r>
          </w:p>
        </w:tc>
        <w:tc>
          <w:tcPr>
            <w:tcW w:w="4820" w:type="dxa"/>
            <w:vAlign w:val="center"/>
          </w:tcPr>
          <w:p w14:paraId="278D8F12" w14:textId="77777777" w:rsidR="00A0489D" w:rsidRDefault="00A0489D" w:rsidP="007C7F84">
            <w:pPr>
              <w:pStyle w:val="NoSpacing"/>
              <w:numPr>
                <w:ilvl w:val="0"/>
                <w:numId w:val="15"/>
              </w:numPr>
              <w:rPr>
                <w:rFonts w:ascii="Arial" w:hAnsi="Arial" w:cs="Arial"/>
                <w:sz w:val="20"/>
                <w:szCs w:val="20"/>
              </w:rPr>
            </w:pPr>
            <w:r w:rsidRPr="00F47FF3">
              <w:rPr>
                <w:rFonts w:ascii="Arial" w:hAnsi="Arial" w:cs="Arial"/>
                <w:sz w:val="20"/>
                <w:szCs w:val="20"/>
              </w:rPr>
              <w:t xml:space="preserve">Please submit a description of the </w:t>
            </w:r>
            <w:r>
              <w:rPr>
                <w:rFonts w:ascii="Arial" w:hAnsi="Arial" w:cs="Arial"/>
                <w:sz w:val="20"/>
                <w:szCs w:val="20"/>
              </w:rPr>
              <w:t xml:space="preserve">technical and commercial </w:t>
            </w:r>
            <w:r w:rsidRPr="00F47FF3">
              <w:rPr>
                <w:rFonts w:ascii="Arial" w:hAnsi="Arial" w:cs="Arial"/>
                <w:sz w:val="20"/>
                <w:szCs w:val="20"/>
              </w:rPr>
              <w:t xml:space="preserve">content of </w:t>
            </w:r>
            <w:r>
              <w:rPr>
                <w:rFonts w:ascii="Arial" w:hAnsi="Arial" w:cs="Arial"/>
                <w:sz w:val="20"/>
                <w:szCs w:val="20"/>
              </w:rPr>
              <w:t>what the “Other S</w:t>
            </w:r>
            <w:r w:rsidRPr="00F47FF3">
              <w:rPr>
                <w:rFonts w:ascii="Arial" w:hAnsi="Arial" w:cs="Arial"/>
                <w:sz w:val="20"/>
                <w:szCs w:val="20"/>
              </w:rPr>
              <w:t xml:space="preserve">olar </w:t>
            </w:r>
            <w:r>
              <w:rPr>
                <w:rFonts w:ascii="Arial" w:hAnsi="Arial" w:cs="Arial"/>
                <w:sz w:val="20"/>
                <w:szCs w:val="20"/>
              </w:rPr>
              <w:t>PV Alternative Financial Options” would include.</w:t>
            </w:r>
          </w:p>
          <w:p w14:paraId="7CB679FB" w14:textId="77777777" w:rsidR="00A0489D" w:rsidRPr="00D25FB1" w:rsidRDefault="00A0489D" w:rsidP="007C7F84">
            <w:pPr>
              <w:pStyle w:val="NoSpacing"/>
              <w:numPr>
                <w:ilvl w:val="0"/>
                <w:numId w:val="15"/>
              </w:numPr>
              <w:rPr>
                <w:rFonts w:ascii="Arial" w:hAnsi="Arial" w:cs="Arial"/>
                <w:sz w:val="20"/>
                <w:szCs w:val="20"/>
              </w:rPr>
            </w:pPr>
            <w:bookmarkStart w:id="7" w:name="_Hlk77598316"/>
            <w:r w:rsidRPr="00D25FB1">
              <w:rPr>
                <w:rFonts w:ascii="Arial" w:hAnsi="Arial" w:cs="Arial"/>
                <w:sz w:val="20"/>
                <w:szCs w:val="20"/>
              </w:rPr>
              <w:t>Please submit a sample leasing agreement</w:t>
            </w:r>
            <w:r>
              <w:rPr>
                <w:rFonts w:ascii="Arial" w:hAnsi="Arial" w:cs="Arial"/>
                <w:sz w:val="20"/>
                <w:szCs w:val="20"/>
              </w:rPr>
              <w:t xml:space="preserve"> for UNICEF review</w:t>
            </w:r>
            <w:r w:rsidRPr="00D25FB1">
              <w:rPr>
                <w:rFonts w:ascii="Arial" w:hAnsi="Arial" w:cs="Arial"/>
                <w:sz w:val="20"/>
                <w:szCs w:val="20"/>
              </w:rPr>
              <w:t>.</w:t>
            </w:r>
          </w:p>
          <w:bookmarkEnd w:id="7"/>
          <w:p w14:paraId="7F728738" w14:textId="77777777" w:rsidR="00A0489D" w:rsidRDefault="00A0489D" w:rsidP="007C7F84">
            <w:pPr>
              <w:pStyle w:val="NoSpacing"/>
              <w:numPr>
                <w:ilvl w:val="0"/>
                <w:numId w:val="15"/>
              </w:numPr>
              <w:rPr>
                <w:rFonts w:ascii="Arial" w:hAnsi="Arial" w:cs="Arial"/>
                <w:sz w:val="20"/>
                <w:szCs w:val="20"/>
              </w:rPr>
            </w:pPr>
            <w:r>
              <w:rPr>
                <w:rFonts w:ascii="Arial" w:hAnsi="Arial" w:cs="Arial"/>
                <w:sz w:val="20"/>
                <w:szCs w:val="20"/>
              </w:rPr>
              <w:t>Other options may be, but not limited to:</w:t>
            </w:r>
          </w:p>
          <w:p w14:paraId="67BA650E" w14:textId="77777777" w:rsidR="00A0489D" w:rsidRPr="00D2376D" w:rsidRDefault="00A0489D" w:rsidP="003C50CA">
            <w:pPr>
              <w:pStyle w:val="NoSpacing"/>
              <w:numPr>
                <w:ilvl w:val="0"/>
                <w:numId w:val="28"/>
              </w:numPr>
              <w:rPr>
                <w:rFonts w:ascii="Arial" w:hAnsi="Arial" w:cs="Arial"/>
                <w:spacing w:val="-2"/>
                <w:sz w:val="20"/>
                <w:szCs w:val="20"/>
              </w:rPr>
            </w:pPr>
            <w:r>
              <w:rPr>
                <w:rFonts w:ascii="Arial" w:hAnsi="Arial" w:cs="Arial"/>
                <w:sz w:val="20"/>
                <w:szCs w:val="20"/>
              </w:rPr>
              <w:t>Financing by d</w:t>
            </w:r>
            <w:r w:rsidRPr="00F47FF3">
              <w:rPr>
                <w:rFonts w:ascii="Arial" w:hAnsi="Arial" w:cs="Arial"/>
                <w:sz w:val="20"/>
                <w:szCs w:val="20"/>
              </w:rPr>
              <w:t>eferred payments</w:t>
            </w:r>
          </w:p>
          <w:p w14:paraId="74C3B1B5" w14:textId="77777777" w:rsidR="00A0489D" w:rsidRPr="005574EF" w:rsidRDefault="00A0489D" w:rsidP="003C50CA">
            <w:pPr>
              <w:pStyle w:val="NoSpacing"/>
              <w:numPr>
                <w:ilvl w:val="0"/>
                <w:numId w:val="28"/>
              </w:numPr>
              <w:rPr>
                <w:rFonts w:ascii="Arial" w:hAnsi="Arial" w:cs="Arial"/>
                <w:spacing w:val="-2"/>
                <w:sz w:val="20"/>
                <w:szCs w:val="20"/>
              </w:rPr>
            </w:pPr>
            <w:r>
              <w:rPr>
                <w:rFonts w:ascii="Arial" w:hAnsi="Arial" w:cs="Arial"/>
                <w:sz w:val="20"/>
                <w:szCs w:val="20"/>
              </w:rPr>
              <w:t xml:space="preserve">Capital expense (CAPEX) </w:t>
            </w:r>
          </w:p>
          <w:p w14:paraId="128574FA" w14:textId="77777777" w:rsidR="00A0489D" w:rsidRPr="000D3CF0" w:rsidRDefault="00A0489D" w:rsidP="003C50CA">
            <w:pPr>
              <w:pStyle w:val="NoSpacing"/>
              <w:numPr>
                <w:ilvl w:val="0"/>
                <w:numId w:val="28"/>
              </w:numPr>
              <w:rPr>
                <w:rFonts w:ascii="Arial" w:hAnsi="Arial" w:cs="Arial"/>
                <w:spacing w:val="-2"/>
                <w:sz w:val="20"/>
                <w:szCs w:val="20"/>
              </w:rPr>
            </w:pPr>
            <w:r>
              <w:rPr>
                <w:rFonts w:ascii="Arial" w:hAnsi="Arial" w:cs="Arial"/>
                <w:sz w:val="20"/>
                <w:szCs w:val="20"/>
              </w:rPr>
              <w:t>E</w:t>
            </w:r>
            <w:r w:rsidRPr="00D2376D">
              <w:rPr>
                <w:rFonts w:ascii="Arial" w:hAnsi="Arial" w:cs="Arial"/>
                <w:sz w:val="20"/>
                <w:szCs w:val="20"/>
              </w:rPr>
              <w:t>xtended letter of credit</w:t>
            </w:r>
          </w:p>
          <w:p w14:paraId="24E556FD" w14:textId="77777777" w:rsidR="00A0489D" w:rsidRPr="000D3CF0" w:rsidRDefault="00A0489D" w:rsidP="003C50CA">
            <w:pPr>
              <w:pStyle w:val="NoSpacing"/>
              <w:numPr>
                <w:ilvl w:val="0"/>
                <w:numId w:val="28"/>
              </w:numPr>
              <w:rPr>
                <w:rFonts w:ascii="Arial" w:hAnsi="Arial" w:cs="Arial"/>
                <w:spacing w:val="-2"/>
                <w:sz w:val="20"/>
                <w:szCs w:val="20"/>
              </w:rPr>
            </w:pPr>
            <w:r w:rsidRPr="000D3CF0">
              <w:rPr>
                <w:rFonts w:ascii="Arial" w:hAnsi="Arial" w:cs="Arial"/>
                <w:spacing w:val="-2"/>
                <w:sz w:val="20"/>
                <w:szCs w:val="20"/>
              </w:rPr>
              <w:t>Other</w:t>
            </w:r>
            <w:r>
              <w:rPr>
                <w:rFonts w:ascii="Arial" w:hAnsi="Arial" w:cs="Arial"/>
                <w:spacing w:val="-2"/>
                <w:sz w:val="20"/>
                <w:szCs w:val="20"/>
              </w:rPr>
              <w:t xml:space="preserve"> options</w:t>
            </w:r>
          </w:p>
        </w:tc>
      </w:tr>
      <w:tr w:rsidR="00A0489D" w:rsidRPr="00D2376D" w14:paraId="3D239283" w14:textId="77777777" w:rsidTr="007C7F84">
        <w:tc>
          <w:tcPr>
            <w:tcW w:w="533" w:type="dxa"/>
            <w:shd w:val="clear" w:color="auto" w:fill="D9D9D9" w:themeFill="background1" w:themeFillShade="D9"/>
          </w:tcPr>
          <w:p w14:paraId="77491DDC" w14:textId="77777777" w:rsidR="00A0489D" w:rsidRPr="00F47FF3" w:rsidRDefault="00A0489D" w:rsidP="007C7F84">
            <w:pPr>
              <w:pStyle w:val="NoSpacing"/>
              <w:jc w:val="center"/>
              <w:rPr>
                <w:rFonts w:ascii="Arial" w:hAnsi="Arial" w:cs="Arial"/>
                <w:spacing w:val="-2"/>
                <w:sz w:val="20"/>
                <w:szCs w:val="20"/>
              </w:rPr>
            </w:pPr>
          </w:p>
        </w:tc>
        <w:tc>
          <w:tcPr>
            <w:tcW w:w="4707" w:type="dxa"/>
            <w:shd w:val="clear" w:color="auto" w:fill="D9D9D9" w:themeFill="background1" w:themeFillShade="D9"/>
            <w:vAlign w:val="center"/>
          </w:tcPr>
          <w:p w14:paraId="4B0B7A9B" w14:textId="77777777" w:rsidR="00A0489D" w:rsidRPr="00F408A9" w:rsidRDefault="00A0489D" w:rsidP="007C7F84">
            <w:pPr>
              <w:pStyle w:val="NoSpacing"/>
              <w:jc w:val="center"/>
              <w:rPr>
                <w:rFonts w:ascii="Arial" w:hAnsi="Arial" w:cs="Arial"/>
                <w:b/>
                <w:bCs/>
                <w:sz w:val="20"/>
                <w:szCs w:val="20"/>
              </w:rPr>
            </w:pPr>
            <w:r w:rsidRPr="00D97FF3">
              <w:rPr>
                <w:rFonts w:ascii="Arial" w:hAnsi="Arial" w:cs="Arial"/>
                <w:b/>
                <w:bCs/>
                <w:sz w:val="20"/>
                <w:szCs w:val="20"/>
              </w:rPr>
              <w:t>Description</w:t>
            </w:r>
          </w:p>
        </w:tc>
        <w:tc>
          <w:tcPr>
            <w:tcW w:w="4820" w:type="dxa"/>
            <w:shd w:val="clear" w:color="auto" w:fill="D9D9D9" w:themeFill="background1" w:themeFillShade="D9"/>
          </w:tcPr>
          <w:p w14:paraId="126B658D" w14:textId="77777777" w:rsidR="00A0489D" w:rsidRPr="00D2376D" w:rsidRDefault="00A0489D" w:rsidP="007C7F84">
            <w:pPr>
              <w:pStyle w:val="NoSpacing"/>
              <w:rPr>
                <w:rFonts w:ascii="Arial" w:hAnsi="Arial" w:cs="Arial"/>
                <w:spacing w:val="-2"/>
                <w:sz w:val="20"/>
                <w:szCs w:val="20"/>
              </w:rPr>
            </w:pPr>
          </w:p>
        </w:tc>
      </w:tr>
      <w:tr w:rsidR="00A0489D" w:rsidRPr="00F47FF3" w14:paraId="1A6F5703" w14:textId="77777777" w:rsidTr="007C7F84">
        <w:tc>
          <w:tcPr>
            <w:tcW w:w="533" w:type="dxa"/>
          </w:tcPr>
          <w:p w14:paraId="18B87F96" w14:textId="77777777" w:rsidR="00A0489D" w:rsidRPr="00F47FF3" w:rsidRDefault="00A0489D" w:rsidP="007C7F84">
            <w:pPr>
              <w:pStyle w:val="NoSpacing"/>
              <w:jc w:val="center"/>
              <w:rPr>
                <w:rFonts w:ascii="Arial" w:hAnsi="Arial" w:cs="Arial"/>
                <w:spacing w:val="-2"/>
                <w:sz w:val="20"/>
                <w:szCs w:val="20"/>
              </w:rPr>
            </w:pPr>
            <w:r w:rsidRPr="00F47FF3">
              <w:rPr>
                <w:rFonts w:ascii="Arial" w:hAnsi="Arial" w:cs="Arial"/>
                <w:spacing w:val="-2"/>
                <w:sz w:val="20"/>
                <w:szCs w:val="20"/>
              </w:rPr>
              <w:t>2</w:t>
            </w:r>
          </w:p>
        </w:tc>
        <w:tc>
          <w:tcPr>
            <w:tcW w:w="4707" w:type="dxa"/>
            <w:vAlign w:val="center"/>
          </w:tcPr>
          <w:p w14:paraId="790368B8" w14:textId="77777777" w:rsidR="00A0489D" w:rsidRPr="000D3CF0" w:rsidRDefault="00A0489D" w:rsidP="007C7F84">
            <w:pPr>
              <w:pStyle w:val="NoSpacing"/>
              <w:jc w:val="both"/>
              <w:rPr>
                <w:rFonts w:ascii="Arial" w:hAnsi="Arial" w:cs="Arial"/>
                <w:b/>
                <w:bCs/>
                <w:sz w:val="20"/>
                <w:szCs w:val="20"/>
              </w:rPr>
            </w:pPr>
            <w:r w:rsidRPr="000D3CF0">
              <w:rPr>
                <w:rFonts w:ascii="Arial" w:eastAsia="Times New Roman" w:hAnsi="Arial" w:cs="Arial"/>
                <w:b/>
                <w:bCs/>
                <w:color w:val="000000"/>
                <w:sz w:val="20"/>
                <w:szCs w:val="20"/>
                <w:lang w:eastAsia="de-AT"/>
              </w:rPr>
              <w:t>Financing by deferred payments:</w:t>
            </w:r>
            <w:r w:rsidRPr="000D3CF0">
              <w:rPr>
                <w:rFonts w:ascii="Arial" w:eastAsia="Times New Roman" w:hAnsi="Arial" w:cs="Arial"/>
                <w:color w:val="000000"/>
                <w:sz w:val="20"/>
                <w:szCs w:val="20"/>
                <w:lang w:eastAsia="de-AT"/>
              </w:rPr>
              <w:t xml:space="preserve"> Ownership of the solar PV system is transferred to UNICEF from Day 1 after successful commissioning, includes operation and maintenance by the s</w:t>
            </w:r>
            <w:r w:rsidRPr="000D3CF0">
              <w:rPr>
                <w:rFonts w:ascii="Arial" w:eastAsia="Times New Roman" w:hAnsi="Arial" w:cs="Arial"/>
                <w:sz w:val="20"/>
                <w:szCs w:val="20"/>
                <w:lang w:eastAsia="de-AT"/>
              </w:rPr>
              <w:t>ervice provider</w:t>
            </w:r>
            <w:r w:rsidRPr="000D3CF0">
              <w:rPr>
                <w:rFonts w:ascii="Arial" w:eastAsia="Times New Roman" w:hAnsi="Arial" w:cs="Arial"/>
                <w:color w:val="000000"/>
                <w:sz w:val="20"/>
                <w:szCs w:val="20"/>
                <w:lang w:eastAsia="de-AT"/>
              </w:rPr>
              <w:t>, until the end of the contract, and UNICEF would continue the ownership and benefit from the continued PV production at no monthly costs. In this case, the s</w:t>
            </w:r>
            <w:r w:rsidRPr="000D3CF0">
              <w:rPr>
                <w:rFonts w:ascii="Arial" w:eastAsia="Times New Roman" w:hAnsi="Arial" w:cs="Arial"/>
                <w:sz w:val="20"/>
                <w:szCs w:val="20"/>
                <w:lang w:eastAsia="de-AT"/>
              </w:rPr>
              <w:t>ervice provider</w:t>
            </w:r>
            <w:r w:rsidRPr="000D3CF0">
              <w:rPr>
                <w:rFonts w:ascii="Arial" w:eastAsia="Times New Roman" w:hAnsi="Arial" w:cs="Arial"/>
                <w:color w:val="000000"/>
                <w:sz w:val="20"/>
                <w:szCs w:val="20"/>
                <w:lang w:eastAsia="de-AT"/>
              </w:rPr>
              <w:t xml:space="preserve"> is providing the solar PV system as a form of credit to UNICEF. In case of termination of contract, UNICEF commits to redeem the residual value for the remaining contractual period.</w:t>
            </w:r>
          </w:p>
        </w:tc>
        <w:tc>
          <w:tcPr>
            <w:tcW w:w="4820" w:type="dxa"/>
          </w:tcPr>
          <w:p w14:paraId="12D542C6" w14:textId="77777777" w:rsidR="00A0489D" w:rsidRPr="00D2376D" w:rsidRDefault="00A0489D" w:rsidP="007C7F84">
            <w:pPr>
              <w:pStyle w:val="NoSpacing"/>
              <w:rPr>
                <w:rFonts w:ascii="Arial" w:hAnsi="Arial" w:cs="Arial"/>
                <w:spacing w:val="-2"/>
                <w:sz w:val="20"/>
                <w:szCs w:val="20"/>
              </w:rPr>
            </w:pPr>
          </w:p>
        </w:tc>
      </w:tr>
    </w:tbl>
    <w:p w14:paraId="4B640F3C" w14:textId="77777777" w:rsidR="00A0489D" w:rsidRDefault="00A0489D" w:rsidP="00D97FF3">
      <w:pPr>
        <w:pStyle w:val="NoSpacing"/>
        <w:rPr>
          <w:rFonts w:ascii="Arial" w:hAnsi="Arial" w:cs="Arial"/>
          <w:b/>
          <w:bCs/>
          <w:spacing w:val="-2"/>
          <w:sz w:val="20"/>
          <w:szCs w:val="20"/>
        </w:rPr>
      </w:pPr>
    </w:p>
    <w:p w14:paraId="00C6CBBC" w14:textId="77777777" w:rsidR="005934FA" w:rsidRDefault="005934FA">
      <w:pPr>
        <w:rPr>
          <w:b/>
          <w:bCs/>
        </w:rPr>
      </w:pPr>
      <w:r>
        <w:rPr>
          <w:b/>
          <w:bCs/>
        </w:rPr>
        <w:br w:type="page"/>
      </w:r>
    </w:p>
    <w:p w14:paraId="038FF419" w14:textId="745BCCA5" w:rsidR="008A4AE9" w:rsidRPr="009825C2" w:rsidRDefault="008A4AE9" w:rsidP="00452F09">
      <w:pPr>
        <w:pStyle w:val="NoSpacing"/>
        <w:rPr>
          <w:rFonts w:ascii="Arial" w:hAnsi="Arial" w:cs="Arial"/>
          <w:b/>
          <w:bCs/>
          <w:sz w:val="20"/>
          <w:szCs w:val="20"/>
        </w:rPr>
      </w:pPr>
      <w:r w:rsidRPr="009825C2">
        <w:rPr>
          <w:rFonts w:ascii="Arial" w:hAnsi="Arial" w:cs="Arial"/>
          <w:b/>
          <w:bCs/>
          <w:sz w:val="20"/>
          <w:szCs w:val="20"/>
        </w:rPr>
        <w:t xml:space="preserve">Table </w:t>
      </w:r>
      <w:r w:rsidR="00AF40E3" w:rsidRPr="009825C2">
        <w:rPr>
          <w:rFonts w:ascii="Arial" w:hAnsi="Arial" w:cs="Arial"/>
          <w:b/>
          <w:bCs/>
          <w:sz w:val="20"/>
          <w:szCs w:val="20"/>
        </w:rPr>
        <w:t>4</w:t>
      </w:r>
      <w:r w:rsidRPr="009825C2">
        <w:rPr>
          <w:rFonts w:ascii="Arial" w:hAnsi="Arial" w:cs="Arial"/>
          <w:b/>
          <w:bCs/>
          <w:sz w:val="20"/>
          <w:szCs w:val="20"/>
        </w:rPr>
        <w:t xml:space="preserve">: Additional SAMPLE Documents to be Included in LOT “Solar PV Leasing Services” and </w:t>
      </w:r>
    </w:p>
    <w:p w14:paraId="7A3AB177" w14:textId="49A940E0" w:rsidR="00AF40E3" w:rsidRPr="009825C2" w:rsidRDefault="008A4AE9" w:rsidP="008A4AE9">
      <w:pPr>
        <w:pStyle w:val="NoSpacing"/>
        <w:rPr>
          <w:rFonts w:ascii="Arial" w:hAnsi="Arial" w:cs="Arial"/>
          <w:b/>
          <w:bCs/>
          <w:sz w:val="20"/>
          <w:szCs w:val="20"/>
        </w:rPr>
      </w:pPr>
      <w:r w:rsidRPr="009825C2">
        <w:rPr>
          <w:rFonts w:ascii="Arial" w:hAnsi="Arial" w:cs="Arial"/>
          <w:b/>
          <w:bCs/>
          <w:sz w:val="20"/>
          <w:szCs w:val="20"/>
        </w:rPr>
        <w:t>LOT “Other Solar PV Alternative Financial Options” for each region</w:t>
      </w:r>
    </w:p>
    <w:tbl>
      <w:tblPr>
        <w:tblStyle w:val="TableGrid"/>
        <w:tblpPr w:leftFromText="141" w:rightFromText="141" w:vertAnchor="text" w:tblpY="1"/>
        <w:tblOverlap w:val="never"/>
        <w:tblW w:w="10060" w:type="dxa"/>
        <w:tblLook w:val="04A0" w:firstRow="1" w:lastRow="0" w:firstColumn="1" w:lastColumn="0" w:noHBand="0" w:noVBand="1"/>
      </w:tblPr>
      <w:tblGrid>
        <w:gridCol w:w="501"/>
        <w:gridCol w:w="5306"/>
        <w:gridCol w:w="4253"/>
      </w:tblGrid>
      <w:tr w:rsidR="008A4AE9" w:rsidRPr="00362B03" w14:paraId="0CADFCF1" w14:textId="77777777" w:rsidTr="007C7F84">
        <w:tc>
          <w:tcPr>
            <w:tcW w:w="501" w:type="dxa"/>
            <w:shd w:val="clear" w:color="auto" w:fill="D9D9D9" w:themeFill="background1" w:themeFillShade="D9"/>
          </w:tcPr>
          <w:p w14:paraId="4A0917AC" w14:textId="77777777" w:rsidR="008A4AE9" w:rsidRPr="00362B03" w:rsidRDefault="008A4AE9" w:rsidP="007C7F84">
            <w:pPr>
              <w:pStyle w:val="NoSpacing"/>
              <w:jc w:val="center"/>
              <w:rPr>
                <w:rFonts w:ascii="Arial" w:hAnsi="Arial" w:cs="Arial"/>
                <w:b/>
                <w:bCs/>
                <w:spacing w:val="-2"/>
                <w:sz w:val="18"/>
                <w:szCs w:val="18"/>
              </w:rPr>
            </w:pPr>
            <w:bookmarkStart w:id="8" w:name="_Hlk77599132"/>
            <w:r w:rsidRPr="00362B03">
              <w:rPr>
                <w:rFonts w:ascii="Arial" w:hAnsi="Arial" w:cs="Arial"/>
                <w:b/>
                <w:bCs/>
                <w:spacing w:val="-2"/>
                <w:sz w:val="18"/>
                <w:szCs w:val="18"/>
              </w:rPr>
              <w:t>No.</w:t>
            </w:r>
          </w:p>
        </w:tc>
        <w:tc>
          <w:tcPr>
            <w:tcW w:w="5306" w:type="dxa"/>
            <w:shd w:val="clear" w:color="auto" w:fill="D9D9D9" w:themeFill="background1" w:themeFillShade="D9"/>
          </w:tcPr>
          <w:p w14:paraId="59DE09C9" w14:textId="77777777" w:rsidR="008A4AE9" w:rsidRPr="00362B03" w:rsidRDefault="008A4AE9" w:rsidP="007C7F84">
            <w:pPr>
              <w:pStyle w:val="NoSpacing"/>
              <w:jc w:val="center"/>
              <w:rPr>
                <w:rFonts w:ascii="Arial" w:hAnsi="Arial" w:cs="Arial"/>
                <w:b/>
                <w:bCs/>
                <w:spacing w:val="-2"/>
                <w:sz w:val="18"/>
                <w:szCs w:val="18"/>
              </w:rPr>
            </w:pPr>
            <w:r>
              <w:rPr>
                <w:rFonts w:ascii="Arial" w:hAnsi="Arial" w:cs="Arial"/>
                <w:b/>
                <w:bCs/>
                <w:spacing w:val="-2"/>
                <w:sz w:val="18"/>
                <w:szCs w:val="18"/>
              </w:rPr>
              <w:t>Item</w:t>
            </w:r>
          </w:p>
        </w:tc>
        <w:tc>
          <w:tcPr>
            <w:tcW w:w="4253" w:type="dxa"/>
            <w:shd w:val="clear" w:color="auto" w:fill="D9D9D9" w:themeFill="background1" w:themeFillShade="D9"/>
          </w:tcPr>
          <w:p w14:paraId="362A37DD" w14:textId="77777777" w:rsidR="008A4AE9" w:rsidRPr="00362B03" w:rsidRDefault="008A4AE9" w:rsidP="007C7F84">
            <w:pPr>
              <w:pStyle w:val="NoSpacing"/>
              <w:jc w:val="center"/>
              <w:rPr>
                <w:rFonts w:ascii="Arial" w:hAnsi="Arial" w:cs="Arial"/>
                <w:b/>
                <w:bCs/>
                <w:spacing w:val="-2"/>
                <w:sz w:val="18"/>
                <w:szCs w:val="18"/>
              </w:rPr>
            </w:pPr>
            <w:r>
              <w:rPr>
                <w:rFonts w:ascii="Arial" w:hAnsi="Arial" w:cs="Arial"/>
                <w:b/>
                <w:bCs/>
                <w:spacing w:val="-2"/>
                <w:sz w:val="18"/>
                <w:szCs w:val="18"/>
              </w:rPr>
              <w:t>Comment</w:t>
            </w:r>
          </w:p>
        </w:tc>
      </w:tr>
      <w:tr w:rsidR="008A4AE9" w:rsidRPr="00362B03" w14:paraId="6B42AD94" w14:textId="77777777" w:rsidTr="007C7F84">
        <w:tc>
          <w:tcPr>
            <w:tcW w:w="501" w:type="dxa"/>
          </w:tcPr>
          <w:p w14:paraId="09CD735C" w14:textId="77777777" w:rsidR="008A4AE9" w:rsidRPr="00362B03" w:rsidRDefault="008A4AE9" w:rsidP="007C7F84">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5306" w:type="dxa"/>
            <w:vAlign w:val="center"/>
          </w:tcPr>
          <w:p w14:paraId="29CF40AD" w14:textId="1016BB57" w:rsidR="008A4AE9" w:rsidRDefault="008A4AE9" w:rsidP="007C7F84">
            <w:pPr>
              <w:pStyle w:val="NoSpacing"/>
              <w:rPr>
                <w:rFonts w:ascii="Arial" w:hAnsi="Arial" w:cs="Arial"/>
                <w:sz w:val="20"/>
                <w:szCs w:val="20"/>
              </w:rPr>
            </w:pPr>
            <w:r>
              <w:rPr>
                <w:rFonts w:ascii="Arial" w:hAnsi="Arial" w:cs="Arial"/>
                <w:sz w:val="20"/>
                <w:szCs w:val="20"/>
              </w:rPr>
              <w:t>PROVIDE SAMPLES</w:t>
            </w:r>
            <w:r w:rsidR="009C6C41">
              <w:rPr>
                <w:rFonts w:ascii="Arial" w:hAnsi="Arial" w:cs="Arial"/>
                <w:sz w:val="20"/>
                <w:szCs w:val="20"/>
              </w:rPr>
              <w:t xml:space="preserve"> OF</w:t>
            </w:r>
            <w:r>
              <w:rPr>
                <w:rFonts w:ascii="Arial" w:hAnsi="Arial" w:cs="Arial"/>
                <w:sz w:val="20"/>
                <w:szCs w:val="20"/>
              </w:rPr>
              <w:t xml:space="preserve">: </w:t>
            </w:r>
          </w:p>
          <w:p w14:paraId="4F77E129" w14:textId="1EF66D71" w:rsidR="008A4AE9" w:rsidRPr="00F65E4E" w:rsidRDefault="00CD2844" w:rsidP="00B6092A">
            <w:pPr>
              <w:pStyle w:val="NoSpacing"/>
              <w:rPr>
                <w:rFonts w:ascii="Arial" w:hAnsi="Arial" w:cs="Arial"/>
                <w:sz w:val="20"/>
                <w:szCs w:val="20"/>
              </w:rPr>
            </w:pPr>
            <w:r w:rsidRPr="00F65E4E">
              <w:rPr>
                <w:rFonts w:ascii="Arial" w:hAnsi="Arial" w:cs="Arial"/>
                <w:sz w:val="20"/>
                <w:szCs w:val="20"/>
              </w:rPr>
              <w:t>Project</w:t>
            </w:r>
            <w:r w:rsidR="00537789" w:rsidRPr="00F65E4E">
              <w:rPr>
                <w:rFonts w:ascii="Arial" w:hAnsi="Arial" w:cs="Arial"/>
                <w:sz w:val="20"/>
                <w:szCs w:val="20"/>
              </w:rPr>
              <w:t>s</w:t>
            </w:r>
            <w:r w:rsidRPr="00F65E4E">
              <w:rPr>
                <w:rFonts w:ascii="Arial" w:hAnsi="Arial" w:cs="Arial"/>
                <w:sz w:val="20"/>
                <w:szCs w:val="20"/>
              </w:rPr>
              <w:t xml:space="preserve"> that provide</w:t>
            </w:r>
            <w:r w:rsidR="008A4AE9" w:rsidRPr="00F65E4E">
              <w:rPr>
                <w:rFonts w:ascii="Arial" w:hAnsi="Arial" w:cs="Arial"/>
                <w:sz w:val="20"/>
                <w:szCs w:val="20"/>
              </w:rPr>
              <w:t xml:space="preserve"> </w:t>
            </w:r>
            <w:r w:rsidR="00E01AB1" w:rsidRPr="00F65E4E">
              <w:rPr>
                <w:rFonts w:ascii="Arial" w:hAnsi="Arial" w:cs="Arial"/>
                <w:sz w:val="20"/>
                <w:szCs w:val="20"/>
              </w:rPr>
              <w:t>similar service</w:t>
            </w:r>
            <w:r w:rsidR="001A2510" w:rsidRPr="00F65E4E">
              <w:rPr>
                <w:rFonts w:ascii="Arial" w:hAnsi="Arial" w:cs="Arial"/>
                <w:sz w:val="20"/>
                <w:szCs w:val="20"/>
              </w:rPr>
              <w:t xml:space="preserve"> as per UNICEF requirements</w:t>
            </w:r>
            <w:r w:rsidR="00476D5D" w:rsidRPr="00F65E4E">
              <w:rPr>
                <w:rFonts w:ascii="Arial" w:hAnsi="Arial" w:cs="Arial"/>
                <w:sz w:val="20"/>
                <w:szCs w:val="20"/>
              </w:rPr>
              <w:t xml:space="preserve"> including </w:t>
            </w:r>
            <w:r w:rsidR="00BC1698" w:rsidRPr="00F65E4E">
              <w:rPr>
                <w:rFonts w:ascii="Arial" w:hAnsi="Arial" w:cs="Arial"/>
                <w:sz w:val="20"/>
                <w:szCs w:val="20"/>
              </w:rPr>
              <w:t xml:space="preserve">information on the </w:t>
            </w:r>
            <w:r w:rsidR="003D24C0" w:rsidRPr="00F65E4E">
              <w:rPr>
                <w:rFonts w:ascii="Arial" w:hAnsi="Arial" w:cs="Arial"/>
                <w:sz w:val="20"/>
                <w:szCs w:val="20"/>
              </w:rPr>
              <w:t xml:space="preserve">contract </w:t>
            </w:r>
            <w:r w:rsidR="00BC1698" w:rsidRPr="00F65E4E">
              <w:rPr>
                <w:rFonts w:ascii="Arial" w:hAnsi="Arial" w:cs="Arial"/>
                <w:sz w:val="20"/>
                <w:szCs w:val="20"/>
              </w:rPr>
              <w:t>scope</w:t>
            </w:r>
            <w:r w:rsidR="003D24C0" w:rsidRPr="00F65E4E">
              <w:rPr>
                <w:rFonts w:ascii="Arial" w:hAnsi="Arial" w:cs="Arial"/>
                <w:sz w:val="20"/>
                <w:szCs w:val="20"/>
              </w:rPr>
              <w:t>, contract</w:t>
            </w:r>
            <w:r w:rsidR="004F5ECB">
              <w:rPr>
                <w:rFonts w:ascii="Arial" w:hAnsi="Arial" w:cs="Arial"/>
                <w:sz w:val="20"/>
                <w:szCs w:val="20"/>
              </w:rPr>
              <w:t xml:space="preserve"> period</w:t>
            </w:r>
            <w:r w:rsidR="003D24C0" w:rsidRPr="00F65E4E">
              <w:rPr>
                <w:rFonts w:ascii="Arial" w:hAnsi="Arial" w:cs="Arial"/>
                <w:sz w:val="20"/>
                <w:szCs w:val="20"/>
              </w:rPr>
              <w:t xml:space="preserve">, </w:t>
            </w:r>
            <w:r w:rsidR="00640A5A" w:rsidRPr="00F65E4E">
              <w:rPr>
                <w:rFonts w:ascii="Arial" w:hAnsi="Arial" w:cs="Arial"/>
                <w:sz w:val="20"/>
                <w:szCs w:val="20"/>
              </w:rPr>
              <w:t xml:space="preserve">and </w:t>
            </w:r>
            <w:r w:rsidR="00476D5D" w:rsidRPr="00F65E4E">
              <w:rPr>
                <w:rFonts w:ascii="Arial" w:hAnsi="Arial" w:cs="Arial"/>
                <w:sz w:val="20"/>
                <w:szCs w:val="20"/>
              </w:rPr>
              <w:t xml:space="preserve">the </w:t>
            </w:r>
            <w:r w:rsidR="00E85C72" w:rsidRPr="00F65E4E">
              <w:rPr>
                <w:rFonts w:ascii="Arial" w:hAnsi="Arial" w:cs="Arial"/>
                <w:sz w:val="20"/>
                <w:szCs w:val="20"/>
              </w:rPr>
              <w:t>value of the Contract</w:t>
            </w:r>
            <w:r w:rsidR="008A4AE9" w:rsidRPr="00F65E4E">
              <w:rPr>
                <w:rFonts w:ascii="Arial" w:hAnsi="Arial" w:cs="Arial"/>
                <w:sz w:val="20"/>
                <w:szCs w:val="20"/>
              </w:rPr>
              <w:t xml:space="preserve"> </w:t>
            </w:r>
            <w:r w:rsidR="00F65E4E" w:rsidRPr="00F65E4E">
              <w:rPr>
                <w:rFonts w:ascii="Arial" w:hAnsi="Arial" w:cs="Arial"/>
                <w:sz w:val="20"/>
                <w:szCs w:val="20"/>
              </w:rPr>
              <w:t xml:space="preserve">as well as </w:t>
            </w:r>
            <w:r w:rsidR="00F65E4E">
              <w:rPr>
                <w:rFonts w:ascii="Arial" w:hAnsi="Arial" w:cs="Arial"/>
                <w:sz w:val="20"/>
                <w:szCs w:val="20"/>
              </w:rPr>
              <w:t>r</w:t>
            </w:r>
            <w:r w:rsidR="008A4AE9" w:rsidRPr="00F65E4E">
              <w:rPr>
                <w:rFonts w:ascii="Arial" w:hAnsi="Arial" w:cs="Arial"/>
                <w:sz w:val="20"/>
                <w:szCs w:val="20"/>
              </w:rPr>
              <w:t xml:space="preserve">eference </w:t>
            </w:r>
            <w:r w:rsidR="00F65E4E">
              <w:rPr>
                <w:rFonts w:ascii="Arial" w:hAnsi="Arial" w:cs="Arial"/>
                <w:sz w:val="20"/>
                <w:szCs w:val="20"/>
              </w:rPr>
              <w:t xml:space="preserve">on the </w:t>
            </w:r>
            <w:r w:rsidR="00E84B07">
              <w:rPr>
                <w:rFonts w:ascii="Arial" w:hAnsi="Arial" w:cs="Arial"/>
                <w:sz w:val="20"/>
                <w:szCs w:val="20"/>
              </w:rPr>
              <w:t xml:space="preserve">kWh of electricity/ energy produced for the contract period or life of the product </w:t>
            </w:r>
          </w:p>
          <w:p w14:paraId="4505C660" w14:textId="77777777" w:rsidR="008A4AE9" w:rsidRPr="00A16634" w:rsidRDefault="008A4AE9" w:rsidP="003C50CA">
            <w:pPr>
              <w:pStyle w:val="NoSpacing"/>
              <w:numPr>
                <w:ilvl w:val="0"/>
                <w:numId w:val="30"/>
              </w:numPr>
              <w:rPr>
                <w:rFonts w:ascii="Arial" w:hAnsi="Arial" w:cs="Arial"/>
                <w:sz w:val="20"/>
                <w:szCs w:val="20"/>
              </w:rPr>
            </w:pPr>
            <w:r w:rsidRPr="00A16634">
              <w:rPr>
                <w:rFonts w:ascii="Arial" w:hAnsi="Arial" w:cs="Arial"/>
                <w:sz w:val="20"/>
                <w:szCs w:val="20"/>
                <w:u w:val="single"/>
              </w:rPr>
              <w:t>Indicate:</w:t>
            </w:r>
            <w:r>
              <w:rPr>
                <w:rFonts w:ascii="Arial" w:hAnsi="Arial" w:cs="Arial"/>
                <w:sz w:val="20"/>
                <w:szCs w:val="20"/>
              </w:rPr>
              <w:t xml:space="preserve"> </w:t>
            </w:r>
            <w:r w:rsidRPr="00A16634">
              <w:rPr>
                <w:rFonts w:ascii="Arial" w:hAnsi="Arial" w:cs="Arial"/>
                <w:sz w:val="20"/>
                <w:szCs w:val="20"/>
              </w:rPr>
              <w:t xml:space="preserve">country, </w:t>
            </w:r>
            <w:r>
              <w:rPr>
                <w:rFonts w:ascii="Arial" w:hAnsi="Arial" w:cs="Arial"/>
                <w:sz w:val="20"/>
                <w:szCs w:val="20"/>
              </w:rPr>
              <w:t>geo-</w:t>
            </w:r>
            <w:r w:rsidRPr="00A16634">
              <w:rPr>
                <w:rFonts w:ascii="Arial" w:hAnsi="Arial" w:cs="Arial"/>
                <w:sz w:val="20"/>
                <w:szCs w:val="20"/>
              </w:rPr>
              <w:t>location, capacity of solar system</w:t>
            </w:r>
            <w:r>
              <w:rPr>
                <w:rFonts w:ascii="Arial" w:hAnsi="Arial" w:cs="Arial"/>
                <w:sz w:val="20"/>
                <w:szCs w:val="20"/>
              </w:rPr>
              <w:t xml:space="preserve">; tenor; Performance Ratio; Energy Yield; </w:t>
            </w:r>
            <w:r w:rsidRPr="00A16634">
              <w:rPr>
                <w:rFonts w:ascii="Arial" w:hAnsi="Arial" w:cs="Arial"/>
                <w:sz w:val="20"/>
                <w:szCs w:val="20"/>
              </w:rPr>
              <w:t>and year</w:t>
            </w:r>
            <w:r>
              <w:rPr>
                <w:rFonts w:ascii="Arial" w:hAnsi="Arial" w:cs="Arial"/>
                <w:sz w:val="20"/>
                <w:szCs w:val="20"/>
              </w:rPr>
              <w:t xml:space="preserve"> of installation</w:t>
            </w:r>
            <w:r w:rsidRPr="00A16634">
              <w:rPr>
                <w:rFonts w:ascii="Arial" w:hAnsi="Arial" w:cs="Arial"/>
                <w:sz w:val="20"/>
                <w:szCs w:val="20"/>
              </w:rPr>
              <w:t>.</w:t>
            </w:r>
          </w:p>
        </w:tc>
        <w:tc>
          <w:tcPr>
            <w:tcW w:w="4253" w:type="dxa"/>
            <w:vAlign w:val="center"/>
          </w:tcPr>
          <w:p w14:paraId="09981A9C" w14:textId="77777777" w:rsidR="008A4AE9" w:rsidRDefault="008A4AE9" w:rsidP="007C7F84">
            <w:pPr>
              <w:rPr>
                <w:rFonts w:ascii="Arial" w:hAnsi="Arial" w:cs="Arial"/>
                <w:sz w:val="20"/>
                <w:szCs w:val="20"/>
              </w:rPr>
            </w:pPr>
            <w:r w:rsidRPr="00F2482B">
              <w:rPr>
                <w:rFonts w:ascii="Arial" w:hAnsi="Arial" w:cs="Arial"/>
                <w:sz w:val="20"/>
                <w:szCs w:val="20"/>
              </w:rPr>
              <w:t>P</w:t>
            </w:r>
            <w:r>
              <w:rPr>
                <w:rFonts w:ascii="Arial" w:hAnsi="Arial" w:cs="Arial"/>
                <w:sz w:val="20"/>
                <w:szCs w:val="20"/>
              </w:rPr>
              <w:t xml:space="preserve">lease include a </w:t>
            </w:r>
            <w:r w:rsidRPr="00F2482B">
              <w:rPr>
                <w:rFonts w:ascii="Arial" w:hAnsi="Arial" w:cs="Arial"/>
                <w:sz w:val="20"/>
                <w:szCs w:val="20"/>
              </w:rPr>
              <w:t xml:space="preserve">description of </w:t>
            </w:r>
            <w:r>
              <w:rPr>
                <w:rFonts w:ascii="Arial" w:hAnsi="Arial" w:cs="Arial"/>
                <w:sz w:val="20"/>
                <w:szCs w:val="20"/>
              </w:rPr>
              <w:t>the content of:</w:t>
            </w:r>
          </w:p>
          <w:p w14:paraId="2B417BF5" w14:textId="77777777" w:rsidR="008A4AE9" w:rsidRDefault="008A4AE9" w:rsidP="007C7F84">
            <w:pPr>
              <w:rPr>
                <w:rFonts w:ascii="Arial" w:hAnsi="Arial" w:cs="Arial"/>
                <w:sz w:val="20"/>
                <w:szCs w:val="20"/>
              </w:rPr>
            </w:pPr>
            <w:r w:rsidRPr="00F2482B">
              <w:rPr>
                <w:rFonts w:ascii="Arial" w:hAnsi="Arial" w:cs="Arial"/>
                <w:sz w:val="20"/>
                <w:szCs w:val="20"/>
              </w:rPr>
              <w:t xml:space="preserve">(a) "insurance agreements would cover"; </w:t>
            </w:r>
            <w:r>
              <w:rPr>
                <w:rFonts w:ascii="Arial" w:hAnsi="Arial" w:cs="Arial"/>
                <w:sz w:val="20"/>
                <w:szCs w:val="20"/>
              </w:rPr>
              <w:t>and</w:t>
            </w:r>
          </w:p>
          <w:p w14:paraId="0A3D4312" w14:textId="77777777" w:rsidR="008A4AE9" w:rsidRPr="00362B03" w:rsidRDefault="008A4AE9" w:rsidP="007C7F84">
            <w:pPr>
              <w:rPr>
                <w:rFonts w:ascii="Arial" w:hAnsi="Arial" w:cs="Arial"/>
                <w:spacing w:val="-2"/>
                <w:sz w:val="18"/>
                <w:szCs w:val="18"/>
              </w:rPr>
            </w:pPr>
            <w:r w:rsidRPr="00F2482B">
              <w:rPr>
                <w:rFonts w:ascii="Arial" w:hAnsi="Arial" w:cs="Arial"/>
                <w:sz w:val="20"/>
                <w:szCs w:val="20"/>
              </w:rPr>
              <w:t>(b) application of the defect liability</w:t>
            </w:r>
            <w:r>
              <w:rPr>
                <w:rFonts w:ascii="Arial" w:hAnsi="Arial" w:cs="Arial"/>
                <w:sz w:val="20"/>
                <w:szCs w:val="20"/>
              </w:rPr>
              <w:t>, within a defined period of time.</w:t>
            </w:r>
          </w:p>
        </w:tc>
      </w:tr>
      <w:tr w:rsidR="008A4AE9" w:rsidRPr="00362B03" w14:paraId="145135DA" w14:textId="77777777" w:rsidTr="007C7F84">
        <w:tc>
          <w:tcPr>
            <w:tcW w:w="501" w:type="dxa"/>
          </w:tcPr>
          <w:p w14:paraId="7809EEC3" w14:textId="77777777" w:rsidR="008A4AE9" w:rsidRPr="00362B03" w:rsidRDefault="008A4AE9" w:rsidP="007C7F84">
            <w:pPr>
              <w:pStyle w:val="NoSpacing"/>
              <w:jc w:val="center"/>
              <w:rPr>
                <w:rFonts w:ascii="Arial" w:hAnsi="Arial" w:cs="Arial"/>
                <w:spacing w:val="-2"/>
                <w:sz w:val="18"/>
                <w:szCs w:val="18"/>
              </w:rPr>
            </w:pPr>
            <w:r>
              <w:rPr>
                <w:rFonts w:ascii="Arial" w:hAnsi="Arial" w:cs="Arial"/>
                <w:spacing w:val="-2"/>
                <w:sz w:val="18"/>
                <w:szCs w:val="18"/>
              </w:rPr>
              <w:t>2</w:t>
            </w:r>
          </w:p>
        </w:tc>
        <w:tc>
          <w:tcPr>
            <w:tcW w:w="5306" w:type="dxa"/>
            <w:vAlign w:val="center"/>
          </w:tcPr>
          <w:p w14:paraId="3019B38A" w14:textId="77777777" w:rsidR="008A4AE9" w:rsidRDefault="008A4AE9" w:rsidP="007C7F84">
            <w:pPr>
              <w:pStyle w:val="NoSpacing"/>
              <w:rPr>
                <w:rFonts w:ascii="Arial" w:hAnsi="Arial" w:cs="Arial"/>
                <w:sz w:val="20"/>
                <w:szCs w:val="20"/>
              </w:rPr>
            </w:pPr>
            <w:r>
              <w:rPr>
                <w:rFonts w:ascii="Arial" w:hAnsi="Arial" w:cs="Arial"/>
                <w:sz w:val="20"/>
                <w:szCs w:val="20"/>
              </w:rPr>
              <w:t xml:space="preserve">PROVIDE SAMPLE: </w:t>
            </w:r>
          </w:p>
          <w:p w14:paraId="650982FB" w14:textId="77777777" w:rsidR="008A4AE9" w:rsidRDefault="008A4AE9" w:rsidP="007C7F84">
            <w:pPr>
              <w:pStyle w:val="NoSpacing"/>
              <w:rPr>
                <w:rFonts w:ascii="Arial" w:hAnsi="Arial" w:cs="Arial"/>
                <w:sz w:val="20"/>
                <w:szCs w:val="20"/>
              </w:rPr>
            </w:pPr>
            <w:r w:rsidRPr="00F2482B">
              <w:rPr>
                <w:rFonts w:ascii="Arial" w:hAnsi="Arial" w:cs="Arial"/>
                <w:sz w:val="20"/>
                <w:szCs w:val="20"/>
              </w:rPr>
              <w:t>Insurance Package</w:t>
            </w:r>
          </w:p>
          <w:p w14:paraId="55A874DF" w14:textId="77777777" w:rsidR="008A4AE9" w:rsidRPr="00DD298A" w:rsidRDefault="008A4AE9" w:rsidP="007C7F84">
            <w:pPr>
              <w:pStyle w:val="NoSpacing"/>
              <w:rPr>
                <w:rFonts w:ascii="Arial" w:hAnsi="Arial" w:cs="Arial"/>
                <w:sz w:val="20"/>
                <w:szCs w:val="20"/>
              </w:rPr>
            </w:pPr>
            <w:r>
              <w:rPr>
                <w:rFonts w:ascii="Arial" w:hAnsi="Arial" w:cs="Arial"/>
                <w:sz w:val="20"/>
                <w:szCs w:val="20"/>
              </w:rPr>
              <w:t xml:space="preserve"> </w:t>
            </w:r>
          </w:p>
        </w:tc>
        <w:tc>
          <w:tcPr>
            <w:tcW w:w="4253" w:type="dxa"/>
            <w:vAlign w:val="center"/>
          </w:tcPr>
          <w:p w14:paraId="3A986E05" w14:textId="77777777" w:rsidR="008A4AE9" w:rsidRDefault="008A4AE9" w:rsidP="007C7F84">
            <w:pPr>
              <w:rPr>
                <w:rFonts w:ascii="Arial" w:hAnsi="Arial" w:cs="Arial"/>
                <w:sz w:val="20"/>
                <w:szCs w:val="20"/>
              </w:rPr>
            </w:pPr>
            <w:r w:rsidRPr="00F2482B">
              <w:rPr>
                <w:rFonts w:ascii="Arial" w:hAnsi="Arial" w:cs="Arial"/>
                <w:sz w:val="20"/>
                <w:szCs w:val="20"/>
              </w:rPr>
              <w:t>P</w:t>
            </w:r>
            <w:r>
              <w:rPr>
                <w:rFonts w:ascii="Arial" w:hAnsi="Arial" w:cs="Arial"/>
                <w:sz w:val="20"/>
                <w:szCs w:val="20"/>
              </w:rPr>
              <w:t xml:space="preserve">lease include a </w:t>
            </w:r>
            <w:r w:rsidRPr="00F2482B">
              <w:rPr>
                <w:rFonts w:ascii="Arial" w:hAnsi="Arial" w:cs="Arial"/>
                <w:sz w:val="20"/>
                <w:szCs w:val="20"/>
              </w:rPr>
              <w:t xml:space="preserve">description of </w:t>
            </w:r>
            <w:r>
              <w:rPr>
                <w:rFonts w:ascii="Arial" w:hAnsi="Arial" w:cs="Arial"/>
                <w:sz w:val="20"/>
                <w:szCs w:val="20"/>
              </w:rPr>
              <w:t>the content of:</w:t>
            </w:r>
          </w:p>
          <w:p w14:paraId="04C19BF3" w14:textId="77777777" w:rsidR="008A4AE9" w:rsidRDefault="008A4AE9" w:rsidP="007C7F84">
            <w:pPr>
              <w:rPr>
                <w:rFonts w:ascii="Arial" w:hAnsi="Arial" w:cs="Arial"/>
                <w:sz w:val="20"/>
                <w:szCs w:val="20"/>
              </w:rPr>
            </w:pPr>
            <w:r w:rsidRPr="00F2482B">
              <w:rPr>
                <w:rFonts w:ascii="Arial" w:hAnsi="Arial" w:cs="Arial"/>
                <w:sz w:val="20"/>
                <w:szCs w:val="20"/>
              </w:rPr>
              <w:t xml:space="preserve">(a) "insurance agreements would cover"; </w:t>
            </w:r>
            <w:r>
              <w:rPr>
                <w:rFonts w:ascii="Arial" w:hAnsi="Arial" w:cs="Arial"/>
                <w:sz w:val="20"/>
                <w:szCs w:val="20"/>
              </w:rPr>
              <w:t>and</w:t>
            </w:r>
          </w:p>
          <w:p w14:paraId="12885C7F" w14:textId="77777777" w:rsidR="008A4AE9" w:rsidRPr="00362B03" w:rsidRDefault="008A4AE9" w:rsidP="007C7F84">
            <w:pPr>
              <w:rPr>
                <w:rFonts w:ascii="Arial" w:hAnsi="Arial" w:cs="Arial"/>
                <w:spacing w:val="-2"/>
                <w:sz w:val="18"/>
                <w:szCs w:val="18"/>
              </w:rPr>
            </w:pPr>
            <w:r w:rsidRPr="00F2482B">
              <w:rPr>
                <w:rFonts w:ascii="Arial" w:hAnsi="Arial" w:cs="Arial"/>
                <w:sz w:val="20"/>
                <w:szCs w:val="20"/>
              </w:rPr>
              <w:t>(b) application of the defect liability</w:t>
            </w:r>
          </w:p>
        </w:tc>
      </w:tr>
      <w:tr w:rsidR="008A4AE9" w:rsidRPr="00362B03" w14:paraId="4B309593" w14:textId="77777777" w:rsidTr="007C7F84">
        <w:tc>
          <w:tcPr>
            <w:tcW w:w="501" w:type="dxa"/>
          </w:tcPr>
          <w:p w14:paraId="0A8BAB23" w14:textId="77777777" w:rsidR="008A4AE9" w:rsidRPr="000A488A" w:rsidRDefault="008A4AE9" w:rsidP="007C7F84">
            <w:pPr>
              <w:pStyle w:val="NoSpacing"/>
              <w:jc w:val="center"/>
              <w:rPr>
                <w:rFonts w:ascii="Arial" w:hAnsi="Arial" w:cs="Arial"/>
                <w:spacing w:val="-2"/>
                <w:sz w:val="20"/>
                <w:szCs w:val="20"/>
              </w:rPr>
            </w:pPr>
            <w:r>
              <w:rPr>
                <w:rFonts w:ascii="Arial" w:hAnsi="Arial" w:cs="Arial"/>
                <w:spacing w:val="-2"/>
                <w:sz w:val="20"/>
                <w:szCs w:val="20"/>
              </w:rPr>
              <w:t>3</w:t>
            </w:r>
          </w:p>
        </w:tc>
        <w:tc>
          <w:tcPr>
            <w:tcW w:w="5306" w:type="dxa"/>
            <w:vAlign w:val="center"/>
          </w:tcPr>
          <w:p w14:paraId="2B31275F" w14:textId="77777777" w:rsidR="008A4AE9" w:rsidRDefault="008A4AE9" w:rsidP="007C7F84">
            <w:pPr>
              <w:pStyle w:val="NoSpacing"/>
              <w:rPr>
                <w:rFonts w:ascii="Arial" w:hAnsi="Arial" w:cs="Arial"/>
                <w:sz w:val="20"/>
                <w:szCs w:val="20"/>
              </w:rPr>
            </w:pPr>
            <w:r>
              <w:rPr>
                <w:rFonts w:ascii="Arial" w:hAnsi="Arial" w:cs="Arial"/>
                <w:sz w:val="20"/>
                <w:szCs w:val="20"/>
              </w:rPr>
              <w:t>PROVIDE SAMPLE:</w:t>
            </w:r>
          </w:p>
          <w:p w14:paraId="17C03032" w14:textId="77777777" w:rsidR="008A4AE9" w:rsidRPr="000A488A" w:rsidRDefault="008A4AE9" w:rsidP="007C7F84">
            <w:pPr>
              <w:pStyle w:val="NoSpacing"/>
              <w:rPr>
                <w:rFonts w:ascii="Arial" w:hAnsi="Arial" w:cs="Arial"/>
                <w:sz w:val="20"/>
                <w:szCs w:val="20"/>
              </w:rPr>
            </w:pPr>
            <w:r w:rsidRPr="000A488A">
              <w:rPr>
                <w:rFonts w:ascii="Arial" w:hAnsi="Arial" w:cs="Arial"/>
                <w:sz w:val="20"/>
                <w:szCs w:val="20"/>
              </w:rPr>
              <w:t xml:space="preserve">Long Term Service Agreement (LTSA) for Operation and Maintenance (O&amp;M) of the solar PV system </w:t>
            </w:r>
          </w:p>
        </w:tc>
        <w:tc>
          <w:tcPr>
            <w:tcW w:w="4253" w:type="dxa"/>
          </w:tcPr>
          <w:p w14:paraId="4305A8FC" w14:textId="77777777" w:rsidR="008A4AE9" w:rsidRPr="000A488A" w:rsidRDefault="008A4AE9" w:rsidP="007C7F84">
            <w:pPr>
              <w:pStyle w:val="NoSpacing"/>
              <w:rPr>
                <w:rFonts w:ascii="Arial" w:hAnsi="Arial" w:cs="Arial"/>
                <w:spacing w:val="-2"/>
                <w:sz w:val="20"/>
                <w:szCs w:val="20"/>
              </w:rPr>
            </w:pPr>
            <w:r w:rsidRPr="000A488A">
              <w:rPr>
                <w:rFonts w:ascii="Arial" w:hAnsi="Arial" w:cs="Arial"/>
                <w:sz w:val="20"/>
                <w:szCs w:val="20"/>
              </w:rPr>
              <w:t>Please include a description of the LTSA content</w:t>
            </w:r>
          </w:p>
        </w:tc>
      </w:tr>
      <w:tr w:rsidR="008A4AE9" w:rsidRPr="00362B03" w14:paraId="12DAA067" w14:textId="77777777" w:rsidTr="007C7F84">
        <w:tc>
          <w:tcPr>
            <w:tcW w:w="501" w:type="dxa"/>
          </w:tcPr>
          <w:p w14:paraId="21E713ED" w14:textId="77777777" w:rsidR="008A4AE9" w:rsidRPr="000A488A" w:rsidRDefault="008A4AE9" w:rsidP="007C7F84">
            <w:pPr>
              <w:pStyle w:val="NoSpacing"/>
              <w:jc w:val="center"/>
              <w:rPr>
                <w:rFonts w:ascii="Arial" w:hAnsi="Arial" w:cs="Arial"/>
                <w:spacing w:val="-2"/>
                <w:sz w:val="20"/>
                <w:szCs w:val="20"/>
              </w:rPr>
            </w:pPr>
            <w:r>
              <w:rPr>
                <w:rFonts w:ascii="Arial" w:hAnsi="Arial" w:cs="Arial"/>
                <w:spacing w:val="-2"/>
                <w:sz w:val="20"/>
                <w:szCs w:val="20"/>
              </w:rPr>
              <w:t>4</w:t>
            </w:r>
          </w:p>
        </w:tc>
        <w:tc>
          <w:tcPr>
            <w:tcW w:w="5306" w:type="dxa"/>
            <w:vAlign w:val="center"/>
          </w:tcPr>
          <w:p w14:paraId="38F437AD" w14:textId="77777777" w:rsidR="008A4AE9" w:rsidRDefault="008A4AE9" w:rsidP="007C7F84">
            <w:pPr>
              <w:pStyle w:val="NoSpacing"/>
              <w:rPr>
                <w:rFonts w:ascii="Arial" w:hAnsi="Arial" w:cs="Arial"/>
                <w:sz w:val="20"/>
                <w:szCs w:val="20"/>
              </w:rPr>
            </w:pPr>
            <w:r>
              <w:rPr>
                <w:rFonts w:ascii="Arial" w:hAnsi="Arial" w:cs="Arial"/>
                <w:sz w:val="20"/>
                <w:szCs w:val="20"/>
              </w:rPr>
              <w:t>PROVIDE SAMPLE:</w:t>
            </w:r>
          </w:p>
          <w:p w14:paraId="0C08B3C1" w14:textId="77777777" w:rsidR="008A4AE9" w:rsidRPr="000A488A" w:rsidRDefault="008A4AE9" w:rsidP="007C7F84">
            <w:pPr>
              <w:pStyle w:val="NoSpacing"/>
              <w:rPr>
                <w:rFonts w:ascii="Arial" w:hAnsi="Arial" w:cs="Arial"/>
                <w:spacing w:val="-2"/>
                <w:sz w:val="20"/>
                <w:szCs w:val="20"/>
              </w:rPr>
            </w:pPr>
            <w:r w:rsidRPr="000A488A">
              <w:rPr>
                <w:rFonts w:ascii="Arial" w:hAnsi="Arial" w:cs="Arial"/>
                <w:sz w:val="20"/>
                <w:szCs w:val="20"/>
              </w:rPr>
              <w:t xml:space="preserve">Guarantee of the Performance Ratio </w:t>
            </w:r>
            <w:r>
              <w:rPr>
                <w:rFonts w:ascii="Arial" w:hAnsi="Arial" w:cs="Arial"/>
                <w:sz w:val="20"/>
                <w:szCs w:val="20"/>
              </w:rPr>
              <w:t>(PR)</w:t>
            </w:r>
          </w:p>
        </w:tc>
        <w:tc>
          <w:tcPr>
            <w:tcW w:w="4253" w:type="dxa"/>
          </w:tcPr>
          <w:p w14:paraId="44E4A6AA" w14:textId="77777777" w:rsidR="008A4AE9" w:rsidRPr="000A488A" w:rsidRDefault="008A4AE9" w:rsidP="007C7F84">
            <w:pPr>
              <w:pStyle w:val="NoSpacing"/>
              <w:rPr>
                <w:rFonts w:ascii="Arial" w:hAnsi="Arial" w:cs="Arial"/>
                <w:spacing w:val="-2"/>
                <w:sz w:val="20"/>
                <w:szCs w:val="20"/>
              </w:rPr>
            </w:pPr>
            <w:r w:rsidRPr="000A488A">
              <w:rPr>
                <w:rFonts w:ascii="Arial" w:hAnsi="Arial" w:cs="Arial"/>
                <w:sz w:val="20"/>
                <w:szCs w:val="20"/>
              </w:rPr>
              <w:t>Please include a description of the guarantee</w:t>
            </w:r>
          </w:p>
        </w:tc>
      </w:tr>
      <w:tr w:rsidR="008A4AE9" w:rsidRPr="00362B03" w14:paraId="0909BD26" w14:textId="77777777" w:rsidTr="007C7F84">
        <w:tc>
          <w:tcPr>
            <w:tcW w:w="501" w:type="dxa"/>
          </w:tcPr>
          <w:p w14:paraId="68483E52" w14:textId="77777777" w:rsidR="008A4AE9" w:rsidRPr="000A488A" w:rsidRDefault="008A4AE9" w:rsidP="007C7F84">
            <w:pPr>
              <w:pStyle w:val="NoSpacing"/>
              <w:jc w:val="center"/>
              <w:rPr>
                <w:rFonts w:ascii="Arial" w:hAnsi="Arial" w:cs="Arial"/>
                <w:spacing w:val="-2"/>
                <w:sz w:val="20"/>
                <w:szCs w:val="20"/>
              </w:rPr>
            </w:pPr>
            <w:r>
              <w:rPr>
                <w:rFonts w:ascii="Arial" w:hAnsi="Arial" w:cs="Arial"/>
                <w:spacing w:val="-2"/>
                <w:sz w:val="20"/>
                <w:szCs w:val="20"/>
              </w:rPr>
              <w:t>5</w:t>
            </w:r>
          </w:p>
        </w:tc>
        <w:tc>
          <w:tcPr>
            <w:tcW w:w="5306" w:type="dxa"/>
            <w:vAlign w:val="center"/>
          </w:tcPr>
          <w:p w14:paraId="368BC4C1" w14:textId="77777777" w:rsidR="008A4AE9" w:rsidRDefault="008A4AE9" w:rsidP="007C7F84">
            <w:pPr>
              <w:pStyle w:val="NoSpacing"/>
              <w:rPr>
                <w:rFonts w:ascii="Arial" w:hAnsi="Arial" w:cs="Arial"/>
                <w:sz w:val="20"/>
                <w:szCs w:val="20"/>
              </w:rPr>
            </w:pPr>
            <w:r>
              <w:rPr>
                <w:rFonts w:ascii="Arial" w:hAnsi="Arial" w:cs="Arial"/>
                <w:sz w:val="20"/>
                <w:szCs w:val="20"/>
              </w:rPr>
              <w:t>PROVIDE SAMPLE:</w:t>
            </w:r>
          </w:p>
          <w:p w14:paraId="2B07E859" w14:textId="77777777" w:rsidR="008A4AE9" w:rsidRPr="000A488A" w:rsidRDefault="008A4AE9" w:rsidP="007C7F84">
            <w:pPr>
              <w:pStyle w:val="NoSpacing"/>
              <w:rPr>
                <w:rFonts w:ascii="Arial" w:hAnsi="Arial" w:cs="Arial"/>
                <w:spacing w:val="-2"/>
                <w:sz w:val="20"/>
                <w:szCs w:val="20"/>
              </w:rPr>
            </w:pPr>
            <w:r w:rsidRPr="000A488A">
              <w:rPr>
                <w:rFonts w:ascii="Arial" w:hAnsi="Arial" w:cs="Arial"/>
                <w:sz w:val="20"/>
                <w:szCs w:val="20"/>
              </w:rPr>
              <w:t>Guarantee of the Energy Yield</w:t>
            </w:r>
            <w:r>
              <w:rPr>
                <w:rFonts w:ascii="Arial" w:hAnsi="Arial" w:cs="Arial"/>
                <w:sz w:val="20"/>
                <w:szCs w:val="20"/>
              </w:rPr>
              <w:t xml:space="preserve"> (EY)</w:t>
            </w:r>
          </w:p>
        </w:tc>
        <w:tc>
          <w:tcPr>
            <w:tcW w:w="4253" w:type="dxa"/>
          </w:tcPr>
          <w:p w14:paraId="696955B4" w14:textId="77777777" w:rsidR="008A4AE9" w:rsidRPr="000A488A" w:rsidRDefault="008A4AE9" w:rsidP="007C7F84">
            <w:pPr>
              <w:pStyle w:val="NoSpacing"/>
              <w:rPr>
                <w:rFonts w:ascii="Arial" w:hAnsi="Arial" w:cs="Arial"/>
                <w:spacing w:val="-2"/>
                <w:sz w:val="20"/>
                <w:szCs w:val="20"/>
              </w:rPr>
            </w:pPr>
            <w:r w:rsidRPr="000A488A">
              <w:rPr>
                <w:rFonts w:ascii="Arial" w:hAnsi="Arial" w:cs="Arial"/>
                <w:sz w:val="20"/>
                <w:szCs w:val="20"/>
              </w:rPr>
              <w:t>Please include a description of the guarantee</w:t>
            </w:r>
          </w:p>
        </w:tc>
      </w:tr>
      <w:tr w:rsidR="008A4AE9" w:rsidRPr="00362B03" w14:paraId="7E591D6F" w14:textId="77777777" w:rsidTr="007C7F84">
        <w:tc>
          <w:tcPr>
            <w:tcW w:w="501" w:type="dxa"/>
          </w:tcPr>
          <w:p w14:paraId="55AA1DB7" w14:textId="77777777" w:rsidR="008A4AE9" w:rsidRPr="000A488A" w:rsidRDefault="008A4AE9" w:rsidP="007C7F84">
            <w:pPr>
              <w:pStyle w:val="NoSpacing"/>
              <w:jc w:val="center"/>
              <w:rPr>
                <w:rFonts w:ascii="Arial" w:hAnsi="Arial" w:cs="Arial"/>
                <w:spacing w:val="-2"/>
                <w:sz w:val="20"/>
                <w:szCs w:val="20"/>
              </w:rPr>
            </w:pPr>
            <w:r>
              <w:rPr>
                <w:rFonts w:ascii="Arial" w:hAnsi="Arial" w:cs="Arial"/>
                <w:spacing w:val="-2"/>
                <w:sz w:val="20"/>
                <w:szCs w:val="20"/>
              </w:rPr>
              <w:t>6</w:t>
            </w:r>
          </w:p>
        </w:tc>
        <w:tc>
          <w:tcPr>
            <w:tcW w:w="5306" w:type="dxa"/>
            <w:vAlign w:val="center"/>
          </w:tcPr>
          <w:p w14:paraId="7A42D72F" w14:textId="77777777" w:rsidR="008A4AE9" w:rsidRDefault="008A4AE9" w:rsidP="007C7F84">
            <w:pPr>
              <w:pStyle w:val="NoSpacing"/>
              <w:rPr>
                <w:rFonts w:ascii="Arial" w:hAnsi="Arial" w:cs="Arial"/>
                <w:sz w:val="20"/>
                <w:szCs w:val="20"/>
              </w:rPr>
            </w:pPr>
            <w:r>
              <w:rPr>
                <w:rFonts w:ascii="Arial" w:hAnsi="Arial" w:cs="Arial"/>
                <w:sz w:val="20"/>
                <w:szCs w:val="20"/>
              </w:rPr>
              <w:t>PROVIDE SAMPLE:</w:t>
            </w:r>
          </w:p>
          <w:p w14:paraId="714620E1" w14:textId="77777777" w:rsidR="008A4AE9" w:rsidRPr="000A488A" w:rsidRDefault="008A4AE9" w:rsidP="007C7F84">
            <w:pPr>
              <w:pStyle w:val="NoSpacing"/>
              <w:rPr>
                <w:rFonts w:ascii="Arial" w:hAnsi="Arial" w:cs="Arial"/>
                <w:spacing w:val="-2"/>
                <w:sz w:val="20"/>
                <w:szCs w:val="20"/>
              </w:rPr>
            </w:pPr>
            <w:r w:rsidRPr="000A488A">
              <w:rPr>
                <w:rFonts w:ascii="Arial" w:hAnsi="Arial" w:cs="Arial"/>
                <w:spacing w:val="-2"/>
                <w:sz w:val="20"/>
                <w:szCs w:val="20"/>
              </w:rPr>
              <w:t>Guarantee of Plant Availability</w:t>
            </w:r>
            <w:r>
              <w:rPr>
                <w:rFonts w:ascii="Arial" w:hAnsi="Arial" w:cs="Arial"/>
                <w:spacing w:val="-2"/>
                <w:sz w:val="20"/>
                <w:szCs w:val="20"/>
              </w:rPr>
              <w:t xml:space="preserve"> (PA)</w:t>
            </w:r>
          </w:p>
        </w:tc>
        <w:tc>
          <w:tcPr>
            <w:tcW w:w="4253" w:type="dxa"/>
            <w:vAlign w:val="center"/>
          </w:tcPr>
          <w:p w14:paraId="2A684CDA" w14:textId="77777777" w:rsidR="008A4AE9" w:rsidRPr="000A488A" w:rsidRDefault="008A4AE9" w:rsidP="007C7F84">
            <w:pPr>
              <w:pStyle w:val="NoSpacing"/>
              <w:rPr>
                <w:rFonts w:ascii="Arial" w:hAnsi="Arial" w:cs="Arial"/>
                <w:spacing w:val="-2"/>
                <w:sz w:val="20"/>
                <w:szCs w:val="20"/>
              </w:rPr>
            </w:pPr>
            <w:r w:rsidRPr="000A488A">
              <w:rPr>
                <w:rFonts w:ascii="Arial" w:hAnsi="Arial" w:cs="Arial"/>
                <w:sz w:val="20"/>
                <w:szCs w:val="20"/>
              </w:rPr>
              <w:t>Please include a description of the guarantee</w:t>
            </w:r>
          </w:p>
        </w:tc>
      </w:tr>
      <w:bookmarkEnd w:id="8"/>
    </w:tbl>
    <w:p w14:paraId="5426838D" w14:textId="42AB95C7" w:rsidR="00D97FF3" w:rsidRPr="00F408A9" w:rsidRDefault="00D97FF3" w:rsidP="00D97FF3">
      <w:pPr>
        <w:pStyle w:val="NoSpacing"/>
        <w:rPr>
          <w:rFonts w:ascii="Arial" w:hAnsi="Arial" w:cs="Arial"/>
          <w:b/>
          <w:bCs/>
          <w:sz w:val="20"/>
          <w:szCs w:val="20"/>
        </w:rPr>
      </w:pPr>
    </w:p>
    <w:p w14:paraId="3246A766" w14:textId="0300F2B7" w:rsidR="00536DAF" w:rsidRDefault="00881BD1" w:rsidP="002D0145">
      <w:pPr>
        <w:pStyle w:val="NoSpacing"/>
        <w:jc w:val="both"/>
        <w:rPr>
          <w:rFonts w:ascii="Arial" w:hAnsi="Arial" w:cs="Arial"/>
          <w:sz w:val="20"/>
          <w:szCs w:val="20"/>
        </w:rPr>
      </w:pPr>
      <w:r w:rsidRPr="00881BD1">
        <w:rPr>
          <w:rFonts w:ascii="Arial" w:hAnsi="Arial" w:cs="Arial"/>
          <w:b/>
          <w:bCs/>
          <w:spacing w:val="-2"/>
          <w:sz w:val="20"/>
          <w:szCs w:val="20"/>
          <w:u w:val="single"/>
          <w:lang w:val="en-US"/>
        </w:rPr>
        <w:t>Delivering of Proposals:</w:t>
      </w:r>
      <w:r>
        <w:rPr>
          <w:rFonts w:ascii="Arial" w:hAnsi="Arial" w:cs="Arial"/>
          <w:spacing w:val="-2"/>
          <w:sz w:val="20"/>
          <w:szCs w:val="20"/>
          <w:lang w:val="en-US"/>
        </w:rPr>
        <w:t xml:space="preserve"> </w:t>
      </w:r>
      <w:r w:rsidR="00335A5B">
        <w:rPr>
          <w:rFonts w:ascii="Arial" w:hAnsi="Arial" w:cs="Arial"/>
          <w:spacing w:val="-2"/>
          <w:sz w:val="20"/>
          <w:szCs w:val="20"/>
          <w:lang w:val="en-US"/>
        </w:rPr>
        <w:t xml:space="preserve">The </w:t>
      </w:r>
      <w:r w:rsidR="00993F01">
        <w:rPr>
          <w:rFonts w:ascii="Arial" w:hAnsi="Arial" w:cs="Arial"/>
          <w:spacing w:val="-2"/>
          <w:sz w:val="20"/>
          <w:szCs w:val="20"/>
          <w:lang w:val="en-US"/>
        </w:rPr>
        <w:t>s</w:t>
      </w:r>
      <w:r w:rsidR="00335A5B">
        <w:rPr>
          <w:rFonts w:ascii="Arial" w:hAnsi="Arial" w:cs="Arial"/>
          <w:spacing w:val="-2"/>
          <w:sz w:val="20"/>
          <w:szCs w:val="20"/>
          <w:lang w:val="en-US"/>
        </w:rPr>
        <w:t xml:space="preserve">ervice </w:t>
      </w:r>
      <w:r w:rsidR="00993F01">
        <w:rPr>
          <w:rFonts w:ascii="Arial" w:hAnsi="Arial" w:cs="Arial"/>
          <w:spacing w:val="-2"/>
          <w:sz w:val="20"/>
          <w:szCs w:val="20"/>
          <w:lang w:val="en-US"/>
        </w:rPr>
        <w:t>p</w:t>
      </w:r>
      <w:r w:rsidR="00335A5B">
        <w:rPr>
          <w:rFonts w:ascii="Arial" w:hAnsi="Arial" w:cs="Arial"/>
          <w:spacing w:val="-2"/>
          <w:sz w:val="20"/>
          <w:szCs w:val="20"/>
          <w:lang w:val="en-US"/>
        </w:rPr>
        <w:t xml:space="preserve">roviders shall deliver their </w:t>
      </w:r>
      <w:r w:rsidR="002D0145" w:rsidRPr="001F4CC5">
        <w:rPr>
          <w:rFonts w:ascii="Arial" w:hAnsi="Arial" w:cs="Arial"/>
          <w:spacing w:val="-2"/>
          <w:sz w:val="20"/>
          <w:szCs w:val="20"/>
        </w:rPr>
        <w:t xml:space="preserve">(i) </w:t>
      </w:r>
      <w:r w:rsidR="002D0145" w:rsidRPr="001F4CC5">
        <w:rPr>
          <w:rFonts w:ascii="Arial" w:hAnsi="Arial" w:cs="Arial"/>
          <w:sz w:val="20"/>
          <w:szCs w:val="20"/>
        </w:rPr>
        <w:t>Technical Proposals and (ii) Financial Proposals</w:t>
      </w:r>
      <w:r w:rsidR="00335A5B">
        <w:rPr>
          <w:rFonts w:ascii="Arial" w:hAnsi="Arial" w:cs="Arial"/>
          <w:sz w:val="20"/>
          <w:szCs w:val="20"/>
        </w:rPr>
        <w:t xml:space="preserve"> based on the </w:t>
      </w:r>
      <w:r w:rsidR="0078151C">
        <w:rPr>
          <w:rFonts w:ascii="Arial" w:hAnsi="Arial" w:cs="Arial"/>
          <w:sz w:val="20"/>
          <w:szCs w:val="20"/>
        </w:rPr>
        <w:t xml:space="preserve">particular </w:t>
      </w:r>
      <w:r w:rsidR="00335A5B">
        <w:rPr>
          <w:rFonts w:ascii="Arial" w:hAnsi="Arial" w:cs="Arial"/>
          <w:sz w:val="20"/>
          <w:szCs w:val="20"/>
        </w:rPr>
        <w:t>region of their expertise and experience.</w:t>
      </w:r>
      <w:r w:rsidR="0078151C">
        <w:rPr>
          <w:rFonts w:ascii="Arial" w:hAnsi="Arial" w:cs="Arial"/>
          <w:sz w:val="20"/>
          <w:szCs w:val="20"/>
        </w:rPr>
        <w:t xml:space="preserve"> </w:t>
      </w:r>
      <w:r w:rsidR="004C09EA" w:rsidRPr="00EC7210">
        <w:rPr>
          <w:rFonts w:ascii="Arial" w:hAnsi="Arial" w:cs="Arial"/>
          <w:b/>
          <w:bCs/>
          <w:sz w:val="20"/>
          <w:szCs w:val="20"/>
        </w:rPr>
        <w:t>The Technical Proposals should be submitted in a separate document from the Financial Proposal and should not contain any pricing information</w:t>
      </w:r>
      <w:r w:rsidR="004C09EA">
        <w:rPr>
          <w:rFonts w:ascii="Arial" w:hAnsi="Arial" w:cs="Arial"/>
          <w:sz w:val="20"/>
          <w:szCs w:val="20"/>
        </w:rPr>
        <w:t xml:space="preserve">. </w:t>
      </w:r>
      <w:r w:rsidR="0078151C">
        <w:rPr>
          <w:rFonts w:ascii="Arial" w:hAnsi="Arial" w:cs="Arial"/>
          <w:sz w:val="20"/>
          <w:szCs w:val="20"/>
        </w:rPr>
        <w:t xml:space="preserve">Each </w:t>
      </w:r>
      <w:r w:rsidR="003F4F9E">
        <w:rPr>
          <w:rFonts w:ascii="Arial" w:hAnsi="Arial" w:cs="Arial"/>
          <w:sz w:val="20"/>
          <w:szCs w:val="20"/>
        </w:rPr>
        <w:t>s</w:t>
      </w:r>
      <w:r w:rsidR="0078151C">
        <w:rPr>
          <w:rFonts w:ascii="Arial" w:hAnsi="Arial" w:cs="Arial"/>
          <w:sz w:val="20"/>
          <w:szCs w:val="20"/>
        </w:rPr>
        <w:t xml:space="preserve">ervice </w:t>
      </w:r>
      <w:r w:rsidR="003F4F9E">
        <w:rPr>
          <w:rFonts w:ascii="Arial" w:hAnsi="Arial" w:cs="Arial"/>
          <w:sz w:val="20"/>
          <w:szCs w:val="20"/>
        </w:rPr>
        <w:t>p</w:t>
      </w:r>
      <w:r w:rsidR="0078151C">
        <w:rPr>
          <w:rFonts w:ascii="Arial" w:hAnsi="Arial" w:cs="Arial"/>
          <w:sz w:val="20"/>
          <w:szCs w:val="20"/>
        </w:rPr>
        <w:t xml:space="preserve">rovider is free to deliver proposals for </w:t>
      </w:r>
      <w:r>
        <w:rPr>
          <w:rFonts w:ascii="Arial" w:hAnsi="Arial" w:cs="Arial"/>
          <w:sz w:val="20"/>
          <w:szCs w:val="20"/>
        </w:rPr>
        <w:t xml:space="preserve">any preferred </w:t>
      </w:r>
      <w:r w:rsidR="00584E04">
        <w:rPr>
          <w:rFonts w:ascii="Arial" w:hAnsi="Arial" w:cs="Arial"/>
          <w:sz w:val="20"/>
          <w:szCs w:val="20"/>
        </w:rPr>
        <w:t>region</w:t>
      </w:r>
      <w:r w:rsidR="001E4F37">
        <w:rPr>
          <w:rFonts w:ascii="Arial" w:hAnsi="Arial" w:cs="Arial"/>
          <w:sz w:val="20"/>
          <w:szCs w:val="20"/>
        </w:rPr>
        <w:t>/s</w:t>
      </w:r>
      <w:r w:rsidR="00584E04">
        <w:rPr>
          <w:rFonts w:ascii="Arial" w:hAnsi="Arial" w:cs="Arial"/>
          <w:sz w:val="20"/>
          <w:szCs w:val="20"/>
        </w:rPr>
        <w:t xml:space="preserve"> </w:t>
      </w:r>
      <w:r>
        <w:rPr>
          <w:rFonts w:ascii="Arial" w:hAnsi="Arial" w:cs="Arial"/>
          <w:sz w:val="20"/>
          <w:szCs w:val="20"/>
        </w:rPr>
        <w:t xml:space="preserve">or for </w:t>
      </w:r>
      <w:r w:rsidR="0078151C">
        <w:rPr>
          <w:rFonts w:ascii="Arial" w:hAnsi="Arial" w:cs="Arial"/>
          <w:sz w:val="20"/>
          <w:szCs w:val="20"/>
        </w:rPr>
        <w:t>all regions</w:t>
      </w:r>
      <w:r w:rsidR="001E4F37">
        <w:rPr>
          <w:rFonts w:ascii="Arial" w:hAnsi="Arial" w:cs="Arial"/>
          <w:sz w:val="20"/>
          <w:szCs w:val="20"/>
        </w:rPr>
        <w:t xml:space="preserve"> for</w:t>
      </w:r>
      <w:r w:rsidR="009B4E72">
        <w:rPr>
          <w:rFonts w:ascii="Arial" w:hAnsi="Arial" w:cs="Arial"/>
          <w:sz w:val="20"/>
          <w:szCs w:val="20"/>
        </w:rPr>
        <w:t xml:space="preserve"> the Solar PV Leasing </w:t>
      </w:r>
      <w:r w:rsidR="001507BD">
        <w:rPr>
          <w:rFonts w:ascii="Arial" w:hAnsi="Arial" w:cs="Arial"/>
          <w:sz w:val="20"/>
          <w:szCs w:val="20"/>
        </w:rPr>
        <w:t>services and/or the Other Solar PV Alternative Financial Options.</w:t>
      </w:r>
      <w:r w:rsidR="000E5D3A" w:rsidRPr="000E5D3A">
        <w:t xml:space="preserve"> </w:t>
      </w:r>
      <w:r w:rsidR="000E5D3A" w:rsidRPr="00EC7210">
        <w:rPr>
          <w:rFonts w:ascii="Arial" w:hAnsi="Arial" w:cs="Arial"/>
          <w:b/>
          <w:bCs/>
          <w:sz w:val="20"/>
          <w:szCs w:val="20"/>
        </w:rPr>
        <w:t xml:space="preserve">Proposal for each LOT </w:t>
      </w:r>
      <w:r w:rsidR="004434CF">
        <w:rPr>
          <w:rFonts w:ascii="Arial" w:hAnsi="Arial" w:cs="Arial"/>
          <w:b/>
          <w:bCs/>
          <w:sz w:val="20"/>
          <w:szCs w:val="20"/>
        </w:rPr>
        <w:t xml:space="preserve">(refer to page 4 of this TOR) </w:t>
      </w:r>
      <w:r w:rsidR="000E5D3A" w:rsidRPr="00EC7210">
        <w:rPr>
          <w:rFonts w:ascii="Arial" w:hAnsi="Arial" w:cs="Arial"/>
          <w:b/>
          <w:bCs/>
          <w:sz w:val="20"/>
          <w:szCs w:val="20"/>
        </w:rPr>
        <w:t>must be submitted separately</w:t>
      </w:r>
      <w:r w:rsidR="000E5D3A" w:rsidRPr="000E5D3A">
        <w:rPr>
          <w:rFonts w:ascii="Arial" w:hAnsi="Arial" w:cs="Arial"/>
          <w:sz w:val="20"/>
          <w:szCs w:val="20"/>
        </w:rPr>
        <w:t>, as the evaluations would be completed separately against the requirement indicated in this TOR. The LTA/s will be awarded on a L</w:t>
      </w:r>
      <w:r w:rsidR="000852A0">
        <w:rPr>
          <w:rFonts w:ascii="Arial" w:hAnsi="Arial" w:cs="Arial"/>
          <w:sz w:val="20"/>
          <w:szCs w:val="20"/>
        </w:rPr>
        <w:t>OT</w:t>
      </w:r>
      <w:r w:rsidR="000E5D3A" w:rsidRPr="000E5D3A">
        <w:rPr>
          <w:rFonts w:ascii="Arial" w:hAnsi="Arial" w:cs="Arial"/>
          <w:sz w:val="20"/>
          <w:szCs w:val="20"/>
        </w:rPr>
        <w:t xml:space="preserve"> by L</w:t>
      </w:r>
      <w:r w:rsidR="000852A0">
        <w:rPr>
          <w:rFonts w:ascii="Arial" w:hAnsi="Arial" w:cs="Arial"/>
          <w:sz w:val="20"/>
          <w:szCs w:val="20"/>
        </w:rPr>
        <w:t>OT</w:t>
      </w:r>
      <w:r w:rsidR="000E5D3A" w:rsidRPr="000E5D3A">
        <w:rPr>
          <w:rFonts w:ascii="Arial" w:hAnsi="Arial" w:cs="Arial"/>
          <w:sz w:val="20"/>
          <w:szCs w:val="20"/>
        </w:rPr>
        <w:t xml:space="preserve"> basis.</w:t>
      </w:r>
    </w:p>
    <w:p w14:paraId="5B3DB2A0" w14:textId="77777777" w:rsidR="00536DAF" w:rsidRDefault="00536DAF" w:rsidP="002D0145">
      <w:pPr>
        <w:pStyle w:val="NoSpacing"/>
        <w:jc w:val="both"/>
        <w:rPr>
          <w:rFonts w:ascii="Arial" w:hAnsi="Arial" w:cs="Arial"/>
          <w:sz w:val="20"/>
          <w:szCs w:val="20"/>
        </w:rPr>
      </w:pPr>
    </w:p>
    <w:p w14:paraId="0242E733" w14:textId="0F32751D" w:rsidR="00536DAF" w:rsidRDefault="00536DAF" w:rsidP="002D0145">
      <w:pPr>
        <w:pStyle w:val="NoSpacing"/>
        <w:jc w:val="both"/>
        <w:rPr>
          <w:rFonts w:ascii="Arial" w:hAnsi="Arial" w:cs="Arial"/>
          <w:sz w:val="20"/>
          <w:szCs w:val="20"/>
        </w:rPr>
      </w:pPr>
      <w:r w:rsidRPr="00536DAF">
        <w:rPr>
          <w:rFonts w:ascii="Arial" w:hAnsi="Arial" w:cs="Arial"/>
          <w:sz w:val="20"/>
          <w:szCs w:val="20"/>
        </w:rPr>
        <w:t>The technical proposal should address all aspects and criteria outlined in this Terms of Reference</w:t>
      </w:r>
      <w:r w:rsidR="00BB404B">
        <w:rPr>
          <w:rFonts w:ascii="Arial" w:hAnsi="Arial" w:cs="Arial"/>
          <w:sz w:val="20"/>
          <w:szCs w:val="20"/>
        </w:rPr>
        <w:t xml:space="preserve">, </w:t>
      </w:r>
      <w:r w:rsidR="00FC1BD1">
        <w:rPr>
          <w:rFonts w:ascii="Arial" w:hAnsi="Arial" w:cs="Arial"/>
          <w:sz w:val="20"/>
          <w:szCs w:val="20"/>
        </w:rPr>
        <w:t xml:space="preserve">as well as </w:t>
      </w:r>
      <w:r w:rsidRPr="00536DAF">
        <w:rPr>
          <w:rFonts w:ascii="Arial" w:hAnsi="Arial" w:cs="Arial"/>
          <w:sz w:val="20"/>
          <w:szCs w:val="20"/>
        </w:rPr>
        <w:t xml:space="preserve">the </w:t>
      </w:r>
      <w:r w:rsidR="008A443C">
        <w:rPr>
          <w:rFonts w:ascii="Arial" w:hAnsi="Arial" w:cs="Arial"/>
          <w:sz w:val="20"/>
          <w:szCs w:val="20"/>
        </w:rPr>
        <w:t>Chapter</w:t>
      </w:r>
      <w:r w:rsidR="00D14CDD">
        <w:rPr>
          <w:rFonts w:ascii="Arial" w:hAnsi="Arial" w:cs="Arial"/>
          <w:sz w:val="20"/>
          <w:szCs w:val="20"/>
        </w:rPr>
        <w:t xml:space="preserve"> 2 – Qualification and Evaluation Criteria (page 1</w:t>
      </w:r>
      <w:r w:rsidR="00FC22F4">
        <w:rPr>
          <w:rFonts w:ascii="Arial" w:hAnsi="Arial" w:cs="Arial"/>
          <w:sz w:val="20"/>
          <w:szCs w:val="20"/>
        </w:rPr>
        <w:t>1)</w:t>
      </w:r>
      <w:r w:rsidR="006A5D4B">
        <w:rPr>
          <w:rFonts w:ascii="Arial" w:hAnsi="Arial" w:cs="Arial"/>
          <w:sz w:val="20"/>
          <w:szCs w:val="20"/>
        </w:rPr>
        <w:t>. It also includes</w:t>
      </w:r>
      <w:r w:rsidR="00BB404B">
        <w:rPr>
          <w:rFonts w:ascii="Arial" w:hAnsi="Arial" w:cs="Arial"/>
          <w:sz w:val="20"/>
          <w:szCs w:val="20"/>
        </w:rPr>
        <w:t xml:space="preserve"> </w:t>
      </w:r>
      <w:r w:rsidR="00336788">
        <w:rPr>
          <w:rFonts w:ascii="Arial" w:hAnsi="Arial" w:cs="Arial"/>
          <w:sz w:val="20"/>
          <w:szCs w:val="20"/>
        </w:rPr>
        <w:t>service provider</w:t>
      </w:r>
      <w:r w:rsidR="006A5D4B">
        <w:rPr>
          <w:rFonts w:ascii="Arial" w:hAnsi="Arial" w:cs="Arial"/>
          <w:sz w:val="20"/>
          <w:szCs w:val="20"/>
        </w:rPr>
        <w:t>’s</w:t>
      </w:r>
      <w:r w:rsidR="00BB404B">
        <w:rPr>
          <w:rFonts w:ascii="Arial" w:hAnsi="Arial" w:cs="Arial"/>
          <w:sz w:val="20"/>
          <w:szCs w:val="20"/>
        </w:rPr>
        <w:t xml:space="preserve"> </w:t>
      </w:r>
      <w:r w:rsidR="00FA7FDB">
        <w:rPr>
          <w:rFonts w:ascii="Arial" w:hAnsi="Arial" w:cs="Arial"/>
          <w:sz w:val="20"/>
          <w:szCs w:val="20"/>
        </w:rPr>
        <w:t xml:space="preserve">response </w:t>
      </w:r>
      <w:r w:rsidR="006D63EF">
        <w:rPr>
          <w:rFonts w:ascii="Arial" w:hAnsi="Arial" w:cs="Arial"/>
          <w:sz w:val="20"/>
          <w:szCs w:val="20"/>
        </w:rPr>
        <w:t xml:space="preserve">to Appendix 9: </w:t>
      </w:r>
      <w:r w:rsidR="00772434" w:rsidRPr="00772434">
        <w:rPr>
          <w:rFonts w:ascii="Arial" w:hAnsi="Arial" w:cs="Arial"/>
          <w:sz w:val="20"/>
          <w:szCs w:val="20"/>
        </w:rPr>
        <w:t xml:space="preserve">Scenario-Based Requirements </w:t>
      </w:r>
      <w:r w:rsidR="005F1A23">
        <w:rPr>
          <w:rFonts w:ascii="Arial" w:hAnsi="Arial" w:cs="Arial"/>
          <w:sz w:val="20"/>
          <w:szCs w:val="20"/>
        </w:rPr>
        <w:t xml:space="preserve">for the </w:t>
      </w:r>
      <w:r w:rsidR="00BB404B">
        <w:rPr>
          <w:rFonts w:ascii="Arial" w:hAnsi="Arial" w:cs="Arial"/>
          <w:sz w:val="20"/>
          <w:szCs w:val="20"/>
        </w:rPr>
        <w:t xml:space="preserve">design </w:t>
      </w:r>
      <w:r w:rsidR="005F1A23">
        <w:rPr>
          <w:rFonts w:ascii="Arial" w:hAnsi="Arial" w:cs="Arial"/>
          <w:sz w:val="20"/>
          <w:szCs w:val="20"/>
        </w:rPr>
        <w:t xml:space="preserve">and costing </w:t>
      </w:r>
      <w:r w:rsidR="00BB404B">
        <w:rPr>
          <w:rFonts w:ascii="Arial" w:hAnsi="Arial" w:cs="Arial"/>
          <w:sz w:val="20"/>
          <w:szCs w:val="20"/>
        </w:rPr>
        <w:t>of the</w:t>
      </w:r>
      <w:r w:rsidR="00A226A7">
        <w:rPr>
          <w:rFonts w:ascii="Arial" w:hAnsi="Arial" w:cs="Arial"/>
          <w:sz w:val="20"/>
          <w:szCs w:val="20"/>
        </w:rPr>
        <w:t xml:space="preserve"> solar PV system</w:t>
      </w:r>
      <w:r w:rsidRPr="00536DAF">
        <w:rPr>
          <w:rFonts w:ascii="Arial" w:hAnsi="Arial" w:cs="Arial"/>
          <w:sz w:val="20"/>
          <w:szCs w:val="20"/>
        </w:rPr>
        <w:t>.</w:t>
      </w:r>
      <w:r w:rsidR="00D14CDD">
        <w:rPr>
          <w:rFonts w:ascii="Arial" w:hAnsi="Arial" w:cs="Arial"/>
          <w:sz w:val="20"/>
          <w:szCs w:val="20"/>
        </w:rPr>
        <w:t xml:space="preserve"> Service providers a</w:t>
      </w:r>
      <w:r w:rsidRPr="00536DAF">
        <w:rPr>
          <w:rFonts w:ascii="Arial" w:hAnsi="Arial" w:cs="Arial"/>
          <w:sz w:val="20"/>
          <w:szCs w:val="20"/>
        </w:rPr>
        <w:t>re expected to provide their financial proposal including</w:t>
      </w:r>
      <w:r w:rsidR="009A3ACC">
        <w:rPr>
          <w:rFonts w:ascii="Arial" w:hAnsi="Arial" w:cs="Arial"/>
          <w:sz w:val="20"/>
          <w:szCs w:val="20"/>
        </w:rPr>
        <w:t xml:space="preserve"> </w:t>
      </w:r>
      <w:r w:rsidRPr="00536DAF">
        <w:rPr>
          <w:rFonts w:ascii="Arial" w:hAnsi="Arial" w:cs="Arial"/>
          <w:sz w:val="20"/>
          <w:szCs w:val="20"/>
        </w:rPr>
        <w:t>but not limited to</w:t>
      </w:r>
      <w:r w:rsidR="009A3ACC">
        <w:rPr>
          <w:rFonts w:ascii="Arial" w:hAnsi="Arial" w:cs="Arial"/>
          <w:sz w:val="20"/>
          <w:szCs w:val="20"/>
        </w:rPr>
        <w:t xml:space="preserve"> </w:t>
      </w:r>
      <w:r w:rsidRPr="00536DAF">
        <w:rPr>
          <w:rFonts w:ascii="Arial" w:hAnsi="Arial" w:cs="Arial"/>
          <w:sz w:val="20"/>
          <w:szCs w:val="20"/>
        </w:rPr>
        <w:t>the areas</w:t>
      </w:r>
      <w:r w:rsidR="009A3ACC">
        <w:rPr>
          <w:rFonts w:ascii="Arial" w:hAnsi="Arial" w:cs="Arial"/>
          <w:sz w:val="20"/>
          <w:szCs w:val="20"/>
        </w:rPr>
        <w:t xml:space="preserve"> </w:t>
      </w:r>
      <w:r w:rsidRPr="00536DAF">
        <w:rPr>
          <w:rFonts w:ascii="Arial" w:hAnsi="Arial" w:cs="Arial"/>
          <w:sz w:val="20"/>
          <w:szCs w:val="20"/>
        </w:rPr>
        <w:t xml:space="preserve">mentioned in the </w:t>
      </w:r>
      <w:r w:rsidR="009A3ACC" w:rsidRPr="00097249">
        <w:rPr>
          <w:rFonts w:ascii="Arial" w:hAnsi="Arial" w:cs="Arial"/>
          <w:sz w:val="20"/>
          <w:szCs w:val="20"/>
        </w:rPr>
        <w:t xml:space="preserve">Price Schedules </w:t>
      </w:r>
      <w:r w:rsidRPr="00097249">
        <w:rPr>
          <w:rFonts w:ascii="Arial" w:hAnsi="Arial" w:cs="Arial"/>
          <w:sz w:val="20"/>
          <w:szCs w:val="20"/>
        </w:rPr>
        <w:t>(</w:t>
      </w:r>
      <w:r w:rsidR="009A3ACC" w:rsidRPr="00097249">
        <w:rPr>
          <w:rFonts w:ascii="Arial" w:hAnsi="Arial" w:cs="Arial"/>
          <w:sz w:val="20"/>
          <w:szCs w:val="20"/>
        </w:rPr>
        <w:t>Appendix 5</w:t>
      </w:r>
      <w:r w:rsidRPr="00097249">
        <w:rPr>
          <w:rFonts w:ascii="Arial" w:hAnsi="Arial" w:cs="Arial"/>
          <w:sz w:val="20"/>
          <w:szCs w:val="20"/>
        </w:rPr>
        <w:t xml:space="preserve"> of the RFP)</w:t>
      </w:r>
      <w:r w:rsidR="00D104F7">
        <w:rPr>
          <w:rFonts w:ascii="Arial" w:hAnsi="Arial" w:cs="Arial"/>
          <w:sz w:val="20"/>
          <w:szCs w:val="20"/>
        </w:rPr>
        <w:t>,</w:t>
      </w:r>
      <w:r w:rsidR="00757DC7">
        <w:rPr>
          <w:rFonts w:ascii="Arial" w:hAnsi="Arial" w:cs="Arial"/>
          <w:sz w:val="20"/>
          <w:szCs w:val="20"/>
        </w:rPr>
        <w:t xml:space="preserve"> </w:t>
      </w:r>
      <w:r w:rsidR="0097512C">
        <w:rPr>
          <w:rFonts w:ascii="Arial" w:hAnsi="Arial" w:cs="Arial"/>
          <w:sz w:val="20"/>
          <w:szCs w:val="20"/>
        </w:rPr>
        <w:t>including</w:t>
      </w:r>
      <w:r w:rsidR="00757DC7">
        <w:rPr>
          <w:rFonts w:ascii="Arial" w:hAnsi="Arial" w:cs="Arial"/>
          <w:sz w:val="20"/>
          <w:szCs w:val="20"/>
        </w:rPr>
        <w:t xml:space="preserve"> </w:t>
      </w:r>
      <w:r w:rsidR="00D104F7">
        <w:rPr>
          <w:rFonts w:ascii="Arial" w:hAnsi="Arial" w:cs="Arial"/>
          <w:sz w:val="20"/>
          <w:szCs w:val="20"/>
        </w:rPr>
        <w:t xml:space="preserve">the </w:t>
      </w:r>
      <w:r w:rsidR="00B5580F">
        <w:rPr>
          <w:rFonts w:ascii="Arial" w:hAnsi="Arial" w:cs="Arial"/>
          <w:sz w:val="20"/>
          <w:szCs w:val="20"/>
        </w:rPr>
        <w:t>price proposal</w:t>
      </w:r>
      <w:r w:rsidR="00D104F7">
        <w:rPr>
          <w:rFonts w:ascii="Arial" w:hAnsi="Arial" w:cs="Arial"/>
          <w:sz w:val="20"/>
          <w:szCs w:val="20"/>
        </w:rPr>
        <w:t xml:space="preserve"> </w:t>
      </w:r>
      <w:r w:rsidR="0097512C">
        <w:rPr>
          <w:rFonts w:ascii="Arial" w:hAnsi="Arial" w:cs="Arial"/>
          <w:sz w:val="20"/>
          <w:szCs w:val="20"/>
        </w:rPr>
        <w:t xml:space="preserve">template </w:t>
      </w:r>
      <w:r w:rsidR="0096228B">
        <w:rPr>
          <w:rFonts w:ascii="Arial" w:hAnsi="Arial" w:cs="Arial"/>
          <w:sz w:val="20"/>
          <w:szCs w:val="20"/>
        </w:rPr>
        <w:t xml:space="preserve">related to the </w:t>
      </w:r>
      <w:r w:rsidR="00090F2E">
        <w:rPr>
          <w:rFonts w:ascii="Arial" w:hAnsi="Arial" w:cs="Arial"/>
          <w:sz w:val="20"/>
          <w:szCs w:val="20"/>
        </w:rPr>
        <w:t>scenario-based requirements</w:t>
      </w:r>
      <w:r w:rsidR="0096228B">
        <w:rPr>
          <w:rFonts w:ascii="Arial" w:hAnsi="Arial" w:cs="Arial"/>
          <w:sz w:val="20"/>
          <w:szCs w:val="20"/>
        </w:rPr>
        <w:t xml:space="preserve"> (</w:t>
      </w:r>
      <w:r w:rsidR="00885B10">
        <w:rPr>
          <w:rFonts w:ascii="Arial" w:hAnsi="Arial" w:cs="Arial"/>
          <w:sz w:val="20"/>
          <w:szCs w:val="20"/>
        </w:rPr>
        <w:t>A</w:t>
      </w:r>
      <w:r w:rsidR="0096228B">
        <w:rPr>
          <w:rFonts w:ascii="Arial" w:hAnsi="Arial" w:cs="Arial"/>
          <w:sz w:val="20"/>
          <w:szCs w:val="20"/>
        </w:rPr>
        <w:t>ppendix 10)</w:t>
      </w:r>
      <w:r w:rsidRPr="00097249">
        <w:rPr>
          <w:rFonts w:ascii="Arial" w:hAnsi="Arial" w:cs="Arial"/>
          <w:sz w:val="20"/>
          <w:szCs w:val="20"/>
        </w:rPr>
        <w:t>.</w:t>
      </w:r>
    </w:p>
    <w:p w14:paraId="7AD98F4E" w14:textId="77777777" w:rsidR="000D3CF0" w:rsidRDefault="000D3CF0" w:rsidP="002D0145">
      <w:pPr>
        <w:pStyle w:val="NoSpacing"/>
        <w:jc w:val="both"/>
        <w:rPr>
          <w:rFonts w:ascii="Arial" w:hAnsi="Arial" w:cs="Arial"/>
          <w:b/>
          <w:bCs/>
          <w:sz w:val="20"/>
          <w:szCs w:val="20"/>
          <w:u w:val="single"/>
        </w:rPr>
      </w:pPr>
    </w:p>
    <w:p w14:paraId="2E8370F4" w14:textId="0E100476" w:rsidR="00881BD1" w:rsidRDefault="00881BD1" w:rsidP="00881BD1">
      <w:pPr>
        <w:pStyle w:val="NoSpacing"/>
        <w:jc w:val="both"/>
        <w:rPr>
          <w:rFonts w:ascii="Arial" w:hAnsi="Arial" w:cs="Arial"/>
          <w:sz w:val="20"/>
          <w:szCs w:val="20"/>
        </w:rPr>
      </w:pPr>
      <w:r w:rsidRPr="00B1680F">
        <w:rPr>
          <w:rFonts w:ascii="Arial" w:hAnsi="Arial" w:cs="Arial"/>
          <w:b/>
          <w:bCs/>
          <w:sz w:val="20"/>
          <w:szCs w:val="20"/>
          <w:u w:val="single"/>
        </w:rPr>
        <w:t xml:space="preserve">Note </w:t>
      </w:r>
      <w:r w:rsidR="00F31E7B">
        <w:rPr>
          <w:rFonts w:ascii="Arial" w:hAnsi="Arial" w:cs="Arial"/>
          <w:b/>
          <w:bCs/>
          <w:sz w:val="20"/>
          <w:szCs w:val="20"/>
          <w:u w:val="single"/>
        </w:rPr>
        <w:t>on</w:t>
      </w:r>
      <w:r w:rsidRPr="00B1680F">
        <w:rPr>
          <w:rFonts w:ascii="Arial" w:hAnsi="Arial" w:cs="Arial"/>
          <w:b/>
          <w:bCs/>
          <w:sz w:val="20"/>
          <w:szCs w:val="20"/>
          <w:u w:val="single"/>
        </w:rPr>
        <w:t xml:space="preserve"> Countries:</w:t>
      </w:r>
      <w:r w:rsidRPr="00B1680F">
        <w:rPr>
          <w:rFonts w:ascii="Arial" w:hAnsi="Arial" w:cs="Arial"/>
          <w:sz w:val="20"/>
          <w:szCs w:val="20"/>
        </w:rPr>
        <w:t xml:space="preserve"> when submitting the proposals, the </w:t>
      </w:r>
      <w:r w:rsidR="00707430">
        <w:rPr>
          <w:rFonts w:ascii="Arial" w:hAnsi="Arial" w:cs="Arial"/>
          <w:sz w:val="20"/>
          <w:szCs w:val="20"/>
        </w:rPr>
        <w:t>s</w:t>
      </w:r>
      <w:r w:rsidRPr="00B1680F">
        <w:rPr>
          <w:rFonts w:ascii="Arial" w:hAnsi="Arial" w:cs="Arial"/>
          <w:sz w:val="20"/>
          <w:szCs w:val="20"/>
        </w:rPr>
        <w:t xml:space="preserve">ervice </w:t>
      </w:r>
      <w:r w:rsidR="00707430">
        <w:rPr>
          <w:rFonts w:ascii="Arial" w:hAnsi="Arial" w:cs="Arial"/>
          <w:sz w:val="20"/>
          <w:szCs w:val="20"/>
        </w:rPr>
        <w:t>p</w:t>
      </w:r>
      <w:r w:rsidRPr="00B1680F">
        <w:rPr>
          <w:rFonts w:ascii="Arial" w:hAnsi="Arial" w:cs="Arial"/>
          <w:sz w:val="20"/>
          <w:szCs w:val="20"/>
        </w:rPr>
        <w:t>rovider</w:t>
      </w:r>
      <w:r w:rsidR="00584E04" w:rsidRPr="00B1680F">
        <w:rPr>
          <w:rFonts w:ascii="Arial" w:hAnsi="Arial" w:cs="Arial"/>
          <w:sz w:val="20"/>
          <w:szCs w:val="20"/>
        </w:rPr>
        <w:t>s</w:t>
      </w:r>
      <w:r w:rsidRPr="00B1680F">
        <w:rPr>
          <w:rFonts w:ascii="Arial" w:hAnsi="Arial" w:cs="Arial"/>
          <w:sz w:val="20"/>
          <w:szCs w:val="20"/>
        </w:rPr>
        <w:t xml:space="preserve"> shall explain for which countries within each of the eight (8) region</w:t>
      </w:r>
      <w:r w:rsidR="00584E04" w:rsidRPr="00B1680F">
        <w:rPr>
          <w:rFonts w:ascii="Arial" w:hAnsi="Arial" w:cs="Arial"/>
          <w:sz w:val="20"/>
          <w:szCs w:val="20"/>
        </w:rPr>
        <w:t xml:space="preserve">s </w:t>
      </w:r>
      <w:r w:rsidRPr="00B1680F">
        <w:rPr>
          <w:rFonts w:ascii="Arial" w:hAnsi="Arial" w:cs="Arial"/>
          <w:sz w:val="20"/>
          <w:szCs w:val="20"/>
        </w:rPr>
        <w:t>their proposal specifically will apply</w:t>
      </w:r>
      <w:r w:rsidR="00B1680F" w:rsidRPr="00B1680F">
        <w:rPr>
          <w:rFonts w:ascii="Arial" w:hAnsi="Arial" w:cs="Arial"/>
          <w:sz w:val="20"/>
          <w:szCs w:val="20"/>
        </w:rPr>
        <w:t xml:space="preserve"> (as it is understood that not every</w:t>
      </w:r>
      <w:r w:rsidR="00B1680F">
        <w:rPr>
          <w:rFonts w:ascii="Arial" w:hAnsi="Arial" w:cs="Arial"/>
          <w:sz w:val="20"/>
          <w:szCs w:val="20"/>
        </w:rPr>
        <w:t xml:space="preserve"> country within the region may be served by the </w:t>
      </w:r>
      <w:r w:rsidR="004E55A6">
        <w:rPr>
          <w:rFonts w:ascii="Arial" w:hAnsi="Arial" w:cs="Arial"/>
          <w:sz w:val="20"/>
          <w:szCs w:val="20"/>
        </w:rPr>
        <w:t>s</w:t>
      </w:r>
      <w:r w:rsidR="00B1680F">
        <w:rPr>
          <w:rFonts w:ascii="Arial" w:hAnsi="Arial" w:cs="Arial"/>
          <w:sz w:val="20"/>
          <w:szCs w:val="20"/>
        </w:rPr>
        <w:t xml:space="preserve">ervice </w:t>
      </w:r>
      <w:r w:rsidR="004E55A6">
        <w:rPr>
          <w:rFonts w:ascii="Arial" w:hAnsi="Arial" w:cs="Arial"/>
          <w:sz w:val="20"/>
          <w:szCs w:val="20"/>
        </w:rPr>
        <w:t>p</w:t>
      </w:r>
      <w:r w:rsidR="00B1680F">
        <w:rPr>
          <w:rFonts w:ascii="Arial" w:hAnsi="Arial" w:cs="Arial"/>
          <w:sz w:val="20"/>
          <w:szCs w:val="20"/>
        </w:rPr>
        <w:t>roviders)</w:t>
      </w:r>
      <w:r>
        <w:rPr>
          <w:rFonts w:ascii="Arial" w:hAnsi="Arial" w:cs="Arial"/>
          <w:sz w:val="20"/>
          <w:szCs w:val="20"/>
        </w:rPr>
        <w:t>.</w:t>
      </w:r>
      <w:r w:rsidR="00B1680F">
        <w:rPr>
          <w:rFonts w:ascii="Arial" w:hAnsi="Arial" w:cs="Arial"/>
          <w:sz w:val="20"/>
          <w:szCs w:val="20"/>
        </w:rPr>
        <w:t xml:space="preserve"> </w:t>
      </w:r>
      <w:r>
        <w:rPr>
          <w:rFonts w:ascii="Arial" w:hAnsi="Arial" w:cs="Arial"/>
          <w:sz w:val="20"/>
          <w:szCs w:val="20"/>
        </w:rPr>
        <w:t xml:space="preserve"> </w:t>
      </w:r>
    </w:p>
    <w:p w14:paraId="35822795" w14:textId="53CFB351" w:rsidR="00881BD1" w:rsidRPr="00823F41" w:rsidRDefault="00881BD1" w:rsidP="00881BD1">
      <w:pPr>
        <w:pStyle w:val="NoSpacing"/>
        <w:rPr>
          <w:rFonts w:ascii="Arial" w:hAnsi="Arial" w:cs="Arial"/>
          <w:b/>
          <w:bCs/>
          <w:spacing w:val="-2"/>
          <w:sz w:val="20"/>
          <w:szCs w:val="20"/>
        </w:rPr>
      </w:pPr>
    </w:p>
    <w:p w14:paraId="2887776E" w14:textId="2DC7FC2B" w:rsidR="006175B8" w:rsidRPr="000971BF" w:rsidRDefault="006175B8" w:rsidP="00452F09">
      <w:pPr>
        <w:pStyle w:val="Heading2"/>
        <w:spacing w:before="0"/>
        <w:rPr>
          <w:rFonts w:ascii="Arial" w:hAnsi="Arial" w:cs="Arial"/>
          <w:b/>
          <w:bCs/>
          <w:color w:val="auto"/>
          <w:sz w:val="24"/>
          <w:szCs w:val="24"/>
        </w:rPr>
      </w:pPr>
      <w:bookmarkStart w:id="9" w:name="_Toc80635350"/>
      <w:r w:rsidRPr="000971BF">
        <w:rPr>
          <w:rFonts w:ascii="Arial" w:hAnsi="Arial" w:cs="Arial"/>
          <w:b/>
          <w:bCs/>
          <w:color w:val="auto"/>
          <w:sz w:val="24"/>
          <w:szCs w:val="24"/>
        </w:rPr>
        <w:t>1.</w:t>
      </w:r>
      <w:r w:rsidR="00A97941">
        <w:rPr>
          <w:rFonts w:ascii="Arial" w:hAnsi="Arial" w:cs="Arial"/>
          <w:b/>
          <w:bCs/>
          <w:color w:val="auto"/>
          <w:sz w:val="24"/>
          <w:szCs w:val="24"/>
        </w:rPr>
        <w:t>3</w:t>
      </w:r>
      <w:r w:rsidRPr="000971BF">
        <w:rPr>
          <w:rFonts w:ascii="Arial" w:hAnsi="Arial" w:cs="Arial"/>
          <w:b/>
          <w:bCs/>
          <w:color w:val="auto"/>
          <w:sz w:val="24"/>
          <w:szCs w:val="24"/>
        </w:rPr>
        <w:t xml:space="preserve"> </w:t>
      </w:r>
      <w:r>
        <w:rPr>
          <w:rFonts w:ascii="Arial" w:hAnsi="Arial" w:cs="Arial"/>
          <w:b/>
          <w:bCs/>
          <w:color w:val="auto"/>
          <w:sz w:val="24"/>
          <w:szCs w:val="24"/>
        </w:rPr>
        <w:t>UNICEF Responsibilities</w:t>
      </w:r>
      <w:bookmarkEnd w:id="9"/>
      <w:r>
        <w:rPr>
          <w:rFonts w:ascii="Arial" w:hAnsi="Arial" w:cs="Arial"/>
          <w:b/>
          <w:bCs/>
          <w:color w:val="auto"/>
          <w:sz w:val="24"/>
          <w:szCs w:val="24"/>
        </w:rPr>
        <w:t xml:space="preserve"> </w:t>
      </w:r>
    </w:p>
    <w:p w14:paraId="3CE49727" w14:textId="77777777" w:rsidR="006175B8" w:rsidRPr="006175B8" w:rsidRDefault="006175B8" w:rsidP="00EC7210">
      <w:pPr>
        <w:spacing w:after="0" w:line="240" w:lineRule="auto"/>
        <w:rPr>
          <w:rFonts w:ascii="Arial" w:eastAsia="Times New Roman" w:hAnsi="Arial" w:cs="Arial"/>
          <w:b/>
          <w:sz w:val="20"/>
          <w:szCs w:val="20"/>
          <w:lang w:val="en-US"/>
        </w:rPr>
      </w:pPr>
    </w:p>
    <w:p w14:paraId="53C8B7D2" w14:textId="1254A2D3" w:rsidR="006175B8" w:rsidRDefault="006175B8" w:rsidP="002F2BE0">
      <w:pPr>
        <w:spacing w:after="0" w:line="240" w:lineRule="auto"/>
        <w:ind w:right="119"/>
        <w:jc w:val="both"/>
        <w:rPr>
          <w:rFonts w:ascii="Arial" w:eastAsia="Arial" w:hAnsi="Arial" w:cs="Arial"/>
          <w:sz w:val="20"/>
          <w:szCs w:val="20"/>
          <w:u w:val="single"/>
        </w:rPr>
      </w:pPr>
      <w:r w:rsidRPr="006175B8">
        <w:rPr>
          <w:rFonts w:ascii="Arial" w:eastAsia="Arial" w:hAnsi="Arial" w:cs="Arial"/>
          <w:spacing w:val="-2"/>
          <w:sz w:val="20"/>
          <w:szCs w:val="20"/>
        </w:rPr>
        <w:t>UN</w:t>
      </w:r>
      <w:r w:rsidRPr="006175B8">
        <w:rPr>
          <w:rFonts w:ascii="Arial" w:eastAsia="Arial" w:hAnsi="Arial" w:cs="Arial"/>
          <w:sz w:val="20"/>
          <w:szCs w:val="20"/>
        </w:rPr>
        <w:t>I</w:t>
      </w:r>
      <w:r w:rsidRPr="006175B8">
        <w:rPr>
          <w:rFonts w:ascii="Arial" w:eastAsia="Arial" w:hAnsi="Arial" w:cs="Arial"/>
          <w:spacing w:val="-2"/>
          <w:sz w:val="20"/>
          <w:szCs w:val="20"/>
        </w:rPr>
        <w:t>C</w:t>
      </w:r>
      <w:r w:rsidRPr="006175B8">
        <w:rPr>
          <w:rFonts w:ascii="Arial" w:eastAsia="Arial" w:hAnsi="Arial" w:cs="Arial"/>
          <w:spacing w:val="-1"/>
          <w:sz w:val="20"/>
          <w:szCs w:val="20"/>
        </w:rPr>
        <w:t>E</w:t>
      </w:r>
      <w:r w:rsidRPr="006175B8">
        <w:rPr>
          <w:rFonts w:ascii="Arial" w:eastAsia="Arial" w:hAnsi="Arial" w:cs="Arial"/>
          <w:sz w:val="20"/>
          <w:szCs w:val="20"/>
        </w:rPr>
        <w:t>F</w:t>
      </w:r>
      <w:r w:rsidRPr="006175B8">
        <w:rPr>
          <w:rFonts w:ascii="Arial" w:eastAsia="Arial" w:hAnsi="Arial" w:cs="Arial"/>
          <w:spacing w:val="3"/>
          <w:sz w:val="20"/>
          <w:szCs w:val="20"/>
        </w:rPr>
        <w:t xml:space="preserve"> </w:t>
      </w:r>
      <w:r w:rsidRPr="006175B8">
        <w:rPr>
          <w:rFonts w:ascii="Arial" w:eastAsia="Arial" w:hAnsi="Arial" w:cs="Arial"/>
          <w:sz w:val="20"/>
          <w:szCs w:val="20"/>
        </w:rPr>
        <w:t>sh</w:t>
      </w:r>
      <w:r w:rsidRPr="006175B8">
        <w:rPr>
          <w:rFonts w:ascii="Arial" w:eastAsia="Arial" w:hAnsi="Arial" w:cs="Arial"/>
          <w:spacing w:val="-1"/>
          <w:sz w:val="20"/>
          <w:szCs w:val="20"/>
        </w:rPr>
        <w:t>a</w:t>
      </w:r>
      <w:r w:rsidRPr="006175B8">
        <w:rPr>
          <w:rFonts w:ascii="Arial" w:eastAsia="Arial" w:hAnsi="Arial" w:cs="Arial"/>
          <w:spacing w:val="-2"/>
          <w:sz w:val="20"/>
          <w:szCs w:val="20"/>
        </w:rPr>
        <w:t>l</w:t>
      </w:r>
      <w:r w:rsidRPr="006175B8">
        <w:rPr>
          <w:rFonts w:ascii="Arial" w:eastAsia="Arial" w:hAnsi="Arial" w:cs="Arial"/>
          <w:sz w:val="20"/>
          <w:szCs w:val="20"/>
        </w:rPr>
        <w:t>l</w:t>
      </w:r>
      <w:r w:rsidRPr="006175B8">
        <w:rPr>
          <w:rFonts w:ascii="Arial" w:eastAsia="Arial" w:hAnsi="Arial" w:cs="Arial"/>
          <w:spacing w:val="2"/>
          <w:sz w:val="20"/>
          <w:szCs w:val="20"/>
        </w:rPr>
        <w:t xml:space="preserve"> </w:t>
      </w:r>
      <w:r w:rsidRPr="00D2376D">
        <w:rPr>
          <w:rFonts w:ascii="Arial" w:eastAsia="Arial" w:hAnsi="Arial" w:cs="Arial"/>
          <w:sz w:val="20"/>
          <w:szCs w:val="20"/>
          <w:u w:val="single"/>
        </w:rPr>
        <w:t>h</w:t>
      </w:r>
      <w:r w:rsidRPr="00D2376D">
        <w:rPr>
          <w:rFonts w:ascii="Arial" w:eastAsia="Arial" w:hAnsi="Arial" w:cs="Arial"/>
          <w:spacing w:val="-1"/>
          <w:sz w:val="20"/>
          <w:szCs w:val="20"/>
          <w:u w:val="single"/>
        </w:rPr>
        <w:t>a</w:t>
      </w:r>
      <w:r w:rsidRPr="00D2376D">
        <w:rPr>
          <w:rFonts w:ascii="Arial" w:eastAsia="Arial" w:hAnsi="Arial" w:cs="Arial"/>
          <w:spacing w:val="-3"/>
          <w:sz w:val="20"/>
          <w:szCs w:val="20"/>
          <w:u w:val="single"/>
        </w:rPr>
        <w:t>v</w:t>
      </w:r>
      <w:r w:rsidRPr="00D2376D">
        <w:rPr>
          <w:rFonts w:ascii="Arial" w:eastAsia="Arial" w:hAnsi="Arial" w:cs="Arial"/>
          <w:sz w:val="20"/>
          <w:szCs w:val="20"/>
          <w:u w:val="single"/>
        </w:rPr>
        <w:t>e</w:t>
      </w:r>
      <w:r w:rsidRPr="00D2376D">
        <w:rPr>
          <w:rFonts w:ascii="Arial" w:eastAsia="Arial" w:hAnsi="Arial" w:cs="Arial"/>
          <w:spacing w:val="2"/>
          <w:sz w:val="20"/>
          <w:szCs w:val="20"/>
          <w:u w:val="single"/>
        </w:rPr>
        <w:t xml:space="preserve"> </w:t>
      </w:r>
      <w:r w:rsidRPr="00D2376D">
        <w:rPr>
          <w:rFonts w:ascii="Arial" w:eastAsia="Arial" w:hAnsi="Arial" w:cs="Arial"/>
          <w:sz w:val="20"/>
          <w:szCs w:val="20"/>
          <w:u w:val="single"/>
        </w:rPr>
        <w:t>no</w:t>
      </w:r>
      <w:r w:rsidRPr="00D2376D">
        <w:rPr>
          <w:rFonts w:ascii="Arial" w:eastAsia="Arial" w:hAnsi="Arial" w:cs="Arial"/>
          <w:spacing w:val="2"/>
          <w:sz w:val="20"/>
          <w:szCs w:val="20"/>
          <w:u w:val="single"/>
        </w:rPr>
        <w:t xml:space="preserve"> </w:t>
      </w:r>
      <w:r w:rsidRPr="00D2376D">
        <w:rPr>
          <w:rFonts w:ascii="Arial" w:eastAsia="Arial" w:hAnsi="Arial" w:cs="Arial"/>
          <w:spacing w:val="1"/>
          <w:sz w:val="20"/>
          <w:szCs w:val="20"/>
          <w:u w:val="single"/>
        </w:rPr>
        <w:t>o</w:t>
      </w:r>
      <w:r w:rsidRPr="00D2376D">
        <w:rPr>
          <w:rFonts w:ascii="Arial" w:eastAsia="Arial" w:hAnsi="Arial" w:cs="Arial"/>
          <w:sz w:val="20"/>
          <w:szCs w:val="20"/>
          <w:u w:val="single"/>
        </w:rPr>
        <w:t>bl</w:t>
      </w:r>
      <w:r w:rsidRPr="00D2376D">
        <w:rPr>
          <w:rFonts w:ascii="Arial" w:eastAsia="Arial" w:hAnsi="Arial" w:cs="Arial"/>
          <w:spacing w:val="1"/>
          <w:sz w:val="20"/>
          <w:szCs w:val="20"/>
          <w:u w:val="single"/>
        </w:rPr>
        <w:t>i</w:t>
      </w:r>
      <w:r w:rsidRPr="00D2376D">
        <w:rPr>
          <w:rFonts w:ascii="Arial" w:eastAsia="Arial" w:hAnsi="Arial" w:cs="Arial"/>
          <w:sz w:val="20"/>
          <w:szCs w:val="20"/>
          <w:u w:val="single"/>
        </w:rPr>
        <w:t>g</w:t>
      </w:r>
      <w:r w:rsidRPr="00D2376D">
        <w:rPr>
          <w:rFonts w:ascii="Arial" w:eastAsia="Arial" w:hAnsi="Arial" w:cs="Arial"/>
          <w:spacing w:val="-4"/>
          <w:sz w:val="20"/>
          <w:szCs w:val="20"/>
          <w:u w:val="single"/>
        </w:rPr>
        <w:t>a</w:t>
      </w:r>
      <w:r w:rsidRPr="00D2376D">
        <w:rPr>
          <w:rFonts w:ascii="Arial" w:eastAsia="Arial" w:hAnsi="Arial" w:cs="Arial"/>
          <w:sz w:val="20"/>
          <w:szCs w:val="20"/>
          <w:u w:val="single"/>
        </w:rPr>
        <w:t>tion</w:t>
      </w:r>
      <w:r w:rsidRPr="006175B8">
        <w:rPr>
          <w:rFonts w:ascii="Arial" w:eastAsia="Arial" w:hAnsi="Arial" w:cs="Arial"/>
          <w:spacing w:val="2"/>
          <w:sz w:val="20"/>
          <w:szCs w:val="20"/>
          <w:u w:val="thick" w:color="000000"/>
        </w:rPr>
        <w:t xml:space="preserve"> </w:t>
      </w:r>
      <w:r w:rsidRPr="006175B8">
        <w:rPr>
          <w:rFonts w:ascii="Arial" w:eastAsia="Arial" w:hAnsi="Arial" w:cs="Arial"/>
          <w:sz w:val="20"/>
          <w:szCs w:val="20"/>
        </w:rPr>
        <w:t>to</w:t>
      </w:r>
      <w:r w:rsidRPr="006175B8">
        <w:rPr>
          <w:rFonts w:ascii="Arial" w:eastAsia="Arial" w:hAnsi="Arial" w:cs="Arial"/>
          <w:spacing w:val="3"/>
          <w:sz w:val="20"/>
          <w:szCs w:val="20"/>
        </w:rPr>
        <w:t xml:space="preserve"> </w:t>
      </w:r>
      <w:r w:rsidRPr="006175B8">
        <w:rPr>
          <w:rFonts w:ascii="Arial" w:eastAsia="Arial" w:hAnsi="Arial" w:cs="Arial"/>
          <w:spacing w:val="-3"/>
          <w:sz w:val="20"/>
          <w:szCs w:val="20"/>
        </w:rPr>
        <w:t>p</w:t>
      </w:r>
      <w:r w:rsidRPr="006175B8">
        <w:rPr>
          <w:rFonts w:ascii="Arial" w:eastAsia="Arial" w:hAnsi="Arial" w:cs="Arial"/>
          <w:sz w:val="20"/>
          <w:szCs w:val="20"/>
        </w:rPr>
        <w:t>ro</w:t>
      </w:r>
      <w:r w:rsidRPr="006175B8">
        <w:rPr>
          <w:rFonts w:ascii="Arial" w:eastAsia="Arial" w:hAnsi="Arial" w:cs="Arial"/>
          <w:spacing w:val="-3"/>
          <w:sz w:val="20"/>
          <w:szCs w:val="20"/>
        </w:rPr>
        <w:t>v</w:t>
      </w:r>
      <w:r w:rsidRPr="006175B8">
        <w:rPr>
          <w:rFonts w:ascii="Arial" w:eastAsia="Arial" w:hAnsi="Arial" w:cs="Arial"/>
          <w:spacing w:val="-2"/>
          <w:sz w:val="20"/>
          <w:szCs w:val="20"/>
        </w:rPr>
        <w:t>i</w:t>
      </w:r>
      <w:r w:rsidRPr="006175B8">
        <w:rPr>
          <w:rFonts w:ascii="Arial" w:eastAsia="Arial" w:hAnsi="Arial" w:cs="Arial"/>
          <w:sz w:val="20"/>
          <w:szCs w:val="20"/>
        </w:rPr>
        <w:t>de</w:t>
      </w:r>
      <w:r w:rsidRPr="006175B8">
        <w:rPr>
          <w:rFonts w:ascii="Arial" w:eastAsia="Arial" w:hAnsi="Arial" w:cs="Arial"/>
          <w:spacing w:val="2"/>
          <w:sz w:val="20"/>
          <w:szCs w:val="20"/>
        </w:rPr>
        <w:t xml:space="preserve"> </w:t>
      </w:r>
      <w:r w:rsidRPr="006175B8">
        <w:rPr>
          <w:rFonts w:ascii="Arial" w:eastAsia="Arial" w:hAnsi="Arial" w:cs="Arial"/>
          <w:sz w:val="20"/>
          <w:szCs w:val="20"/>
        </w:rPr>
        <w:t>a</w:t>
      </w:r>
      <w:r w:rsidRPr="006175B8">
        <w:rPr>
          <w:rFonts w:ascii="Arial" w:eastAsia="Arial" w:hAnsi="Arial" w:cs="Arial"/>
          <w:spacing w:val="-1"/>
          <w:sz w:val="20"/>
          <w:szCs w:val="20"/>
        </w:rPr>
        <w:t>n</w:t>
      </w:r>
      <w:r w:rsidRPr="006175B8">
        <w:rPr>
          <w:rFonts w:ascii="Arial" w:eastAsia="Arial" w:hAnsi="Arial" w:cs="Arial"/>
          <w:sz w:val="20"/>
          <w:szCs w:val="20"/>
        </w:rPr>
        <w:t>y</w:t>
      </w:r>
      <w:r w:rsidRPr="006175B8">
        <w:rPr>
          <w:rFonts w:ascii="Arial" w:eastAsia="Arial" w:hAnsi="Arial" w:cs="Arial"/>
          <w:spacing w:val="3"/>
          <w:sz w:val="20"/>
          <w:szCs w:val="20"/>
        </w:rPr>
        <w:t xml:space="preserve"> </w:t>
      </w:r>
      <w:r w:rsidRPr="006175B8">
        <w:rPr>
          <w:rFonts w:ascii="Arial" w:eastAsia="Arial" w:hAnsi="Arial" w:cs="Arial"/>
          <w:sz w:val="20"/>
          <w:szCs w:val="20"/>
        </w:rPr>
        <w:t>ass</w:t>
      </w:r>
      <w:r w:rsidRPr="006175B8">
        <w:rPr>
          <w:rFonts w:ascii="Arial" w:eastAsia="Arial" w:hAnsi="Arial" w:cs="Arial"/>
          <w:spacing w:val="-2"/>
          <w:sz w:val="20"/>
          <w:szCs w:val="20"/>
        </w:rPr>
        <w:t>i</w:t>
      </w:r>
      <w:r w:rsidRPr="006175B8">
        <w:rPr>
          <w:rFonts w:ascii="Arial" w:eastAsia="Arial" w:hAnsi="Arial" w:cs="Arial"/>
          <w:sz w:val="20"/>
          <w:szCs w:val="20"/>
        </w:rPr>
        <w:t>sta</w:t>
      </w:r>
      <w:r w:rsidRPr="006175B8">
        <w:rPr>
          <w:rFonts w:ascii="Arial" w:eastAsia="Arial" w:hAnsi="Arial" w:cs="Arial"/>
          <w:spacing w:val="-1"/>
          <w:sz w:val="20"/>
          <w:szCs w:val="20"/>
        </w:rPr>
        <w:t>n</w:t>
      </w:r>
      <w:r w:rsidRPr="006175B8">
        <w:rPr>
          <w:rFonts w:ascii="Arial" w:eastAsia="Arial" w:hAnsi="Arial" w:cs="Arial"/>
          <w:sz w:val="20"/>
          <w:szCs w:val="20"/>
        </w:rPr>
        <w:t xml:space="preserve">ce </w:t>
      </w:r>
      <w:r w:rsidRPr="006175B8">
        <w:rPr>
          <w:rFonts w:ascii="Arial" w:eastAsia="Arial" w:hAnsi="Arial" w:cs="Arial"/>
          <w:spacing w:val="1"/>
          <w:sz w:val="20"/>
          <w:szCs w:val="20"/>
        </w:rPr>
        <w:t>t</w:t>
      </w:r>
      <w:r w:rsidRPr="006175B8">
        <w:rPr>
          <w:rFonts w:ascii="Arial" w:eastAsia="Arial" w:hAnsi="Arial" w:cs="Arial"/>
          <w:sz w:val="20"/>
          <w:szCs w:val="20"/>
        </w:rPr>
        <w:t>o</w:t>
      </w:r>
      <w:r w:rsidRPr="006175B8">
        <w:rPr>
          <w:rFonts w:ascii="Arial" w:eastAsia="Arial" w:hAnsi="Arial" w:cs="Arial"/>
          <w:spacing w:val="3"/>
          <w:sz w:val="20"/>
          <w:szCs w:val="20"/>
        </w:rPr>
        <w:t xml:space="preserve"> </w:t>
      </w:r>
      <w:r w:rsidRPr="006175B8">
        <w:rPr>
          <w:rFonts w:ascii="Arial" w:eastAsia="Arial" w:hAnsi="Arial" w:cs="Arial"/>
          <w:spacing w:val="-2"/>
          <w:sz w:val="20"/>
          <w:szCs w:val="20"/>
        </w:rPr>
        <w:t>t</w:t>
      </w:r>
      <w:r w:rsidRPr="006175B8">
        <w:rPr>
          <w:rFonts w:ascii="Arial" w:eastAsia="Arial" w:hAnsi="Arial" w:cs="Arial"/>
          <w:sz w:val="20"/>
          <w:szCs w:val="20"/>
        </w:rPr>
        <w:t>he</w:t>
      </w:r>
      <w:r w:rsidRPr="006175B8">
        <w:rPr>
          <w:rFonts w:ascii="Arial" w:eastAsia="Arial" w:hAnsi="Arial" w:cs="Arial"/>
          <w:spacing w:val="2"/>
          <w:sz w:val="20"/>
          <w:szCs w:val="20"/>
        </w:rPr>
        <w:t xml:space="preserve"> </w:t>
      </w:r>
      <w:r w:rsidRPr="006175B8">
        <w:rPr>
          <w:rFonts w:ascii="Arial" w:eastAsia="Arial" w:hAnsi="Arial" w:cs="Arial"/>
          <w:sz w:val="20"/>
          <w:szCs w:val="20"/>
        </w:rPr>
        <w:t>se</w:t>
      </w:r>
      <w:r w:rsidRPr="006175B8">
        <w:rPr>
          <w:rFonts w:ascii="Arial" w:eastAsia="Arial" w:hAnsi="Arial" w:cs="Arial"/>
          <w:spacing w:val="-2"/>
          <w:sz w:val="20"/>
          <w:szCs w:val="20"/>
        </w:rPr>
        <w:t>l</w:t>
      </w:r>
      <w:r w:rsidRPr="006175B8">
        <w:rPr>
          <w:rFonts w:ascii="Arial" w:eastAsia="Arial" w:hAnsi="Arial" w:cs="Arial"/>
          <w:sz w:val="20"/>
          <w:szCs w:val="20"/>
        </w:rPr>
        <w:t>ect</w:t>
      </w:r>
      <w:r w:rsidRPr="006175B8">
        <w:rPr>
          <w:rFonts w:ascii="Arial" w:eastAsia="Arial" w:hAnsi="Arial" w:cs="Arial"/>
          <w:spacing w:val="-3"/>
          <w:sz w:val="20"/>
          <w:szCs w:val="20"/>
        </w:rPr>
        <w:t>e</w:t>
      </w:r>
      <w:r w:rsidRPr="006175B8">
        <w:rPr>
          <w:rFonts w:ascii="Arial" w:eastAsia="Arial" w:hAnsi="Arial" w:cs="Arial"/>
          <w:sz w:val="20"/>
          <w:szCs w:val="20"/>
        </w:rPr>
        <w:t>d</w:t>
      </w:r>
      <w:r w:rsidRPr="006175B8">
        <w:rPr>
          <w:rFonts w:ascii="Arial" w:eastAsia="Arial" w:hAnsi="Arial" w:cs="Arial"/>
          <w:spacing w:val="3"/>
          <w:sz w:val="20"/>
          <w:szCs w:val="20"/>
        </w:rPr>
        <w:t xml:space="preserve"> </w:t>
      </w:r>
      <w:r w:rsidRPr="006175B8">
        <w:rPr>
          <w:rFonts w:ascii="Arial" w:eastAsia="Arial" w:hAnsi="Arial" w:cs="Arial"/>
          <w:sz w:val="20"/>
          <w:szCs w:val="20"/>
        </w:rPr>
        <w:t>ser</w:t>
      </w:r>
      <w:r w:rsidRPr="006175B8">
        <w:rPr>
          <w:rFonts w:ascii="Arial" w:eastAsia="Arial" w:hAnsi="Arial" w:cs="Arial"/>
          <w:spacing w:val="-2"/>
          <w:sz w:val="20"/>
          <w:szCs w:val="20"/>
        </w:rPr>
        <w:t>vi</w:t>
      </w:r>
      <w:r w:rsidRPr="006175B8">
        <w:rPr>
          <w:rFonts w:ascii="Arial" w:eastAsia="Arial" w:hAnsi="Arial" w:cs="Arial"/>
          <w:sz w:val="20"/>
          <w:szCs w:val="20"/>
        </w:rPr>
        <w:t>ce</w:t>
      </w:r>
      <w:r w:rsidRPr="006175B8">
        <w:rPr>
          <w:rFonts w:ascii="Arial" w:eastAsia="Arial" w:hAnsi="Arial" w:cs="Arial"/>
          <w:spacing w:val="3"/>
          <w:sz w:val="20"/>
          <w:szCs w:val="20"/>
        </w:rPr>
        <w:t xml:space="preserve"> </w:t>
      </w:r>
      <w:r w:rsidRPr="006175B8">
        <w:rPr>
          <w:rFonts w:ascii="Arial" w:eastAsia="Arial" w:hAnsi="Arial" w:cs="Arial"/>
          <w:sz w:val="20"/>
          <w:szCs w:val="20"/>
        </w:rPr>
        <w:t>pro</w:t>
      </w:r>
      <w:r w:rsidRPr="006175B8">
        <w:rPr>
          <w:rFonts w:ascii="Arial" w:eastAsia="Arial" w:hAnsi="Arial" w:cs="Arial"/>
          <w:spacing w:val="-3"/>
          <w:sz w:val="20"/>
          <w:szCs w:val="20"/>
        </w:rPr>
        <w:t>v</w:t>
      </w:r>
      <w:r w:rsidRPr="006175B8">
        <w:rPr>
          <w:rFonts w:ascii="Arial" w:eastAsia="Arial" w:hAnsi="Arial" w:cs="Arial"/>
          <w:spacing w:val="-2"/>
          <w:sz w:val="20"/>
          <w:szCs w:val="20"/>
        </w:rPr>
        <w:t>i</w:t>
      </w:r>
      <w:r w:rsidRPr="006175B8">
        <w:rPr>
          <w:rFonts w:ascii="Arial" w:eastAsia="Arial" w:hAnsi="Arial" w:cs="Arial"/>
          <w:sz w:val="20"/>
          <w:szCs w:val="20"/>
        </w:rPr>
        <w:t>d</w:t>
      </w:r>
      <w:r w:rsidRPr="006175B8">
        <w:rPr>
          <w:rFonts w:ascii="Arial" w:eastAsia="Arial" w:hAnsi="Arial" w:cs="Arial"/>
          <w:spacing w:val="-1"/>
          <w:sz w:val="20"/>
          <w:szCs w:val="20"/>
        </w:rPr>
        <w:t>e</w:t>
      </w:r>
      <w:r w:rsidRPr="006175B8">
        <w:rPr>
          <w:rFonts w:ascii="Arial" w:eastAsia="Arial" w:hAnsi="Arial" w:cs="Arial"/>
          <w:sz w:val="20"/>
          <w:szCs w:val="20"/>
        </w:rPr>
        <w:t xml:space="preserve">r </w:t>
      </w:r>
      <w:r w:rsidRPr="006175B8">
        <w:rPr>
          <w:rFonts w:ascii="Arial" w:eastAsia="Arial" w:hAnsi="Arial" w:cs="Arial"/>
          <w:spacing w:val="-2"/>
          <w:sz w:val="20"/>
          <w:szCs w:val="20"/>
        </w:rPr>
        <w:t>i</w:t>
      </w:r>
      <w:r w:rsidRPr="006175B8">
        <w:rPr>
          <w:rFonts w:ascii="Arial" w:eastAsia="Arial" w:hAnsi="Arial" w:cs="Arial"/>
          <w:sz w:val="20"/>
          <w:szCs w:val="20"/>
        </w:rPr>
        <w:t>n pe</w:t>
      </w:r>
      <w:r w:rsidRPr="006175B8">
        <w:rPr>
          <w:rFonts w:ascii="Arial" w:eastAsia="Arial" w:hAnsi="Arial" w:cs="Arial"/>
          <w:spacing w:val="-2"/>
          <w:sz w:val="20"/>
          <w:szCs w:val="20"/>
        </w:rPr>
        <w:t>r</w:t>
      </w:r>
      <w:r w:rsidRPr="006175B8">
        <w:rPr>
          <w:rFonts w:ascii="Arial" w:eastAsia="Arial" w:hAnsi="Arial" w:cs="Arial"/>
          <w:spacing w:val="3"/>
          <w:sz w:val="20"/>
          <w:szCs w:val="20"/>
        </w:rPr>
        <w:t>f</w:t>
      </w:r>
      <w:r w:rsidRPr="006175B8">
        <w:rPr>
          <w:rFonts w:ascii="Arial" w:eastAsia="Arial" w:hAnsi="Arial" w:cs="Arial"/>
          <w:spacing w:val="-3"/>
          <w:sz w:val="20"/>
          <w:szCs w:val="20"/>
        </w:rPr>
        <w:t>o</w:t>
      </w:r>
      <w:r w:rsidRPr="006175B8">
        <w:rPr>
          <w:rFonts w:ascii="Arial" w:eastAsia="Arial" w:hAnsi="Arial" w:cs="Arial"/>
          <w:sz w:val="20"/>
          <w:szCs w:val="20"/>
        </w:rPr>
        <w:t>rm</w:t>
      </w:r>
      <w:r w:rsidRPr="006175B8">
        <w:rPr>
          <w:rFonts w:ascii="Arial" w:eastAsia="Arial" w:hAnsi="Arial" w:cs="Arial"/>
          <w:spacing w:val="-2"/>
          <w:sz w:val="20"/>
          <w:szCs w:val="20"/>
        </w:rPr>
        <w:t>i</w:t>
      </w:r>
      <w:r w:rsidRPr="006175B8">
        <w:rPr>
          <w:rFonts w:ascii="Arial" w:eastAsia="Arial" w:hAnsi="Arial" w:cs="Arial"/>
          <w:spacing w:val="-3"/>
          <w:sz w:val="20"/>
          <w:szCs w:val="20"/>
        </w:rPr>
        <w:t>n</w:t>
      </w:r>
      <w:r w:rsidRPr="006175B8">
        <w:rPr>
          <w:rFonts w:ascii="Arial" w:eastAsia="Arial" w:hAnsi="Arial" w:cs="Arial"/>
          <w:sz w:val="20"/>
          <w:szCs w:val="20"/>
        </w:rPr>
        <w:t xml:space="preserve">g </w:t>
      </w:r>
      <w:r w:rsidRPr="006175B8">
        <w:rPr>
          <w:rFonts w:ascii="Arial" w:eastAsia="Arial" w:hAnsi="Arial" w:cs="Arial"/>
          <w:spacing w:val="1"/>
          <w:sz w:val="20"/>
          <w:szCs w:val="20"/>
        </w:rPr>
        <w:t>t</w:t>
      </w:r>
      <w:r w:rsidRPr="006175B8">
        <w:rPr>
          <w:rFonts w:ascii="Arial" w:eastAsia="Arial" w:hAnsi="Arial" w:cs="Arial"/>
          <w:sz w:val="20"/>
          <w:szCs w:val="20"/>
        </w:rPr>
        <w:t>he</w:t>
      </w:r>
      <w:r w:rsidRPr="006175B8">
        <w:rPr>
          <w:rFonts w:ascii="Arial" w:eastAsia="Arial" w:hAnsi="Arial" w:cs="Arial"/>
          <w:spacing w:val="-2"/>
          <w:sz w:val="20"/>
          <w:szCs w:val="20"/>
        </w:rPr>
        <w:t xml:space="preserve"> </w:t>
      </w:r>
      <w:r w:rsidRPr="006175B8">
        <w:rPr>
          <w:rFonts w:ascii="Arial" w:eastAsia="Arial" w:hAnsi="Arial" w:cs="Arial"/>
          <w:sz w:val="20"/>
          <w:szCs w:val="20"/>
        </w:rPr>
        <w:t>ser</w:t>
      </w:r>
      <w:r w:rsidRPr="006175B8">
        <w:rPr>
          <w:rFonts w:ascii="Arial" w:eastAsia="Arial" w:hAnsi="Arial" w:cs="Arial"/>
          <w:spacing w:val="-2"/>
          <w:sz w:val="20"/>
          <w:szCs w:val="20"/>
        </w:rPr>
        <w:t>vi</w:t>
      </w:r>
      <w:r w:rsidRPr="006175B8">
        <w:rPr>
          <w:rFonts w:ascii="Arial" w:eastAsia="Arial" w:hAnsi="Arial" w:cs="Arial"/>
          <w:sz w:val="20"/>
          <w:szCs w:val="20"/>
        </w:rPr>
        <w:t>ces</w:t>
      </w:r>
      <w:r w:rsidRPr="006175B8">
        <w:rPr>
          <w:rFonts w:ascii="Arial" w:eastAsia="Arial" w:hAnsi="Arial" w:cs="Arial"/>
          <w:spacing w:val="2"/>
          <w:sz w:val="20"/>
          <w:szCs w:val="20"/>
        </w:rPr>
        <w:t xml:space="preserve"> </w:t>
      </w:r>
      <w:r w:rsidRPr="00D2376D">
        <w:rPr>
          <w:rFonts w:ascii="Arial" w:eastAsia="Arial" w:hAnsi="Arial" w:cs="Arial"/>
          <w:sz w:val="20"/>
          <w:szCs w:val="20"/>
          <w:u w:val="single"/>
        </w:rPr>
        <w:t>oth</w:t>
      </w:r>
      <w:r w:rsidRPr="00D2376D">
        <w:rPr>
          <w:rFonts w:ascii="Arial" w:eastAsia="Arial" w:hAnsi="Arial" w:cs="Arial"/>
          <w:spacing w:val="-3"/>
          <w:sz w:val="20"/>
          <w:szCs w:val="20"/>
          <w:u w:val="single"/>
        </w:rPr>
        <w:t>e</w:t>
      </w:r>
      <w:r w:rsidRPr="00D2376D">
        <w:rPr>
          <w:rFonts w:ascii="Arial" w:eastAsia="Arial" w:hAnsi="Arial" w:cs="Arial"/>
          <w:sz w:val="20"/>
          <w:szCs w:val="20"/>
          <w:u w:val="single"/>
        </w:rPr>
        <w:t>r</w:t>
      </w:r>
      <w:r w:rsidRPr="00D2376D">
        <w:rPr>
          <w:rFonts w:ascii="Arial" w:eastAsia="Arial" w:hAnsi="Arial" w:cs="Arial"/>
          <w:spacing w:val="-1"/>
          <w:sz w:val="20"/>
          <w:szCs w:val="20"/>
          <w:u w:val="single"/>
        </w:rPr>
        <w:t xml:space="preserve"> </w:t>
      </w:r>
      <w:r w:rsidRPr="00D2376D">
        <w:rPr>
          <w:rFonts w:ascii="Arial" w:eastAsia="Arial" w:hAnsi="Arial" w:cs="Arial"/>
          <w:sz w:val="20"/>
          <w:szCs w:val="20"/>
          <w:u w:val="single"/>
        </w:rPr>
        <w:t>th</w:t>
      </w:r>
      <w:r w:rsidRPr="00D2376D">
        <w:rPr>
          <w:rFonts w:ascii="Arial" w:eastAsia="Arial" w:hAnsi="Arial" w:cs="Arial"/>
          <w:spacing w:val="-1"/>
          <w:sz w:val="20"/>
          <w:szCs w:val="20"/>
          <w:u w:val="single"/>
        </w:rPr>
        <w:t>a</w:t>
      </w:r>
      <w:r w:rsidRPr="00D2376D">
        <w:rPr>
          <w:rFonts w:ascii="Arial" w:eastAsia="Arial" w:hAnsi="Arial" w:cs="Arial"/>
          <w:sz w:val="20"/>
          <w:szCs w:val="20"/>
          <w:u w:val="single"/>
        </w:rPr>
        <w:t>n as</w:t>
      </w:r>
      <w:r w:rsidRPr="00D2376D">
        <w:rPr>
          <w:rFonts w:ascii="Arial" w:eastAsia="Arial" w:hAnsi="Arial" w:cs="Arial"/>
          <w:spacing w:val="-2"/>
          <w:sz w:val="20"/>
          <w:szCs w:val="20"/>
          <w:u w:val="single"/>
        </w:rPr>
        <w:t xml:space="preserve"> </w:t>
      </w:r>
      <w:r w:rsidRPr="00D2376D">
        <w:rPr>
          <w:rFonts w:ascii="Arial" w:eastAsia="Arial" w:hAnsi="Arial" w:cs="Arial"/>
          <w:sz w:val="20"/>
          <w:szCs w:val="20"/>
          <w:u w:val="single"/>
        </w:rPr>
        <w:t>e</w:t>
      </w:r>
      <w:r w:rsidRPr="00D2376D">
        <w:rPr>
          <w:rFonts w:ascii="Arial" w:eastAsia="Arial" w:hAnsi="Arial" w:cs="Arial"/>
          <w:spacing w:val="-1"/>
          <w:sz w:val="20"/>
          <w:szCs w:val="20"/>
          <w:u w:val="single"/>
        </w:rPr>
        <w:t>x</w:t>
      </w:r>
      <w:r w:rsidRPr="00D2376D">
        <w:rPr>
          <w:rFonts w:ascii="Arial" w:eastAsia="Arial" w:hAnsi="Arial" w:cs="Arial"/>
          <w:sz w:val="20"/>
          <w:szCs w:val="20"/>
          <w:u w:val="single"/>
        </w:rPr>
        <w:t>pre</w:t>
      </w:r>
      <w:r w:rsidRPr="00D2376D">
        <w:rPr>
          <w:rFonts w:ascii="Arial" w:eastAsia="Arial" w:hAnsi="Arial" w:cs="Arial"/>
          <w:spacing w:val="-1"/>
          <w:sz w:val="20"/>
          <w:szCs w:val="20"/>
          <w:u w:val="single"/>
        </w:rPr>
        <w:t>s</w:t>
      </w:r>
      <w:r w:rsidRPr="00D2376D">
        <w:rPr>
          <w:rFonts w:ascii="Arial" w:eastAsia="Arial" w:hAnsi="Arial" w:cs="Arial"/>
          <w:spacing w:val="-3"/>
          <w:sz w:val="20"/>
          <w:szCs w:val="20"/>
          <w:u w:val="single"/>
        </w:rPr>
        <w:t>s</w:t>
      </w:r>
      <w:r w:rsidRPr="00D2376D">
        <w:rPr>
          <w:rFonts w:ascii="Arial" w:eastAsia="Arial" w:hAnsi="Arial" w:cs="Arial"/>
          <w:sz w:val="20"/>
          <w:szCs w:val="20"/>
          <w:u w:val="single"/>
        </w:rPr>
        <w:t>ly</w:t>
      </w:r>
      <w:r w:rsidRPr="00D2376D">
        <w:rPr>
          <w:rFonts w:ascii="Arial" w:eastAsia="Arial" w:hAnsi="Arial" w:cs="Arial"/>
          <w:spacing w:val="-5"/>
          <w:sz w:val="20"/>
          <w:szCs w:val="20"/>
          <w:u w:val="single"/>
        </w:rPr>
        <w:t xml:space="preserve"> </w:t>
      </w:r>
      <w:r w:rsidRPr="00D2376D">
        <w:rPr>
          <w:rFonts w:ascii="Arial" w:eastAsia="Arial" w:hAnsi="Arial" w:cs="Arial"/>
          <w:sz w:val="20"/>
          <w:szCs w:val="20"/>
          <w:u w:val="single"/>
        </w:rPr>
        <w:t>s</w:t>
      </w:r>
      <w:r w:rsidRPr="00D2376D">
        <w:rPr>
          <w:rFonts w:ascii="Arial" w:eastAsia="Arial" w:hAnsi="Arial" w:cs="Arial"/>
          <w:spacing w:val="-1"/>
          <w:sz w:val="20"/>
          <w:szCs w:val="20"/>
          <w:u w:val="single"/>
        </w:rPr>
        <w:t>e</w:t>
      </w:r>
      <w:r w:rsidRPr="00D2376D">
        <w:rPr>
          <w:rFonts w:ascii="Arial" w:eastAsia="Arial" w:hAnsi="Arial" w:cs="Arial"/>
          <w:sz w:val="20"/>
          <w:szCs w:val="20"/>
          <w:u w:val="single"/>
        </w:rPr>
        <w:t>t</w:t>
      </w:r>
      <w:r w:rsidRPr="00D2376D">
        <w:rPr>
          <w:rFonts w:ascii="Arial" w:eastAsia="Arial" w:hAnsi="Arial" w:cs="Arial"/>
          <w:spacing w:val="1"/>
          <w:sz w:val="20"/>
          <w:szCs w:val="20"/>
          <w:u w:val="single"/>
        </w:rPr>
        <w:t xml:space="preserve"> </w:t>
      </w:r>
      <w:r w:rsidRPr="00D2376D">
        <w:rPr>
          <w:rFonts w:ascii="Arial" w:eastAsia="Arial" w:hAnsi="Arial" w:cs="Arial"/>
          <w:sz w:val="20"/>
          <w:szCs w:val="20"/>
          <w:u w:val="single"/>
        </w:rPr>
        <w:t>forth</w:t>
      </w:r>
      <w:r w:rsidRPr="00D2376D">
        <w:rPr>
          <w:rFonts w:ascii="Arial" w:eastAsia="Arial" w:hAnsi="Arial" w:cs="Arial"/>
          <w:spacing w:val="-2"/>
          <w:sz w:val="20"/>
          <w:szCs w:val="20"/>
          <w:u w:val="single"/>
        </w:rPr>
        <w:t xml:space="preserve"> </w:t>
      </w:r>
      <w:r w:rsidRPr="00D2376D">
        <w:rPr>
          <w:rFonts w:ascii="Arial" w:eastAsia="Arial" w:hAnsi="Arial" w:cs="Arial"/>
          <w:sz w:val="20"/>
          <w:szCs w:val="20"/>
          <w:u w:val="single"/>
        </w:rPr>
        <w:t>h</w:t>
      </w:r>
      <w:r w:rsidRPr="00D2376D">
        <w:rPr>
          <w:rFonts w:ascii="Arial" w:eastAsia="Arial" w:hAnsi="Arial" w:cs="Arial"/>
          <w:spacing w:val="-1"/>
          <w:sz w:val="20"/>
          <w:szCs w:val="20"/>
          <w:u w:val="single"/>
        </w:rPr>
        <w:t>e</w:t>
      </w:r>
      <w:r w:rsidRPr="00D2376D">
        <w:rPr>
          <w:rFonts w:ascii="Arial" w:eastAsia="Arial" w:hAnsi="Arial" w:cs="Arial"/>
          <w:sz w:val="20"/>
          <w:szCs w:val="20"/>
          <w:u w:val="single"/>
        </w:rPr>
        <w:t>r</w:t>
      </w:r>
      <w:r w:rsidRPr="00D2376D">
        <w:rPr>
          <w:rFonts w:ascii="Arial" w:eastAsia="Arial" w:hAnsi="Arial" w:cs="Arial"/>
          <w:spacing w:val="-3"/>
          <w:sz w:val="20"/>
          <w:szCs w:val="20"/>
          <w:u w:val="single"/>
        </w:rPr>
        <w:t>e</w:t>
      </w:r>
      <w:r w:rsidRPr="00D2376D">
        <w:rPr>
          <w:rFonts w:ascii="Arial" w:eastAsia="Arial" w:hAnsi="Arial" w:cs="Arial"/>
          <w:sz w:val="20"/>
          <w:szCs w:val="20"/>
          <w:u w:val="single"/>
        </w:rPr>
        <w:t>i</w:t>
      </w:r>
      <w:r w:rsidRPr="00D2376D">
        <w:rPr>
          <w:rFonts w:ascii="Arial" w:eastAsia="Arial" w:hAnsi="Arial" w:cs="Arial"/>
          <w:spacing w:val="1"/>
          <w:sz w:val="20"/>
          <w:szCs w:val="20"/>
          <w:u w:val="single"/>
        </w:rPr>
        <w:t>n</w:t>
      </w:r>
      <w:r w:rsidRPr="00D2376D">
        <w:rPr>
          <w:rFonts w:ascii="Arial" w:eastAsia="Arial" w:hAnsi="Arial" w:cs="Arial"/>
          <w:sz w:val="20"/>
          <w:szCs w:val="20"/>
          <w:u w:val="single"/>
        </w:rPr>
        <w:t>:</w:t>
      </w:r>
    </w:p>
    <w:p w14:paraId="5764ED1E" w14:textId="2D6B431D" w:rsidR="00D40B81" w:rsidRPr="00452F09" w:rsidRDefault="006175B8" w:rsidP="00706714">
      <w:pPr>
        <w:pStyle w:val="BodyText"/>
        <w:widowControl w:val="0"/>
        <w:numPr>
          <w:ilvl w:val="0"/>
          <w:numId w:val="17"/>
        </w:numPr>
        <w:tabs>
          <w:tab w:val="left" w:pos="920"/>
        </w:tabs>
        <w:spacing w:after="0" w:line="240" w:lineRule="auto"/>
        <w:ind w:right="115"/>
        <w:jc w:val="both"/>
        <w:rPr>
          <w:rFonts w:ascii="Arial" w:hAnsi="Arial" w:cs="Arial"/>
          <w:sz w:val="20"/>
          <w:szCs w:val="20"/>
        </w:rPr>
      </w:pPr>
      <w:r w:rsidRPr="006175B8">
        <w:rPr>
          <w:rFonts w:ascii="Arial" w:hAnsi="Arial" w:cs="Arial"/>
          <w:spacing w:val="-1"/>
          <w:sz w:val="20"/>
          <w:szCs w:val="20"/>
        </w:rPr>
        <w:t>P</w:t>
      </w:r>
      <w:r w:rsidRPr="006175B8">
        <w:rPr>
          <w:rFonts w:ascii="Arial" w:hAnsi="Arial" w:cs="Arial"/>
          <w:sz w:val="20"/>
          <w:szCs w:val="20"/>
        </w:rPr>
        <w:t>ro</w:t>
      </w:r>
      <w:r w:rsidRPr="006175B8">
        <w:rPr>
          <w:rFonts w:ascii="Arial" w:hAnsi="Arial" w:cs="Arial"/>
          <w:spacing w:val="-3"/>
          <w:sz w:val="20"/>
          <w:szCs w:val="20"/>
        </w:rPr>
        <w:t>v</w:t>
      </w:r>
      <w:r w:rsidRPr="006175B8">
        <w:rPr>
          <w:rFonts w:ascii="Arial" w:hAnsi="Arial" w:cs="Arial"/>
          <w:spacing w:val="-2"/>
          <w:sz w:val="20"/>
          <w:szCs w:val="20"/>
        </w:rPr>
        <w:t>i</w:t>
      </w:r>
      <w:r w:rsidRPr="006175B8">
        <w:rPr>
          <w:rFonts w:ascii="Arial" w:hAnsi="Arial" w:cs="Arial"/>
          <w:sz w:val="20"/>
          <w:szCs w:val="20"/>
        </w:rPr>
        <w:t>de</w:t>
      </w:r>
      <w:r w:rsidRPr="006175B8">
        <w:rPr>
          <w:rFonts w:ascii="Arial" w:hAnsi="Arial" w:cs="Arial"/>
          <w:spacing w:val="21"/>
          <w:sz w:val="20"/>
          <w:szCs w:val="20"/>
        </w:rPr>
        <w:t xml:space="preserve"> </w:t>
      </w:r>
      <w:r w:rsidRPr="006175B8">
        <w:rPr>
          <w:rFonts w:ascii="Arial" w:hAnsi="Arial" w:cs="Arial"/>
          <w:spacing w:val="-2"/>
          <w:sz w:val="20"/>
          <w:szCs w:val="20"/>
        </w:rPr>
        <w:t>i</w:t>
      </w:r>
      <w:r w:rsidRPr="006175B8">
        <w:rPr>
          <w:rFonts w:ascii="Arial" w:hAnsi="Arial" w:cs="Arial"/>
          <w:sz w:val="20"/>
          <w:szCs w:val="20"/>
        </w:rPr>
        <w:t>n</w:t>
      </w:r>
      <w:r w:rsidRPr="006175B8">
        <w:rPr>
          <w:rFonts w:ascii="Arial" w:hAnsi="Arial" w:cs="Arial"/>
          <w:spacing w:val="2"/>
          <w:sz w:val="20"/>
          <w:szCs w:val="20"/>
        </w:rPr>
        <w:t>f</w:t>
      </w:r>
      <w:r w:rsidRPr="006175B8">
        <w:rPr>
          <w:rFonts w:ascii="Arial" w:hAnsi="Arial" w:cs="Arial"/>
          <w:sz w:val="20"/>
          <w:szCs w:val="20"/>
        </w:rPr>
        <w:t>o</w:t>
      </w:r>
      <w:r w:rsidRPr="006175B8">
        <w:rPr>
          <w:rFonts w:ascii="Arial" w:hAnsi="Arial" w:cs="Arial"/>
          <w:spacing w:val="-2"/>
          <w:sz w:val="20"/>
          <w:szCs w:val="20"/>
        </w:rPr>
        <w:t>r</w:t>
      </w:r>
      <w:r w:rsidRPr="006175B8">
        <w:rPr>
          <w:rFonts w:ascii="Arial" w:hAnsi="Arial" w:cs="Arial"/>
          <w:sz w:val="20"/>
          <w:szCs w:val="20"/>
        </w:rPr>
        <w:t>mati</w:t>
      </w:r>
      <w:r w:rsidRPr="006175B8">
        <w:rPr>
          <w:rFonts w:ascii="Arial" w:hAnsi="Arial" w:cs="Arial"/>
          <w:spacing w:val="-1"/>
          <w:sz w:val="20"/>
          <w:szCs w:val="20"/>
        </w:rPr>
        <w:t>o</w:t>
      </w:r>
      <w:r w:rsidRPr="006175B8">
        <w:rPr>
          <w:rFonts w:ascii="Arial" w:hAnsi="Arial" w:cs="Arial"/>
          <w:sz w:val="20"/>
          <w:szCs w:val="20"/>
        </w:rPr>
        <w:t>n</w:t>
      </w:r>
      <w:r w:rsidRPr="006175B8">
        <w:rPr>
          <w:rFonts w:ascii="Arial" w:hAnsi="Arial" w:cs="Arial"/>
          <w:spacing w:val="19"/>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d</w:t>
      </w:r>
      <w:r w:rsidRPr="006175B8">
        <w:rPr>
          <w:rFonts w:ascii="Arial" w:hAnsi="Arial" w:cs="Arial"/>
          <w:spacing w:val="19"/>
          <w:sz w:val="20"/>
          <w:szCs w:val="20"/>
        </w:rPr>
        <w:t xml:space="preserve"> </w:t>
      </w:r>
      <w:r w:rsidRPr="006175B8">
        <w:rPr>
          <w:rFonts w:ascii="Arial" w:hAnsi="Arial" w:cs="Arial"/>
          <w:sz w:val="20"/>
          <w:szCs w:val="20"/>
        </w:rPr>
        <w:t>fe</w:t>
      </w:r>
      <w:r w:rsidRPr="006175B8">
        <w:rPr>
          <w:rFonts w:ascii="Arial" w:hAnsi="Arial" w:cs="Arial"/>
          <w:spacing w:val="-1"/>
          <w:sz w:val="20"/>
          <w:szCs w:val="20"/>
        </w:rPr>
        <w:t>e</w:t>
      </w:r>
      <w:r w:rsidRPr="006175B8">
        <w:rPr>
          <w:rFonts w:ascii="Arial" w:hAnsi="Arial" w:cs="Arial"/>
          <w:sz w:val="20"/>
          <w:szCs w:val="20"/>
        </w:rPr>
        <w:t>d</w:t>
      </w:r>
      <w:r w:rsidRPr="006175B8">
        <w:rPr>
          <w:rFonts w:ascii="Arial" w:hAnsi="Arial" w:cs="Arial"/>
          <w:spacing w:val="-1"/>
          <w:sz w:val="20"/>
          <w:szCs w:val="20"/>
        </w:rPr>
        <w:t>b</w:t>
      </w:r>
      <w:r w:rsidRPr="006175B8">
        <w:rPr>
          <w:rFonts w:ascii="Arial" w:hAnsi="Arial" w:cs="Arial"/>
          <w:sz w:val="20"/>
          <w:szCs w:val="20"/>
        </w:rPr>
        <w:t>a</w:t>
      </w:r>
      <w:r w:rsidRPr="006175B8">
        <w:rPr>
          <w:rFonts w:ascii="Arial" w:hAnsi="Arial" w:cs="Arial"/>
          <w:spacing w:val="-3"/>
          <w:sz w:val="20"/>
          <w:szCs w:val="20"/>
        </w:rPr>
        <w:t>c</w:t>
      </w:r>
      <w:r w:rsidRPr="006175B8">
        <w:rPr>
          <w:rFonts w:ascii="Arial" w:hAnsi="Arial" w:cs="Arial"/>
          <w:sz w:val="20"/>
          <w:szCs w:val="20"/>
        </w:rPr>
        <w:t>k</w:t>
      </w:r>
      <w:r w:rsidRPr="006175B8">
        <w:rPr>
          <w:rFonts w:ascii="Arial" w:hAnsi="Arial" w:cs="Arial"/>
          <w:spacing w:val="24"/>
          <w:sz w:val="20"/>
          <w:szCs w:val="20"/>
        </w:rPr>
        <w:t xml:space="preserve"> </w:t>
      </w:r>
      <w:r w:rsidRPr="006175B8">
        <w:rPr>
          <w:rFonts w:ascii="Arial" w:hAnsi="Arial" w:cs="Arial"/>
          <w:spacing w:val="-2"/>
          <w:sz w:val="20"/>
          <w:szCs w:val="20"/>
        </w:rPr>
        <w:t>i</w:t>
      </w:r>
      <w:r w:rsidRPr="006175B8">
        <w:rPr>
          <w:rFonts w:ascii="Arial" w:hAnsi="Arial" w:cs="Arial"/>
          <w:sz w:val="20"/>
          <w:szCs w:val="20"/>
        </w:rPr>
        <w:t>n</w:t>
      </w:r>
      <w:r w:rsidRPr="006175B8">
        <w:rPr>
          <w:rFonts w:ascii="Arial" w:hAnsi="Arial" w:cs="Arial"/>
          <w:spacing w:val="19"/>
          <w:sz w:val="20"/>
          <w:szCs w:val="20"/>
        </w:rPr>
        <w:t xml:space="preserve"> </w:t>
      </w:r>
      <w:r w:rsidRPr="006175B8">
        <w:rPr>
          <w:rFonts w:ascii="Arial" w:hAnsi="Arial" w:cs="Arial"/>
          <w:sz w:val="20"/>
          <w:szCs w:val="20"/>
        </w:rPr>
        <w:t>a</w:t>
      </w:r>
      <w:r w:rsidRPr="006175B8">
        <w:rPr>
          <w:rFonts w:ascii="Arial" w:hAnsi="Arial" w:cs="Arial"/>
          <w:spacing w:val="22"/>
          <w:sz w:val="20"/>
          <w:szCs w:val="20"/>
        </w:rPr>
        <w:t xml:space="preserve"> </w:t>
      </w:r>
      <w:r w:rsidRPr="006175B8">
        <w:rPr>
          <w:rFonts w:ascii="Arial" w:hAnsi="Arial" w:cs="Arial"/>
          <w:sz w:val="20"/>
          <w:szCs w:val="20"/>
        </w:rPr>
        <w:t>t</w:t>
      </w:r>
      <w:r w:rsidRPr="006175B8">
        <w:rPr>
          <w:rFonts w:ascii="Arial" w:hAnsi="Arial" w:cs="Arial"/>
          <w:spacing w:val="-4"/>
          <w:sz w:val="20"/>
          <w:szCs w:val="20"/>
        </w:rPr>
        <w:t>i</w:t>
      </w:r>
      <w:r w:rsidRPr="006175B8">
        <w:rPr>
          <w:rFonts w:ascii="Arial" w:hAnsi="Arial" w:cs="Arial"/>
          <w:sz w:val="20"/>
          <w:szCs w:val="20"/>
        </w:rPr>
        <w:t>me</w:t>
      </w:r>
      <w:r w:rsidRPr="006175B8">
        <w:rPr>
          <w:rFonts w:ascii="Arial" w:hAnsi="Arial" w:cs="Arial"/>
          <w:spacing w:val="-2"/>
          <w:sz w:val="20"/>
          <w:szCs w:val="20"/>
        </w:rPr>
        <w:t>l</w:t>
      </w:r>
      <w:r w:rsidRPr="006175B8">
        <w:rPr>
          <w:rFonts w:ascii="Arial" w:hAnsi="Arial" w:cs="Arial"/>
          <w:sz w:val="20"/>
          <w:szCs w:val="20"/>
        </w:rPr>
        <w:t>y</w:t>
      </w:r>
      <w:r w:rsidRPr="006175B8">
        <w:rPr>
          <w:rFonts w:ascii="Arial" w:hAnsi="Arial" w:cs="Arial"/>
          <w:spacing w:val="20"/>
          <w:sz w:val="20"/>
          <w:szCs w:val="20"/>
        </w:rPr>
        <w:t xml:space="preserve"> </w:t>
      </w:r>
      <w:r w:rsidRPr="006175B8">
        <w:rPr>
          <w:rFonts w:ascii="Arial" w:hAnsi="Arial" w:cs="Arial"/>
          <w:sz w:val="20"/>
          <w:szCs w:val="20"/>
        </w:rPr>
        <w:t>m</w:t>
      </w:r>
      <w:r w:rsidRPr="006175B8">
        <w:rPr>
          <w:rFonts w:ascii="Arial" w:hAnsi="Arial" w:cs="Arial"/>
          <w:spacing w:val="-3"/>
          <w:sz w:val="20"/>
          <w:szCs w:val="20"/>
        </w:rPr>
        <w:t>a</w:t>
      </w:r>
      <w:r w:rsidRPr="006175B8">
        <w:rPr>
          <w:rFonts w:ascii="Arial" w:hAnsi="Arial" w:cs="Arial"/>
          <w:sz w:val="20"/>
          <w:szCs w:val="20"/>
        </w:rPr>
        <w:t>n</w:t>
      </w:r>
      <w:r w:rsidRPr="006175B8">
        <w:rPr>
          <w:rFonts w:ascii="Arial" w:hAnsi="Arial" w:cs="Arial"/>
          <w:spacing w:val="-1"/>
          <w:sz w:val="20"/>
          <w:szCs w:val="20"/>
        </w:rPr>
        <w:t>n</w:t>
      </w:r>
      <w:r w:rsidRPr="006175B8">
        <w:rPr>
          <w:rFonts w:ascii="Arial" w:hAnsi="Arial" w:cs="Arial"/>
          <w:sz w:val="20"/>
          <w:szCs w:val="20"/>
        </w:rPr>
        <w:t>er</w:t>
      </w:r>
      <w:r w:rsidRPr="006175B8">
        <w:rPr>
          <w:rFonts w:ascii="Arial" w:hAnsi="Arial" w:cs="Arial"/>
          <w:spacing w:val="23"/>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d</w:t>
      </w:r>
      <w:r w:rsidRPr="006175B8">
        <w:rPr>
          <w:rFonts w:ascii="Arial" w:hAnsi="Arial" w:cs="Arial"/>
          <w:spacing w:val="22"/>
          <w:sz w:val="20"/>
          <w:szCs w:val="20"/>
        </w:rPr>
        <w:t xml:space="preserve"> </w:t>
      </w:r>
      <w:r w:rsidRPr="006175B8">
        <w:rPr>
          <w:rFonts w:ascii="Arial" w:hAnsi="Arial" w:cs="Arial"/>
          <w:sz w:val="20"/>
          <w:szCs w:val="20"/>
        </w:rPr>
        <w:t>the</w:t>
      </w:r>
      <w:r w:rsidRPr="006175B8">
        <w:rPr>
          <w:rFonts w:ascii="Arial" w:hAnsi="Arial" w:cs="Arial"/>
          <w:spacing w:val="19"/>
          <w:sz w:val="20"/>
          <w:szCs w:val="20"/>
        </w:rPr>
        <w:t xml:space="preserve"> </w:t>
      </w:r>
      <w:r w:rsidRPr="006175B8">
        <w:rPr>
          <w:rFonts w:ascii="Arial" w:hAnsi="Arial" w:cs="Arial"/>
          <w:sz w:val="20"/>
          <w:szCs w:val="20"/>
        </w:rPr>
        <w:t>a</w:t>
      </w:r>
      <w:r w:rsidRPr="006175B8">
        <w:rPr>
          <w:rFonts w:ascii="Arial" w:hAnsi="Arial" w:cs="Arial"/>
          <w:spacing w:val="-1"/>
          <w:sz w:val="20"/>
          <w:szCs w:val="20"/>
        </w:rPr>
        <w:t>p</w:t>
      </w:r>
      <w:r w:rsidRPr="006175B8">
        <w:rPr>
          <w:rFonts w:ascii="Arial" w:hAnsi="Arial" w:cs="Arial"/>
          <w:sz w:val="20"/>
          <w:szCs w:val="20"/>
        </w:rPr>
        <w:t>p</w:t>
      </w:r>
      <w:r w:rsidRPr="006175B8">
        <w:rPr>
          <w:rFonts w:ascii="Arial" w:hAnsi="Arial" w:cs="Arial"/>
          <w:spacing w:val="-1"/>
          <w:sz w:val="20"/>
          <w:szCs w:val="20"/>
        </w:rPr>
        <w:t>o</w:t>
      </w:r>
      <w:r w:rsidRPr="006175B8">
        <w:rPr>
          <w:rFonts w:ascii="Arial" w:hAnsi="Arial" w:cs="Arial"/>
          <w:spacing w:val="-2"/>
          <w:sz w:val="20"/>
          <w:szCs w:val="20"/>
        </w:rPr>
        <w:t>i</w:t>
      </w:r>
      <w:r w:rsidRPr="006175B8">
        <w:rPr>
          <w:rFonts w:ascii="Arial" w:hAnsi="Arial" w:cs="Arial"/>
          <w:sz w:val="20"/>
          <w:szCs w:val="20"/>
        </w:rPr>
        <w:t xml:space="preserve">nted </w:t>
      </w:r>
      <w:r w:rsidRPr="006175B8">
        <w:rPr>
          <w:rFonts w:ascii="Arial" w:eastAsia="Arial" w:hAnsi="Arial" w:cs="Arial"/>
          <w:sz w:val="20"/>
          <w:szCs w:val="20"/>
        </w:rPr>
        <w:t>ser</w:t>
      </w:r>
      <w:r w:rsidRPr="006175B8">
        <w:rPr>
          <w:rFonts w:ascii="Arial" w:eastAsia="Arial" w:hAnsi="Arial" w:cs="Arial"/>
          <w:spacing w:val="-2"/>
          <w:sz w:val="20"/>
          <w:szCs w:val="20"/>
        </w:rPr>
        <w:t>vi</w:t>
      </w:r>
      <w:r w:rsidRPr="006175B8">
        <w:rPr>
          <w:rFonts w:ascii="Arial" w:eastAsia="Arial" w:hAnsi="Arial" w:cs="Arial"/>
          <w:sz w:val="20"/>
          <w:szCs w:val="20"/>
        </w:rPr>
        <w:t>ce</w:t>
      </w:r>
      <w:r w:rsidRPr="006175B8">
        <w:rPr>
          <w:rFonts w:ascii="Arial" w:eastAsia="Arial" w:hAnsi="Arial" w:cs="Arial"/>
          <w:spacing w:val="24"/>
          <w:sz w:val="20"/>
          <w:szCs w:val="20"/>
        </w:rPr>
        <w:t xml:space="preserve"> </w:t>
      </w:r>
      <w:r w:rsidRPr="006175B8">
        <w:rPr>
          <w:rFonts w:ascii="Arial" w:eastAsia="Arial" w:hAnsi="Arial" w:cs="Arial"/>
          <w:sz w:val="20"/>
          <w:szCs w:val="20"/>
        </w:rPr>
        <w:t>pro</w:t>
      </w:r>
      <w:r w:rsidRPr="006175B8">
        <w:rPr>
          <w:rFonts w:ascii="Arial" w:eastAsia="Arial" w:hAnsi="Arial" w:cs="Arial"/>
          <w:spacing w:val="-3"/>
          <w:sz w:val="20"/>
          <w:szCs w:val="20"/>
        </w:rPr>
        <w:t>v</w:t>
      </w:r>
      <w:r w:rsidRPr="006175B8">
        <w:rPr>
          <w:rFonts w:ascii="Arial" w:eastAsia="Arial" w:hAnsi="Arial" w:cs="Arial"/>
          <w:spacing w:val="-2"/>
          <w:sz w:val="20"/>
          <w:szCs w:val="20"/>
        </w:rPr>
        <w:t>i</w:t>
      </w:r>
      <w:r w:rsidRPr="006175B8">
        <w:rPr>
          <w:rFonts w:ascii="Arial" w:eastAsia="Arial" w:hAnsi="Arial" w:cs="Arial"/>
          <w:sz w:val="20"/>
          <w:szCs w:val="20"/>
        </w:rPr>
        <w:t>d</w:t>
      </w:r>
      <w:r w:rsidRPr="006175B8">
        <w:rPr>
          <w:rFonts w:ascii="Arial" w:eastAsia="Arial" w:hAnsi="Arial" w:cs="Arial"/>
          <w:spacing w:val="-1"/>
          <w:sz w:val="20"/>
          <w:szCs w:val="20"/>
        </w:rPr>
        <w:t>e</w:t>
      </w:r>
      <w:r w:rsidRPr="006175B8">
        <w:rPr>
          <w:rFonts w:ascii="Arial" w:eastAsia="Arial" w:hAnsi="Arial" w:cs="Arial"/>
          <w:sz w:val="20"/>
          <w:szCs w:val="20"/>
        </w:rPr>
        <w:t>r</w:t>
      </w:r>
      <w:r w:rsidRPr="006175B8">
        <w:rPr>
          <w:rFonts w:ascii="Arial" w:eastAsia="Arial" w:hAnsi="Arial" w:cs="Arial"/>
          <w:spacing w:val="-2"/>
          <w:sz w:val="20"/>
          <w:szCs w:val="20"/>
        </w:rPr>
        <w:t>’</w:t>
      </w:r>
      <w:r w:rsidRPr="006175B8">
        <w:rPr>
          <w:rFonts w:ascii="Arial" w:eastAsia="Arial" w:hAnsi="Arial" w:cs="Arial"/>
          <w:sz w:val="20"/>
          <w:szCs w:val="20"/>
        </w:rPr>
        <w:t>s</w:t>
      </w:r>
      <w:r w:rsidRPr="006175B8">
        <w:rPr>
          <w:rFonts w:ascii="Arial" w:eastAsia="Arial" w:hAnsi="Arial" w:cs="Arial"/>
          <w:spacing w:val="24"/>
          <w:sz w:val="20"/>
          <w:szCs w:val="20"/>
        </w:rPr>
        <w:t xml:space="preserve"> </w:t>
      </w:r>
      <w:r w:rsidRPr="006175B8">
        <w:rPr>
          <w:rFonts w:ascii="Arial" w:eastAsia="Arial" w:hAnsi="Arial" w:cs="Arial"/>
          <w:sz w:val="20"/>
          <w:szCs w:val="20"/>
        </w:rPr>
        <w:t>r</w:t>
      </w:r>
      <w:r w:rsidRPr="006175B8">
        <w:rPr>
          <w:rFonts w:ascii="Arial" w:eastAsia="Arial" w:hAnsi="Arial" w:cs="Arial"/>
          <w:spacing w:val="-3"/>
          <w:sz w:val="20"/>
          <w:szCs w:val="20"/>
        </w:rPr>
        <w:t>e</w:t>
      </w:r>
      <w:r w:rsidRPr="006175B8">
        <w:rPr>
          <w:rFonts w:ascii="Arial" w:eastAsia="Arial" w:hAnsi="Arial" w:cs="Arial"/>
          <w:spacing w:val="1"/>
          <w:sz w:val="20"/>
          <w:szCs w:val="20"/>
        </w:rPr>
        <w:t>q</w:t>
      </w:r>
      <w:r w:rsidRPr="006175B8">
        <w:rPr>
          <w:rFonts w:ascii="Arial" w:eastAsia="Arial" w:hAnsi="Arial" w:cs="Arial"/>
          <w:sz w:val="20"/>
          <w:szCs w:val="20"/>
        </w:rPr>
        <w:t>u</w:t>
      </w:r>
      <w:r w:rsidRPr="006175B8">
        <w:rPr>
          <w:rFonts w:ascii="Arial" w:eastAsia="Arial" w:hAnsi="Arial" w:cs="Arial"/>
          <w:spacing w:val="-4"/>
          <w:sz w:val="20"/>
          <w:szCs w:val="20"/>
        </w:rPr>
        <w:t>e</w:t>
      </w:r>
      <w:r w:rsidRPr="006175B8">
        <w:rPr>
          <w:rFonts w:ascii="Arial" w:eastAsia="Arial" w:hAnsi="Arial" w:cs="Arial"/>
          <w:sz w:val="20"/>
          <w:szCs w:val="20"/>
        </w:rPr>
        <w:t>sts</w:t>
      </w:r>
      <w:r w:rsidRPr="006175B8">
        <w:rPr>
          <w:rFonts w:ascii="Arial" w:eastAsia="Arial" w:hAnsi="Arial" w:cs="Arial"/>
          <w:spacing w:val="20"/>
          <w:sz w:val="20"/>
          <w:szCs w:val="20"/>
        </w:rPr>
        <w:t xml:space="preserve"> </w:t>
      </w:r>
      <w:r w:rsidRPr="006175B8">
        <w:rPr>
          <w:rFonts w:ascii="Arial" w:eastAsia="Arial" w:hAnsi="Arial" w:cs="Arial"/>
          <w:spacing w:val="3"/>
          <w:sz w:val="20"/>
          <w:szCs w:val="20"/>
        </w:rPr>
        <w:t>f</w:t>
      </w:r>
      <w:r w:rsidRPr="006175B8">
        <w:rPr>
          <w:rFonts w:ascii="Arial" w:eastAsia="Arial" w:hAnsi="Arial" w:cs="Arial"/>
          <w:spacing w:val="-3"/>
          <w:sz w:val="20"/>
          <w:szCs w:val="20"/>
        </w:rPr>
        <w:t>o</w:t>
      </w:r>
      <w:r w:rsidRPr="006175B8">
        <w:rPr>
          <w:rFonts w:ascii="Arial" w:eastAsia="Arial" w:hAnsi="Arial" w:cs="Arial"/>
          <w:sz w:val="20"/>
          <w:szCs w:val="20"/>
        </w:rPr>
        <w:t>r</w:t>
      </w:r>
      <w:r w:rsidRPr="006175B8">
        <w:rPr>
          <w:rFonts w:ascii="Arial" w:eastAsia="Arial" w:hAnsi="Arial" w:cs="Arial"/>
          <w:spacing w:val="25"/>
          <w:sz w:val="20"/>
          <w:szCs w:val="20"/>
        </w:rPr>
        <w:t xml:space="preserve"> </w:t>
      </w:r>
      <w:r w:rsidRPr="006175B8">
        <w:rPr>
          <w:rFonts w:ascii="Arial" w:eastAsia="Arial" w:hAnsi="Arial" w:cs="Arial"/>
          <w:spacing w:val="-2"/>
          <w:sz w:val="20"/>
          <w:szCs w:val="20"/>
        </w:rPr>
        <w:t>i</w:t>
      </w:r>
      <w:r w:rsidRPr="006175B8">
        <w:rPr>
          <w:rFonts w:ascii="Arial" w:eastAsia="Arial" w:hAnsi="Arial" w:cs="Arial"/>
          <w:spacing w:val="-3"/>
          <w:sz w:val="20"/>
          <w:szCs w:val="20"/>
        </w:rPr>
        <w:t>n</w:t>
      </w:r>
      <w:r w:rsidRPr="006175B8">
        <w:rPr>
          <w:rFonts w:ascii="Arial" w:eastAsia="Arial" w:hAnsi="Arial" w:cs="Arial"/>
          <w:spacing w:val="3"/>
          <w:sz w:val="20"/>
          <w:szCs w:val="20"/>
        </w:rPr>
        <w:t>f</w:t>
      </w:r>
      <w:r w:rsidRPr="006175B8">
        <w:rPr>
          <w:rFonts w:ascii="Arial" w:eastAsia="Arial" w:hAnsi="Arial" w:cs="Arial"/>
          <w:spacing w:val="-3"/>
          <w:sz w:val="20"/>
          <w:szCs w:val="20"/>
        </w:rPr>
        <w:t>o</w:t>
      </w:r>
      <w:r w:rsidRPr="006175B8">
        <w:rPr>
          <w:rFonts w:ascii="Arial" w:eastAsia="Arial" w:hAnsi="Arial" w:cs="Arial"/>
          <w:spacing w:val="-2"/>
          <w:sz w:val="20"/>
          <w:szCs w:val="20"/>
        </w:rPr>
        <w:t>r</w:t>
      </w:r>
      <w:r w:rsidRPr="006175B8">
        <w:rPr>
          <w:rFonts w:ascii="Arial" w:eastAsia="Arial" w:hAnsi="Arial" w:cs="Arial"/>
          <w:sz w:val="20"/>
          <w:szCs w:val="20"/>
        </w:rPr>
        <w:t>mati</w:t>
      </w:r>
      <w:r w:rsidRPr="006175B8">
        <w:rPr>
          <w:rFonts w:ascii="Arial" w:eastAsia="Arial" w:hAnsi="Arial" w:cs="Arial"/>
          <w:spacing w:val="-1"/>
          <w:sz w:val="20"/>
          <w:szCs w:val="20"/>
        </w:rPr>
        <w:t>o</w:t>
      </w:r>
      <w:r w:rsidRPr="006175B8">
        <w:rPr>
          <w:rFonts w:ascii="Arial" w:eastAsia="Arial" w:hAnsi="Arial" w:cs="Arial"/>
          <w:sz w:val="20"/>
          <w:szCs w:val="20"/>
        </w:rPr>
        <w:t>n</w:t>
      </w:r>
      <w:r w:rsidRPr="006175B8">
        <w:rPr>
          <w:rFonts w:ascii="Arial" w:eastAsia="Arial" w:hAnsi="Arial" w:cs="Arial"/>
          <w:spacing w:val="24"/>
          <w:sz w:val="20"/>
          <w:szCs w:val="20"/>
        </w:rPr>
        <w:t xml:space="preserve"> </w:t>
      </w:r>
      <w:r w:rsidRPr="006175B8">
        <w:rPr>
          <w:rFonts w:ascii="Arial" w:eastAsia="Arial" w:hAnsi="Arial" w:cs="Arial"/>
          <w:spacing w:val="4"/>
          <w:sz w:val="20"/>
          <w:szCs w:val="20"/>
        </w:rPr>
        <w:t>a</w:t>
      </w:r>
      <w:r w:rsidRPr="006175B8">
        <w:rPr>
          <w:rFonts w:ascii="Arial" w:hAnsi="Arial" w:cs="Arial"/>
          <w:sz w:val="20"/>
          <w:szCs w:val="20"/>
        </w:rPr>
        <w:t>nd</w:t>
      </w:r>
      <w:r w:rsidRPr="006175B8">
        <w:rPr>
          <w:rFonts w:ascii="Arial" w:hAnsi="Arial" w:cs="Arial"/>
          <w:spacing w:val="19"/>
          <w:sz w:val="20"/>
          <w:szCs w:val="20"/>
        </w:rPr>
        <w:t xml:space="preserve"> </w:t>
      </w:r>
      <w:r w:rsidRPr="006175B8">
        <w:rPr>
          <w:rFonts w:ascii="Arial" w:hAnsi="Arial" w:cs="Arial"/>
          <w:spacing w:val="-2"/>
          <w:sz w:val="20"/>
          <w:szCs w:val="20"/>
        </w:rPr>
        <w:t>f</w:t>
      </w:r>
      <w:r w:rsidRPr="006175B8">
        <w:rPr>
          <w:rFonts w:ascii="Arial" w:hAnsi="Arial" w:cs="Arial"/>
          <w:sz w:val="20"/>
          <w:szCs w:val="20"/>
        </w:rPr>
        <w:t>e</w:t>
      </w:r>
      <w:r w:rsidRPr="006175B8">
        <w:rPr>
          <w:rFonts w:ascii="Arial" w:hAnsi="Arial" w:cs="Arial"/>
          <w:spacing w:val="-1"/>
          <w:sz w:val="20"/>
          <w:szCs w:val="20"/>
        </w:rPr>
        <w:t>e</w:t>
      </w:r>
      <w:r w:rsidRPr="006175B8">
        <w:rPr>
          <w:rFonts w:ascii="Arial" w:hAnsi="Arial" w:cs="Arial"/>
          <w:sz w:val="20"/>
          <w:szCs w:val="20"/>
        </w:rPr>
        <w:t>d</w:t>
      </w:r>
      <w:r w:rsidRPr="006175B8">
        <w:rPr>
          <w:rFonts w:ascii="Arial" w:hAnsi="Arial" w:cs="Arial"/>
          <w:spacing w:val="-1"/>
          <w:sz w:val="20"/>
          <w:szCs w:val="20"/>
        </w:rPr>
        <w:t>b</w:t>
      </w:r>
      <w:r w:rsidRPr="006175B8">
        <w:rPr>
          <w:rFonts w:ascii="Arial" w:hAnsi="Arial" w:cs="Arial"/>
          <w:sz w:val="20"/>
          <w:szCs w:val="20"/>
        </w:rPr>
        <w:t>ack</w:t>
      </w:r>
      <w:r w:rsidRPr="006175B8">
        <w:rPr>
          <w:rFonts w:ascii="Arial" w:hAnsi="Arial" w:cs="Arial"/>
          <w:spacing w:val="24"/>
          <w:sz w:val="20"/>
          <w:szCs w:val="20"/>
        </w:rPr>
        <w:t xml:space="preserve"> </w:t>
      </w:r>
      <w:r w:rsidRPr="006175B8">
        <w:rPr>
          <w:rFonts w:ascii="Arial" w:hAnsi="Arial" w:cs="Arial"/>
          <w:spacing w:val="-3"/>
          <w:sz w:val="20"/>
          <w:szCs w:val="20"/>
        </w:rPr>
        <w:t>a</w:t>
      </w:r>
      <w:r w:rsidRPr="006175B8">
        <w:rPr>
          <w:rFonts w:ascii="Arial" w:hAnsi="Arial" w:cs="Arial"/>
          <w:sz w:val="20"/>
          <w:szCs w:val="20"/>
        </w:rPr>
        <w:t>re</w:t>
      </w:r>
      <w:r w:rsidRPr="006175B8">
        <w:rPr>
          <w:rFonts w:ascii="Arial" w:hAnsi="Arial" w:cs="Arial"/>
          <w:spacing w:val="24"/>
          <w:sz w:val="20"/>
          <w:szCs w:val="20"/>
        </w:rPr>
        <w:t xml:space="preserve"> </w:t>
      </w:r>
      <w:r w:rsidRPr="006175B8">
        <w:rPr>
          <w:rFonts w:ascii="Arial" w:hAnsi="Arial" w:cs="Arial"/>
          <w:sz w:val="20"/>
          <w:szCs w:val="20"/>
        </w:rPr>
        <w:t>a</w:t>
      </w:r>
      <w:r w:rsidRPr="006175B8">
        <w:rPr>
          <w:rFonts w:ascii="Arial" w:hAnsi="Arial" w:cs="Arial"/>
          <w:spacing w:val="-2"/>
          <w:sz w:val="20"/>
          <w:szCs w:val="20"/>
        </w:rPr>
        <w:t>l</w:t>
      </w:r>
      <w:r w:rsidRPr="006175B8">
        <w:rPr>
          <w:rFonts w:ascii="Arial" w:hAnsi="Arial" w:cs="Arial"/>
          <w:sz w:val="20"/>
          <w:szCs w:val="20"/>
        </w:rPr>
        <w:t>so</w:t>
      </w:r>
      <w:r w:rsidRPr="006175B8">
        <w:rPr>
          <w:rFonts w:ascii="Arial" w:hAnsi="Arial" w:cs="Arial"/>
          <w:spacing w:val="22"/>
          <w:sz w:val="20"/>
          <w:szCs w:val="20"/>
        </w:rPr>
        <w:t xml:space="preserve"> </w:t>
      </w:r>
      <w:r w:rsidRPr="006175B8">
        <w:rPr>
          <w:rFonts w:ascii="Arial" w:hAnsi="Arial" w:cs="Arial"/>
          <w:sz w:val="20"/>
          <w:szCs w:val="20"/>
        </w:rPr>
        <w:t>ma</w:t>
      </w:r>
      <w:r w:rsidRPr="006175B8">
        <w:rPr>
          <w:rFonts w:ascii="Arial" w:hAnsi="Arial" w:cs="Arial"/>
          <w:spacing w:val="-1"/>
          <w:sz w:val="20"/>
          <w:szCs w:val="20"/>
        </w:rPr>
        <w:t>d</w:t>
      </w:r>
      <w:r w:rsidRPr="006175B8">
        <w:rPr>
          <w:rFonts w:ascii="Arial" w:hAnsi="Arial" w:cs="Arial"/>
          <w:sz w:val="20"/>
          <w:szCs w:val="20"/>
        </w:rPr>
        <w:t>e</w:t>
      </w:r>
      <w:r w:rsidRPr="006175B8">
        <w:rPr>
          <w:rFonts w:ascii="Arial" w:hAnsi="Arial" w:cs="Arial"/>
          <w:spacing w:val="19"/>
          <w:sz w:val="20"/>
          <w:szCs w:val="20"/>
        </w:rPr>
        <w:t xml:space="preserve"> </w:t>
      </w:r>
      <w:r w:rsidRPr="006175B8">
        <w:rPr>
          <w:rFonts w:ascii="Arial" w:hAnsi="Arial" w:cs="Arial"/>
          <w:sz w:val="20"/>
          <w:szCs w:val="20"/>
        </w:rPr>
        <w:t>to</w:t>
      </w:r>
      <w:r w:rsidRPr="006175B8">
        <w:rPr>
          <w:rFonts w:ascii="Arial" w:hAnsi="Arial" w:cs="Arial"/>
          <w:spacing w:val="24"/>
          <w:sz w:val="20"/>
          <w:szCs w:val="20"/>
        </w:rPr>
        <w:t xml:space="preserve"> </w:t>
      </w:r>
      <w:r w:rsidRPr="006175B8">
        <w:rPr>
          <w:rFonts w:ascii="Arial" w:hAnsi="Arial" w:cs="Arial"/>
          <w:spacing w:val="-2"/>
          <w:sz w:val="20"/>
          <w:szCs w:val="20"/>
        </w:rPr>
        <w:t>UN</w:t>
      </w:r>
      <w:r w:rsidRPr="006175B8">
        <w:rPr>
          <w:rFonts w:ascii="Arial" w:hAnsi="Arial" w:cs="Arial"/>
          <w:sz w:val="20"/>
          <w:szCs w:val="20"/>
        </w:rPr>
        <w:t>I</w:t>
      </w:r>
      <w:r w:rsidRPr="006175B8">
        <w:rPr>
          <w:rFonts w:ascii="Arial" w:hAnsi="Arial" w:cs="Arial"/>
          <w:spacing w:val="-2"/>
          <w:sz w:val="20"/>
          <w:szCs w:val="20"/>
        </w:rPr>
        <w:t>C</w:t>
      </w:r>
      <w:r w:rsidRPr="006175B8">
        <w:rPr>
          <w:rFonts w:ascii="Arial" w:hAnsi="Arial" w:cs="Arial"/>
          <w:spacing w:val="-1"/>
          <w:sz w:val="20"/>
          <w:szCs w:val="20"/>
        </w:rPr>
        <w:t>E</w:t>
      </w:r>
      <w:r w:rsidRPr="006175B8">
        <w:rPr>
          <w:rFonts w:ascii="Arial" w:hAnsi="Arial" w:cs="Arial"/>
          <w:sz w:val="20"/>
          <w:szCs w:val="20"/>
        </w:rPr>
        <w:t xml:space="preserve">F </w:t>
      </w:r>
      <w:r w:rsidRPr="006175B8">
        <w:rPr>
          <w:rFonts w:ascii="Arial" w:hAnsi="Arial" w:cs="Arial"/>
          <w:spacing w:val="-2"/>
          <w:sz w:val="20"/>
          <w:szCs w:val="20"/>
        </w:rPr>
        <w:t>wi</w:t>
      </w:r>
      <w:r w:rsidRPr="006175B8">
        <w:rPr>
          <w:rFonts w:ascii="Arial" w:hAnsi="Arial" w:cs="Arial"/>
          <w:sz w:val="20"/>
          <w:szCs w:val="20"/>
        </w:rPr>
        <w:t>th</w:t>
      </w:r>
      <w:r w:rsidRPr="006175B8">
        <w:rPr>
          <w:rFonts w:ascii="Arial" w:hAnsi="Arial" w:cs="Arial"/>
          <w:spacing w:val="-2"/>
          <w:sz w:val="20"/>
          <w:szCs w:val="20"/>
        </w:rPr>
        <w:t>i</w:t>
      </w:r>
      <w:r w:rsidRPr="006175B8">
        <w:rPr>
          <w:rFonts w:ascii="Arial" w:hAnsi="Arial" w:cs="Arial"/>
          <w:sz w:val="20"/>
          <w:szCs w:val="20"/>
        </w:rPr>
        <w:t xml:space="preserve">n </w:t>
      </w:r>
      <w:r w:rsidRPr="006175B8">
        <w:rPr>
          <w:rFonts w:ascii="Arial" w:hAnsi="Arial" w:cs="Arial"/>
          <w:spacing w:val="1"/>
          <w:sz w:val="20"/>
          <w:szCs w:val="20"/>
        </w:rPr>
        <w:t>r</w:t>
      </w:r>
      <w:r w:rsidRPr="006175B8">
        <w:rPr>
          <w:rFonts w:ascii="Arial" w:hAnsi="Arial" w:cs="Arial"/>
          <w:sz w:val="20"/>
          <w:szCs w:val="20"/>
        </w:rPr>
        <w:t>e</w:t>
      </w:r>
      <w:r w:rsidRPr="006175B8">
        <w:rPr>
          <w:rFonts w:ascii="Arial" w:hAnsi="Arial" w:cs="Arial"/>
          <w:spacing w:val="-1"/>
          <w:sz w:val="20"/>
          <w:szCs w:val="20"/>
        </w:rPr>
        <w:t>a</w:t>
      </w:r>
      <w:r w:rsidRPr="006175B8">
        <w:rPr>
          <w:rFonts w:ascii="Arial" w:hAnsi="Arial" w:cs="Arial"/>
          <w:sz w:val="20"/>
          <w:szCs w:val="20"/>
        </w:rPr>
        <w:t>so</w:t>
      </w:r>
      <w:r w:rsidRPr="006175B8">
        <w:rPr>
          <w:rFonts w:ascii="Arial" w:hAnsi="Arial" w:cs="Arial"/>
          <w:spacing w:val="-1"/>
          <w:sz w:val="20"/>
          <w:szCs w:val="20"/>
        </w:rPr>
        <w:t>n</w:t>
      </w:r>
      <w:r w:rsidRPr="006175B8">
        <w:rPr>
          <w:rFonts w:ascii="Arial" w:hAnsi="Arial" w:cs="Arial"/>
          <w:sz w:val="20"/>
          <w:szCs w:val="20"/>
        </w:rPr>
        <w:t>a</w:t>
      </w:r>
      <w:r w:rsidRPr="006175B8">
        <w:rPr>
          <w:rFonts w:ascii="Arial" w:hAnsi="Arial" w:cs="Arial"/>
          <w:spacing w:val="-1"/>
          <w:sz w:val="20"/>
          <w:szCs w:val="20"/>
        </w:rPr>
        <w:t>b</w:t>
      </w:r>
      <w:r w:rsidRPr="006175B8">
        <w:rPr>
          <w:rFonts w:ascii="Arial" w:hAnsi="Arial" w:cs="Arial"/>
          <w:spacing w:val="-2"/>
          <w:sz w:val="20"/>
          <w:szCs w:val="20"/>
        </w:rPr>
        <w:t>l</w:t>
      </w:r>
      <w:r w:rsidRPr="006175B8">
        <w:rPr>
          <w:rFonts w:ascii="Arial" w:hAnsi="Arial" w:cs="Arial"/>
          <w:sz w:val="20"/>
          <w:szCs w:val="20"/>
        </w:rPr>
        <w:t>e</w:t>
      </w:r>
      <w:r w:rsidRPr="006175B8">
        <w:rPr>
          <w:rFonts w:ascii="Arial" w:hAnsi="Arial" w:cs="Arial"/>
          <w:spacing w:val="-2"/>
          <w:sz w:val="20"/>
          <w:szCs w:val="20"/>
        </w:rPr>
        <w:t xml:space="preserve"> </w:t>
      </w:r>
      <w:r w:rsidRPr="006175B8">
        <w:rPr>
          <w:rFonts w:ascii="Arial" w:hAnsi="Arial" w:cs="Arial"/>
          <w:sz w:val="20"/>
          <w:szCs w:val="20"/>
        </w:rPr>
        <w:t>t</w:t>
      </w:r>
      <w:r w:rsidRPr="006175B8">
        <w:rPr>
          <w:rFonts w:ascii="Arial" w:hAnsi="Arial" w:cs="Arial"/>
          <w:spacing w:val="-2"/>
          <w:sz w:val="20"/>
          <w:szCs w:val="20"/>
        </w:rPr>
        <w:t>i</w:t>
      </w:r>
      <w:r w:rsidRPr="006175B8">
        <w:rPr>
          <w:rFonts w:ascii="Arial" w:hAnsi="Arial" w:cs="Arial"/>
          <w:sz w:val="20"/>
          <w:szCs w:val="20"/>
        </w:rPr>
        <w:t>me.</w:t>
      </w:r>
    </w:p>
    <w:p w14:paraId="46921D8A" w14:textId="5732EAC2" w:rsidR="006175B8" w:rsidRPr="006175B8" w:rsidRDefault="006175B8" w:rsidP="00706714">
      <w:pPr>
        <w:pStyle w:val="BodyText"/>
        <w:widowControl w:val="0"/>
        <w:numPr>
          <w:ilvl w:val="0"/>
          <w:numId w:val="17"/>
        </w:numPr>
        <w:tabs>
          <w:tab w:val="left" w:pos="920"/>
        </w:tabs>
        <w:spacing w:after="0" w:line="240" w:lineRule="auto"/>
        <w:ind w:right="118"/>
        <w:jc w:val="both"/>
        <w:rPr>
          <w:rFonts w:ascii="Arial" w:hAnsi="Arial" w:cs="Arial"/>
          <w:sz w:val="20"/>
          <w:szCs w:val="20"/>
        </w:rPr>
      </w:pPr>
      <w:r w:rsidRPr="006175B8">
        <w:rPr>
          <w:rFonts w:ascii="Arial" w:hAnsi="Arial" w:cs="Arial"/>
          <w:spacing w:val="-1"/>
          <w:sz w:val="20"/>
          <w:szCs w:val="20"/>
        </w:rPr>
        <w:t>P</w:t>
      </w:r>
      <w:r w:rsidRPr="006175B8">
        <w:rPr>
          <w:rFonts w:ascii="Arial" w:hAnsi="Arial" w:cs="Arial"/>
          <w:sz w:val="20"/>
          <w:szCs w:val="20"/>
        </w:rPr>
        <w:t>ro</w:t>
      </w:r>
      <w:r w:rsidRPr="006175B8">
        <w:rPr>
          <w:rFonts w:ascii="Arial" w:hAnsi="Arial" w:cs="Arial"/>
          <w:spacing w:val="-3"/>
          <w:sz w:val="20"/>
          <w:szCs w:val="20"/>
        </w:rPr>
        <w:t>v</w:t>
      </w:r>
      <w:r w:rsidRPr="006175B8">
        <w:rPr>
          <w:rFonts w:ascii="Arial" w:hAnsi="Arial" w:cs="Arial"/>
          <w:spacing w:val="-2"/>
          <w:sz w:val="20"/>
          <w:szCs w:val="20"/>
        </w:rPr>
        <w:t>i</w:t>
      </w:r>
      <w:r w:rsidRPr="006175B8">
        <w:rPr>
          <w:rFonts w:ascii="Arial" w:hAnsi="Arial" w:cs="Arial"/>
          <w:sz w:val="20"/>
          <w:szCs w:val="20"/>
        </w:rPr>
        <w:t>de</w:t>
      </w:r>
      <w:r w:rsidRPr="006175B8">
        <w:rPr>
          <w:rFonts w:ascii="Arial" w:hAnsi="Arial" w:cs="Arial"/>
          <w:spacing w:val="-12"/>
          <w:sz w:val="20"/>
          <w:szCs w:val="20"/>
        </w:rPr>
        <w:t xml:space="preserve"> </w:t>
      </w:r>
      <w:r w:rsidRPr="006175B8">
        <w:rPr>
          <w:rFonts w:ascii="Arial" w:hAnsi="Arial" w:cs="Arial"/>
          <w:sz w:val="20"/>
          <w:szCs w:val="20"/>
        </w:rPr>
        <w:t>the</w:t>
      </w:r>
      <w:r w:rsidRPr="006175B8">
        <w:rPr>
          <w:rFonts w:ascii="Arial" w:hAnsi="Arial" w:cs="Arial"/>
          <w:spacing w:val="-14"/>
          <w:sz w:val="20"/>
          <w:szCs w:val="20"/>
        </w:rPr>
        <w:t xml:space="preserve"> </w:t>
      </w:r>
      <w:r w:rsidRPr="006175B8">
        <w:rPr>
          <w:rFonts w:ascii="Arial" w:hAnsi="Arial" w:cs="Arial"/>
          <w:sz w:val="20"/>
          <w:szCs w:val="20"/>
        </w:rPr>
        <w:t>a</w:t>
      </w:r>
      <w:r w:rsidRPr="006175B8">
        <w:rPr>
          <w:rFonts w:ascii="Arial" w:hAnsi="Arial" w:cs="Arial"/>
          <w:spacing w:val="-1"/>
          <w:sz w:val="20"/>
          <w:szCs w:val="20"/>
        </w:rPr>
        <w:t>p</w:t>
      </w:r>
      <w:r w:rsidRPr="006175B8">
        <w:rPr>
          <w:rFonts w:ascii="Arial" w:hAnsi="Arial" w:cs="Arial"/>
          <w:sz w:val="20"/>
          <w:szCs w:val="20"/>
        </w:rPr>
        <w:t>p</w:t>
      </w:r>
      <w:r w:rsidRPr="006175B8">
        <w:rPr>
          <w:rFonts w:ascii="Arial" w:hAnsi="Arial" w:cs="Arial"/>
          <w:spacing w:val="-1"/>
          <w:sz w:val="20"/>
          <w:szCs w:val="20"/>
        </w:rPr>
        <w:t>o</w:t>
      </w:r>
      <w:r w:rsidRPr="006175B8">
        <w:rPr>
          <w:rFonts w:ascii="Arial" w:hAnsi="Arial" w:cs="Arial"/>
          <w:spacing w:val="-2"/>
          <w:sz w:val="20"/>
          <w:szCs w:val="20"/>
        </w:rPr>
        <w:t>i</w:t>
      </w:r>
      <w:r w:rsidRPr="006175B8">
        <w:rPr>
          <w:rFonts w:ascii="Arial" w:hAnsi="Arial" w:cs="Arial"/>
          <w:sz w:val="20"/>
          <w:szCs w:val="20"/>
        </w:rPr>
        <w:t>nted</w:t>
      </w:r>
      <w:r w:rsidRPr="006175B8">
        <w:rPr>
          <w:rFonts w:ascii="Arial" w:hAnsi="Arial" w:cs="Arial"/>
          <w:spacing w:val="-13"/>
          <w:sz w:val="20"/>
          <w:szCs w:val="20"/>
        </w:rPr>
        <w:t xml:space="preserve"> </w:t>
      </w:r>
      <w:r w:rsidRPr="006175B8">
        <w:rPr>
          <w:rFonts w:ascii="Arial" w:eastAsia="Arial" w:hAnsi="Arial" w:cs="Arial"/>
          <w:sz w:val="20"/>
          <w:szCs w:val="20"/>
        </w:rPr>
        <w:t>s</w:t>
      </w:r>
      <w:r w:rsidRPr="006175B8">
        <w:rPr>
          <w:rFonts w:ascii="Arial" w:eastAsia="Arial" w:hAnsi="Arial" w:cs="Arial"/>
          <w:spacing w:val="-3"/>
          <w:sz w:val="20"/>
          <w:szCs w:val="20"/>
        </w:rPr>
        <w:t>e</w:t>
      </w:r>
      <w:r w:rsidRPr="006175B8">
        <w:rPr>
          <w:rFonts w:ascii="Arial" w:eastAsia="Arial" w:hAnsi="Arial" w:cs="Arial"/>
          <w:sz w:val="20"/>
          <w:szCs w:val="20"/>
        </w:rPr>
        <w:t>r</w:t>
      </w:r>
      <w:r w:rsidRPr="006175B8">
        <w:rPr>
          <w:rFonts w:ascii="Arial" w:eastAsia="Arial" w:hAnsi="Arial" w:cs="Arial"/>
          <w:spacing w:val="-3"/>
          <w:sz w:val="20"/>
          <w:szCs w:val="20"/>
        </w:rPr>
        <w:t>v</w:t>
      </w:r>
      <w:r w:rsidRPr="006175B8">
        <w:rPr>
          <w:rFonts w:ascii="Arial" w:eastAsia="Arial" w:hAnsi="Arial" w:cs="Arial"/>
          <w:spacing w:val="-2"/>
          <w:sz w:val="20"/>
          <w:szCs w:val="20"/>
        </w:rPr>
        <w:t>i</w:t>
      </w:r>
      <w:r w:rsidRPr="006175B8">
        <w:rPr>
          <w:rFonts w:ascii="Arial" w:eastAsia="Arial" w:hAnsi="Arial" w:cs="Arial"/>
          <w:sz w:val="20"/>
          <w:szCs w:val="20"/>
        </w:rPr>
        <w:t>ce</w:t>
      </w:r>
      <w:r w:rsidRPr="006175B8">
        <w:rPr>
          <w:rFonts w:ascii="Arial" w:eastAsia="Arial" w:hAnsi="Arial" w:cs="Arial"/>
          <w:spacing w:val="-12"/>
          <w:sz w:val="20"/>
          <w:szCs w:val="20"/>
        </w:rPr>
        <w:t xml:space="preserve"> </w:t>
      </w:r>
      <w:r w:rsidRPr="006175B8">
        <w:rPr>
          <w:rFonts w:ascii="Arial" w:eastAsia="Arial" w:hAnsi="Arial" w:cs="Arial"/>
          <w:sz w:val="20"/>
          <w:szCs w:val="20"/>
        </w:rPr>
        <w:t>pro</w:t>
      </w:r>
      <w:r w:rsidRPr="006175B8">
        <w:rPr>
          <w:rFonts w:ascii="Arial" w:eastAsia="Arial" w:hAnsi="Arial" w:cs="Arial"/>
          <w:spacing w:val="-3"/>
          <w:sz w:val="20"/>
          <w:szCs w:val="20"/>
        </w:rPr>
        <w:t>v</w:t>
      </w:r>
      <w:r w:rsidRPr="006175B8">
        <w:rPr>
          <w:rFonts w:ascii="Arial" w:eastAsia="Arial" w:hAnsi="Arial" w:cs="Arial"/>
          <w:spacing w:val="-2"/>
          <w:sz w:val="20"/>
          <w:szCs w:val="20"/>
        </w:rPr>
        <w:t>i</w:t>
      </w:r>
      <w:r w:rsidRPr="006175B8">
        <w:rPr>
          <w:rFonts w:ascii="Arial" w:eastAsia="Arial" w:hAnsi="Arial" w:cs="Arial"/>
          <w:sz w:val="20"/>
          <w:szCs w:val="20"/>
        </w:rPr>
        <w:t>d</w:t>
      </w:r>
      <w:r w:rsidRPr="006175B8">
        <w:rPr>
          <w:rFonts w:ascii="Arial" w:eastAsia="Arial" w:hAnsi="Arial" w:cs="Arial"/>
          <w:spacing w:val="-1"/>
          <w:sz w:val="20"/>
          <w:szCs w:val="20"/>
        </w:rPr>
        <w:t>e</w:t>
      </w:r>
      <w:r w:rsidRPr="006175B8">
        <w:rPr>
          <w:rFonts w:ascii="Arial" w:eastAsia="Arial" w:hAnsi="Arial" w:cs="Arial"/>
          <w:sz w:val="20"/>
          <w:szCs w:val="20"/>
        </w:rPr>
        <w:t>r</w:t>
      </w:r>
      <w:r w:rsidRPr="006175B8">
        <w:rPr>
          <w:rFonts w:ascii="Arial" w:eastAsia="Arial" w:hAnsi="Arial" w:cs="Arial"/>
          <w:spacing w:val="-11"/>
          <w:sz w:val="20"/>
          <w:szCs w:val="20"/>
        </w:rPr>
        <w:t xml:space="preserve"> </w:t>
      </w:r>
      <w:r w:rsidRPr="006175B8">
        <w:rPr>
          <w:rFonts w:ascii="Arial" w:eastAsia="Arial" w:hAnsi="Arial" w:cs="Arial"/>
          <w:spacing w:val="-4"/>
          <w:sz w:val="20"/>
          <w:szCs w:val="20"/>
        </w:rPr>
        <w:t>w</w:t>
      </w:r>
      <w:r w:rsidRPr="006175B8">
        <w:rPr>
          <w:rFonts w:ascii="Arial" w:eastAsia="Arial" w:hAnsi="Arial" w:cs="Arial"/>
          <w:spacing w:val="-2"/>
          <w:sz w:val="20"/>
          <w:szCs w:val="20"/>
        </w:rPr>
        <w:t>i</w:t>
      </w:r>
      <w:r w:rsidRPr="006175B8">
        <w:rPr>
          <w:rFonts w:ascii="Arial" w:eastAsia="Arial" w:hAnsi="Arial" w:cs="Arial"/>
          <w:sz w:val="20"/>
          <w:szCs w:val="20"/>
        </w:rPr>
        <w:t>th</w:t>
      </w:r>
      <w:r w:rsidRPr="006175B8">
        <w:rPr>
          <w:rFonts w:ascii="Arial" w:eastAsia="Arial" w:hAnsi="Arial" w:cs="Arial"/>
          <w:spacing w:val="-14"/>
          <w:sz w:val="20"/>
          <w:szCs w:val="20"/>
        </w:rPr>
        <w:t xml:space="preserve"> </w:t>
      </w:r>
      <w:r w:rsidRPr="006175B8">
        <w:rPr>
          <w:rFonts w:ascii="Arial" w:eastAsia="Arial" w:hAnsi="Arial" w:cs="Arial"/>
          <w:sz w:val="20"/>
          <w:szCs w:val="20"/>
        </w:rPr>
        <w:t>re</w:t>
      </w:r>
      <w:r w:rsidRPr="006175B8">
        <w:rPr>
          <w:rFonts w:ascii="Arial" w:eastAsia="Arial" w:hAnsi="Arial" w:cs="Arial"/>
          <w:spacing w:val="-1"/>
          <w:sz w:val="20"/>
          <w:szCs w:val="20"/>
        </w:rPr>
        <w:t>a</w:t>
      </w:r>
      <w:r w:rsidRPr="006175B8">
        <w:rPr>
          <w:rFonts w:ascii="Arial" w:eastAsia="Arial" w:hAnsi="Arial" w:cs="Arial"/>
          <w:sz w:val="20"/>
          <w:szCs w:val="20"/>
        </w:rPr>
        <w:t>s</w:t>
      </w:r>
      <w:r w:rsidRPr="006175B8">
        <w:rPr>
          <w:rFonts w:ascii="Arial" w:eastAsia="Arial" w:hAnsi="Arial" w:cs="Arial"/>
          <w:spacing w:val="-3"/>
          <w:sz w:val="20"/>
          <w:szCs w:val="20"/>
        </w:rPr>
        <w:t>o</w:t>
      </w:r>
      <w:r w:rsidRPr="006175B8">
        <w:rPr>
          <w:rFonts w:ascii="Arial" w:eastAsia="Arial" w:hAnsi="Arial" w:cs="Arial"/>
          <w:sz w:val="20"/>
          <w:szCs w:val="20"/>
        </w:rPr>
        <w:t>n</w:t>
      </w:r>
      <w:r w:rsidRPr="006175B8">
        <w:rPr>
          <w:rFonts w:ascii="Arial" w:eastAsia="Arial" w:hAnsi="Arial" w:cs="Arial"/>
          <w:spacing w:val="-1"/>
          <w:sz w:val="20"/>
          <w:szCs w:val="20"/>
        </w:rPr>
        <w:t>a</w:t>
      </w:r>
      <w:r w:rsidRPr="006175B8">
        <w:rPr>
          <w:rFonts w:ascii="Arial" w:eastAsia="Arial" w:hAnsi="Arial" w:cs="Arial"/>
          <w:sz w:val="20"/>
          <w:szCs w:val="20"/>
        </w:rPr>
        <w:t>b</w:t>
      </w:r>
      <w:r w:rsidRPr="006175B8">
        <w:rPr>
          <w:rFonts w:ascii="Arial" w:eastAsia="Arial" w:hAnsi="Arial" w:cs="Arial"/>
          <w:spacing w:val="-2"/>
          <w:sz w:val="20"/>
          <w:szCs w:val="20"/>
        </w:rPr>
        <w:t>l</w:t>
      </w:r>
      <w:r w:rsidRPr="006175B8">
        <w:rPr>
          <w:rFonts w:ascii="Arial" w:eastAsia="Arial" w:hAnsi="Arial" w:cs="Arial"/>
          <w:sz w:val="20"/>
          <w:szCs w:val="20"/>
        </w:rPr>
        <w:t>e</w:t>
      </w:r>
      <w:r w:rsidRPr="006175B8">
        <w:rPr>
          <w:rFonts w:ascii="Arial" w:eastAsia="Arial" w:hAnsi="Arial" w:cs="Arial"/>
          <w:spacing w:val="-12"/>
          <w:sz w:val="20"/>
          <w:szCs w:val="20"/>
        </w:rPr>
        <w:t xml:space="preserve"> </w:t>
      </w:r>
      <w:r w:rsidRPr="006175B8">
        <w:rPr>
          <w:rFonts w:ascii="Arial" w:eastAsia="Arial" w:hAnsi="Arial" w:cs="Arial"/>
          <w:sz w:val="20"/>
          <w:szCs w:val="20"/>
        </w:rPr>
        <w:t>a</w:t>
      </w:r>
      <w:r w:rsidRPr="006175B8">
        <w:rPr>
          <w:rFonts w:ascii="Arial" w:eastAsia="Arial" w:hAnsi="Arial" w:cs="Arial"/>
          <w:spacing w:val="-1"/>
          <w:sz w:val="20"/>
          <w:szCs w:val="20"/>
        </w:rPr>
        <w:t>n</w:t>
      </w:r>
      <w:r w:rsidRPr="006175B8">
        <w:rPr>
          <w:rFonts w:ascii="Arial" w:eastAsia="Arial" w:hAnsi="Arial" w:cs="Arial"/>
          <w:sz w:val="20"/>
          <w:szCs w:val="20"/>
        </w:rPr>
        <w:t>d</w:t>
      </w:r>
      <w:r w:rsidRPr="006175B8">
        <w:rPr>
          <w:rFonts w:ascii="Arial" w:eastAsia="Arial" w:hAnsi="Arial" w:cs="Arial"/>
          <w:spacing w:val="-14"/>
          <w:sz w:val="20"/>
          <w:szCs w:val="20"/>
        </w:rPr>
        <w:t xml:space="preserve"> </w:t>
      </w:r>
      <w:r w:rsidRPr="006175B8">
        <w:rPr>
          <w:rFonts w:ascii="Arial" w:eastAsia="Arial" w:hAnsi="Arial" w:cs="Arial"/>
          <w:sz w:val="20"/>
          <w:szCs w:val="20"/>
        </w:rPr>
        <w:t>t</w:t>
      </w:r>
      <w:r w:rsidRPr="006175B8">
        <w:rPr>
          <w:rFonts w:ascii="Arial" w:eastAsia="Arial" w:hAnsi="Arial" w:cs="Arial"/>
          <w:spacing w:val="-2"/>
          <w:sz w:val="20"/>
          <w:szCs w:val="20"/>
        </w:rPr>
        <w:t>i</w:t>
      </w:r>
      <w:r w:rsidRPr="006175B8">
        <w:rPr>
          <w:rFonts w:ascii="Arial" w:eastAsia="Arial" w:hAnsi="Arial" w:cs="Arial"/>
          <w:sz w:val="20"/>
          <w:szCs w:val="20"/>
        </w:rPr>
        <w:t>me</w:t>
      </w:r>
      <w:r w:rsidRPr="006175B8">
        <w:rPr>
          <w:rFonts w:ascii="Arial" w:eastAsia="Arial" w:hAnsi="Arial" w:cs="Arial"/>
          <w:spacing w:val="-2"/>
          <w:sz w:val="20"/>
          <w:szCs w:val="20"/>
        </w:rPr>
        <w:t>l</w:t>
      </w:r>
      <w:r w:rsidRPr="006175B8">
        <w:rPr>
          <w:rFonts w:ascii="Arial" w:eastAsia="Arial" w:hAnsi="Arial" w:cs="Arial"/>
          <w:sz w:val="20"/>
          <w:szCs w:val="20"/>
        </w:rPr>
        <w:t>y</w:t>
      </w:r>
      <w:r w:rsidRPr="006175B8">
        <w:rPr>
          <w:rFonts w:ascii="Arial" w:eastAsia="Arial" w:hAnsi="Arial" w:cs="Arial"/>
          <w:spacing w:val="-14"/>
          <w:sz w:val="20"/>
          <w:szCs w:val="20"/>
        </w:rPr>
        <w:t xml:space="preserve"> </w:t>
      </w:r>
      <w:r w:rsidRPr="006175B8">
        <w:rPr>
          <w:rFonts w:ascii="Arial" w:eastAsia="Arial" w:hAnsi="Arial" w:cs="Arial"/>
          <w:sz w:val="20"/>
          <w:szCs w:val="20"/>
        </w:rPr>
        <w:t>a</w:t>
      </w:r>
      <w:r w:rsidRPr="006175B8">
        <w:rPr>
          <w:rFonts w:ascii="Arial" w:eastAsia="Arial" w:hAnsi="Arial" w:cs="Arial"/>
          <w:spacing w:val="-3"/>
          <w:sz w:val="20"/>
          <w:szCs w:val="20"/>
        </w:rPr>
        <w:t>c</w:t>
      </w:r>
      <w:r w:rsidRPr="006175B8">
        <w:rPr>
          <w:rFonts w:ascii="Arial" w:eastAsia="Arial" w:hAnsi="Arial" w:cs="Arial"/>
          <w:sz w:val="20"/>
          <w:szCs w:val="20"/>
        </w:rPr>
        <w:t>cess</w:t>
      </w:r>
      <w:r w:rsidRPr="006175B8">
        <w:rPr>
          <w:rFonts w:ascii="Arial" w:eastAsia="Arial" w:hAnsi="Arial" w:cs="Arial"/>
          <w:spacing w:val="-14"/>
          <w:sz w:val="20"/>
          <w:szCs w:val="20"/>
        </w:rPr>
        <w:t xml:space="preserve"> </w:t>
      </w:r>
      <w:r w:rsidRPr="006175B8">
        <w:rPr>
          <w:rFonts w:ascii="Arial" w:eastAsia="Arial" w:hAnsi="Arial" w:cs="Arial"/>
          <w:spacing w:val="-2"/>
          <w:sz w:val="20"/>
          <w:szCs w:val="20"/>
        </w:rPr>
        <w:t>t</w:t>
      </w:r>
      <w:r w:rsidRPr="006175B8">
        <w:rPr>
          <w:rFonts w:ascii="Arial" w:eastAsia="Arial" w:hAnsi="Arial" w:cs="Arial"/>
          <w:sz w:val="20"/>
          <w:szCs w:val="20"/>
        </w:rPr>
        <w:t>o</w:t>
      </w:r>
      <w:r w:rsidRPr="006175B8">
        <w:rPr>
          <w:rFonts w:ascii="Arial" w:eastAsia="Arial" w:hAnsi="Arial" w:cs="Arial"/>
          <w:spacing w:val="-12"/>
          <w:sz w:val="20"/>
          <w:szCs w:val="20"/>
        </w:rPr>
        <w:t xml:space="preserve"> </w:t>
      </w:r>
      <w:r w:rsidRPr="006175B8">
        <w:rPr>
          <w:rFonts w:ascii="Arial" w:eastAsia="Arial" w:hAnsi="Arial" w:cs="Arial"/>
          <w:spacing w:val="-2"/>
          <w:sz w:val="20"/>
          <w:szCs w:val="20"/>
        </w:rPr>
        <w:t>UN</w:t>
      </w:r>
      <w:r w:rsidRPr="006175B8">
        <w:rPr>
          <w:rFonts w:ascii="Arial" w:eastAsia="Arial" w:hAnsi="Arial" w:cs="Arial"/>
          <w:sz w:val="20"/>
          <w:szCs w:val="20"/>
        </w:rPr>
        <w:t>I</w:t>
      </w:r>
      <w:r w:rsidRPr="006175B8">
        <w:rPr>
          <w:rFonts w:ascii="Arial" w:eastAsia="Arial" w:hAnsi="Arial" w:cs="Arial"/>
          <w:spacing w:val="-2"/>
          <w:sz w:val="20"/>
          <w:szCs w:val="20"/>
        </w:rPr>
        <w:t>C</w:t>
      </w:r>
      <w:r w:rsidRPr="006175B8">
        <w:rPr>
          <w:rFonts w:ascii="Arial" w:eastAsia="Arial" w:hAnsi="Arial" w:cs="Arial"/>
          <w:spacing w:val="-1"/>
          <w:sz w:val="20"/>
          <w:szCs w:val="20"/>
        </w:rPr>
        <w:t>E</w:t>
      </w:r>
      <w:r w:rsidRPr="006175B8">
        <w:rPr>
          <w:rFonts w:ascii="Arial" w:eastAsia="Arial" w:hAnsi="Arial" w:cs="Arial"/>
          <w:sz w:val="20"/>
          <w:szCs w:val="20"/>
        </w:rPr>
        <w:t>F</w:t>
      </w:r>
      <w:r w:rsidRPr="006175B8">
        <w:rPr>
          <w:rFonts w:ascii="Arial" w:eastAsia="Arial" w:hAnsi="Arial" w:cs="Arial"/>
          <w:spacing w:val="-2"/>
          <w:sz w:val="20"/>
          <w:szCs w:val="20"/>
        </w:rPr>
        <w:t>’</w:t>
      </w:r>
      <w:r w:rsidRPr="006175B8">
        <w:rPr>
          <w:rFonts w:ascii="Arial" w:eastAsia="Arial" w:hAnsi="Arial" w:cs="Arial"/>
          <w:sz w:val="20"/>
          <w:szCs w:val="20"/>
        </w:rPr>
        <w:t xml:space="preserve">s </w:t>
      </w:r>
      <w:r w:rsidRPr="006175B8">
        <w:rPr>
          <w:rFonts w:ascii="Arial" w:hAnsi="Arial" w:cs="Arial"/>
          <w:sz w:val="20"/>
          <w:szCs w:val="20"/>
        </w:rPr>
        <w:t>p</w:t>
      </w:r>
      <w:r w:rsidRPr="006175B8">
        <w:rPr>
          <w:rFonts w:ascii="Arial" w:hAnsi="Arial" w:cs="Arial"/>
          <w:spacing w:val="-1"/>
          <w:sz w:val="20"/>
          <w:szCs w:val="20"/>
        </w:rPr>
        <w:t>e</w:t>
      </w:r>
      <w:r w:rsidRPr="006175B8">
        <w:rPr>
          <w:rFonts w:ascii="Arial" w:hAnsi="Arial" w:cs="Arial"/>
          <w:sz w:val="20"/>
          <w:szCs w:val="20"/>
        </w:rPr>
        <w:t>rso</w:t>
      </w:r>
      <w:r w:rsidRPr="006175B8">
        <w:rPr>
          <w:rFonts w:ascii="Arial" w:hAnsi="Arial" w:cs="Arial"/>
          <w:spacing w:val="-1"/>
          <w:sz w:val="20"/>
          <w:szCs w:val="20"/>
        </w:rPr>
        <w:t>n</w:t>
      </w:r>
      <w:r w:rsidRPr="006175B8">
        <w:rPr>
          <w:rFonts w:ascii="Arial" w:hAnsi="Arial" w:cs="Arial"/>
          <w:sz w:val="20"/>
          <w:szCs w:val="20"/>
        </w:rPr>
        <w:t>n</w:t>
      </w:r>
      <w:r w:rsidRPr="006175B8">
        <w:rPr>
          <w:rFonts w:ascii="Arial" w:hAnsi="Arial" w:cs="Arial"/>
          <w:spacing w:val="-1"/>
          <w:sz w:val="20"/>
          <w:szCs w:val="20"/>
        </w:rPr>
        <w:t>e</w:t>
      </w:r>
      <w:r w:rsidRPr="006175B8">
        <w:rPr>
          <w:rFonts w:ascii="Arial" w:hAnsi="Arial" w:cs="Arial"/>
          <w:sz w:val="20"/>
          <w:szCs w:val="20"/>
        </w:rPr>
        <w:t>l as</w:t>
      </w:r>
      <w:r w:rsidRPr="006175B8">
        <w:rPr>
          <w:rFonts w:ascii="Arial" w:hAnsi="Arial" w:cs="Arial"/>
          <w:spacing w:val="-2"/>
          <w:sz w:val="20"/>
          <w:szCs w:val="20"/>
        </w:rPr>
        <w:t xml:space="preserve"> </w:t>
      </w:r>
      <w:r w:rsidRPr="006175B8">
        <w:rPr>
          <w:rFonts w:ascii="Arial" w:hAnsi="Arial" w:cs="Arial"/>
          <w:sz w:val="20"/>
          <w:szCs w:val="20"/>
        </w:rPr>
        <w:t>may</w:t>
      </w:r>
      <w:r w:rsidRPr="006175B8">
        <w:rPr>
          <w:rFonts w:ascii="Arial" w:hAnsi="Arial" w:cs="Arial"/>
          <w:spacing w:val="-2"/>
          <w:sz w:val="20"/>
          <w:szCs w:val="20"/>
        </w:rPr>
        <w:t xml:space="preserve"> </w:t>
      </w:r>
      <w:r w:rsidRPr="006175B8">
        <w:rPr>
          <w:rFonts w:ascii="Arial" w:hAnsi="Arial" w:cs="Arial"/>
          <w:sz w:val="20"/>
          <w:szCs w:val="20"/>
        </w:rPr>
        <w:t>be</w:t>
      </w:r>
      <w:r w:rsidRPr="006175B8">
        <w:rPr>
          <w:rFonts w:ascii="Arial" w:hAnsi="Arial" w:cs="Arial"/>
          <w:spacing w:val="-2"/>
          <w:sz w:val="20"/>
          <w:szCs w:val="20"/>
        </w:rPr>
        <w:t xml:space="preserve"> </w:t>
      </w:r>
      <w:r w:rsidRPr="006175B8">
        <w:rPr>
          <w:rFonts w:ascii="Arial" w:hAnsi="Arial" w:cs="Arial"/>
          <w:sz w:val="20"/>
          <w:szCs w:val="20"/>
        </w:rPr>
        <w:t>r</w:t>
      </w:r>
      <w:r w:rsidRPr="006175B8">
        <w:rPr>
          <w:rFonts w:ascii="Arial" w:hAnsi="Arial" w:cs="Arial"/>
          <w:spacing w:val="-3"/>
          <w:sz w:val="20"/>
          <w:szCs w:val="20"/>
        </w:rPr>
        <w:t>e</w:t>
      </w:r>
      <w:r w:rsidRPr="006175B8">
        <w:rPr>
          <w:rFonts w:ascii="Arial" w:hAnsi="Arial" w:cs="Arial"/>
          <w:sz w:val="20"/>
          <w:szCs w:val="20"/>
        </w:rPr>
        <w:t>q</w:t>
      </w:r>
      <w:r w:rsidRPr="006175B8">
        <w:rPr>
          <w:rFonts w:ascii="Arial" w:hAnsi="Arial" w:cs="Arial"/>
          <w:spacing w:val="-1"/>
          <w:sz w:val="20"/>
          <w:szCs w:val="20"/>
        </w:rPr>
        <w:t>u</w:t>
      </w:r>
      <w:r w:rsidRPr="006175B8">
        <w:rPr>
          <w:rFonts w:ascii="Arial" w:hAnsi="Arial" w:cs="Arial"/>
          <w:spacing w:val="-2"/>
          <w:sz w:val="20"/>
          <w:szCs w:val="20"/>
        </w:rPr>
        <w:t>i</w:t>
      </w:r>
      <w:r w:rsidRPr="006175B8">
        <w:rPr>
          <w:rFonts w:ascii="Arial" w:hAnsi="Arial" w:cs="Arial"/>
          <w:sz w:val="20"/>
          <w:szCs w:val="20"/>
        </w:rPr>
        <w:t>red to</w:t>
      </w:r>
      <w:r w:rsidRPr="006175B8">
        <w:rPr>
          <w:rFonts w:ascii="Arial" w:hAnsi="Arial" w:cs="Arial"/>
          <w:spacing w:val="-2"/>
          <w:sz w:val="20"/>
          <w:szCs w:val="20"/>
        </w:rPr>
        <w:t xml:space="preserve"> </w:t>
      </w:r>
      <w:r w:rsidRPr="006175B8">
        <w:rPr>
          <w:rFonts w:ascii="Arial" w:hAnsi="Arial" w:cs="Arial"/>
          <w:sz w:val="20"/>
          <w:szCs w:val="20"/>
        </w:rPr>
        <w:t>p</w:t>
      </w:r>
      <w:r w:rsidRPr="006175B8">
        <w:rPr>
          <w:rFonts w:ascii="Arial" w:hAnsi="Arial" w:cs="Arial"/>
          <w:spacing w:val="-1"/>
          <w:sz w:val="20"/>
          <w:szCs w:val="20"/>
        </w:rPr>
        <w:t>e</w:t>
      </w:r>
      <w:r w:rsidRPr="006175B8">
        <w:rPr>
          <w:rFonts w:ascii="Arial" w:hAnsi="Arial" w:cs="Arial"/>
          <w:spacing w:val="-2"/>
          <w:sz w:val="20"/>
          <w:szCs w:val="20"/>
        </w:rPr>
        <w:t>r</w:t>
      </w:r>
      <w:r w:rsidRPr="006175B8">
        <w:rPr>
          <w:rFonts w:ascii="Arial" w:hAnsi="Arial" w:cs="Arial"/>
          <w:sz w:val="20"/>
          <w:szCs w:val="20"/>
        </w:rPr>
        <w:t>fo</w:t>
      </w:r>
      <w:r w:rsidRPr="006175B8">
        <w:rPr>
          <w:rFonts w:ascii="Arial" w:hAnsi="Arial" w:cs="Arial"/>
          <w:spacing w:val="-2"/>
          <w:sz w:val="20"/>
          <w:szCs w:val="20"/>
        </w:rPr>
        <w:t>r</w:t>
      </w:r>
      <w:r w:rsidRPr="006175B8">
        <w:rPr>
          <w:rFonts w:ascii="Arial" w:hAnsi="Arial" w:cs="Arial"/>
          <w:sz w:val="20"/>
          <w:szCs w:val="20"/>
        </w:rPr>
        <w:t>m</w:t>
      </w:r>
      <w:r w:rsidRPr="006175B8">
        <w:rPr>
          <w:rFonts w:ascii="Arial" w:hAnsi="Arial" w:cs="Arial"/>
          <w:spacing w:val="-1"/>
          <w:sz w:val="20"/>
          <w:szCs w:val="20"/>
        </w:rPr>
        <w:t xml:space="preserve"> </w:t>
      </w:r>
      <w:r w:rsidRPr="006175B8">
        <w:rPr>
          <w:rFonts w:ascii="Arial" w:hAnsi="Arial" w:cs="Arial"/>
          <w:sz w:val="20"/>
          <w:szCs w:val="20"/>
        </w:rPr>
        <w:t>the</w:t>
      </w:r>
      <w:r w:rsidRPr="006175B8">
        <w:rPr>
          <w:rFonts w:ascii="Arial" w:hAnsi="Arial" w:cs="Arial"/>
          <w:spacing w:val="-2"/>
          <w:sz w:val="20"/>
          <w:szCs w:val="20"/>
        </w:rPr>
        <w:t xml:space="preserve"> </w:t>
      </w:r>
      <w:r w:rsidRPr="006175B8">
        <w:rPr>
          <w:rFonts w:ascii="Arial" w:hAnsi="Arial" w:cs="Arial"/>
          <w:sz w:val="20"/>
          <w:szCs w:val="20"/>
        </w:rPr>
        <w:t>ser</w:t>
      </w:r>
      <w:r w:rsidRPr="006175B8">
        <w:rPr>
          <w:rFonts w:ascii="Arial" w:hAnsi="Arial" w:cs="Arial"/>
          <w:spacing w:val="-2"/>
          <w:sz w:val="20"/>
          <w:szCs w:val="20"/>
        </w:rPr>
        <w:t>vi</w:t>
      </w:r>
      <w:r w:rsidRPr="006175B8">
        <w:rPr>
          <w:rFonts w:ascii="Arial" w:hAnsi="Arial" w:cs="Arial"/>
          <w:sz w:val="20"/>
          <w:szCs w:val="20"/>
        </w:rPr>
        <w:t>ces.</w:t>
      </w:r>
    </w:p>
    <w:p w14:paraId="362FFFEC" w14:textId="06FA84CF" w:rsidR="00D40B81" w:rsidRPr="00452F09" w:rsidRDefault="006175B8" w:rsidP="00706714">
      <w:pPr>
        <w:pStyle w:val="BodyText"/>
        <w:widowControl w:val="0"/>
        <w:numPr>
          <w:ilvl w:val="0"/>
          <w:numId w:val="17"/>
        </w:numPr>
        <w:tabs>
          <w:tab w:val="left" w:pos="920"/>
        </w:tabs>
        <w:spacing w:after="0" w:line="240" w:lineRule="auto"/>
        <w:ind w:right="116"/>
        <w:jc w:val="both"/>
        <w:rPr>
          <w:rFonts w:ascii="Arial" w:hAnsi="Arial" w:cs="Arial"/>
          <w:sz w:val="20"/>
          <w:szCs w:val="20"/>
        </w:rPr>
      </w:pPr>
      <w:r w:rsidRPr="006175B8">
        <w:rPr>
          <w:rFonts w:ascii="Arial" w:hAnsi="Arial" w:cs="Arial"/>
          <w:spacing w:val="-1"/>
          <w:sz w:val="20"/>
          <w:szCs w:val="20"/>
        </w:rPr>
        <w:t>P</w:t>
      </w:r>
      <w:r w:rsidRPr="006175B8">
        <w:rPr>
          <w:rFonts w:ascii="Arial" w:hAnsi="Arial" w:cs="Arial"/>
          <w:sz w:val="20"/>
          <w:szCs w:val="20"/>
        </w:rPr>
        <w:t>ro</w:t>
      </w:r>
      <w:r w:rsidRPr="006175B8">
        <w:rPr>
          <w:rFonts w:ascii="Arial" w:hAnsi="Arial" w:cs="Arial"/>
          <w:spacing w:val="-3"/>
          <w:sz w:val="20"/>
          <w:szCs w:val="20"/>
        </w:rPr>
        <w:t>v</w:t>
      </w:r>
      <w:r w:rsidRPr="006175B8">
        <w:rPr>
          <w:rFonts w:ascii="Arial" w:hAnsi="Arial" w:cs="Arial"/>
          <w:spacing w:val="-2"/>
          <w:sz w:val="20"/>
          <w:szCs w:val="20"/>
        </w:rPr>
        <w:t>i</w:t>
      </w:r>
      <w:r w:rsidRPr="006175B8">
        <w:rPr>
          <w:rFonts w:ascii="Arial" w:hAnsi="Arial" w:cs="Arial"/>
          <w:sz w:val="20"/>
          <w:szCs w:val="20"/>
        </w:rPr>
        <w:t>de</w:t>
      </w:r>
      <w:r w:rsidRPr="006175B8">
        <w:rPr>
          <w:rFonts w:ascii="Arial" w:hAnsi="Arial" w:cs="Arial"/>
          <w:spacing w:val="3"/>
          <w:sz w:val="20"/>
          <w:szCs w:val="20"/>
        </w:rPr>
        <w:t xml:space="preserve"> </w:t>
      </w:r>
      <w:r w:rsidRPr="006175B8">
        <w:rPr>
          <w:rFonts w:ascii="Arial" w:hAnsi="Arial" w:cs="Arial"/>
          <w:sz w:val="20"/>
          <w:szCs w:val="20"/>
        </w:rPr>
        <w:t>the</w:t>
      </w:r>
      <w:r w:rsidRPr="006175B8">
        <w:rPr>
          <w:rFonts w:ascii="Arial" w:hAnsi="Arial" w:cs="Arial"/>
          <w:spacing w:val="4"/>
          <w:sz w:val="20"/>
          <w:szCs w:val="20"/>
        </w:rPr>
        <w:t xml:space="preserve"> </w:t>
      </w:r>
      <w:r w:rsidRPr="006175B8">
        <w:rPr>
          <w:rFonts w:ascii="Arial" w:hAnsi="Arial" w:cs="Arial"/>
          <w:sz w:val="20"/>
          <w:szCs w:val="20"/>
        </w:rPr>
        <w:t>a</w:t>
      </w:r>
      <w:r w:rsidRPr="006175B8">
        <w:rPr>
          <w:rFonts w:ascii="Arial" w:hAnsi="Arial" w:cs="Arial"/>
          <w:spacing w:val="-1"/>
          <w:sz w:val="20"/>
          <w:szCs w:val="20"/>
        </w:rPr>
        <w:t>p</w:t>
      </w:r>
      <w:r w:rsidRPr="006175B8">
        <w:rPr>
          <w:rFonts w:ascii="Arial" w:hAnsi="Arial" w:cs="Arial"/>
          <w:sz w:val="20"/>
          <w:szCs w:val="20"/>
        </w:rPr>
        <w:t>p</w:t>
      </w:r>
      <w:r w:rsidRPr="006175B8">
        <w:rPr>
          <w:rFonts w:ascii="Arial" w:hAnsi="Arial" w:cs="Arial"/>
          <w:spacing w:val="-1"/>
          <w:sz w:val="20"/>
          <w:szCs w:val="20"/>
        </w:rPr>
        <w:t>o</w:t>
      </w:r>
      <w:r w:rsidRPr="006175B8">
        <w:rPr>
          <w:rFonts w:ascii="Arial" w:hAnsi="Arial" w:cs="Arial"/>
          <w:spacing w:val="-2"/>
          <w:sz w:val="20"/>
          <w:szCs w:val="20"/>
        </w:rPr>
        <w:t>i</w:t>
      </w:r>
      <w:r w:rsidRPr="006175B8">
        <w:rPr>
          <w:rFonts w:ascii="Arial" w:hAnsi="Arial" w:cs="Arial"/>
          <w:spacing w:val="-3"/>
          <w:sz w:val="20"/>
          <w:szCs w:val="20"/>
        </w:rPr>
        <w:t>n</w:t>
      </w:r>
      <w:r w:rsidRPr="006175B8">
        <w:rPr>
          <w:rFonts w:ascii="Arial" w:hAnsi="Arial" w:cs="Arial"/>
          <w:sz w:val="20"/>
          <w:szCs w:val="20"/>
        </w:rPr>
        <w:t>ted</w:t>
      </w:r>
      <w:r w:rsidRPr="006175B8">
        <w:rPr>
          <w:rFonts w:ascii="Arial" w:hAnsi="Arial" w:cs="Arial"/>
          <w:spacing w:val="2"/>
          <w:sz w:val="20"/>
          <w:szCs w:val="20"/>
        </w:rPr>
        <w:t xml:space="preserve"> </w:t>
      </w:r>
      <w:r w:rsidRPr="006175B8">
        <w:rPr>
          <w:rFonts w:ascii="Arial" w:eastAsia="Arial" w:hAnsi="Arial" w:cs="Arial"/>
          <w:sz w:val="20"/>
          <w:szCs w:val="20"/>
        </w:rPr>
        <w:t>ser</w:t>
      </w:r>
      <w:r w:rsidRPr="006175B8">
        <w:rPr>
          <w:rFonts w:ascii="Arial" w:eastAsia="Arial" w:hAnsi="Arial" w:cs="Arial"/>
          <w:spacing w:val="-2"/>
          <w:sz w:val="20"/>
          <w:szCs w:val="20"/>
        </w:rPr>
        <w:t>vi</w:t>
      </w:r>
      <w:r w:rsidRPr="006175B8">
        <w:rPr>
          <w:rFonts w:ascii="Arial" w:eastAsia="Arial" w:hAnsi="Arial" w:cs="Arial"/>
          <w:sz w:val="20"/>
          <w:szCs w:val="20"/>
        </w:rPr>
        <w:t>ce</w:t>
      </w:r>
      <w:r w:rsidRPr="006175B8">
        <w:rPr>
          <w:rFonts w:ascii="Arial" w:eastAsia="Arial" w:hAnsi="Arial" w:cs="Arial"/>
          <w:spacing w:val="4"/>
          <w:sz w:val="20"/>
          <w:szCs w:val="20"/>
        </w:rPr>
        <w:t xml:space="preserve"> </w:t>
      </w:r>
      <w:r w:rsidRPr="006175B8">
        <w:rPr>
          <w:rFonts w:ascii="Arial" w:eastAsia="Arial" w:hAnsi="Arial" w:cs="Arial"/>
          <w:sz w:val="20"/>
          <w:szCs w:val="20"/>
        </w:rPr>
        <w:t>pro</w:t>
      </w:r>
      <w:r w:rsidRPr="006175B8">
        <w:rPr>
          <w:rFonts w:ascii="Arial" w:eastAsia="Arial" w:hAnsi="Arial" w:cs="Arial"/>
          <w:spacing w:val="-3"/>
          <w:sz w:val="20"/>
          <w:szCs w:val="20"/>
        </w:rPr>
        <w:t>v</w:t>
      </w:r>
      <w:r w:rsidRPr="006175B8">
        <w:rPr>
          <w:rFonts w:ascii="Arial" w:eastAsia="Arial" w:hAnsi="Arial" w:cs="Arial"/>
          <w:spacing w:val="-2"/>
          <w:sz w:val="20"/>
          <w:szCs w:val="20"/>
        </w:rPr>
        <w:t>i</w:t>
      </w:r>
      <w:r w:rsidRPr="006175B8">
        <w:rPr>
          <w:rFonts w:ascii="Arial" w:eastAsia="Arial" w:hAnsi="Arial" w:cs="Arial"/>
          <w:sz w:val="20"/>
          <w:szCs w:val="20"/>
        </w:rPr>
        <w:t>d</w:t>
      </w:r>
      <w:r w:rsidRPr="006175B8">
        <w:rPr>
          <w:rFonts w:ascii="Arial" w:eastAsia="Arial" w:hAnsi="Arial" w:cs="Arial"/>
          <w:spacing w:val="-1"/>
          <w:sz w:val="20"/>
          <w:szCs w:val="20"/>
        </w:rPr>
        <w:t>e</w:t>
      </w:r>
      <w:r w:rsidRPr="006175B8">
        <w:rPr>
          <w:rFonts w:ascii="Arial" w:eastAsia="Arial" w:hAnsi="Arial" w:cs="Arial"/>
          <w:sz w:val="20"/>
          <w:szCs w:val="20"/>
        </w:rPr>
        <w:t>r</w:t>
      </w:r>
      <w:r w:rsidRPr="006175B8">
        <w:rPr>
          <w:rFonts w:ascii="Arial" w:eastAsia="Arial" w:hAnsi="Arial" w:cs="Arial"/>
          <w:spacing w:val="-2"/>
          <w:sz w:val="20"/>
          <w:szCs w:val="20"/>
        </w:rPr>
        <w:t>’</w:t>
      </w:r>
      <w:r w:rsidRPr="006175B8">
        <w:rPr>
          <w:rFonts w:ascii="Arial" w:eastAsia="Arial" w:hAnsi="Arial" w:cs="Arial"/>
          <w:sz w:val="20"/>
          <w:szCs w:val="20"/>
        </w:rPr>
        <w:t>s</w:t>
      </w:r>
      <w:r w:rsidRPr="006175B8">
        <w:rPr>
          <w:rFonts w:ascii="Arial" w:eastAsia="Arial" w:hAnsi="Arial" w:cs="Arial"/>
          <w:spacing w:val="4"/>
          <w:sz w:val="20"/>
          <w:szCs w:val="20"/>
        </w:rPr>
        <w:t xml:space="preserve"> </w:t>
      </w:r>
      <w:r w:rsidRPr="006175B8">
        <w:rPr>
          <w:rFonts w:ascii="Arial" w:eastAsia="Arial" w:hAnsi="Arial" w:cs="Arial"/>
          <w:sz w:val="20"/>
          <w:szCs w:val="20"/>
        </w:rPr>
        <w:t>p</w:t>
      </w:r>
      <w:r w:rsidRPr="006175B8">
        <w:rPr>
          <w:rFonts w:ascii="Arial" w:eastAsia="Arial" w:hAnsi="Arial" w:cs="Arial"/>
          <w:spacing w:val="-1"/>
          <w:sz w:val="20"/>
          <w:szCs w:val="20"/>
        </w:rPr>
        <w:t>e</w:t>
      </w:r>
      <w:r w:rsidRPr="006175B8">
        <w:rPr>
          <w:rFonts w:ascii="Arial" w:eastAsia="Arial" w:hAnsi="Arial" w:cs="Arial"/>
          <w:sz w:val="20"/>
          <w:szCs w:val="20"/>
        </w:rPr>
        <w:t>rs</w:t>
      </w:r>
      <w:r w:rsidRPr="006175B8">
        <w:rPr>
          <w:rFonts w:ascii="Arial" w:eastAsia="Arial" w:hAnsi="Arial" w:cs="Arial"/>
          <w:spacing w:val="-3"/>
          <w:sz w:val="20"/>
          <w:szCs w:val="20"/>
        </w:rPr>
        <w:t>o</w:t>
      </w:r>
      <w:r w:rsidRPr="006175B8">
        <w:rPr>
          <w:rFonts w:ascii="Arial" w:eastAsia="Arial" w:hAnsi="Arial" w:cs="Arial"/>
          <w:sz w:val="20"/>
          <w:szCs w:val="20"/>
        </w:rPr>
        <w:t>n</w:t>
      </w:r>
      <w:r w:rsidRPr="006175B8">
        <w:rPr>
          <w:rFonts w:ascii="Arial" w:eastAsia="Arial" w:hAnsi="Arial" w:cs="Arial"/>
          <w:spacing w:val="-1"/>
          <w:sz w:val="20"/>
          <w:szCs w:val="20"/>
        </w:rPr>
        <w:t>n</w:t>
      </w:r>
      <w:r w:rsidRPr="006175B8">
        <w:rPr>
          <w:rFonts w:ascii="Arial" w:eastAsia="Arial" w:hAnsi="Arial" w:cs="Arial"/>
          <w:sz w:val="20"/>
          <w:szCs w:val="20"/>
        </w:rPr>
        <w:t>el</w:t>
      </w:r>
      <w:r w:rsidRPr="006175B8">
        <w:rPr>
          <w:rFonts w:ascii="Arial" w:eastAsia="Arial" w:hAnsi="Arial" w:cs="Arial"/>
          <w:spacing w:val="3"/>
          <w:sz w:val="20"/>
          <w:szCs w:val="20"/>
        </w:rPr>
        <w:t xml:space="preserve"> </w:t>
      </w:r>
      <w:r w:rsidRPr="006175B8">
        <w:rPr>
          <w:rFonts w:ascii="Arial" w:eastAsia="Arial" w:hAnsi="Arial" w:cs="Arial"/>
          <w:spacing w:val="-4"/>
          <w:sz w:val="20"/>
          <w:szCs w:val="20"/>
        </w:rPr>
        <w:t>w</w:t>
      </w:r>
      <w:r w:rsidRPr="006175B8">
        <w:rPr>
          <w:rFonts w:ascii="Arial" w:eastAsia="Arial" w:hAnsi="Arial" w:cs="Arial"/>
          <w:spacing w:val="-2"/>
          <w:sz w:val="20"/>
          <w:szCs w:val="20"/>
        </w:rPr>
        <w:t>i</w:t>
      </w:r>
      <w:r w:rsidRPr="006175B8">
        <w:rPr>
          <w:rFonts w:ascii="Arial" w:eastAsia="Arial" w:hAnsi="Arial" w:cs="Arial"/>
          <w:sz w:val="20"/>
          <w:szCs w:val="20"/>
        </w:rPr>
        <w:t>th</w:t>
      </w:r>
      <w:r w:rsidRPr="006175B8">
        <w:rPr>
          <w:rFonts w:ascii="Arial" w:eastAsia="Arial" w:hAnsi="Arial" w:cs="Arial"/>
          <w:spacing w:val="6"/>
          <w:sz w:val="20"/>
          <w:szCs w:val="20"/>
        </w:rPr>
        <w:t xml:space="preserve"> </w:t>
      </w:r>
      <w:r w:rsidRPr="006175B8">
        <w:rPr>
          <w:rFonts w:ascii="Arial" w:hAnsi="Arial" w:cs="Arial"/>
          <w:sz w:val="20"/>
          <w:szCs w:val="20"/>
        </w:rPr>
        <w:t>p</w:t>
      </w:r>
      <w:r w:rsidRPr="006175B8">
        <w:rPr>
          <w:rFonts w:ascii="Arial" w:hAnsi="Arial" w:cs="Arial"/>
          <w:spacing w:val="-1"/>
          <w:sz w:val="20"/>
          <w:szCs w:val="20"/>
        </w:rPr>
        <w:t>h</w:t>
      </w:r>
      <w:r w:rsidRPr="006175B8">
        <w:rPr>
          <w:rFonts w:ascii="Arial" w:hAnsi="Arial" w:cs="Arial"/>
          <w:spacing w:val="-3"/>
          <w:sz w:val="20"/>
          <w:szCs w:val="20"/>
        </w:rPr>
        <w:t>y</w:t>
      </w:r>
      <w:r w:rsidRPr="006175B8">
        <w:rPr>
          <w:rFonts w:ascii="Arial" w:hAnsi="Arial" w:cs="Arial"/>
          <w:sz w:val="20"/>
          <w:szCs w:val="20"/>
        </w:rPr>
        <w:t>s</w:t>
      </w:r>
      <w:r w:rsidRPr="006175B8">
        <w:rPr>
          <w:rFonts w:ascii="Arial" w:hAnsi="Arial" w:cs="Arial"/>
          <w:spacing w:val="-2"/>
          <w:sz w:val="20"/>
          <w:szCs w:val="20"/>
        </w:rPr>
        <w:t>i</w:t>
      </w:r>
      <w:r w:rsidRPr="006175B8">
        <w:rPr>
          <w:rFonts w:ascii="Arial" w:hAnsi="Arial" w:cs="Arial"/>
          <w:sz w:val="20"/>
          <w:szCs w:val="20"/>
        </w:rPr>
        <w:t>cal</w:t>
      </w:r>
      <w:r w:rsidRPr="006175B8">
        <w:rPr>
          <w:rFonts w:ascii="Arial" w:hAnsi="Arial" w:cs="Arial"/>
          <w:spacing w:val="3"/>
          <w:sz w:val="20"/>
          <w:szCs w:val="20"/>
        </w:rPr>
        <w:t xml:space="preserve"> </w:t>
      </w:r>
      <w:r w:rsidRPr="006175B8">
        <w:rPr>
          <w:rFonts w:ascii="Arial" w:hAnsi="Arial" w:cs="Arial"/>
          <w:sz w:val="20"/>
          <w:szCs w:val="20"/>
        </w:rPr>
        <w:t>acc</w:t>
      </w:r>
      <w:r w:rsidRPr="006175B8">
        <w:rPr>
          <w:rFonts w:ascii="Arial" w:hAnsi="Arial" w:cs="Arial"/>
          <w:spacing w:val="-1"/>
          <w:sz w:val="20"/>
          <w:szCs w:val="20"/>
        </w:rPr>
        <w:t>e</w:t>
      </w:r>
      <w:r w:rsidRPr="006175B8">
        <w:rPr>
          <w:rFonts w:ascii="Arial" w:hAnsi="Arial" w:cs="Arial"/>
          <w:sz w:val="20"/>
          <w:szCs w:val="20"/>
        </w:rPr>
        <w:t>ss</w:t>
      </w:r>
      <w:r w:rsidRPr="006175B8">
        <w:rPr>
          <w:rFonts w:ascii="Arial" w:hAnsi="Arial" w:cs="Arial"/>
          <w:spacing w:val="2"/>
          <w:sz w:val="20"/>
          <w:szCs w:val="20"/>
        </w:rPr>
        <w:t xml:space="preserve"> </w:t>
      </w:r>
      <w:r w:rsidRPr="006175B8">
        <w:rPr>
          <w:rFonts w:ascii="Arial" w:hAnsi="Arial" w:cs="Arial"/>
          <w:sz w:val="20"/>
          <w:szCs w:val="20"/>
        </w:rPr>
        <w:t>(</w:t>
      </w:r>
      <w:r w:rsidRPr="006175B8">
        <w:rPr>
          <w:rFonts w:ascii="Arial" w:hAnsi="Arial" w:cs="Arial"/>
          <w:spacing w:val="-4"/>
          <w:sz w:val="20"/>
          <w:szCs w:val="20"/>
        </w:rPr>
        <w:t>w</w:t>
      </w:r>
      <w:r w:rsidRPr="006175B8">
        <w:rPr>
          <w:rFonts w:ascii="Arial" w:hAnsi="Arial" w:cs="Arial"/>
          <w:sz w:val="20"/>
          <w:szCs w:val="20"/>
        </w:rPr>
        <w:t>h</w:t>
      </w:r>
      <w:r w:rsidRPr="006175B8">
        <w:rPr>
          <w:rFonts w:ascii="Arial" w:hAnsi="Arial" w:cs="Arial"/>
          <w:spacing w:val="-1"/>
          <w:sz w:val="20"/>
          <w:szCs w:val="20"/>
        </w:rPr>
        <w:t>e</w:t>
      </w:r>
      <w:r w:rsidRPr="006175B8">
        <w:rPr>
          <w:rFonts w:ascii="Arial" w:hAnsi="Arial" w:cs="Arial"/>
          <w:sz w:val="20"/>
          <w:szCs w:val="20"/>
        </w:rPr>
        <w:t>re a</w:t>
      </w:r>
      <w:r w:rsidRPr="006175B8">
        <w:rPr>
          <w:rFonts w:ascii="Arial" w:hAnsi="Arial" w:cs="Arial"/>
          <w:spacing w:val="-1"/>
          <w:sz w:val="20"/>
          <w:szCs w:val="20"/>
        </w:rPr>
        <w:t>p</w:t>
      </w:r>
      <w:r w:rsidRPr="006175B8">
        <w:rPr>
          <w:rFonts w:ascii="Arial" w:hAnsi="Arial" w:cs="Arial"/>
          <w:sz w:val="20"/>
          <w:szCs w:val="20"/>
        </w:rPr>
        <w:t>p</w:t>
      </w:r>
      <w:r w:rsidRPr="006175B8">
        <w:rPr>
          <w:rFonts w:ascii="Arial" w:hAnsi="Arial" w:cs="Arial"/>
          <w:spacing w:val="-2"/>
          <w:sz w:val="20"/>
          <w:szCs w:val="20"/>
        </w:rPr>
        <w:t>li</w:t>
      </w:r>
      <w:r w:rsidRPr="006175B8">
        <w:rPr>
          <w:rFonts w:ascii="Arial" w:hAnsi="Arial" w:cs="Arial"/>
          <w:sz w:val="20"/>
          <w:szCs w:val="20"/>
        </w:rPr>
        <w:t>ca</w:t>
      </w:r>
      <w:r w:rsidRPr="006175B8">
        <w:rPr>
          <w:rFonts w:ascii="Arial" w:hAnsi="Arial" w:cs="Arial"/>
          <w:spacing w:val="-1"/>
          <w:sz w:val="20"/>
          <w:szCs w:val="20"/>
        </w:rPr>
        <w:t>b</w:t>
      </w:r>
      <w:r w:rsidRPr="006175B8">
        <w:rPr>
          <w:rFonts w:ascii="Arial" w:hAnsi="Arial" w:cs="Arial"/>
          <w:spacing w:val="-2"/>
          <w:sz w:val="20"/>
          <w:szCs w:val="20"/>
        </w:rPr>
        <w:t>l</w:t>
      </w:r>
      <w:r w:rsidRPr="006175B8">
        <w:rPr>
          <w:rFonts w:ascii="Arial" w:hAnsi="Arial" w:cs="Arial"/>
          <w:sz w:val="20"/>
          <w:szCs w:val="20"/>
        </w:rPr>
        <w:t>e)</w:t>
      </w:r>
      <w:r w:rsidRPr="006175B8">
        <w:rPr>
          <w:rFonts w:ascii="Arial" w:hAnsi="Arial" w:cs="Arial"/>
          <w:spacing w:val="3"/>
          <w:sz w:val="20"/>
          <w:szCs w:val="20"/>
        </w:rPr>
        <w:t xml:space="preserve"> </w:t>
      </w:r>
      <w:r w:rsidRPr="006175B8">
        <w:rPr>
          <w:rFonts w:ascii="Arial" w:hAnsi="Arial" w:cs="Arial"/>
          <w:sz w:val="20"/>
          <w:szCs w:val="20"/>
        </w:rPr>
        <w:t xml:space="preserve">to </w:t>
      </w:r>
      <w:r w:rsidRPr="006175B8">
        <w:rPr>
          <w:rFonts w:ascii="Arial" w:hAnsi="Arial" w:cs="Arial"/>
          <w:spacing w:val="1"/>
          <w:sz w:val="20"/>
          <w:szCs w:val="20"/>
        </w:rPr>
        <w:t>t</w:t>
      </w:r>
      <w:r w:rsidRPr="006175B8">
        <w:rPr>
          <w:rFonts w:ascii="Arial" w:hAnsi="Arial" w:cs="Arial"/>
          <w:sz w:val="20"/>
          <w:szCs w:val="20"/>
        </w:rPr>
        <w:t>he</w:t>
      </w:r>
      <w:r w:rsidRPr="006175B8">
        <w:rPr>
          <w:rFonts w:ascii="Arial" w:hAnsi="Arial" w:cs="Arial"/>
          <w:spacing w:val="2"/>
          <w:sz w:val="20"/>
          <w:szCs w:val="20"/>
        </w:rPr>
        <w:t xml:space="preserve"> </w:t>
      </w:r>
      <w:r w:rsidRPr="006175B8">
        <w:rPr>
          <w:rFonts w:ascii="Arial" w:hAnsi="Arial" w:cs="Arial"/>
          <w:sz w:val="20"/>
          <w:szCs w:val="20"/>
        </w:rPr>
        <w:t>n</w:t>
      </w:r>
      <w:r w:rsidRPr="006175B8">
        <w:rPr>
          <w:rFonts w:ascii="Arial" w:hAnsi="Arial" w:cs="Arial"/>
          <w:spacing w:val="-4"/>
          <w:sz w:val="20"/>
          <w:szCs w:val="20"/>
        </w:rPr>
        <w:t>e</w:t>
      </w:r>
      <w:r w:rsidRPr="006175B8">
        <w:rPr>
          <w:rFonts w:ascii="Arial" w:hAnsi="Arial" w:cs="Arial"/>
          <w:sz w:val="20"/>
          <w:szCs w:val="20"/>
        </w:rPr>
        <w:t>ces</w:t>
      </w:r>
      <w:r w:rsidRPr="006175B8">
        <w:rPr>
          <w:rFonts w:ascii="Arial" w:hAnsi="Arial" w:cs="Arial"/>
          <w:spacing w:val="-3"/>
          <w:sz w:val="20"/>
          <w:szCs w:val="20"/>
        </w:rPr>
        <w:t>s</w:t>
      </w:r>
      <w:r w:rsidRPr="006175B8">
        <w:rPr>
          <w:rFonts w:ascii="Arial" w:hAnsi="Arial" w:cs="Arial"/>
          <w:sz w:val="20"/>
          <w:szCs w:val="20"/>
        </w:rPr>
        <w:t>ary</w:t>
      </w:r>
      <w:r w:rsidRPr="006175B8">
        <w:rPr>
          <w:rFonts w:ascii="Arial" w:hAnsi="Arial" w:cs="Arial"/>
          <w:spacing w:val="1"/>
          <w:sz w:val="20"/>
          <w:szCs w:val="20"/>
        </w:rPr>
        <w:t xml:space="preserve"> </w:t>
      </w:r>
      <w:r w:rsidRPr="006175B8">
        <w:rPr>
          <w:rFonts w:ascii="Arial" w:hAnsi="Arial" w:cs="Arial"/>
          <w:spacing w:val="-4"/>
          <w:sz w:val="20"/>
          <w:szCs w:val="20"/>
        </w:rPr>
        <w:t>w</w:t>
      </w:r>
      <w:r w:rsidRPr="006175B8">
        <w:rPr>
          <w:rFonts w:ascii="Arial" w:hAnsi="Arial" w:cs="Arial"/>
          <w:sz w:val="20"/>
          <w:szCs w:val="20"/>
        </w:rPr>
        <w:t>ork</w:t>
      </w:r>
      <w:r w:rsidRPr="006175B8">
        <w:rPr>
          <w:rFonts w:ascii="Arial" w:hAnsi="Arial" w:cs="Arial"/>
          <w:spacing w:val="5"/>
          <w:sz w:val="20"/>
          <w:szCs w:val="20"/>
        </w:rPr>
        <w:t xml:space="preserve"> </w:t>
      </w:r>
      <w:r w:rsidRPr="006175B8">
        <w:rPr>
          <w:rFonts w:ascii="Arial" w:hAnsi="Arial" w:cs="Arial"/>
          <w:spacing w:val="-3"/>
          <w:sz w:val="20"/>
          <w:szCs w:val="20"/>
        </w:rPr>
        <w:t>a</w:t>
      </w:r>
      <w:r w:rsidRPr="006175B8">
        <w:rPr>
          <w:rFonts w:ascii="Arial" w:hAnsi="Arial" w:cs="Arial"/>
          <w:sz w:val="20"/>
          <w:szCs w:val="20"/>
        </w:rPr>
        <w:t>rea</w:t>
      </w:r>
      <w:r w:rsidRPr="006175B8">
        <w:rPr>
          <w:rFonts w:ascii="Arial" w:hAnsi="Arial" w:cs="Arial"/>
          <w:spacing w:val="2"/>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 xml:space="preserve">d </w:t>
      </w:r>
      <w:r w:rsidRPr="006175B8">
        <w:rPr>
          <w:rFonts w:ascii="Arial" w:hAnsi="Arial" w:cs="Arial"/>
          <w:spacing w:val="-3"/>
          <w:sz w:val="20"/>
          <w:szCs w:val="20"/>
        </w:rPr>
        <w:t>e</w:t>
      </w:r>
      <w:r w:rsidRPr="006175B8">
        <w:rPr>
          <w:rFonts w:ascii="Arial" w:hAnsi="Arial" w:cs="Arial"/>
          <w:spacing w:val="1"/>
          <w:sz w:val="20"/>
          <w:szCs w:val="20"/>
        </w:rPr>
        <w:t>q</w:t>
      </w:r>
      <w:r w:rsidRPr="006175B8">
        <w:rPr>
          <w:rFonts w:ascii="Arial" w:hAnsi="Arial" w:cs="Arial"/>
          <w:sz w:val="20"/>
          <w:szCs w:val="20"/>
        </w:rPr>
        <w:t>u</w:t>
      </w:r>
      <w:r w:rsidRPr="006175B8">
        <w:rPr>
          <w:rFonts w:ascii="Arial" w:hAnsi="Arial" w:cs="Arial"/>
          <w:spacing w:val="-2"/>
          <w:sz w:val="20"/>
          <w:szCs w:val="20"/>
        </w:rPr>
        <w:t>i</w:t>
      </w:r>
      <w:r w:rsidRPr="006175B8">
        <w:rPr>
          <w:rFonts w:ascii="Arial" w:hAnsi="Arial" w:cs="Arial"/>
          <w:sz w:val="20"/>
          <w:szCs w:val="20"/>
        </w:rPr>
        <w:t>pment</w:t>
      </w:r>
      <w:r w:rsidRPr="006175B8">
        <w:rPr>
          <w:rFonts w:ascii="Arial" w:hAnsi="Arial" w:cs="Arial"/>
          <w:spacing w:val="1"/>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d</w:t>
      </w:r>
      <w:r w:rsidRPr="006175B8">
        <w:rPr>
          <w:rFonts w:ascii="Arial" w:hAnsi="Arial" w:cs="Arial"/>
          <w:spacing w:val="3"/>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 xml:space="preserve">y </w:t>
      </w:r>
      <w:r w:rsidRPr="006175B8">
        <w:rPr>
          <w:rFonts w:ascii="Arial" w:hAnsi="Arial" w:cs="Arial"/>
          <w:spacing w:val="-2"/>
          <w:sz w:val="20"/>
          <w:szCs w:val="20"/>
        </w:rPr>
        <w:t>r</w:t>
      </w:r>
      <w:r w:rsidRPr="006175B8">
        <w:rPr>
          <w:rFonts w:ascii="Arial" w:hAnsi="Arial" w:cs="Arial"/>
          <w:spacing w:val="-3"/>
          <w:sz w:val="20"/>
          <w:szCs w:val="20"/>
        </w:rPr>
        <w:t>e</w:t>
      </w:r>
      <w:r w:rsidRPr="006175B8">
        <w:rPr>
          <w:rFonts w:ascii="Arial" w:hAnsi="Arial" w:cs="Arial"/>
          <w:spacing w:val="1"/>
          <w:sz w:val="20"/>
          <w:szCs w:val="20"/>
        </w:rPr>
        <w:t>q</w:t>
      </w:r>
      <w:r w:rsidRPr="006175B8">
        <w:rPr>
          <w:rFonts w:ascii="Arial" w:hAnsi="Arial" w:cs="Arial"/>
          <w:sz w:val="20"/>
          <w:szCs w:val="20"/>
        </w:rPr>
        <w:t>u</w:t>
      </w:r>
      <w:r w:rsidRPr="006175B8">
        <w:rPr>
          <w:rFonts w:ascii="Arial" w:hAnsi="Arial" w:cs="Arial"/>
          <w:spacing w:val="-2"/>
          <w:sz w:val="20"/>
          <w:szCs w:val="20"/>
        </w:rPr>
        <w:t>i</w:t>
      </w:r>
      <w:r w:rsidRPr="006175B8">
        <w:rPr>
          <w:rFonts w:ascii="Arial" w:hAnsi="Arial" w:cs="Arial"/>
          <w:sz w:val="20"/>
          <w:szCs w:val="20"/>
        </w:rPr>
        <w:t>red</w:t>
      </w:r>
      <w:r w:rsidRPr="006175B8">
        <w:rPr>
          <w:rFonts w:ascii="Arial" w:hAnsi="Arial" w:cs="Arial"/>
          <w:spacing w:val="2"/>
          <w:sz w:val="20"/>
          <w:szCs w:val="20"/>
        </w:rPr>
        <w:t xml:space="preserve"> </w:t>
      </w:r>
      <w:r w:rsidRPr="006175B8">
        <w:rPr>
          <w:rFonts w:ascii="Arial" w:hAnsi="Arial" w:cs="Arial"/>
          <w:spacing w:val="-2"/>
          <w:sz w:val="20"/>
          <w:szCs w:val="20"/>
        </w:rPr>
        <w:t>i</w:t>
      </w:r>
      <w:r w:rsidRPr="006175B8">
        <w:rPr>
          <w:rFonts w:ascii="Arial" w:hAnsi="Arial" w:cs="Arial"/>
          <w:spacing w:val="-3"/>
          <w:sz w:val="20"/>
          <w:szCs w:val="20"/>
        </w:rPr>
        <w:t>d</w:t>
      </w:r>
      <w:r w:rsidRPr="006175B8">
        <w:rPr>
          <w:rFonts w:ascii="Arial" w:hAnsi="Arial" w:cs="Arial"/>
          <w:sz w:val="20"/>
          <w:szCs w:val="20"/>
        </w:rPr>
        <w:t>e</w:t>
      </w:r>
      <w:r w:rsidRPr="006175B8">
        <w:rPr>
          <w:rFonts w:ascii="Arial" w:hAnsi="Arial" w:cs="Arial"/>
          <w:spacing w:val="-1"/>
          <w:sz w:val="20"/>
          <w:szCs w:val="20"/>
        </w:rPr>
        <w:t>n</w:t>
      </w:r>
      <w:r w:rsidRPr="006175B8">
        <w:rPr>
          <w:rFonts w:ascii="Arial" w:hAnsi="Arial" w:cs="Arial"/>
          <w:sz w:val="20"/>
          <w:szCs w:val="20"/>
        </w:rPr>
        <w:t>t</w:t>
      </w:r>
      <w:r w:rsidRPr="006175B8">
        <w:rPr>
          <w:rFonts w:ascii="Arial" w:hAnsi="Arial" w:cs="Arial"/>
          <w:spacing w:val="-4"/>
          <w:sz w:val="20"/>
          <w:szCs w:val="20"/>
        </w:rPr>
        <w:t>i</w:t>
      </w:r>
      <w:r w:rsidRPr="006175B8">
        <w:rPr>
          <w:rFonts w:ascii="Arial" w:hAnsi="Arial" w:cs="Arial"/>
          <w:spacing w:val="3"/>
          <w:sz w:val="20"/>
          <w:szCs w:val="20"/>
        </w:rPr>
        <w:t>f</w:t>
      </w:r>
      <w:r w:rsidRPr="006175B8">
        <w:rPr>
          <w:rFonts w:ascii="Arial" w:hAnsi="Arial" w:cs="Arial"/>
          <w:spacing w:val="-2"/>
          <w:sz w:val="20"/>
          <w:szCs w:val="20"/>
        </w:rPr>
        <w:t>i</w:t>
      </w:r>
      <w:r w:rsidRPr="006175B8">
        <w:rPr>
          <w:rFonts w:ascii="Arial" w:hAnsi="Arial" w:cs="Arial"/>
          <w:sz w:val="20"/>
          <w:szCs w:val="20"/>
        </w:rPr>
        <w:t>cati</w:t>
      </w:r>
      <w:r w:rsidRPr="006175B8">
        <w:rPr>
          <w:rFonts w:ascii="Arial" w:hAnsi="Arial" w:cs="Arial"/>
          <w:spacing w:val="-1"/>
          <w:sz w:val="20"/>
          <w:szCs w:val="20"/>
        </w:rPr>
        <w:t>o</w:t>
      </w:r>
      <w:r w:rsidRPr="006175B8">
        <w:rPr>
          <w:rFonts w:ascii="Arial" w:hAnsi="Arial" w:cs="Arial"/>
          <w:sz w:val="20"/>
          <w:szCs w:val="20"/>
        </w:rPr>
        <w:t>n b</w:t>
      </w:r>
      <w:r w:rsidRPr="006175B8">
        <w:rPr>
          <w:rFonts w:ascii="Arial" w:hAnsi="Arial" w:cs="Arial"/>
          <w:spacing w:val="-1"/>
          <w:sz w:val="20"/>
          <w:szCs w:val="20"/>
        </w:rPr>
        <w:t>a</w:t>
      </w:r>
      <w:r w:rsidRPr="006175B8">
        <w:rPr>
          <w:rFonts w:ascii="Arial" w:hAnsi="Arial" w:cs="Arial"/>
          <w:sz w:val="20"/>
          <w:szCs w:val="20"/>
        </w:rPr>
        <w:t>d</w:t>
      </w:r>
      <w:r w:rsidRPr="006175B8">
        <w:rPr>
          <w:rFonts w:ascii="Arial" w:hAnsi="Arial" w:cs="Arial"/>
          <w:spacing w:val="1"/>
          <w:sz w:val="20"/>
          <w:szCs w:val="20"/>
        </w:rPr>
        <w:t>g</w:t>
      </w:r>
      <w:r w:rsidRPr="006175B8">
        <w:rPr>
          <w:rFonts w:ascii="Arial" w:hAnsi="Arial" w:cs="Arial"/>
          <w:sz w:val="20"/>
          <w:szCs w:val="20"/>
        </w:rPr>
        <w:t>es</w:t>
      </w:r>
      <w:r w:rsidRPr="006175B8">
        <w:rPr>
          <w:rFonts w:ascii="Arial" w:hAnsi="Arial" w:cs="Arial"/>
          <w:spacing w:val="-2"/>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d p</w:t>
      </w:r>
      <w:r w:rsidRPr="006175B8">
        <w:rPr>
          <w:rFonts w:ascii="Arial" w:hAnsi="Arial" w:cs="Arial"/>
          <w:spacing w:val="-3"/>
          <w:sz w:val="20"/>
          <w:szCs w:val="20"/>
        </w:rPr>
        <w:t>a</w:t>
      </w:r>
      <w:r w:rsidRPr="006175B8">
        <w:rPr>
          <w:rFonts w:ascii="Arial" w:hAnsi="Arial" w:cs="Arial"/>
          <w:sz w:val="20"/>
          <w:szCs w:val="20"/>
        </w:rPr>
        <w:t>ss</w:t>
      </w:r>
      <w:r w:rsidRPr="006175B8">
        <w:rPr>
          <w:rFonts w:ascii="Arial" w:hAnsi="Arial" w:cs="Arial"/>
          <w:spacing w:val="1"/>
          <w:sz w:val="20"/>
          <w:szCs w:val="20"/>
        </w:rPr>
        <w:t xml:space="preserve"> </w:t>
      </w:r>
      <w:r w:rsidRPr="006175B8">
        <w:rPr>
          <w:rFonts w:ascii="Arial" w:hAnsi="Arial" w:cs="Arial"/>
          <w:sz w:val="20"/>
          <w:szCs w:val="20"/>
        </w:rPr>
        <w:t>co</w:t>
      </w:r>
      <w:r w:rsidRPr="006175B8">
        <w:rPr>
          <w:rFonts w:ascii="Arial" w:hAnsi="Arial" w:cs="Arial"/>
          <w:spacing w:val="-1"/>
          <w:sz w:val="20"/>
          <w:szCs w:val="20"/>
        </w:rPr>
        <w:t>d</w:t>
      </w:r>
      <w:r w:rsidRPr="006175B8">
        <w:rPr>
          <w:rFonts w:ascii="Arial" w:hAnsi="Arial" w:cs="Arial"/>
          <w:spacing w:val="-3"/>
          <w:sz w:val="20"/>
          <w:szCs w:val="20"/>
        </w:rPr>
        <w:t>e</w:t>
      </w:r>
      <w:r w:rsidRPr="006175B8">
        <w:rPr>
          <w:rFonts w:ascii="Arial" w:hAnsi="Arial" w:cs="Arial"/>
          <w:sz w:val="20"/>
          <w:szCs w:val="20"/>
        </w:rPr>
        <w:t>s</w:t>
      </w:r>
      <w:r w:rsidRPr="006175B8">
        <w:rPr>
          <w:rFonts w:ascii="Arial" w:hAnsi="Arial" w:cs="Arial"/>
          <w:spacing w:val="-2"/>
          <w:sz w:val="20"/>
          <w:szCs w:val="20"/>
        </w:rPr>
        <w:t xml:space="preserve"> </w:t>
      </w:r>
      <w:r w:rsidRPr="006175B8">
        <w:rPr>
          <w:rFonts w:ascii="Arial" w:hAnsi="Arial" w:cs="Arial"/>
          <w:sz w:val="20"/>
          <w:szCs w:val="20"/>
        </w:rPr>
        <w:t>b</w:t>
      </w:r>
      <w:r w:rsidRPr="006175B8">
        <w:rPr>
          <w:rFonts w:ascii="Arial" w:hAnsi="Arial" w:cs="Arial"/>
          <w:spacing w:val="-4"/>
          <w:sz w:val="20"/>
          <w:szCs w:val="20"/>
        </w:rPr>
        <w:t>e</w:t>
      </w:r>
      <w:r w:rsidRPr="006175B8">
        <w:rPr>
          <w:rFonts w:ascii="Arial" w:hAnsi="Arial" w:cs="Arial"/>
          <w:spacing w:val="3"/>
          <w:sz w:val="20"/>
          <w:szCs w:val="20"/>
        </w:rPr>
        <w:t>f</w:t>
      </w:r>
      <w:r w:rsidRPr="006175B8">
        <w:rPr>
          <w:rFonts w:ascii="Arial" w:hAnsi="Arial" w:cs="Arial"/>
          <w:sz w:val="20"/>
          <w:szCs w:val="20"/>
        </w:rPr>
        <w:t>ore</w:t>
      </w:r>
      <w:r w:rsidRPr="006175B8">
        <w:rPr>
          <w:rFonts w:ascii="Arial" w:hAnsi="Arial" w:cs="Arial"/>
          <w:spacing w:val="-2"/>
          <w:sz w:val="20"/>
          <w:szCs w:val="20"/>
        </w:rPr>
        <w:t xml:space="preserve"> </w:t>
      </w:r>
      <w:r w:rsidRPr="006175B8">
        <w:rPr>
          <w:rFonts w:ascii="Arial" w:hAnsi="Arial" w:cs="Arial"/>
          <w:spacing w:val="-4"/>
          <w:sz w:val="20"/>
          <w:szCs w:val="20"/>
        </w:rPr>
        <w:t>w</w:t>
      </w:r>
      <w:r w:rsidRPr="006175B8">
        <w:rPr>
          <w:rFonts w:ascii="Arial" w:hAnsi="Arial" w:cs="Arial"/>
          <w:sz w:val="20"/>
          <w:szCs w:val="20"/>
        </w:rPr>
        <w:t>ork</w:t>
      </w:r>
      <w:r w:rsidRPr="006175B8">
        <w:rPr>
          <w:rFonts w:ascii="Arial" w:hAnsi="Arial" w:cs="Arial"/>
          <w:spacing w:val="1"/>
          <w:sz w:val="20"/>
          <w:szCs w:val="20"/>
        </w:rPr>
        <w:t xml:space="preserve"> </w:t>
      </w:r>
      <w:r w:rsidRPr="006175B8">
        <w:rPr>
          <w:rFonts w:ascii="Arial" w:hAnsi="Arial" w:cs="Arial"/>
          <w:sz w:val="20"/>
          <w:szCs w:val="20"/>
        </w:rPr>
        <w:t>co</w:t>
      </w:r>
      <w:r w:rsidRPr="006175B8">
        <w:rPr>
          <w:rFonts w:ascii="Arial" w:hAnsi="Arial" w:cs="Arial"/>
          <w:spacing w:val="-2"/>
          <w:sz w:val="20"/>
          <w:szCs w:val="20"/>
        </w:rPr>
        <w:t>m</w:t>
      </w:r>
      <w:r w:rsidRPr="006175B8">
        <w:rPr>
          <w:rFonts w:ascii="Arial" w:hAnsi="Arial" w:cs="Arial"/>
          <w:sz w:val="20"/>
          <w:szCs w:val="20"/>
        </w:rPr>
        <w:t>me</w:t>
      </w:r>
      <w:r w:rsidRPr="006175B8">
        <w:rPr>
          <w:rFonts w:ascii="Arial" w:hAnsi="Arial" w:cs="Arial"/>
          <w:spacing w:val="-1"/>
          <w:sz w:val="20"/>
          <w:szCs w:val="20"/>
        </w:rPr>
        <w:t>n</w:t>
      </w:r>
      <w:r w:rsidRPr="006175B8">
        <w:rPr>
          <w:rFonts w:ascii="Arial" w:hAnsi="Arial" w:cs="Arial"/>
          <w:sz w:val="20"/>
          <w:szCs w:val="20"/>
        </w:rPr>
        <w:t>ce</w:t>
      </w:r>
      <w:r w:rsidRPr="006175B8">
        <w:rPr>
          <w:rFonts w:ascii="Arial" w:hAnsi="Arial" w:cs="Arial"/>
          <w:spacing w:val="-3"/>
          <w:sz w:val="20"/>
          <w:szCs w:val="20"/>
        </w:rPr>
        <w:t>s</w:t>
      </w:r>
      <w:r w:rsidRPr="006175B8">
        <w:rPr>
          <w:rFonts w:ascii="Arial" w:hAnsi="Arial" w:cs="Arial"/>
          <w:sz w:val="20"/>
          <w:szCs w:val="20"/>
        </w:rPr>
        <w:t>.</w:t>
      </w:r>
    </w:p>
    <w:p w14:paraId="21BA850A" w14:textId="637D92D0" w:rsidR="006175B8" w:rsidRDefault="006175B8" w:rsidP="00706714">
      <w:pPr>
        <w:pStyle w:val="BodyText"/>
        <w:widowControl w:val="0"/>
        <w:numPr>
          <w:ilvl w:val="0"/>
          <w:numId w:val="17"/>
        </w:numPr>
        <w:tabs>
          <w:tab w:val="left" w:pos="920"/>
        </w:tabs>
        <w:spacing w:after="0" w:line="240" w:lineRule="auto"/>
        <w:ind w:right="122"/>
        <w:jc w:val="both"/>
        <w:rPr>
          <w:rFonts w:ascii="Arial" w:hAnsi="Arial" w:cs="Arial"/>
          <w:sz w:val="20"/>
          <w:szCs w:val="20"/>
        </w:rPr>
      </w:pPr>
      <w:r w:rsidRPr="006175B8">
        <w:rPr>
          <w:rFonts w:ascii="Arial" w:hAnsi="Arial" w:cs="Arial"/>
          <w:sz w:val="20"/>
          <w:szCs w:val="20"/>
        </w:rPr>
        <w:t>A</w:t>
      </w:r>
      <w:r w:rsidRPr="006175B8">
        <w:rPr>
          <w:rFonts w:ascii="Arial" w:hAnsi="Arial" w:cs="Arial"/>
          <w:spacing w:val="12"/>
          <w:sz w:val="20"/>
          <w:szCs w:val="20"/>
        </w:rPr>
        <w:t xml:space="preserve"> </w:t>
      </w:r>
      <w:r w:rsidRPr="006175B8">
        <w:rPr>
          <w:rFonts w:ascii="Arial" w:hAnsi="Arial" w:cs="Arial"/>
          <w:sz w:val="20"/>
          <w:szCs w:val="20"/>
        </w:rPr>
        <w:t>s</w:t>
      </w:r>
      <w:r w:rsidRPr="006175B8">
        <w:rPr>
          <w:rFonts w:ascii="Arial" w:hAnsi="Arial" w:cs="Arial"/>
          <w:spacing w:val="-2"/>
          <w:sz w:val="20"/>
          <w:szCs w:val="20"/>
        </w:rPr>
        <w:t>i</w:t>
      </w:r>
      <w:r w:rsidRPr="006175B8">
        <w:rPr>
          <w:rFonts w:ascii="Arial" w:hAnsi="Arial" w:cs="Arial"/>
          <w:sz w:val="20"/>
          <w:szCs w:val="20"/>
        </w:rPr>
        <w:t>n</w:t>
      </w:r>
      <w:r w:rsidRPr="006175B8">
        <w:rPr>
          <w:rFonts w:ascii="Arial" w:hAnsi="Arial" w:cs="Arial"/>
          <w:spacing w:val="1"/>
          <w:sz w:val="20"/>
          <w:szCs w:val="20"/>
        </w:rPr>
        <w:t>g</w:t>
      </w:r>
      <w:r w:rsidRPr="006175B8">
        <w:rPr>
          <w:rFonts w:ascii="Arial" w:hAnsi="Arial" w:cs="Arial"/>
          <w:spacing w:val="-2"/>
          <w:sz w:val="20"/>
          <w:szCs w:val="20"/>
        </w:rPr>
        <w:t>l</w:t>
      </w:r>
      <w:r w:rsidRPr="006175B8">
        <w:rPr>
          <w:rFonts w:ascii="Arial" w:hAnsi="Arial" w:cs="Arial"/>
          <w:sz w:val="20"/>
          <w:szCs w:val="20"/>
        </w:rPr>
        <w:t>e</w:t>
      </w:r>
      <w:r w:rsidRPr="006175B8">
        <w:rPr>
          <w:rFonts w:ascii="Arial" w:hAnsi="Arial" w:cs="Arial"/>
          <w:spacing w:val="10"/>
          <w:sz w:val="20"/>
          <w:szCs w:val="20"/>
        </w:rPr>
        <w:t xml:space="preserve"> </w:t>
      </w:r>
      <w:r w:rsidRPr="006175B8">
        <w:rPr>
          <w:rFonts w:ascii="Arial" w:hAnsi="Arial" w:cs="Arial"/>
          <w:sz w:val="20"/>
          <w:szCs w:val="20"/>
        </w:rPr>
        <w:t>p</w:t>
      </w:r>
      <w:r w:rsidRPr="006175B8">
        <w:rPr>
          <w:rFonts w:ascii="Arial" w:hAnsi="Arial" w:cs="Arial"/>
          <w:spacing w:val="-1"/>
          <w:sz w:val="20"/>
          <w:szCs w:val="20"/>
        </w:rPr>
        <w:t>o</w:t>
      </w:r>
      <w:r w:rsidRPr="006175B8">
        <w:rPr>
          <w:rFonts w:ascii="Arial" w:hAnsi="Arial" w:cs="Arial"/>
          <w:spacing w:val="-2"/>
          <w:sz w:val="20"/>
          <w:szCs w:val="20"/>
        </w:rPr>
        <w:t>i</w:t>
      </w:r>
      <w:r w:rsidRPr="006175B8">
        <w:rPr>
          <w:rFonts w:ascii="Arial" w:hAnsi="Arial" w:cs="Arial"/>
          <w:sz w:val="20"/>
          <w:szCs w:val="20"/>
        </w:rPr>
        <w:t>nt</w:t>
      </w:r>
      <w:r w:rsidRPr="006175B8">
        <w:rPr>
          <w:rFonts w:ascii="Arial" w:hAnsi="Arial" w:cs="Arial"/>
          <w:spacing w:val="11"/>
          <w:sz w:val="20"/>
          <w:szCs w:val="20"/>
        </w:rPr>
        <w:t xml:space="preserve"> </w:t>
      </w:r>
      <w:r w:rsidRPr="006175B8">
        <w:rPr>
          <w:rFonts w:ascii="Arial" w:hAnsi="Arial" w:cs="Arial"/>
          <w:spacing w:val="-3"/>
          <w:sz w:val="20"/>
          <w:szCs w:val="20"/>
        </w:rPr>
        <w:t>o</w:t>
      </w:r>
      <w:r w:rsidRPr="006175B8">
        <w:rPr>
          <w:rFonts w:ascii="Arial" w:hAnsi="Arial" w:cs="Arial"/>
          <w:sz w:val="20"/>
          <w:szCs w:val="20"/>
        </w:rPr>
        <w:t>f</w:t>
      </w:r>
      <w:r w:rsidRPr="006175B8">
        <w:rPr>
          <w:rFonts w:ascii="Arial" w:hAnsi="Arial" w:cs="Arial"/>
          <w:spacing w:val="13"/>
          <w:sz w:val="20"/>
          <w:szCs w:val="20"/>
        </w:rPr>
        <w:t xml:space="preserve"> </w:t>
      </w:r>
      <w:r w:rsidRPr="006175B8">
        <w:rPr>
          <w:rFonts w:ascii="Arial" w:hAnsi="Arial" w:cs="Arial"/>
          <w:sz w:val="20"/>
          <w:szCs w:val="20"/>
        </w:rPr>
        <w:t>co</w:t>
      </w:r>
      <w:r w:rsidRPr="006175B8">
        <w:rPr>
          <w:rFonts w:ascii="Arial" w:hAnsi="Arial" w:cs="Arial"/>
          <w:spacing w:val="-4"/>
          <w:sz w:val="20"/>
          <w:szCs w:val="20"/>
        </w:rPr>
        <w:t>n</w:t>
      </w:r>
      <w:r w:rsidRPr="006175B8">
        <w:rPr>
          <w:rFonts w:ascii="Arial" w:hAnsi="Arial" w:cs="Arial"/>
          <w:sz w:val="20"/>
          <w:szCs w:val="20"/>
        </w:rPr>
        <w:t>ta</w:t>
      </w:r>
      <w:r w:rsidRPr="006175B8">
        <w:rPr>
          <w:rFonts w:ascii="Arial" w:hAnsi="Arial" w:cs="Arial"/>
          <w:spacing w:val="-3"/>
          <w:sz w:val="20"/>
          <w:szCs w:val="20"/>
        </w:rPr>
        <w:t>c</w:t>
      </w:r>
      <w:r w:rsidRPr="006175B8">
        <w:rPr>
          <w:rFonts w:ascii="Arial" w:hAnsi="Arial" w:cs="Arial"/>
          <w:sz w:val="20"/>
          <w:szCs w:val="20"/>
        </w:rPr>
        <w:t>t</w:t>
      </w:r>
      <w:r w:rsidRPr="006175B8">
        <w:rPr>
          <w:rFonts w:ascii="Arial" w:hAnsi="Arial" w:cs="Arial"/>
          <w:spacing w:val="11"/>
          <w:sz w:val="20"/>
          <w:szCs w:val="20"/>
        </w:rPr>
        <w:t xml:space="preserve"> </w:t>
      </w:r>
      <w:r w:rsidRPr="006175B8">
        <w:rPr>
          <w:rFonts w:ascii="Arial" w:hAnsi="Arial" w:cs="Arial"/>
          <w:sz w:val="20"/>
          <w:szCs w:val="20"/>
        </w:rPr>
        <w:t>res</w:t>
      </w:r>
      <w:r w:rsidRPr="006175B8">
        <w:rPr>
          <w:rFonts w:ascii="Arial" w:hAnsi="Arial" w:cs="Arial"/>
          <w:spacing w:val="-1"/>
          <w:sz w:val="20"/>
          <w:szCs w:val="20"/>
        </w:rPr>
        <w:t>p</w:t>
      </w:r>
      <w:r w:rsidRPr="006175B8">
        <w:rPr>
          <w:rFonts w:ascii="Arial" w:hAnsi="Arial" w:cs="Arial"/>
          <w:sz w:val="20"/>
          <w:szCs w:val="20"/>
        </w:rPr>
        <w:t>o</w:t>
      </w:r>
      <w:r w:rsidRPr="006175B8">
        <w:rPr>
          <w:rFonts w:ascii="Arial" w:hAnsi="Arial" w:cs="Arial"/>
          <w:spacing w:val="-1"/>
          <w:sz w:val="20"/>
          <w:szCs w:val="20"/>
        </w:rPr>
        <w:t>n</w:t>
      </w:r>
      <w:r w:rsidRPr="006175B8">
        <w:rPr>
          <w:rFonts w:ascii="Arial" w:hAnsi="Arial" w:cs="Arial"/>
          <w:sz w:val="20"/>
          <w:szCs w:val="20"/>
        </w:rPr>
        <w:t>s</w:t>
      </w:r>
      <w:r w:rsidRPr="006175B8">
        <w:rPr>
          <w:rFonts w:ascii="Arial" w:hAnsi="Arial" w:cs="Arial"/>
          <w:spacing w:val="-2"/>
          <w:sz w:val="20"/>
          <w:szCs w:val="20"/>
        </w:rPr>
        <w:t>i</w:t>
      </w:r>
      <w:r w:rsidRPr="006175B8">
        <w:rPr>
          <w:rFonts w:ascii="Arial" w:hAnsi="Arial" w:cs="Arial"/>
          <w:sz w:val="20"/>
          <w:szCs w:val="20"/>
        </w:rPr>
        <w:t>b</w:t>
      </w:r>
      <w:r w:rsidRPr="006175B8">
        <w:rPr>
          <w:rFonts w:ascii="Arial" w:hAnsi="Arial" w:cs="Arial"/>
          <w:spacing w:val="-2"/>
          <w:sz w:val="20"/>
          <w:szCs w:val="20"/>
        </w:rPr>
        <w:t>l</w:t>
      </w:r>
      <w:r w:rsidRPr="006175B8">
        <w:rPr>
          <w:rFonts w:ascii="Arial" w:hAnsi="Arial" w:cs="Arial"/>
          <w:sz w:val="20"/>
          <w:szCs w:val="20"/>
        </w:rPr>
        <w:t>e</w:t>
      </w:r>
      <w:r w:rsidRPr="006175B8">
        <w:rPr>
          <w:rFonts w:ascii="Arial" w:hAnsi="Arial" w:cs="Arial"/>
          <w:spacing w:val="10"/>
          <w:sz w:val="20"/>
          <w:szCs w:val="20"/>
        </w:rPr>
        <w:t xml:space="preserve"> </w:t>
      </w:r>
      <w:r w:rsidRPr="006175B8">
        <w:rPr>
          <w:rFonts w:ascii="Arial" w:hAnsi="Arial" w:cs="Arial"/>
          <w:spacing w:val="3"/>
          <w:sz w:val="20"/>
          <w:szCs w:val="20"/>
        </w:rPr>
        <w:t>f</w:t>
      </w:r>
      <w:r w:rsidRPr="006175B8">
        <w:rPr>
          <w:rFonts w:ascii="Arial" w:hAnsi="Arial" w:cs="Arial"/>
          <w:spacing w:val="-3"/>
          <w:sz w:val="20"/>
          <w:szCs w:val="20"/>
        </w:rPr>
        <w:t>o</w:t>
      </w:r>
      <w:r w:rsidRPr="006175B8">
        <w:rPr>
          <w:rFonts w:ascii="Arial" w:hAnsi="Arial" w:cs="Arial"/>
          <w:sz w:val="20"/>
          <w:szCs w:val="20"/>
        </w:rPr>
        <w:t>r</w:t>
      </w:r>
      <w:r w:rsidRPr="006175B8">
        <w:rPr>
          <w:rFonts w:ascii="Arial" w:hAnsi="Arial" w:cs="Arial"/>
          <w:spacing w:val="11"/>
          <w:sz w:val="20"/>
          <w:szCs w:val="20"/>
        </w:rPr>
        <w:t xml:space="preserve"> </w:t>
      </w:r>
      <w:r w:rsidRPr="006175B8">
        <w:rPr>
          <w:rFonts w:ascii="Arial" w:hAnsi="Arial" w:cs="Arial"/>
          <w:sz w:val="20"/>
          <w:szCs w:val="20"/>
        </w:rPr>
        <w:t>re</w:t>
      </w:r>
      <w:r w:rsidRPr="006175B8">
        <w:rPr>
          <w:rFonts w:ascii="Arial" w:hAnsi="Arial" w:cs="Arial"/>
          <w:spacing w:val="-4"/>
          <w:sz w:val="20"/>
          <w:szCs w:val="20"/>
        </w:rPr>
        <w:t>p</w:t>
      </w:r>
      <w:r w:rsidRPr="006175B8">
        <w:rPr>
          <w:rFonts w:ascii="Arial" w:hAnsi="Arial" w:cs="Arial"/>
          <w:sz w:val="20"/>
          <w:szCs w:val="20"/>
        </w:rPr>
        <w:t>res</w:t>
      </w:r>
      <w:r w:rsidRPr="006175B8">
        <w:rPr>
          <w:rFonts w:ascii="Arial" w:hAnsi="Arial" w:cs="Arial"/>
          <w:spacing w:val="-1"/>
          <w:sz w:val="20"/>
          <w:szCs w:val="20"/>
        </w:rPr>
        <w:t>e</w:t>
      </w:r>
      <w:r w:rsidRPr="006175B8">
        <w:rPr>
          <w:rFonts w:ascii="Arial" w:hAnsi="Arial" w:cs="Arial"/>
          <w:spacing w:val="-3"/>
          <w:sz w:val="20"/>
          <w:szCs w:val="20"/>
        </w:rPr>
        <w:t>n</w:t>
      </w:r>
      <w:r w:rsidRPr="006175B8">
        <w:rPr>
          <w:rFonts w:ascii="Arial" w:hAnsi="Arial" w:cs="Arial"/>
          <w:sz w:val="20"/>
          <w:szCs w:val="20"/>
        </w:rPr>
        <w:t>t</w:t>
      </w:r>
      <w:r w:rsidRPr="006175B8">
        <w:rPr>
          <w:rFonts w:ascii="Arial" w:hAnsi="Arial" w:cs="Arial"/>
          <w:spacing w:val="-2"/>
          <w:sz w:val="20"/>
          <w:szCs w:val="20"/>
        </w:rPr>
        <w:t>i</w:t>
      </w:r>
      <w:r w:rsidRPr="006175B8">
        <w:rPr>
          <w:rFonts w:ascii="Arial" w:hAnsi="Arial" w:cs="Arial"/>
          <w:sz w:val="20"/>
          <w:szCs w:val="20"/>
        </w:rPr>
        <w:t>ng</w:t>
      </w:r>
      <w:r w:rsidRPr="006175B8">
        <w:rPr>
          <w:rFonts w:ascii="Arial" w:hAnsi="Arial" w:cs="Arial"/>
          <w:spacing w:val="12"/>
          <w:sz w:val="20"/>
          <w:szCs w:val="20"/>
        </w:rPr>
        <w:t xml:space="preserve"> </w:t>
      </w:r>
      <w:r w:rsidRPr="006175B8">
        <w:rPr>
          <w:rFonts w:ascii="Arial" w:hAnsi="Arial" w:cs="Arial"/>
          <w:spacing w:val="-2"/>
          <w:sz w:val="20"/>
          <w:szCs w:val="20"/>
        </w:rPr>
        <w:t>UN</w:t>
      </w:r>
      <w:r w:rsidRPr="006175B8">
        <w:rPr>
          <w:rFonts w:ascii="Arial" w:hAnsi="Arial" w:cs="Arial"/>
          <w:sz w:val="20"/>
          <w:szCs w:val="20"/>
        </w:rPr>
        <w:t>I</w:t>
      </w:r>
      <w:r w:rsidRPr="006175B8">
        <w:rPr>
          <w:rFonts w:ascii="Arial" w:hAnsi="Arial" w:cs="Arial"/>
          <w:spacing w:val="-2"/>
          <w:sz w:val="20"/>
          <w:szCs w:val="20"/>
        </w:rPr>
        <w:t>C</w:t>
      </w:r>
      <w:r w:rsidRPr="006175B8">
        <w:rPr>
          <w:rFonts w:ascii="Arial" w:hAnsi="Arial" w:cs="Arial"/>
          <w:spacing w:val="-1"/>
          <w:sz w:val="20"/>
          <w:szCs w:val="20"/>
        </w:rPr>
        <w:t>E</w:t>
      </w:r>
      <w:r w:rsidRPr="006175B8">
        <w:rPr>
          <w:rFonts w:ascii="Arial" w:hAnsi="Arial" w:cs="Arial"/>
          <w:sz w:val="20"/>
          <w:szCs w:val="20"/>
        </w:rPr>
        <w:t>F</w:t>
      </w:r>
      <w:r w:rsidRPr="006175B8">
        <w:rPr>
          <w:rFonts w:ascii="Arial" w:hAnsi="Arial" w:cs="Arial"/>
          <w:spacing w:val="10"/>
          <w:sz w:val="20"/>
          <w:szCs w:val="20"/>
        </w:rPr>
        <w:t xml:space="preserve"> </w:t>
      </w:r>
      <w:r w:rsidRPr="006175B8">
        <w:rPr>
          <w:rFonts w:ascii="Arial" w:hAnsi="Arial" w:cs="Arial"/>
          <w:sz w:val="20"/>
          <w:szCs w:val="20"/>
        </w:rPr>
        <w:t>a</w:t>
      </w:r>
      <w:r w:rsidRPr="006175B8">
        <w:rPr>
          <w:rFonts w:ascii="Arial" w:hAnsi="Arial" w:cs="Arial"/>
          <w:spacing w:val="-1"/>
          <w:sz w:val="20"/>
          <w:szCs w:val="20"/>
        </w:rPr>
        <w:t>n</w:t>
      </w:r>
      <w:r w:rsidRPr="006175B8">
        <w:rPr>
          <w:rFonts w:ascii="Arial" w:hAnsi="Arial" w:cs="Arial"/>
          <w:sz w:val="20"/>
          <w:szCs w:val="20"/>
        </w:rPr>
        <w:t>d</w:t>
      </w:r>
      <w:r w:rsidRPr="006175B8">
        <w:rPr>
          <w:rFonts w:ascii="Arial" w:hAnsi="Arial" w:cs="Arial"/>
          <w:spacing w:val="12"/>
          <w:sz w:val="20"/>
          <w:szCs w:val="20"/>
        </w:rPr>
        <w:t xml:space="preserve"> </w:t>
      </w:r>
      <w:r w:rsidRPr="006175B8">
        <w:rPr>
          <w:rFonts w:ascii="Arial" w:hAnsi="Arial" w:cs="Arial"/>
          <w:sz w:val="20"/>
          <w:szCs w:val="20"/>
        </w:rPr>
        <w:t>a</w:t>
      </w:r>
      <w:r w:rsidRPr="006175B8">
        <w:rPr>
          <w:rFonts w:ascii="Arial" w:hAnsi="Arial" w:cs="Arial"/>
          <w:spacing w:val="-3"/>
          <w:sz w:val="20"/>
          <w:szCs w:val="20"/>
        </w:rPr>
        <w:t>s</w:t>
      </w:r>
      <w:r w:rsidRPr="006175B8">
        <w:rPr>
          <w:rFonts w:ascii="Arial" w:hAnsi="Arial" w:cs="Arial"/>
          <w:sz w:val="20"/>
          <w:szCs w:val="20"/>
        </w:rPr>
        <w:t>s</w:t>
      </w:r>
      <w:r w:rsidRPr="006175B8">
        <w:rPr>
          <w:rFonts w:ascii="Arial" w:hAnsi="Arial" w:cs="Arial"/>
          <w:spacing w:val="-2"/>
          <w:sz w:val="20"/>
          <w:szCs w:val="20"/>
        </w:rPr>
        <w:t>i</w:t>
      </w:r>
      <w:r w:rsidRPr="006175B8">
        <w:rPr>
          <w:rFonts w:ascii="Arial" w:hAnsi="Arial" w:cs="Arial"/>
          <w:sz w:val="20"/>
          <w:szCs w:val="20"/>
        </w:rPr>
        <w:t>st</w:t>
      </w:r>
      <w:r w:rsidRPr="006175B8">
        <w:rPr>
          <w:rFonts w:ascii="Arial" w:hAnsi="Arial" w:cs="Arial"/>
          <w:spacing w:val="-4"/>
          <w:sz w:val="20"/>
          <w:szCs w:val="20"/>
        </w:rPr>
        <w:t>i</w:t>
      </w:r>
      <w:r w:rsidRPr="006175B8">
        <w:rPr>
          <w:rFonts w:ascii="Arial" w:hAnsi="Arial" w:cs="Arial"/>
          <w:sz w:val="20"/>
          <w:szCs w:val="20"/>
        </w:rPr>
        <w:t>ng</w:t>
      </w:r>
      <w:r w:rsidRPr="006175B8">
        <w:rPr>
          <w:rFonts w:ascii="Arial" w:hAnsi="Arial" w:cs="Arial"/>
          <w:spacing w:val="12"/>
          <w:sz w:val="20"/>
          <w:szCs w:val="20"/>
        </w:rPr>
        <w:t xml:space="preserve"> </w:t>
      </w:r>
      <w:r w:rsidRPr="006175B8">
        <w:rPr>
          <w:rFonts w:ascii="Arial" w:hAnsi="Arial" w:cs="Arial"/>
          <w:spacing w:val="-4"/>
          <w:sz w:val="20"/>
          <w:szCs w:val="20"/>
        </w:rPr>
        <w:t>w</w:t>
      </w:r>
      <w:r w:rsidRPr="006175B8">
        <w:rPr>
          <w:rFonts w:ascii="Arial" w:hAnsi="Arial" w:cs="Arial"/>
          <w:spacing w:val="-2"/>
          <w:sz w:val="20"/>
          <w:szCs w:val="20"/>
        </w:rPr>
        <w:t>i</w:t>
      </w:r>
      <w:r w:rsidRPr="006175B8">
        <w:rPr>
          <w:rFonts w:ascii="Arial" w:hAnsi="Arial" w:cs="Arial"/>
          <w:sz w:val="20"/>
          <w:szCs w:val="20"/>
        </w:rPr>
        <w:t>th</w:t>
      </w:r>
      <w:r w:rsidRPr="006175B8">
        <w:rPr>
          <w:rFonts w:ascii="Arial" w:hAnsi="Arial" w:cs="Arial"/>
          <w:spacing w:val="12"/>
          <w:sz w:val="20"/>
          <w:szCs w:val="20"/>
        </w:rPr>
        <w:t xml:space="preserve"> </w:t>
      </w:r>
      <w:r w:rsidRPr="006175B8">
        <w:rPr>
          <w:rFonts w:ascii="Arial" w:hAnsi="Arial" w:cs="Arial"/>
          <w:sz w:val="20"/>
          <w:szCs w:val="20"/>
        </w:rPr>
        <w:t>the d</w:t>
      </w:r>
      <w:r w:rsidRPr="006175B8">
        <w:rPr>
          <w:rFonts w:ascii="Arial" w:hAnsi="Arial" w:cs="Arial"/>
          <w:spacing w:val="-1"/>
          <w:sz w:val="20"/>
          <w:szCs w:val="20"/>
        </w:rPr>
        <w:t>e</w:t>
      </w:r>
      <w:r w:rsidRPr="006175B8">
        <w:rPr>
          <w:rFonts w:ascii="Arial" w:hAnsi="Arial" w:cs="Arial"/>
          <w:sz w:val="20"/>
          <w:szCs w:val="20"/>
        </w:rPr>
        <w:t>c</w:t>
      </w:r>
      <w:r w:rsidRPr="006175B8">
        <w:rPr>
          <w:rFonts w:ascii="Arial" w:hAnsi="Arial" w:cs="Arial"/>
          <w:spacing w:val="-2"/>
          <w:sz w:val="20"/>
          <w:szCs w:val="20"/>
        </w:rPr>
        <w:t>i</w:t>
      </w:r>
      <w:r w:rsidRPr="006175B8">
        <w:rPr>
          <w:rFonts w:ascii="Arial" w:hAnsi="Arial" w:cs="Arial"/>
          <w:sz w:val="20"/>
          <w:szCs w:val="20"/>
        </w:rPr>
        <w:t>s</w:t>
      </w:r>
      <w:r w:rsidRPr="006175B8">
        <w:rPr>
          <w:rFonts w:ascii="Arial" w:hAnsi="Arial" w:cs="Arial"/>
          <w:spacing w:val="-2"/>
          <w:sz w:val="20"/>
          <w:szCs w:val="20"/>
        </w:rPr>
        <w:t>i</w:t>
      </w:r>
      <w:r w:rsidRPr="006175B8">
        <w:rPr>
          <w:rFonts w:ascii="Arial" w:hAnsi="Arial" w:cs="Arial"/>
          <w:sz w:val="20"/>
          <w:szCs w:val="20"/>
        </w:rPr>
        <w:t>o</w:t>
      </w:r>
      <w:r w:rsidRPr="006175B8">
        <w:rPr>
          <w:rFonts w:ascii="Arial" w:hAnsi="Arial" w:cs="Arial"/>
          <w:spacing w:val="-1"/>
          <w:sz w:val="20"/>
          <w:szCs w:val="20"/>
        </w:rPr>
        <w:t>n</w:t>
      </w:r>
      <w:r w:rsidRPr="006175B8">
        <w:rPr>
          <w:rFonts w:ascii="Arial" w:hAnsi="Arial" w:cs="Arial"/>
          <w:sz w:val="20"/>
          <w:szCs w:val="20"/>
        </w:rPr>
        <w:t>-m</w:t>
      </w:r>
      <w:r w:rsidRPr="006175B8">
        <w:rPr>
          <w:rFonts w:ascii="Arial" w:hAnsi="Arial" w:cs="Arial"/>
          <w:spacing w:val="-3"/>
          <w:sz w:val="20"/>
          <w:szCs w:val="20"/>
        </w:rPr>
        <w:t>a</w:t>
      </w:r>
      <w:r w:rsidRPr="006175B8">
        <w:rPr>
          <w:rFonts w:ascii="Arial" w:hAnsi="Arial" w:cs="Arial"/>
          <w:spacing w:val="2"/>
          <w:sz w:val="20"/>
          <w:szCs w:val="20"/>
        </w:rPr>
        <w:t>k</w:t>
      </w:r>
      <w:r w:rsidRPr="006175B8">
        <w:rPr>
          <w:rFonts w:ascii="Arial" w:hAnsi="Arial" w:cs="Arial"/>
          <w:spacing w:val="-2"/>
          <w:sz w:val="20"/>
          <w:szCs w:val="20"/>
        </w:rPr>
        <w:t>i</w:t>
      </w:r>
      <w:r w:rsidRPr="006175B8">
        <w:rPr>
          <w:rFonts w:ascii="Arial" w:hAnsi="Arial" w:cs="Arial"/>
          <w:spacing w:val="-3"/>
          <w:sz w:val="20"/>
          <w:szCs w:val="20"/>
        </w:rPr>
        <w:t>n</w:t>
      </w:r>
      <w:r w:rsidRPr="006175B8">
        <w:rPr>
          <w:rFonts w:ascii="Arial" w:hAnsi="Arial" w:cs="Arial"/>
          <w:sz w:val="20"/>
          <w:szCs w:val="20"/>
        </w:rPr>
        <w:t>g</w:t>
      </w:r>
      <w:r w:rsidRPr="006175B8">
        <w:rPr>
          <w:rFonts w:ascii="Arial" w:hAnsi="Arial" w:cs="Arial"/>
          <w:spacing w:val="2"/>
          <w:sz w:val="20"/>
          <w:szCs w:val="20"/>
        </w:rPr>
        <w:t xml:space="preserve"> </w:t>
      </w:r>
      <w:r w:rsidRPr="006175B8">
        <w:rPr>
          <w:rFonts w:ascii="Arial" w:hAnsi="Arial" w:cs="Arial"/>
          <w:spacing w:val="-3"/>
          <w:sz w:val="20"/>
          <w:szCs w:val="20"/>
        </w:rPr>
        <w:t>p</w:t>
      </w:r>
      <w:r w:rsidRPr="006175B8">
        <w:rPr>
          <w:rFonts w:ascii="Arial" w:hAnsi="Arial" w:cs="Arial"/>
          <w:spacing w:val="2"/>
          <w:sz w:val="20"/>
          <w:szCs w:val="20"/>
        </w:rPr>
        <w:t>r</w:t>
      </w:r>
      <w:r w:rsidRPr="006175B8">
        <w:rPr>
          <w:rFonts w:ascii="Arial" w:hAnsi="Arial" w:cs="Arial"/>
          <w:sz w:val="20"/>
          <w:szCs w:val="20"/>
        </w:rPr>
        <w:t>oc</w:t>
      </w:r>
      <w:r w:rsidRPr="006175B8">
        <w:rPr>
          <w:rFonts w:ascii="Arial" w:hAnsi="Arial" w:cs="Arial"/>
          <w:spacing w:val="-1"/>
          <w:sz w:val="20"/>
          <w:szCs w:val="20"/>
        </w:rPr>
        <w:t>e</w:t>
      </w:r>
      <w:r w:rsidRPr="006175B8">
        <w:rPr>
          <w:rFonts w:ascii="Arial" w:hAnsi="Arial" w:cs="Arial"/>
          <w:sz w:val="20"/>
          <w:szCs w:val="20"/>
        </w:rPr>
        <w:t>ss</w:t>
      </w:r>
      <w:r w:rsidRPr="006175B8">
        <w:rPr>
          <w:rFonts w:ascii="Arial" w:hAnsi="Arial" w:cs="Arial"/>
          <w:spacing w:val="-2"/>
          <w:sz w:val="20"/>
          <w:szCs w:val="20"/>
        </w:rPr>
        <w:t xml:space="preserve"> </w:t>
      </w:r>
      <w:r w:rsidRPr="006175B8">
        <w:rPr>
          <w:rFonts w:ascii="Arial" w:hAnsi="Arial" w:cs="Arial"/>
          <w:sz w:val="20"/>
          <w:szCs w:val="20"/>
        </w:rPr>
        <w:t>r</w:t>
      </w:r>
      <w:r w:rsidRPr="006175B8">
        <w:rPr>
          <w:rFonts w:ascii="Arial" w:hAnsi="Arial" w:cs="Arial"/>
          <w:spacing w:val="-3"/>
          <w:sz w:val="20"/>
          <w:szCs w:val="20"/>
        </w:rPr>
        <w:t>e</w:t>
      </w:r>
      <w:r w:rsidRPr="006175B8">
        <w:rPr>
          <w:rFonts w:ascii="Arial" w:hAnsi="Arial" w:cs="Arial"/>
          <w:spacing w:val="1"/>
          <w:sz w:val="20"/>
          <w:szCs w:val="20"/>
        </w:rPr>
        <w:t>g</w:t>
      </w:r>
      <w:r w:rsidRPr="006175B8">
        <w:rPr>
          <w:rFonts w:ascii="Arial" w:hAnsi="Arial" w:cs="Arial"/>
          <w:spacing w:val="-3"/>
          <w:sz w:val="20"/>
          <w:szCs w:val="20"/>
        </w:rPr>
        <w:t>a</w:t>
      </w:r>
      <w:r w:rsidRPr="006175B8">
        <w:rPr>
          <w:rFonts w:ascii="Arial" w:hAnsi="Arial" w:cs="Arial"/>
          <w:sz w:val="20"/>
          <w:szCs w:val="20"/>
        </w:rPr>
        <w:t>rd</w:t>
      </w:r>
      <w:r w:rsidRPr="006175B8">
        <w:rPr>
          <w:rFonts w:ascii="Arial" w:hAnsi="Arial" w:cs="Arial"/>
          <w:spacing w:val="-2"/>
          <w:sz w:val="20"/>
          <w:szCs w:val="20"/>
        </w:rPr>
        <w:t>i</w:t>
      </w:r>
      <w:r w:rsidRPr="006175B8">
        <w:rPr>
          <w:rFonts w:ascii="Arial" w:hAnsi="Arial" w:cs="Arial"/>
          <w:sz w:val="20"/>
          <w:szCs w:val="20"/>
        </w:rPr>
        <w:t>ng the</w:t>
      </w:r>
      <w:r w:rsidRPr="006175B8">
        <w:rPr>
          <w:rFonts w:ascii="Arial" w:hAnsi="Arial" w:cs="Arial"/>
          <w:spacing w:val="-2"/>
          <w:sz w:val="20"/>
          <w:szCs w:val="20"/>
        </w:rPr>
        <w:t xml:space="preserve"> </w:t>
      </w:r>
      <w:r w:rsidRPr="006175B8">
        <w:rPr>
          <w:rFonts w:ascii="Arial" w:hAnsi="Arial" w:cs="Arial"/>
          <w:sz w:val="20"/>
          <w:szCs w:val="20"/>
        </w:rPr>
        <w:t>e</w:t>
      </w:r>
      <w:r w:rsidRPr="006175B8">
        <w:rPr>
          <w:rFonts w:ascii="Arial" w:hAnsi="Arial" w:cs="Arial"/>
          <w:spacing w:val="-4"/>
          <w:sz w:val="20"/>
          <w:szCs w:val="20"/>
        </w:rPr>
        <w:t>n</w:t>
      </w:r>
      <w:r w:rsidRPr="006175B8">
        <w:rPr>
          <w:rFonts w:ascii="Arial" w:hAnsi="Arial" w:cs="Arial"/>
          <w:spacing w:val="1"/>
          <w:sz w:val="20"/>
          <w:szCs w:val="20"/>
        </w:rPr>
        <w:t>g</w:t>
      </w:r>
      <w:r w:rsidRPr="006175B8">
        <w:rPr>
          <w:rFonts w:ascii="Arial" w:hAnsi="Arial" w:cs="Arial"/>
          <w:spacing w:val="-3"/>
          <w:sz w:val="20"/>
          <w:szCs w:val="20"/>
        </w:rPr>
        <w:t>a</w:t>
      </w:r>
      <w:r w:rsidRPr="006175B8">
        <w:rPr>
          <w:rFonts w:ascii="Arial" w:hAnsi="Arial" w:cs="Arial"/>
          <w:spacing w:val="1"/>
          <w:sz w:val="20"/>
          <w:szCs w:val="20"/>
        </w:rPr>
        <w:t>g</w:t>
      </w:r>
      <w:r w:rsidRPr="006175B8">
        <w:rPr>
          <w:rFonts w:ascii="Arial" w:hAnsi="Arial" w:cs="Arial"/>
          <w:spacing w:val="-3"/>
          <w:sz w:val="20"/>
          <w:szCs w:val="20"/>
        </w:rPr>
        <w:t>e</w:t>
      </w:r>
      <w:r w:rsidRPr="006175B8">
        <w:rPr>
          <w:rFonts w:ascii="Arial" w:hAnsi="Arial" w:cs="Arial"/>
          <w:spacing w:val="-2"/>
          <w:sz w:val="20"/>
          <w:szCs w:val="20"/>
        </w:rPr>
        <w:t>m</w:t>
      </w:r>
      <w:r w:rsidRPr="006175B8">
        <w:rPr>
          <w:rFonts w:ascii="Arial" w:hAnsi="Arial" w:cs="Arial"/>
          <w:sz w:val="20"/>
          <w:szCs w:val="20"/>
        </w:rPr>
        <w:t>e</w:t>
      </w:r>
      <w:r w:rsidRPr="006175B8">
        <w:rPr>
          <w:rFonts w:ascii="Arial" w:hAnsi="Arial" w:cs="Arial"/>
          <w:spacing w:val="-1"/>
          <w:sz w:val="20"/>
          <w:szCs w:val="20"/>
        </w:rPr>
        <w:t>n</w:t>
      </w:r>
      <w:r w:rsidRPr="006175B8">
        <w:rPr>
          <w:rFonts w:ascii="Arial" w:hAnsi="Arial" w:cs="Arial"/>
          <w:sz w:val="20"/>
          <w:szCs w:val="20"/>
        </w:rPr>
        <w:t>t.</w:t>
      </w:r>
    </w:p>
    <w:p w14:paraId="63761997" w14:textId="44C0A280" w:rsidR="00EA32F3" w:rsidRDefault="00EA32F3" w:rsidP="00EA32F3">
      <w:pPr>
        <w:pStyle w:val="BodyText"/>
        <w:widowControl w:val="0"/>
        <w:tabs>
          <w:tab w:val="left" w:pos="920"/>
        </w:tabs>
        <w:spacing w:after="0" w:line="240" w:lineRule="auto"/>
        <w:ind w:left="720" w:right="122"/>
        <w:jc w:val="both"/>
        <w:rPr>
          <w:rFonts w:ascii="Arial" w:hAnsi="Arial" w:cs="Arial"/>
          <w:sz w:val="20"/>
          <w:szCs w:val="20"/>
        </w:rPr>
      </w:pPr>
    </w:p>
    <w:p w14:paraId="2D26F0E0" w14:textId="49F39C30" w:rsidR="00EA32F3" w:rsidRDefault="00EA32F3" w:rsidP="00EA32F3">
      <w:pPr>
        <w:pStyle w:val="BodyText"/>
        <w:widowControl w:val="0"/>
        <w:tabs>
          <w:tab w:val="left" w:pos="920"/>
        </w:tabs>
        <w:spacing w:after="0" w:line="240" w:lineRule="auto"/>
        <w:ind w:left="720" w:right="122"/>
        <w:jc w:val="both"/>
        <w:rPr>
          <w:rFonts w:ascii="Arial" w:hAnsi="Arial" w:cs="Arial"/>
          <w:sz w:val="20"/>
          <w:szCs w:val="20"/>
        </w:rPr>
      </w:pPr>
    </w:p>
    <w:p w14:paraId="21BBBCF9" w14:textId="77777777" w:rsidR="00EA32F3" w:rsidRDefault="00EA32F3" w:rsidP="00B6092A">
      <w:pPr>
        <w:pStyle w:val="BodyText"/>
        <w:widowControl w:val="0"/>
        <w:tabs>
          <w:tab w:val="left" w:pos="920"/>
        </w:tabs>
        <w:spacing w:after="0" w:line="240" w:lineRule="auto"/>
        <w:ind w:left="720" w:right="122"/>
        <w:jc w:val="both"/>
        <w:rPr>
          <w:rFonts w:ascii="Arial" w:hAnsi="Arial" w:cs="Arial"/>
          <w:sz w:val="20"/>
          <w:szCs w:val="20"/>
        </w:rPr>
      </w:pPr>
    </w:p>
    <w:p w14:paraId="0986CCDC" w14:textId="64F23B30" w:rsidR="00093E70" w:rsidRPr="000A76E0" w:rsidRDefault="00553F2C" w:rsidP="00706714">
      <w:pPr>
        <w:pStyle w:val="Heading2"/>
        <w:spacing w:before="0"/>
        <w:rPr>
          <w:rFonts w:ascii="Arial" w:hAnsi="Arial" w:cs="Arial"/>
          <w:b/>
          <w:bCs/>
          <w:color w:val="auto"/>
          <w:sz w:val="24"/>
          <w:szCs w:val="24"/>
        </w:rPr>
      </w:pPr>
      <w:bookmarkStart w:id="10" w:name="_Toc80635351"/>
      <w:r w:rsidRPr="000971BF">
        <w:rPr>
          <w:rFonts w:ascii="Arial" w:hAnsi="Arial" w:cs="Arial"/>
          <w:b/>
          <w:bCs/>
          <w:color w:val="auto"/>
          <w:sz w:val="24"/>
          <w:szCs w:val="24"/>
        </w:rPr>
        <w:t>1.</w:t>
      </w:r>
      <w:r w:rsidR="00A97941">
        <w:rPr>
          <w:rFonts w:ascii="Arial" w:hAnsi="Arial" w:cs="Arial"/>
          <w:b/>
          <w:bCs/>
          <w:color w:val="auto"/>
          <w:sz w:val="24"/>
          <w:szCs w:val="24"/>
        </w:rPr>
        <w:t>4</w:t>
      </w:r>
      <w:r w:rsidRPr="000971BF">
        <w:rPr>
          <w:rFonts w:ascii="Arial" w:hAnsi="Arial" w:cs="Arial"/>
          <w:b/>
          <w:bCs/>
          <w:color w:val="auto"/>
          <w:sz w:val="24"/>
          <w:szCs w:val="24"/>
        </w:rPr>
        <w:t xml:space="preserve"> </w:t>
      </w:r>
      <w:r w:rsidR="00F2482B" w:rsidRPr="00EC7210">
        <w:rPr>
          <w:rFonts w:ascii="Arial" w:hAnsi="Arial" w:cs="Arial"/>
          <w:b/>
          <w:bCs/>
          <w:color w:val="auto"/>
          <w:sz w:val="24"/>
          <w:szCs w:val="24"/>
        </w:rPr>
        <w:t>Scope of Supply</w:t>
      </w:r>
      <w:r w:rsidR="0038685B" w:rsidRPr="00EC7210">
        <w:rPr>
          <w:rFonts w:ascii="Arial" w:hAnsi="Arial" w:cs="Arial"/>
          <w:b/>
          <w:bCs/>
          <w:color w:val="auto"/>
          <w:sz w:val="24"/>
          <w:szCs w:val="24"/>
        </w:rPr>
        <w:t xml:space="preserve"> </w:t>
      </w:r>
      <w:r w:rsidR="0071160E" w:rsidRPr="00EC7210">
        <w:rPr>
          <w:rFonts w:ascii="Arial" w:hAnsi="Arial" w:cs="Arial"/>
          <w:b/>
          <w:bCs/>
          <w:color w:val="auto"/>
          <w:sz w:val="24"/>
          <w:szCs w:val="24"/>
        </w:rPr>
        <w:t xml:space="preserve">of </w:t>
      </w:r>
      <w:r w:rsidR="000A76E0" w:rsidRPr="00EC7210">
        <w:rPr>
          <w:rFonts w:ascii="Arial" w:hAnsi="Arial" w:cs="Arial"/>
          <w:b/>
          <w:bCs/>
          <w:color w:val="auto"/>
          <w:sz w:val="24"/>
          <w:szCs w:val="24"/>
        </w:rPr>
        <w:t xml:space="preserve">Technical </w:t>
      </w:r>
      <w:r w:rsidR="00E959B4" w:rsidRPr="00EC7210">
        <w:rPr>
          <w:rFonts w:ascii="Arial" w:hAnsi="Arial" w:cs="Arial"/>
          <w:b/>
          <w:bCs/>
          <w:color w:val="auto"/>
          <w:sz w:val="24"/>
          <w:szCs w:val="24"/>
        </w:rPr>
        <w:t xml:space="preserve">Schemes </w:t>
      </w:r>
      <w:r w:rsidR="000A76E0" w:rsidRPr="00EC7210">
        <w:rPr>
          <w:rFonts w:ascii="Arial" w:hAnsi="Arial" w:cs="Arial"/>
          <w:b/>
          <w:bCs/>
          <w:color w:val="auto"/>
          <w:sz w:val="24"/>
          <w:szCs w:val="24"/>
        </w:rPr>
        <w:t xml:space="preserve">for the </w:t>
      </w:r>
      <w:r w:rsidR="0038685B" w:rsidRPr="00EC7210">
        <w:rPr>
          <w:rFonts w:ascii="Arial" w:hAnsi="Arial" w:cs="Arial"/>
          <w:b/>
          <w:bCs/>
          <w:color w:val="auto"/>
          <w:sz w:val="24"/>
          <w:szCs w:val="24"/>
        </w:rPr>
        <w:t>Solar PV Systems</w:t>
      </w:r>
      <w:bookmarkEnd w:id="10"/>
    </w:p>
    <w:p w14:paraId="1475BEF5" w14:textId="77777777" w:rsidR="00005B49" w:rsidRPr="00005B49" w:rsidRDefault="00005B49" w:rsidP="00706714">
      <w:pPr>
        <w:spacing w:after="0" w:line="240" w:lineRule="auto"/>
        <w:jc w:val="both"/>
        <w:rPr>
          <w:rFonts w:ascii="Arial" w:hAnsi="Arial" w:cs="Arial"/>
          <w:b/>
          <w:bCs/>
          <w:sz w:val="16"/>
          <w:szCs w:val="16"/>
          <w:u w:val="single"/>
        </w:rPr>
      </w:pPr>
    </w:p>
    <w:p w14:paraId="33CDD20D" w14:textId="1FC1288F" w:rsidR="00D40B81" w:rsidRDefault="0032223E" w:rsidP="000C508F">
      <w:pPr>
        <w:spacing w:after="0" w:line="240" w:lineRule="auto"/>
        <w:jc w:val="both"/>
        <w:rPr>
          <w:rFonts w:ascii="Arial" w:hAnsi="Arial" w:cs="Arial"/>
          <w:spacing w:val="-2"/>
          <w:sz w:val="20"/>
          <w:szCs w:val="20"/>
        </w:rPr>
      </w:pPr>
      <w:r w:rsidRPr="00E84783">
        <w:rPr>
          <w:rFonts w:ascii="Arial" w:hAnsi="Arial" w:cs="Arial"/>
          <w:b/>
          <w:bCs/>
          <w:sz w:val="20"/>
          <w:szCs w:val="20"/>
          <w:u w:val="single"/>
        </w:rPr>
        <w:t>F</w:t>
      </w:r>
      <w:r w:rsidR="00E84783" w:rsidRPr="00E84783">
        <w:rPr>
          <w:rFonts w:ascii="Arial" w:hAnsi="Arial" w:cs="Arial"/>
          <w:b/>
          <w:bCs/>
          <w:sz w:val="20"/>
          <w:szCs w:val="20"/>
          <w:u w:val="single"/>
        </w:rPr>
        <w:t>oreword</w:t>
      </w:r>
      <w:r w:rsidR="00E84783">
        <w:rPr>
          <w:rFonts w:ascii="Arial" w:hAnsi="Arial" w:cs="Arial"/>
          <w:b/>
          <w:bCs/>
          <w:sz w:val="20"/>
          <w:szCs w:val="20"/>
        </w:rPr>
        <w:t xml:space="preserve">: </w:t>
      </w:r>
      <w:r w:rsidR="00FB6FC2">
        <w:rPr>
          <w:rFonts w:ascii="Arial" w:hAnsi="Arial" w:cs="Arial"/>
          <w:spacing w:val="-2"/>
          <w:sz w:val="20"/>
          <w:szCs w:val="20"/>
          <w:lang w:val="en-US"/>
        </w:rPr>
        <w:t>T</w:t>
      </w:r>
      <w:r w:rsidR="0082748E">
        <w:rPr>
          <w:rFonts w:ascii="Arial" w:hAnsi="Arial" w:cs="Arial"/>
          <w:spacing w:val="-2"/>
          <w:sz w:val="20"/>
          <w:szCs w:val="20"/>
          <w:lang w:val="en-US"/>
        </w:rPr>
        <w:t>he outcome of</w:t>
      </w:r>
      <w:r w:rsidR="008D2602">
        <w:rPr>
          <w:rFonts w:ascii="Arial" w:hAnsi="Arial" w:cs="Arial"/>
          <w:spacing w:val="-2"/>
          <w:sz w:val="20"/>
          <w:szCs w:val="20"/>
          <w:lang w:val="en-US"/>
        </w:rPr>
        <w:t xml:space="preserve"> this </w:t>
      </w:r>
      <w:r w:rsidR="00002C97" w:rsidRPr="00B1680F">
        <w:rPr>
          <w:rFonts w:ascii="Arial" w:hAnsi="Arial" w:cs="Arial"/>
          <w:spacing w:val="-2"/>
          <w:sz w:val="20"/>
          <w:szCs w:val="20"/>
          <w:lang w:val="en-US"/>
        </w:rPr>
        <w:t xml:space="preserve">RFPS </w:t>
      </w:r>
      <w:r w:rsidR="008D2602" w:rsidRPr="00B1680F">
        <w:rPr>
          <w:rFonts w:ascii="Arial" w:hAnsi="Arial" w:cs="Arial"/>
          <w:spacing w:val="-2"/>
          <w:sz w:val="20"/>
          <w:szCs w:val="20"/>
          <w:lang w:val="en-US"/>
        </w:rPr>
        <w:t>process</w:t>
      </w:r>
      <w:r w:rsidR="008D2602">
        <w:rPr>
          <w:rFonts w:ascii="Arial" w:hAnsi="Arial" w:cs="Arial"/>
          <w:spacing w:val="-2"/>
          <w:sz w:val="20"/>
          <w:szCs w:val="20"/>
          <w:lang w:val="en-US"/>
        </w:rPr>
        <w:t>, UNICEF will select</w:t>
      </w:r>
      <w:r w:rsidR="00404C7F">
        <w:rPr>
          <w:rFonts w:ascii="Arial" w:hAnsi="Arial" w:cs="Arial"/>
          <w:spacing w:val="-2"/>
          <w:sz w:val="20"/>
          <w:szCs w:val="20"/>
          <w:lang w:val="en-US"/>
        </w:rPr>
        <w:t xml:space="preserve"> </w:t>
      </w:r>
      <w:r w:rsidR="001B1EA2">
        <w:rPr>
          <w:rFonts w:ascii="Arial" w:hAnsi="Arial" w:cs="Arial"/>
          <w:spacing w:val="-2"/>
          <w:sz w:val="20"/>
          <w:szCs w:val="20"/>
          <w:lang w:val="en-US"/>
        </w:rPr>
        <w:t xml:space="preserve">multiple </w:t>
      </w:r>
      <w:r w:rsidR="00404C7F">
        <w:rPr>
          <w:rFonts w:ascii="Arial" w:hAnsi="Arial" w:cs="Arial"/>
          <w:spacing w:val="-2"/>
          <w:sz w:val="20"/>
          <w:szCs w:val="20"/>
          <w:lang w:val="en-US"/>
        </w:rPr>
        <w:t xml:space="preserve">experienced </w:t>
      </w:r>
      <w:r w:rsidR="001B1EA2">
        <w:rPr>
          <w:rFonts w:ascii="Arial" w:hAnsi="Arial" w:cs="Arial"/>
          <w:spacing w:val="-2"/>
          <w:sz w:val="20"/>
          <w:szCs w:val="20"/>
          <w:lang w:val="en-US"/>
        </w:rPr>
        <w:t xml:space="preserve">service </w:t>
      </w:r>
      <w:r w:rsidR="008D2602">
        <w:rPr>
          <w:rFonts w:ascii="Arial" w:hAnsi="Arial" w:cs="Arial"/>
          <w:spacing w:val="-2"/>
          <w:sz w:val="20"/>
          <w:szCs w:val="20"/>
        </w:rPr>
        <w:t xml:space="preserve">providers of solar PV systems and services for </w:t>
      </w:r>
      <w:r w:rsidR="00404C7F">
        <w:rPr>
          <w:rFonts w:ascii="Arial" w:hAnsi="Arial" w:cs="Arial"/>
          <w:spacing w:val="-2"/>
          <w:sz w:val="20"/>
          <w:szCs w:val="20"/>
        </w:rPr>
        <w:t>signing LTA</w:t>
      </w:r>
      <w:r w:rsidR="00BF22E4">
        <w:rPr>
          <w:rFonts w:ascii="Arial" w:hAnsi="Arial" w:cs="Arial"/>
          <w:spacing w:val="-2"/>
          <w:sz w:val="20"/>
          <w:szCs w:val="20"/>
        </w:rPr>
        <w:t>s</w:t>
      </w:r>
      <w:r w:rsidR="00404C7F">
        <w:rPr>
          <w:rFonts w:ascii="Arial" w:hAnsi="Arial" w:cs="Arial"/>
          <w:spacing w:val="-2"/>
          <w:sz w:val="20"/>
          <w:szCs w:val="20"/>
        </w:rPr>
        <w:t xml:space="preserve"> for a defined </w:t>
      </w:r>
      <w:r w:rsidR="008D2602">
        <w:rPr>
          <w:rFonts w:ascii="Arial" w:hAnsi="Arial" w:cs="Arial"/>
          <w:spacing w:val="-2"/>
          <w:sz w:val="20"/>
          <w:szCs w:val="20"/>
        </w:rPr>
        <w:t>period.</w:t>
      </w:r>
      <w:r w:rsidR="00404C7F">
        <w:rPr>
          <w:rFonts w:ascii="Arial" w:hAnsi="Arial" w:cs="Arial"/>
          <w:spacing w:val="-2"/>
          <w:sz w:val="20"/>
          <w:szCs w:val="20"/>
        </w:rPr>
        <w:t xml:space="preserve"> </w:t>
      </w:r>
      <w:r w:rsidR="000C508F">
        <w:rPr>
          <w:rFonts w:ascii="Arial" w:hAnsi="Arial" w:cs="Arial"/>
          <w:spacing w:val="-2"/>
          <w:sz w:val="20"/>
          <w:szCs w:val="20"/>
        </w:rPr>
        <w:t xml:space="preserve"> </w:t>
      </w:r>
      <w:r w:rsidR="00404C7F" w:rsidRPr="00FD096A">
        <w:rPr>
          <w:rFonts w:ascii="Arial" w:hAnsi="Arial" w:cs="Arial"/>
          <w:spacing w:val="-2"/>
          <w:sz w:val="20"/>
          <w:szCs w:val="20"/>
        </w:rPr>
        <w:t>After signature of the LTA</w:t>
      </w:r>
      <w:r w:rsidR="00D90DE9">
        <w:rPr>
          <w:rFonts w:ascii="Arial" w:hAnsi="Arial" w:cs="Arial"/>
          <w:spacing w:val="-2"/>
          <w:sz w:val="20"/>
          <w:szCs w:val="20"/>
        </w:rPr>
        <w:t>s</w:t>
      </w:r>
      <w:r w:rsidR="00404C7F" w:rsidRPr="00FD096A">
        <w:rPr>
          <w:rFonts w:ascii="Arial" w:hAnsi="Arial" w:cs="Arial"/>
          <w:spacing w:val="-2"/>
          <w:sz w:val="20"/>
          <w:szCs w:val="20"/>
        </w:rPr>
        <w:t xml:space="preserve"> </w:t>
      </w:r>
      <w:r w:rsidR="005E2132" w:rsidRPr="00FD096A">
        <w:rPr>
          <w:rFonts w:ascii="Arial" w:hAnsi="Arial" w:cs="Arial"/>
          <w:spacing w:val="-2"/>
          <w:sz w:val="20"/>
          <w:szCs w:val="20"/>
        </w:rPr>
        <w:t xml:space="preserve">and </w:t>
      </w:r>
      <w:r w:rsidR="00404C7F" w:rsidRPr="00FD096A">
        <w:rPr>
          <w:rFonts w:ascii="Arial" w:hAnsi="Arial" w:cs="Arial"/>
          <w:spacing w:val="-2"/>
          <w:sz w:val="20"/>
          <w:szCs w:val="20"/>
        </w:rPr>
        <w:t xml:space="preserve">during the Project </w:t>
      </w:r>
      <w:r w:rsidR="00725D15">
        <w:rPr>
          <w:rFonts w:ascii="Arial" w:hAnsi="Arial" w:cs="Arial"/>
          <w:spacing w:val="-2"/>
          <w:sz w:val="20"/>
          <w:szCs w:val="20"/>
        </w:rPr>
        <w:t>I</w:t>
      </w:r>
      <w:r w:rsidR="00404C7F" w:rsidRPr="00FD096A">
        <w:rPr>
          <w:rFonts w:ascii="Arial" w:hAnsi="Arial" w:cs="Arial"/>
          <w:spacing w:val="-2"/>
          <w:sz w:val="20"/>
          <w:szCs w:val="20"/>
        </w:rPr>
        <w:t xml:space="preserve">mplementation </w:t>
      </w:r>
      <w:r w:rsidR="00725D15">
        <w:rPr>
          <w:rFonts w:ascii="Arial" w:hAnsi="Arial" w:cs="Arial"/>
          <w:spacing w:val="-2"/>
          <w:sz w:val="20"/>
          <w:szCs w:val="20"/>
        </w:rPr>
        <w:t>P</w:t>
      </w:r>
      <w:r w:rsidR="00404C7F" w:rsidRPr="00FD096A">
        <w:rPr>
          <w:rFonts w:ascii="Arial" w:hAnsi="Arial" w:cs="Arial"/>
          <w:spacing w:val="-2"/>
          <w:sz w:val="20"/>
          <w:szCs w:val="20"/>
        </w:rPr>
        <w:t>hase, UNICEF will request specific technical</w:t>
      </w:r>
      <w:r w:rsidR="00B1680F" w:rsidRPr="00FD096A">
        <w:rPr>
          <w:rStyle w:val="FootnoteReference"/>
          <w:rFonts w:cstheme="minorHAnsi"/>
        </w:rPr>
        <w:footnoteReference w:id="2"/>
      </w:r>
      <w:r w:rsidR="00404C7F">
        <w:rPr>
          <w:rFonts w:ascii="Arial" w:hAnsi="Arial" w:cs="Arial"/>
          <w:spacing w:val="-2"/>
          <w:sz w:val="20"/>
          <w:szCs w:val="20"/>
        </w:rPr>
        <w:t xml:space="preserve"> and financial offers</w:t>
      </w:r>
      <w:r w:rsidR="00B1680F">
        <w:rPr>
          <w:rFonts w:ascii="Arial" w:hAnsi="Arial" w:cs="Arial"/>
          <w:spacing w:val="-2"/>
          <w:sz w:val="20"/>
          <w:szCs w:val="20"/>
        </w:rPr>
        <w:t>/quotations</w:t>
      </w:r>
      <w:r w:rsidR="00404C7F">
        <w:rPr>
          <w:rFonts w:ascii="Arial" w:hAnsi="Arial" w:cs="Arial"/>
          <w:spacing w:val="-2"/>
          <w:sz w:val="20"/>
          <w:szCs w:val="20"/>
        </w:rPr>
        <w:t xml:space="preserve"> (from those provider(s) under the LTA</w:t>
      </w:r>
      <w:r w:rsidR="00AB30BB">
        <w:rPr>
          <w:rFonts w:ascii="Arial" w:hAnsi="Arial" w:cs="Arial"/>
          <w:spacing w:val="-2"/>
          <w:sz w:val="20"/>
          <w:szCs w:val="20"/>
        </w:rPr>
        <w:t>s</w:t>
      </w:r>
      <w:r w:rsidR="006C2FBD">
        <w:rPr>
          <w:rFonts w:ascii="Arial" w:hAnsi="Arial" w:cs="Arial"/>
          <w:spacing w:val="-2"/>
          <w:sz w:val="20"/>
          <w:szCs w:val="20"/>
        </w:rPr>
        <w:t xml:space="preserve"> or</w:t>
      </w:r>
      <w:r w:rsidR="00F8190E">
        <w:rPr>
          <w:rFonts w:ascii="Arial" w:hAnsi="Arial" w:cs="Arial"/>
          <w:spacing w:val="-2"/>
          <w:sz w:val="20"/>
          <w:szCs w:val="20"/>
        </w:rPr>
        <w:t xml:space="preserve"> so</w:t>
      </w:r>
      <w:r w:rsidR="006C2FBD">
        <w:rPr>
          <w:rFonts w:ascii="Arial" w:hAnsi="Arial" w:cs="Arial"/>
          <w:spacing w:val="-2"/>
          <w:sz w:val="20"/>
          <w:szCs w:val="20"/>
        </w:rPr>
        <w:t xml:space="preserve"> </w:t>
      </w:r>
      <w:r w:rsidR="00F8190E">
        <w:rPr>
          <w:rFonts w:ascii="Arial" w:hAnsi="Arial" w:cs="Arial"/>
          <w:spacing w:val="-2"/>
          <w:sz w:val="20"/>
          <w:szCs w:val="20"/>
        </w:rPr>
        <w:t>called the LTA holders</w:t>
      </w:r>
      <w:r w:rsidR="00404C7F">
        <w:rPr>
          <w:rFonts w:ascii="Arial" w:hAnsi="Arial" w:cs="Arial"/>
          <w:spacing w:val="-2"/>
          <w:sz w:val="20"/>
          <w:szCs w:val="20"/>
        </w:rPr>
        <w:t xml:space="preserve">), for furnishing </w:t>
      </w:r>
      <w:r w:rsidR="00E84783">
        <w:rPr>
          <w:rFonts w:ascii="Arial" w:hAnsi="Arial" w:cs="Arial"/>
          <w:spacing w:val="-2"/>
          <w:sz w:val="20"/>
          <w:szCs w:val="20"/>
        </w:rPr>
        <w:t xml:space="preserve">the </w:t>
      </w:r>
      <w:r w:rsidR="00404C7F">
        <w:rPr>
          <w:rFonts w:ascii="Arial" w:hAnsi="Arial" w:cs="Arial"/>
          <w:spacing w:val="-2"/>
          <w:sz w:val="20"/>
          <w:szCs w:val="20"/>
        </w:rPr>
        <w:t xml:space="preserve">specific UNICEF </w:t>
      </w:r>
      <w:r w:rsidR="00F70BF6">
        <w:rPr>
          <w:rFonts w:ascii="Arial" w:hAnsi="Arial" w:cs="Arial"/>
          <w:spacing w:val="-2"/>
          <w:sz w:val="20"/>
          <w:szCs w:val="20"/>
        </w:rPr>
        <w:t>facilitie</w:t>
      </w:r>
      <w:r w:rsidR="00404C7F">
        <w:rPr>
          <w:rFonts w:ascii="Arial" w:hAnsi="Arial" w:cs="Arial"/>
          <w:spacing w:val="-2"/>
          <w:sz w:val="20"/>
          <w:szCs w:val="20"/>
        </w:rPr>
        <w:t>s</w:t>
      </w:r>
      <w:r w:rsidR="00E84783">
        <w:rPr>
          <w:rFonts w:ascii="Arial" w:hAnsi="Arial" w:cs="Arial"/>
          <w:spacing w:val="-2"/>
          <w:sz w:val="20"/>
          <w:szCs w:val="20"/>
        </w:rPr>
        <w:t xml:space="preserve"> with solar PV systems, as described under paragraph</w:t>
      </w:r>
      <w:r w:rsidR="00E26882">
        <w:rPr>
          <w:rFonts w:ascii="Arial" w:hAnsi="Arial" w:cs="Arial"/>
          <w:spacing w:val="-2"/>
          <w:sz w:val="20"/>
          <w:szCs w:val="20"/>
        </w:rPr>
        <w:t xml:space="preserve"> </w:t>
      </w:r>
      <w:r w:rsidR="00E84783">
        <w:rPr>
          <w:rFonts w:ascii="Arial" w:hAnsi="Arial" w:cs="Arial"/>
          <w:spacing w:val="-2"/>
          <w:sz w:val="20"/>
          <w:szCs w:val="20"/>
        </w:rPr>
        <w:t>1.</w:t>
      </w:r>
      <w:r w:rsidR="00E26882">
        <w:rPr>
          <w:rFonts w:ascii="Arial" w:hAnsi="Arial" w:cs="Arial"/>
          <w:spacing w:val="-2"/>
          <w:sz w:val="20"/>
          <w:szCs w:val="20"/>
        </w:rPr>
        <w:t>2</w:t>
      </w:r>
      <w:r w:rsidR="00E84783">
        <w:rPr>
          <w:rFonts w:ascii="Arial" w:hAnsi="Arial" w:cs="Arial"/>
          <w:spacing w:val="-2"/>
          <w:sz w:val="20"/>
          <w:szCs w:val="20"/>
        </w:rPr>
        <w:t xml:space="preserve"> above.</w:t>
      </w:r>
      <w:r w:rsidR="00404C7F">
        <w:rPr>
          <w:rFonts w:ascii="Arial" w:hAnsi="Arial" w:cs="Arial"/>
          <w:spacing w:val="-2"/>
          <w:sz w:val="20"/>
          <w:szCs w:val="20"/>
        </w:rPr>
        <w:t xml:space="preserve">   </w:t>
      </w:r>
    </w:p>
    <w:p w14:paraId="29D5EDC1" w14:textId="77777777" w:rsidR="000C508F" w:rsidRDefault="000C508F" w:rsidP="00706714">
      <w:pPr>
        <w:spacing w:after="0" w:line="240" w:lineRule="auto"/>
        <w:jc w:val="both"/>
        <w:rPr>
          <w:rFonts w:ascii="Arial" w:hAnsi="Arial" w:cs="Arial"/>
          <w:spacing w:val="-2"/>
          <w:sz w:val="20"/>
          <w:szCs w:val="20"/>
        </w:rPr>
      </w:pPr>
    </w:p>
    <w:p w14:paraId="24CC1DC0" w14:textId="028BC0BD" w:rsidR="00D40B81" w:rsidRDefault="00181CF5" w:rsidP="00181CF5">
      <w:pPr>
        <w:jc w:val="both"/>
        <w:rPr>
          <w:rFonts w:ascii="Arial" w:hAnsi="Arial" w:cs="Arial"/>
          <w:sz w:val="20"/>
          <w:szCs w:val="20"/>
        </w:rPr>
      </w:pPr>
      <w:r w:rsidRPr="00D40B81">
        <w:rPr>
          <w:rFonts w:ascii="Arial" w:hAnsi="Arial" w:cs="Arial"/>
          <w:b/>
          <w:bCs/>
          <w:sz w:val="20"/>
          <w:szCs w:val="20"/>
          <w:u w:val="single"/>
        </w:rPr>
        <w:t>LTA Implementation</w:t>
      </w:r>
      <w:r w:rsidRPr="00D40B81">
        <w:rPr>
          <w:rFonts w:ascii="Arial" w:hAnsi="Arial" w:cs="Arial"/>
          <w:b/>
          <w:bCs/>
          <w:sz w:val="20"/>
          <w:szCs w:val="20"/>
        </w:rPr>
        <w:t xml:space="preserve">: </w:t>
      </w:r>
      <w:r w:rsidRPr="00D40B81">
        <w:rPr>
          <w:rFonts w:ascii="Arial" w:hAnsi="Arial" w:cs="Arial"/>
          <w:sz w:val="20"/>
          <w:szCs w:val="20"/>
        </w:rPr>
        <w:t xml:space="preserve">UNICEF shall provide specific requirements and time frames for each task for specific UNICEF Facilities, including Head Quarters, Country Offices, and other </w:t>
      </w:r>
      <w:r w:rsidR="00F70BF6">
        <w:rPr>
          <w:rFonts w:ascii="Arial" w:hAnsi="Arial" w:cs="Arial"/>
          <w:sz w:val="20"/>
          <w:szCs w:val="20"/>
        </w:rPr>
        <w:t>facilitie</w:t>
      </w:r>
      <w:r w:rsidRPr="00D40B81">
        <w:rPr>
          <w:rFonts w:ascii="Arial" w:hAnsi="Arial" w:cs="Arial"/>
          <w:sz w:val="20"/>
          <w:szCs w:val="20"/>
        </w:rPr>
        <w:t xml:space="preserve">s at Regional Level when required and conduct mini competitions among the LTA holders. The LTA holders will respond to the mini competition using the terms and conditions agreed in the LTA and the agreed rate/fee stated in the LTA will be used to calculate the proposed cost for the specific task. Upon concluding the mini competition, an Institutional Contract will then be issued to the recommended LTA </w:t>
      </w:r>
      <w:r w:rsidR="00E26882">
        <w:rPr>
          <w:rFonts w:ascii="Arial" w:hAnsi="Arial" w:cs="Arial"/>
          <w:sz w:val="20"/>
          <w:szCs w:val="20"/>
        </w:rPr>
        <w:t>service provider</w:t>
      </w:r>
      <w:r w:rsidRPr="00D40B81">
        <w:rPr>
          <w:rFonts w:ascii="Arial" w:hAnsi="Arial" w:cs="Arial"/>
          <w:sz w:val="20"/>
          <w:szCs w:val="20"/>
        </w:rPr>
        <w:t>.</w:t>
      </w:r>
    </w:p>
    <w:p w14:paraId="1DC192BF" w14:textId="7CBE79BB" w:rsidR="004F5CA9" w:rsidRDefault="004F5CA9" w:rsidP="004F5CA9">
      <w:pPr>
        <w:pStyle w:val="NoSpacing"/>
        <w:jc w:val="both"/>
        <w:rPr>
          <w:rFonts w:ascii="Arial" w:hAnsi="Arial" w:cs="Arial"/>
          <w:sz w:val="20"/>
          <w:szCs w:val="20"/>
          <w:lang w:val="en-US"/>
        </w:rPr>
      </w:pPr>
      <w:r w:rsidRPr="00D03AF1">
        <w:rPr>
          <w:rFonts w:ascii="Arial" w:hAnsi="Arial" w:cs="Arial"/>
          <w:sz w:val="20"/>
          <w:szCs w:val="20"/>
          <w:lang w:val="en-US"/>
        </w:rPr>
        <w:t>UNICEF reserves the right to rescind the Arrangement during t</w:t>
      </w:r>
      <w:r w:rsidR="00036EB2">
        <w:rPr>
          <w:rFonts w:ascii="Arial" w:hAnsi="Arial" w:cs="Arial"/>
          <w:sz w:val="20"/>
          <w:szCs w:val="20"/>
          <w:lang w:val="en-US"/>
        </w:rPr>
        <w:t>he LTA</w:t>
      </w:r>
      <w:r w:rsidRPr="00D03AF1">
        <w:rPr>
          <w:rFonts w:ascii="Arial" w:hAnsi="Arial" w:cs="Arial"/>
          <w:sz w:val="20"/>
          <w:szCs w:val="20"/>
          <w:lang w:val="en-US"/>
        </w:rPr>
        <w:t xml:space="preserve"> period should performance not meet its requirements.  Under a Long</w:t>
      </w:r>
      <w:r w:rsidR="00EF2910">
        <w:rPr>
          <w:rFonts w:ascii="Arial" w:hAnsi="Arial" w:cs="Arial"/>
          <w:sz w:val="20"/>
          <w:szCs w:val="20"/>
          <w:lang w:val="en-US"/>
        </w:rPr>
        <w:t xml:space="preserve"> </w:t>
      </w:r>
      <w:r w:rsidRPr="00D03AF1">
        <w:rPr>
          <w:rFonts w:ascii="Arial" w:hAnsi="Arial" w:cs="Arial"/>
          <w:sz w:val="20"/>
          <w:szCs w:val="20"/>
          <w:lang w:val="en-US"/>
        </w:rPr>
        <w:t>Term Arrangement, UNICEF does not warrant that any quantity of</w:t>
      </w:r>
      <w:r>
        <w:rPr>
          <w:rFonts w:ascii="Arial" w:hAnsi="Arial" w:cs="Arial"/>
          <w:sz w:val="20"/>
          <w:szCs w:val="20"/>
          <w:lang w:val="en-US"/>
        </w:rPr>
        <w:t xml:space="preserve"> </w:t>
      </w:r>
      <w:r w:rsidRPr="00D03AF1">
        <w:rPr>
          <w:rFonts w:ascii="Arial" w:hAnsi="Arial" w:cs="Arial"/>
          <w:sz w:val="20"/>
          <w:szCs w:val="20"/>
          <w:lang w:val="en-US"/>
        </w:rPr>
        <w:t>services shall be purchased during the term of the Arrangement and is not bound to purchase any minimum amount of services. UNICEF reserves the right to utilize other sources at its discretion.</w:t>
      </w:r>
    </w:p>
    <w:p w14:paraId="68C1D6F7" w14:textId="77777777" w:rsidR="00EF2910" w:rsidRDefault="00EF2910" w:rsidP="004F5CA9">
      <w:pPr>
        <w:pStyle w:val="NoSpacing"/>
        <w:jc w:val="both"/>
        <w:rPr>
          <w:rFonts w:ascii="Arial" w:hAnsi="Arial" w:cs="Arial"/>
          <w:sz w:val="20"/>
          <w:szCs w:val="20"/>
          <w:lang w:val="en-US"/>
        </w:rPr>
      </w:pPr>
    </w:p>
    <w:p w14:paraId="277B7C81" w14:textId="06308FD9" w:rsidR="005C3D40" w:rsidDel="0065781B" w:rsidRDefault="00E26882" w:rsidP="00181CF5">
      <w:pPr>
        <w:jc w:val="both"/>
        <w:rPr>
          <w:rFonts w:ascii="Arial" w:hAnsi="Arial" w:cs="Arial"/>
          <w:spacing w:val="-2"/>
          <w:sz w:val="20"/>
          <w:szCs w:val="20"/>
          <w:lang w:val="en-US"/>
        </w:rPr>
      </w:pPr>
      <w:r w:rsidRPr="00DF7491" w:rsidDel="0065781B">
        <w:rPr>
          <w:rFonts w:ascii="Arial" w:hAnsi="Arial" w:cs="Arial"/>
          <w:b/>
          <w:bCs/>
          <w:spacing w:val="-2"/>
          <w:sz w:val="20"/>
          <w:szCs w:val="20"/>
          <w:u w:val="single"/>
          <w:lang w:val="en-US"/>
        </w:rPr>
        <w:t>Scope at Implementation Stage:</w:t>
      </w:r>
      <w:r w:rsidDel="0065781B">
        <w:rPr>
          <w:rFonts w:ascii="Arial" w:hAnsi="Arial" w:cs="Arial"/>
          <w:spacing w:val="-2"/>
          <w:sz w:val="20"/>
          <w:szCs w:val="20"/>
          <w:lang w:val="en-US"/>
        </w:rPr>
        <w:t xml:space="preserve"> </w:t>
      </w:r>
      <w:r w:rsidR="00DF7491" w:rsidDel="0065781B">
        <w:rPr>
          <w:rFonts w:ascii="Arial" w:hAnsi="Arial" w:cs="Arial"/>
          <w:spacing w:val="-2"/>
          <w:sz w:val="20"/>
          <w:szCs w:val="20"/>
          <w:lang w:val="en-US"/>
        </w:rPr>
        <w:t>T</w:t>
      </w:r>
      <w:r w:rsidDel="0065781B">
        <w:rPr>
          <w:rFonts w:ascii="Arial" w:hAnsi="Arial" w:cs="Arial"/>
          <w:spacing w:val="-2"/>
          <w:sz w:val="20"/>
          <w:szCs w:val="20"/>
          <w:lang w:val="en-US"/>
        </w:rPr>
        <w:t xml:space="preserve">he cost of </w:t>
      </w:r>
      <w:r w:rsidR="00DF7491" w:rsidDel="0065781B">
        <w:rPr>
          <w:rFonts w:ascii="Arial" w:hAnsi="Arial" w:cs="Arial"/>
          <w:spacing w:val="-2"/>
          <w:sz w:val="20"/>
          <w:szCs w:val="20"/>
          <w:lang w:val="en-US"/>
        </w:rPr>
        <w:t>the generated u</w:t>
      </w:r>
      <w:r w:rsidDel="0065781B">
        <w:rPr>
          <w:rFonts w:ascii="Arial" w:hAnsi="Arial" w:cs="Arial"/>
          <w:spacing w:val="-2"/>
          <w:sz w:val="20"/>
          <w:szCs w:val="20"/>
          <w:lang w:val="en-US"/>
        </w:rPr>
        <w:t xml:space="preserve">nit of </w:t>
      </w:r>
      <w:r w:rsidR="00DF7491" w:rsidDel="0065781B">
        <w:rPr>
          <w:rFonts w:ascii="Arial" w:hAnsi="Arial" w:cs="Arial"/>
          <w:spacing w:val="-2"/>
          <w:sz w:val="20"/>
          <w:szCs w:val="20"/>
          <w:lang w:val="en-US"/>
        </w:rPr>
        <w:t xml:space="preserve">solar </w:t>
      </w:r>
      <w:r w:rsidDel="0065781B">
        <w:rPr>
          <w:rFonts w:ascii="Arial" w:hAnsi="Arial" w:cs="Arial"/>
          <w:spacing w:val="-2"/>
          <w:sz w:val="20"/>
          <w:szCs w:val="20"/>
          <w:lang w:val="en-US"/>
        </w:rPr>
        <w:t xml:space="preserve">electricity in </w:t>
      </w:r>
      <w:r w:rsidR="00DF7491" w:rsidDel="0065781B">
        <w:rPr>
          <w:rFonts w:ascii="Arial" w:hAnsi="Arial" w:cs="Arial"/>
          <w:spacing w:val="-2"/>
          <w:sz w:val="20"/>
          <w:szCs w:val="20"/>
          <w:lang w:val="en-US"/>
        </w:rPr>
        <w:t xml:space="preserve">US-Dollar -cent per </w:t>
      </w:r>
      <w:r w:rsidDel="0065781B">
        <w:rPr>
          <w:rFonts w:ascii="Arial" w:hAnsi="Arial" w:cs="Arial"/>
          <w:spacing w:val="-2"/>
          <w:sz w:val="20"/>
          <w:szCs w:val="20"/>
          <w:lang w:val="en-US"/>
        </w:rPr>
        <w:t>kWh will be calculated once</w:t>
      </w:r>
      <w:r w:rsidR="005C3D40" w:rsidDel="0065781B">
        <w:rPr>
          <w:rFonts w:ascii="Arial" w:hAnsi="Arial" w:cs="Arial"/>
          <w:spacing w:val="-2"/>
          <w:sz w:val="20"/>
          <w:szCs w:val="20"/>
          <w:lang w:val="en-US"/>
        </w:rPr>
        <w:t>:</w:t>
      </w:r>
      <w:r w:rsidR="00005B49" w:rsidDel="0065781B">
        <w:rPr>
          <w:rFonts w:ascii="Arial" w:hAnsi="Arial" w:cs="Arial"/>
          <w:spacing w:val="-2"/>
          <w:sz w:val="20"/>
          <w:szCs w:val="20"/>
          <w:lang w:val="en-US"/>
        </w:rPr>
        <w:t xml:space="preserve"> </w:t>
      </w:r>
    </w:p>
    <w:p w14:paraId="39EADFD8" w14:textId="54EE4242" w:rsidR="005C3D40" w:rsidRPr="005C3D40" w:rsidDel="0065781B" w:rsidRDefault="00E26882" w:rsidP="003C50CA">
      <w:pPr>
        <w:pStyle w:val="ListParagraph"/>
        <w:numPr>
          <w:ilvl w:val="0"/>
          <w:numId w:val="27"/>
        </w:numPr>
        <w:jc w:val="both"/>
        <w:rPr>
          <w:rFonts w:ascii="Arial" w:hAnsi="Arial" w:cs="Arial"/>
          <w:spacing w:val="-2"/>
          <w:sz w:val="20"/>
          <w:szCs w:val="20"/>
          <w:lang w:val="en-US"/>
        </w:rPr>
      </w:pPr>
      <w:r w:rsidRPr="005C3D40" w:rsidDel="0065781B">
        <w:rPr>
          <w:rFonts w:ascii="Arial" w:hAnsi="Arial" w:cs="Arial"/>
          <w:spacing w:val="-2"/>
          <w:sz w:val="20"/>
          <w:szCs w:val="20"/>
          <w:lang w:val="en-US"/>
        </w:rPr>
        <w:t xml:space="preserve">UNICEF administrative facilities have confirmed their willingness to install solar PV </w:t>
      </w:r>
      <w:r w:rsidR="005C3D40" w:rsidRPr="005C3D40" w:rsidDel="0065781B">
        <w:rPr>
          <w:rFonts w:ascii="Arial" w:hAnsi="Arial" w:cs="Arial"/>
          <w:spacing w:val="-2"/>
          <w:sz w:val="20"/>
          <w:szCs w:val="20"/>
          <w:lang w:val="en-US"/>
        </w:rPr>
        <w:t xml:space="preserve">in their </w:t>
      </w:r>
      <w:r w:rsidRPr="005C3D40" w:rsidDel="0065781B">
        <w:rPr>
          <w:rFonts w:ascii="Arial" w:hAnsi="Arial" w:cs="Arial"/>
          <w:spacing w:val="-2"/>
          <w:sz w:val="20"/>
          <w:szCs w:val="20"/>
          <w:lang w:val="en-US"/>
        </w:rPr>
        <w:t>facilities</w:t>
      </w:r>
      <w:r w:rsidR="005C3D40" w:rsidRPr="005C3D40" w:rsidDel="0065781B">
        <w:rPr>
          <w:rFonts w:ascii="Arial" w:hAnsi="Arial" w:cs="Arial"/>
          <w:spacing w:val="-2"/>
          <w:sz w:val="20"/>
          <w:szCs w:val="20"/>
          <w:lang w:val="en-US"/>
        </w:rPr>
        <w:t xml:space="preserve">; </w:t>
      </w:r>
    </w:p>
    <w:p w14:paraId="3CD0DC4B" w14:textId="34560A64" w:rsidR="00E26882" w:rsidRPr="005C3D40" w:rsidDel="0065781B" w:rsidRDefault="00005B49" w:rsidP="003C50CA">
      <w:pPr>
        <w:pStyle w:val="ListParagraph"/>
        <w:numPr>
          <w:ilvl w:val="0"/>
          <w:numId w:val="27"/>
        </w:numPr>
        <w:jc w:val="both"/>
        <w:rPr>
          <w:rFonts w:ascii="Arial" w:hAnsi="Arial" w:cs="Arial"/>
          <w:spacing w:val="-2"/>
          <w:sz w:val="20"/>
          <w:szCs w:val="20"/>
          <w:lang w:val="en-US"/>
        </w:rPr>
      </w:pPr>
      <w:r w:rsidDel="0065781B">
        <w:rPr>
          <w:rFonts w:ascii="Arial" w:hAnsi="Arial" w:cs="Arial"/>
          <w:spacing w:val="-2"/>
          <w:sz w:val="20"/>
          <w:szCs w:val="20"/>
          <w:lang w:val="en-US"/>
        </w:rPr>
        <w:t xml:space="preserve">UNICEF has </w:t>
      </w:r>
      <w:r w:rsidR="00E26882" w:rsidRPr="005C3D40" w:rsidDel="0065781B">
        <w:rPr>
          <w:rFonts w:ascii="Arial" w:hAnsi="Arial" w:cs="Arial"/>
          <w:spacing w:val="-2"/>
          <w:sz w:val="20"/>
          <w:szCs w:val="20"/>
          <w:lang w:val="en-US"/>
        </w:rPr>
        <w:t>provided all requested data needed for</w:t>
      </w:r>
      <w:r w:rsidR="005C3D40" w:rsidRPr="005C3D40" w:rsidDel="0065781B">
        <w:rPr>
          <w:rFonts w:ascii="Arial" w:hAnsi="Arial" w:cs="Arial"/>
          <w:spacing w:val="-2"/>
          <w:sz w:val="20"/>
          <w:szCs w:val="20"/>
          <w:lang w:val="en-US"/>
        </w:rPr>
        <w:t xml:space="preserve"> conducting the solar PV and electromechanical/civil engineering design. </w:t>
      </w:r>
      <w:r w:rsidR="00E26882" w:rsidRPr="005C3D40" w:rsidDel="0065781B">
        <w:rPr>
          <w:rFonts w:ascii="Arial" w:hAnsi="Arial" w:cs="Arial"/>
          <w:spacing w:val="-2"/>
          <w:sz w:val="20"/>
          <w:szCs w:val="20"/>
          <w:lang w:val="en-US"/>
        </w:rPr>
        <w:t xml:space="preserve">  </w:t>
      </w:r>
    </w:p>
    <w:p w14:paraId="010F7CF8" w14:textId="750A1C0C" w:rsidR="00005B49" w:rsidRPr="00005B49" w:rsidRDefault="00005B49" w:rsidP="00005B49">
      <w:pPr>
        <w:jc w:val="both"/>
        <w:rPr>
          <w:rFonts w:ascii="Arial" w:hAnsi="Arial" w:cs="Arial"/>
          <w:spacing w:val="-2"/>
          <w:sz w:val="20"/>
          <w:szCs w:val="20"/>
          <w:lang w:val="en-US"/>
        </w:rPr>
      </w:pPr>
      <w:r w:rsidRPr="00005B49">
        <w:rPr>
          <w:rFonts w:ascii="Arial" w:hAnsi="Arial" w:cs="Arial"/>
          <w:b/>
          <w:bCs/>
          <w:spacing w:val="-2"/>
          <w:sz w:val="20"/>
          <w:szCs w:val="20"/>
          <w:u w:val="single"/>
          <w:lang w:val="en-US"/>
        </w:rPr>
        <w:t>Latest Technology:</w:t>
      </w:r>
      <w:r w:rsidRPr="00005B49">
        <w:rPr>
          <w:rFonts w:ascii="Arial" w:hAnsi="Arial" w:cs="Arial"/>
          <w:b/>
          <w:bCs/>
          <w:spacing w:val="-2"/>
          <w:sz w:val="20"/>
          <w:szCs w:val="20"/>
          <w:lang w:val="en-US"/>
        </w:rPr>
        <w:t xml:space="preserve"> </w:t>
      </w:r>
      <w:r w:rsidRPr="00005B49">
        <w:rPr>
          <w:rFonts w:ascii="Arial" w:hAnsi="Arial" w:cs="Arial"/>
          <w:sz w:val="20"/>
          <w:szCs w:val="20"/>
        </w:rPr>
        <w:t>All equipment used in connection with the Project shall be of proven design for the intended use of the equipment. As a general principle, the latest, commercially proven, most modern and up-to-date technologies will be selected with the objective of maximizing value to the UNICEF.</w:t>
      </w:r>
    </w:p>
    <w:p w14:paraId="5554A735" w14:textId="06DE994C" w:rsidR="005C3D40" w:rsidRPr="000971BF" w:rsidRDefault="005C3D40" w:rsidP="005C3D40">
      <w:pPr>
        <w:pStyle w:val="Heading2"/>
        <w:rPr>
          <w:rFonts w:ascii="Arial" w:hAnsi="Arial" w:cs="Arial"/>
          <w:b/>
          <w:bCs/>
          <w:color w:val="auto"/>
          <w:sz w:val="24"/>
          <w:szCs w:val="24"/>
        </w:rPr>
      </w:pPr>
      <w:bookmarkStart w:id="11" w:name="_Toc80635352"/>
      <w:r w:rsidRPr="000971BF">
        <w:rPr>
          <w:rFonts w:ascii="Arial" w:hAnsi="Arial" w:cs="Arial"/>
          <w:b/>
          <w:bCs/>
          <w:color w:val="auto"/>
          <w:sz w:val="24"/>
          <w:szCs w:val="24"/>
        </w:rPr>
        <w:t>1.</w:t>
      </w:r>
      <w:r>
        <w:rPr>
          <w:rFonts w:ascii="Arial" w:hAnsi="Arial" w:cs="Arial"/>
          <w:b/>
          <w:bCs/>
          <w:color w:val="auto"/>
          <w:sz w:val="24"/>
          <w:szCs w:val="24"/>
        </w:rPr>
        <w:t>5</w:t>
      </w:r>
      <w:r w:rsidRPr="000971BF">
        <w:rPr>
          <w:rFonts w:ascii="Arial" w:hAnsi="Arial" w:cs="Arial"/>
          <w:b/>
          <w:bCs/>
          <w:color w:val="auto"/>
          <w:sz w:val="24"/>
          <w:szCs w:val="24"/>
        </w:rPr>
        <w:t xml:space="preserve"> </w:t>
      </w:r>
      <w:r>
        <w:rPr>
          <w:rFonts w:ascii="Arial" w:hAnsi="Arial" w:cs="Arial"/>
          <w:b/>
          <w:bCs/>
          <w:color w:val="auto"/>
          <w:sz w:val="24"/>
          <w:szCs w:val="24"/>
        </w:rPr>
        <w:t xml:space="preserve">List of Components of the </w:t>
      </w:r>
      <w:r w:rsidRPr="000971BF">
        <w:rPr>
          <w:rFonts w:ascii="Arial" w:hAnsi="Arial" w:cs="Arial"/>
          <w:b/>
          <w:bCs/>
          <w:color w:val="auto"/>
          <w:sz w:val="24"/>
          <w:szCs w:val="24"/>
        </w:rPr>
        <w:t>Solar PV Systems</w:t>
      </w:r>
      <w:bookmarkEnd w:id="11"/>
    </w:p>
    <w:p w14:paraId="7901CE4F" w14:textId="4E9BEC33" w:rsidR="005C3D40" w:rsidRPr="00005B49" w:rsidRDefault="005C3D40" w:rsidP="0038685B">
      <w:pPr>
        <w:pStyle w:val="NoSpacing"/>
        <w:rPr>
          <w:sz w:val="16"/>
          <w:szCs w:val="16"/>
        </w:rPr>
      </w:pPr>
    </w:p>
    <w:p w14:paraId="3E7E4115" w14:textId="77FD31BD" w:rsidR="005C3D40" w:rsidRDefault="005C3D40" w:rsidP="0065680E">
      <w:pPr>
        <w:spacing w:after="0" w:line="240" w:lineRule="auto"/>
        <w:jc w:val="both"/>
        <w:rPr>
          <w:rFonts w:ascii="Arial" w:hAnsi="Arial" w:cs="Arial"/>
          <w:spacing w:val="-2"/>
          <w:sz w:val="20"/>
          <w:szCs w:val="20"/>
          <w:lang w:val="en-US"/>
        </w:rPr>
      </w:pPr>
      <w:r>
        <w:rPr>
          <w:rFonts w:ascii="Arial" w:hAnsi="Arial" w:cs="Arial"/>
          <w:spacing w:val="-2"/>
          <w:sz w:val="20"/>
          <w:szCs w:val="20"/>
          <w:lang w:val="en-US"/>
        </w:rPr>
        <w:t xml:space="preserve">Tables </w:t>
      </w:r>
      <w:r w:rsidR="000D3CF0">
        <w:rPr>
          <w:rFonts w:ascii="Arial" w:hAnsi="Arial" w:cs="Arial"/>
          <w:spacing w:val="-2"/>
          <w:sz w:val="20"/>
          <w:szCs w:val="20"/>
          <w:lang w:val="en-US"/>
        </w:rPr>
        <w:t>5</w:t>
      </w:r>
      <w:r>
        <w:rPr>
          <w:rFonts w:ascii="Arial" w:hAnsi="Arial" w:cs="Arial"/>
          <w:spacing w:val="-2"/>
          <w:sz w:val="20"/>
          <w:szCs w:val="20"/>
          <w:lang w:val="en-US"/>
        </w:rPr>
        <w:t xml:space="preserve"> to Table 1</w:t>
      </w:r>
      <w:r w:rsidR="00092C4C">
        <w:rPr>
          <w:rFonts w:ascii="Arial" w:hAnsi="Arial" w:cs="Arial"/>
          <w:spacing w:val="-2"/>
          <w:sz w:val="20"/>
          <w:szCs w:val="20"/>
          <w:lang w:val="en-US"/>
        </w:rPr>
        <w:t>1</w:t>
      </w:r>
      <w:r>
        <w:rPr>
          <w:rFonts w:ascii="Arial" w:hAnsi="Arial" w:cs="Arial"/>
          <w:spacing w:val="-2"/>
          <w:sz w:val="20"/>
          <w:szCs w:val="20"/>
          <w:lang w:val="en-US"/>
        </w:rPr>
        <w:t xml:space="preserve"> include the description of ranges of quantities at </w:t>
      </w:r>
      <w:r w:rsidR="00130875">
        <w:rPr>
          <w:rFonts w:ascii="Arial" w:hAnsi="Arial" w:cs="Arial"/>
          <w:spacing w:val="-2"/>
          <w:sz w:val="20"/>
          <w:szCs w:val="20"/>
          <w:lang w:val="en-US"/>
        </w:rPr>
        <w:t>RFPS</w:t>
      </w:r>
      <w:r>
        <w:rPr>
          <w:rFonts w:ascii="Arial" w:hAnsi="Arial" w:cs="Arial"/>
          <w:spacing w:val="-2"/>
          <w:sz w:val="20"/>
          <w:szCs w:val="20"/>
          <w:lang w:val="en-US"/>
        </w:rPr>
        <w:t xml:space="preserve"> stage needed to benchmark products. </w:t>
      </w:r>
      <w:r w:rsidR="00005BA6">
        <w:rPr>
          <w:rFonts w:ascii="Arial" w:hAnsi="Arial" w:cs="Arial"/>
          <w:spacing w:val="-2"/>
          <w:sz w:val="20"/>
          <w:szCs w:val="20"/>
          <w:lang w:val="en-US"/>
        </w:rPr>
        <w:t xml:space="preserve">In addition, please refer to </w:t>
      </w:r>
      <w:r w:rsidR="00005BA6">
        <w:rPr>
          <w:rFonts w:ascii="Arial" w:hAnsi="Arial" w:cs="Arial"/>
          <w:b/>
          <w:bCs/>
          <w:spacing w:val="-2"/>
          <w:sz w:val="20"/>
          <w:szCs w:val="20"/>
          <w:lang w:val="en-US"/>
        </w:rPr>
        <w:t xml:space="preserve">Appendix </w:t>
      </w:r>
      <w:r w:rsidR="008649EA">
        <w:rPr>
          <w:rFonts w:ascii="Arial" w:hAnsi="Arial" w:cs="Arial"/>
          <w:b/>
          <w:bCs/>
          <w:spacing w:val="-2"/>
          <w:sz w:val="20"/>
          <w:szCs w:val="20"/>
          <w:lang w:val="en-US"/>
        </w:rPr>
        <w:t>6</w:t>
      </w:r>
      <w:r w:rsidR="006F222D">
        <w:rPr>
          <w:rFonts w:ascii="Arial" w:hAnsi="Arial" w:cs="Arial"/>
          <w:b/>
          <w:bCs/>
          <w:spacing w:val="-2"/>
          <w:sz w:val="20"/>
          <w:szCs w:val="20"/>
          <w:lang w:val="en-US"/>
        </w:rPr>
        <w:t xml:space="preserve">: </w:t>
      </w:r>
      <w:r w:rsidR="008649EA" w:rsidRPr="008649EA">
        <w:rPr>
          <w:rFonts w:ascii="Arial" w:hAnsi="Arial" w:cs="Arial"/>
          <w:b/>
          <w:bCs/>
          <w:spacing w:val="-2"/>
          <w:sz w:val="20"/>
          <w:szCs w:val="20"/>
          <w:lang w:val="en-US"/>
        </w:rPr>
        <w:t xml:space="preserve">Guidelines on Technical Compliance </w:t>
      </w:r>
      <w:r w:rsidR="008649EA">
        <w:rPr>
          <w:rFonts w:ascii="Arial" w:hAnsi="Arial" w:cs="Arial"/>
          <w:b/>
          <w:bCs/>
          <w:spacing w:val="-2"/>
          <w:sz w:val="20"/>
          <w:szCs w:val="20"/>
          <w:lang w:val="en-US"/>
        </w:rPr>
        <w:t xml:space="preserve">and </w:t>
      </w:r>
      <w:r w:rsidR="006F222D">
        <w:rPr>
          <w:rFonts w:ascii="Arial" w:hAnsi="Arial" w:cs="Arial"/>
          <w:b/>
          <w:bCs/>
          <w:spacing w:val="-2"/>
          <w:sz w:val="20"/>
          <w:szCs w:val="20"/>
          <w:lang w:val="en-US"/>
        </w:rPr>
        <w:t xml:space="preserve">Appendix </w:t>
      </w:r>
      <w:r w:rsidR="008649EA">
        <w:rPr>
          <w:rFonts w:ascii="Arial" w:hAnsi="Arial" w:cs="Arial"/>
          <w:b/>
          <w:bCs/>
          <w:spacing w:val="-2"/>
          <w:sz w:val="20"/>
          <w:szCs w:val="20"/>
          <w:lang w:val="en-US"/>
        </w:rPr>
        <w:t>7</w:t>
      </w:r>
      <w:r w:rsidR="006F222D">
        <w:rPr>
          <w:rFonts w:ascii="Arial" w:hAnsi="Arial" w:cs="Arial"/>
          <w:b/>
          <w:bCs/>
          <w:spacing w:val="-2"/>
          <w:sz w:val="20"/>
          <w:szCs w:val="20"/>
          <w:lang w:val="en-US"/>
        </w:rPr>
        <w:t xml:space="preserve">: UNICEF Technical Requirements </w:t>
      </w:r>
      <w:r w:rsidR="006F222D">
        <w:rPr>
          <w:rFonts w:ascii="Arial" w:hAnsi="Arial" w:cs="Arial"/>
          <w:spacing w:val="-2"/>
          <w:sz w:val="20"/>
          <w:szCs w:val="20"/>
          <w:lang w:val="en-US"/>
        </w:rPr>
        <w:t>to see details of the required</w:t>
      </w:r>
      <w:r w:rsidR="00EA32F3">
        <w:rPr>
          <w:rFonts w:ascii="Arial" w:hAnsi="Arial" w:cs="Arial"/>
          <w:spacing w:val="-2"/>
          <w:sz w:val="20"/>
          <w:szCs w:val="20"/>
          <w:lang w:val="en-US"/>
        </w:rPr>
        <w:t xml:space="preserve"> technical</w:t>
      </w:r>
      <w:r w:rsidR="006F222D">
        <w:rPr>
          <w:rFonts w:ascii="Arial" w:hAnsi="Arial" w:cs="Arial"/>
          <w:spacing w:val="-2"/>
          <w:sz w:val="20"/>
          <w:szCs w:val="20"/>
          <w:lang w:val="en-US"/>
        </w:rPr>
        <w:t xml:space="preserve"> specifications</w:t>
      </w:r>
      <w:r w:rsidR="00EA32F3">
        <w:rPr>
          <w:rFonts w:ascii="Arial" w:hAnsi="Arial" w:cs="Arial"/>
          <w:spacing w:val="-2"/>
          <w:sz w:val="20"/>
          <w:szCs w:val="20"/>
          <w:lang w:val="en-US"/>
        </w:rPr>
        <w:t xml:space="preserve"> and schedules</w:t>
      </w:r>
      <w:r w:rsidR="006F222D">
        <w:rPr>
          <w:rFonts w:ascii="Arial" w:hAnsi="Arial" w:cs="Arial"/>
          <w:spacing w:val="-2"/>
          <w:sz w:val="20"/>
          <w:szCs w:val="20"/>
          <w:lang w:val="en-US"/>
        </w:rPr>
        <w:t xml:space="preserve">. </w:t>
      </w:r>
      <w:r>
        <w:rPr>
          <w:rFonts w:ascii="Arial" w:hAnsi="Arial" w:cs="Arial"/>
          <w:spacing w:val="-2"/>
          <w:sz w:val="20"/>
          <w:szCs w:val="20"/>
          <w:lang w:val="en-US"/>
        </w:rPr>
        <w:t xml:space="preserve">For pricing, please refer to </w:t>
      </w:r>
      <w:r w:rsidRPr="006B346A">
        <w:rPr>
          <w:rFonts w:ascii="Arial" w:hAnsi="Arial" w:cs="Arial"/>
          <w:b/>
          <w:bCs/>
          <w:spacing w:val="-2"/>
          <w:sz w:val="20"/>
          <w:szCs w:val="20"/>
          <w:lang w:val="en-US"/>
        </w:rPr>
        <w:t>Appendix 5: Price Schedules</w:t>
      </w:r>
      <w:r w:rsidRPr="006B346A">
        <w:rPr>
          <w:rFonts w:ascii="Arial" w:hAnsi="Arial" w:cs="Arial"/>
          <w:spacing w:val="-2"/>
          <w:sz w:val="20"/>
          <w:szCs w:val="20"/>
          <w:lang w:val="en-US"/>
        </w:rPr>
        <w:t>.</w:t>
      </w:r>
      <w:r>
        <w:rPr>
          <w:rFonts w:ascii="Arial" w:hAnsi="Arial" w:cs="Arial"/>
          <w:spacing w:val="-2"/>
          <w:sz w:val="20"/>
          <w:szCs w:val="20"/>
          <w:lang w:val="en-US"/>
        </w:rPr>
        <w:t xml:space="preserve"> </w:t>
      </w:r>
      <w:r w:rsidRPr="00113A61">
        <w:rPr>
          <w:rFonts w:ascii="Arial" w:hAnsi="Arial" w:cs="Arial"/>
          <w:spacing w:val="-2"/>
          <w:sz w:val="20"/>
          <w:szCs w:val="20"/>
          <w:lang w:val="en-US"/>
        </w:rPr>
        <w:t xml:space="preserve"> </w:t>
      </w:r>
    </w:p>
    <w:p w14:paraId="40091A09" w14:textId="77777777" w:rsidR="0065680E" w:rsidRPr="00D40B81" w:rsidRDefault="0065680E" w:rsidP="00EC7210">
      <w:pPr>
        <w:spacing w:after="0" w:line="240" w:lineRule="auto"/>
        <w:jc w:val="both"/>
        <w:rPr>
          <w:rFonts w:ascii="Arial" w:hAnsi="Arial" w:cs="Arial"/>
          <w:spacing w:val="-2"/>
          <w:sz w:val="20"/>
          <w:szCs w:val="20"/>
        </w:rPr>
      </w:pPr>
    </w:p>
    <w:p w14:paraId="42AC791C" w14:textId="7A72FC95" w:rsidR="0038685B" w:rsidRPr="00860545" w:rsidRDefault="002D50D7" w:rsidP="00B6092A">
      <w:pPr>
        <w:rPr>
          <w:b/>
          <w:bCs/>
        </w:rPr>
      </w:pPr>
      <w:r w:rsidRPr="00860545">
        <w:rPr>
          <w:b/>
          <w:bCs/>
        </w:rPr>
        <w:t>Table</w:t>
      </w:r>
      <w:r>
        <w:rPr>
          <w:b/>
          <w:bCs/>
        </w:rPr>
        <w:t xml:space="preserve"> </w:t>
      </w:r>
      <w:r w:rsidR="000D3CF0">
        <w:rPr>
          <w:b/>
          <w:bCs/>
        </w:rPr>
        <w:t>5</w:t>
      </w:r>
      <w:r w:rsidRPr="00860545">
        <w:rPr>
          <w:b/>
          <w:bCs/>
        </w:rPr>
        <w:t>: Components of the Solar PV System</w:t>
      </w:r>
      <w:r>
        <w:rPr>
          <w:b/>
          <w:bCs/>
        </w:rPr>
        <w:t xml:space="preserve">: </w:t>
      </w:r>
      <w:r>
        <w:rPr>
          <w:b/>
          <w:bCs/>
        </w:rPr>
        <w:tab/>
        <w:t>PV MODULES</w:t>
      </w:r>
    </w:p>
    <w:tbl>
      <w:tblPr>
        <w:tblStyle w:val="TableGrid"/>
        <w:tblpPr w:leftFromText="141" w:rightFromText="141" w:vertAnchor="text" w:tblpY="1"/>
        <w:tblOverlap w:val="never"/>
        <w:tblW w:w="5808" w:type="dxa"/>
        <w:tblLook w:val="04A0" w:firstRow="1" w:lastRow="0" w:firstColumn="1" w:lastColumn="0" w:noHBand="0" w:noVBand="1"/>
      </w:tblPr>
      <w:tblGrid>
        <w:gridCol w:w="501"/>
        <w:gridCol w:w="1337"/>
        <w:gridCol w:w="1985"/>
        <w:gridCol w:w="1985"/>
      </w:tblGrid>
      <w:tr w:rsidR="00DF5B57" w:rsidRPr="00362B03" w14:paraId="7C043BBB" w14:textId="5D062765" w:rsidTr="00DF5B57">
        <w:tc>
          <w:tcPr>
            <w:tcW w:w="501" w:type="dxa"/>
            <w:shd w:val="clear" w:color="auto" w:fill="D9D9D9" w:themeFill="background1" w:themeFillShade="D9"/>
          </w:tcPr>
          <w:p w14:paraId="6DAF086D" w14:textId="77777777" w:rsidR="00DF5B57" w:rsidRPr="00362B03" w:rsidRDefault="00DF5B57" w:rsidP="00DF5B57">
            <w:pPr>
              <w:pStyle w:val="NoSpacing"/>
              <w:jc w:val="center"/>
              <w:rPr>
                <w:rFonts w:ascii="Arial" w:hAnsi="Arial" w:cs="Arial"/>
                <w:b/>
                <w:bCs/>
                <w:spacing w:val="-2"/>
                <w:sz w:val="18"/>
                <w:szCs w:val="18"/>
              </w:rPr>
            </w:pPr>
            <w:bookmarkStart w:id="12" w:name="_Hlk57673114"/>
            <w:r w:rsidRPr="00362B03">
              <w:rPr>
                <w:rFonts w:ascii="Arial" w:hAnsi="Arial" w:cs="Arial"/>
                <w:b/>
                <w:bCs/>
                <w:spacing w:val="-2"/>
                <w:sz w:val="18"/>
                <w:szCs w:val="18"/>
              </w:rPr>
              <w:t>No.</w:t>
            </w:r>
          </w:p>
        </w:tc>
        <w:tc>
          <w:tcPr>
            <w:tcW w:w="1337" w:type="dxa"/>
            <w:shd w:val="clear" w:color="auto" w:fill="D9D9D9" w:themeFill="background1" w:themeFillShade="D9"/>
          </w:tcPr>
          <w:p w14:paraId="6EE334F5" w14:textId="77777777" w:rsidR="00DF5B57" w:rsidRDefault="00DF5B57" w:rsidP="00DF5B57">
            <w:pPr>
              <w:pStyle w:val="NoSpacing"/>
              <w:jc w:val="center"/>
              <w:rPr>
                <w:rFonts w:ascii="Arial" w:hAnsi="Arial" w:cs="Arial"/>
                <w:b/>
                <w:bCs/>
                <w:spacing w:val="-2"/>
                <w:sz w:val="18"/>
                <w:szCs w:val="18"/>
              </w:rPr>
            </w:pPr>
            <w:r>
              <w:rPr>
                <w:rFonts w:ascii="Arial" w:hAnsi="Arial" w:cs="Arial"/>
                <w:b/>
                <w:bCs/>
                <w:spacing w:val="-2"/>
                <w:sz w:val="18"/>
                <w:szCs w:val="18"/>
              </w:rPr>
              <w:t>Item: 1</w:t>
            </w:r>
          </w:p>
          <w:p w14:paraId="1D73827B" w14:textId="77777777" w:rsidR="00DF5B57" w:rsidRPr="00362B03" w:rsidRDefault="00DF5B57" w:rsidP="00DF5B57">
            <w:pPr>
              <w:pStyle w:val="NoSpacing"/>
              <w:jc w:val="center"/>
              <w:rPr>
                <w:rFonts w:ascii="Arial" w:hAnsi="Arial" w:cs="Arial"/>
                <w:b/>
                <w:bCs/>
                <w:spacing w:val="-2"/>
                <w:sz w:val="18"/>
                <w:szCs w:val="18"/>
              </w:rPr>
            </w:pPr>
            <w:r>
              <w:rPr>
                <w:rFonts w:ascii="Arial" w:hAnsi="Arial" w:cs="Arial"/>
                <w:b/>
                <w:bCs/>
                <w:spacing w:val="-2"/>
                <w:sz w:val="18"/>
                <w:szCs w:val="18"/>
              </w:rPr>
              <w:t xml:space="preserve">Range </w:t>
            </w:r>
            <w:r w:rsidRPr="00362B03">
              <w:rPr>
                <w:rFonts w:ascii="Arial" w:hAnsi="Arial" w:cs="Arial"/>
                <w:b/>
                <w:bCs/>
                <w:spacing w:val="-2"/>
                <w:sz w:val="18"/>
                <w:szCs w:val="18"/>
              </w:rPr>
              <w:t xml:space="preserve">Solar PV Capacity </w:t>
            </w:r>
          </w:p>
          <w:p w14:paraId="73617CAD" w14:textId="77777777" w:rsidR="00DF5B57" w:rsidRPr="00362B03" w:rsidRDefault="00DF5B57" w:rsidP="00DF5B57">
            <w:pPr>
              <w:pStyle w:val="NoSpacing"/>
              <w:jc w:val="center"/>
              <w:rPr>
                <w:rFonts w:ascii="Arial" w:hAnsi="Arial" w:cs="Arial"/>
                <w:b/>
                <w:bCs/>
                <w:spacing w:val="-2"/>
                <w:sz w:val="18"/>
                <w:szCs w:val="18"/>
              </w:rPr>
            </w:pPr>
            <w:r w:rsidRPr="00362B03">
              <w:rPr>
                <w:rFonts w:ascii="Arial" w:hAnsi="Arial" w:cs="Arial"/>
                <w:b/>
                <w:bCs/>
                <w:spacing w:val="-2"/>
                <w:sz w:val="18"/>
                <w:szCs w:val="18"/>
              </w:rPr>
              <w:t>[kWp]</w:t>
            </w:r>
          </w:p>
        </w:tc>
        <w:tc>
          <w:tcPr>
            <w:tcW w:w="1985" w:type="dxa"/>
            <w:shd w:val="clear" w:color="auto" w:fill="D9D9D9" w:themeFill="background1" w:themeFillShade="D9"/>
          </w:tcPr>
          <w:p w14:paraId="08BB5806" w14:textId="77777777" w:rsidR="00DF5B57" w:rsidRDefault="00DF5B57" w:rsidP="00DF5B57">
            <w:pPr>
              <w:pStyle w:val="NoSpacing"/>
              <w:jc w:val="center"/>
              <w:rPr>
                <w:rFonts w:ascii="Arial" w:hAnsi="Arial" w:cs="Arial"/>
                <w:b/>
                <w:bCs/>
                <w:spacing w:val="-2"/>
                <w:sz w:val="18"/>
                <w:szCs w:val="18"/>
              </w:rPr>
            </w:pPr>
            <w:r>
              <w:rPr>
                <w:rFonts w:ascii="Arial" w:hAnsi="Arial" w:cs="Arial"/>
                <w:b/>
                <w:bCs/>
                <w:spacing w:val="-2"/>
                <w:sz w:val="18"/>
                <w:szCs w:val="18"/>
              </w:rPr>
              <w:t>Item: 2</w:t>
            </w:r>
          </w:p>
          <w:p w14:paraId="162C84EC" w14:textId="77777777" w:rsidR="00DF5B57" w:rsidRPr="00362B03" w:rsidRDefault="00DF5B57" w:rsidP="00DF5B57">
            <w:pPr>
              <w:pStyle w:val="NoSpacing"/>
              <w:jc w:val="center"/>
              <w:rPr>
                <w:rFonts w:ascii="Arial" w:hAnsi="Arial" w:cs="Arial"/>
                <w:b/>
                <w:bCs/>
                <w:spacing w:val="-2"/>
                <w:sz w:val="18"/>
                <w:szCs w:val="18"/>
              </w:rPr>
            </w:pPr>
            <w:r w:rsidRPr="00362B03">
              <w:rPr>
                <w:rFonts w:ascii="Arial" w:hAnsi="Arial" w:cs="Arial"/>
                <w:b/>
                <w:bCs/>
                <w:spacing w:val="-2"/>
                <w:sz w:val="18"/>
                <w:szCs w:val="18"/>
              </w:rPr>
              <w:t xml:space="preserve">Solar PV </w:t>
            </w:r>
            <w:r>
              <w:rPr>
                <w:rFonts w:ascii="Arial" w:hAnsi="Arial" w:cs="Arial"/>
                <w:b/>
                <w:bCs/>
                <w:spacing w:val="-2"/>
                <w:sz w:val="18"/>
                <w:szCs w:val="18"/>
              </w:rPr>
              <w:t>Module</w:t>
            </w:r>
          </w:p>
          <w:p w14:paraId="203F087B" w14:textId="44F401B0" w:rsidR="00DF5B57" w:rsidRDefault="00DF5B57" w:rsidP="00DF5B57">
            <w:pPr>
              <w:pStyle w:val="NoSpacing"/>
              <w:jc w:val="center"/>
              <w:rPr>
                <w:rFonts w:ascii="Arial" w:hAnsi="Arial" w:cs="Arial"/>
                <w:b/>
                <w:bCs/>
                <w:spacing w:val="-2"/>
                <w:sz w:val="18"/>
                <w:szCs w:val="18"/>
              </w:rPr>
            </w:pPr>
            <w:r w:rsidRPr="00362B03">
              <w:rPr>
                <w:rFonts w:ascii="Arial" w:hAnsi="Arial" w:cs="Arial"/>
                <w:b/>
                <w:bCs/>
                <w:spacing w:val="-2"/>
                <w:sz w:val="18"/>
                <w:szCs w:val="18"/>
              </w:rPr>
              <w:t>[Wp]</w:t>
            </w:r>
          </w:p>
        </w:tc>
        <w:tc>
          <w:tcPr>
            <w:tcW w:w="1985" w:type="dxa"/>
            <w:shd w:val="clear" w:color="auto" w:fill="D9D9D9" w:themeFill="background1" w:themeFillShade="D9"/>
          </w:tcPr>
          <w:p w14:paraId="6A27C174" w14:textId="1334218E" w:rsidR="00DF5B57" w:rsidRDefault="00DF5B57" w:rsidP="00DF5B57">
            <w:pPr>
              <w:pStyle w:val="NoSpacing"/>
              <w:jc w:val="center"/>
              <w:rPr>
                <w:rFonts w:ascii="Arial" w:hAnsi="Arial" w:cs="Arial"/>
                <w:b/>
                <w:bCs/>
                <w:spacing w:val="-2"/>
                <w:sz w:val="18"/>
                <w:szCs w:val="18"/>
              </w:rPr>
            </w:pPr>
            <w:r>
              <w:rPr>
                <w:rFonts w:ascii="Arial" w:hAnsi="Arial" w:cs="Arial"/>
                <w:b/>
                <w:bCs/>
                <w:spacing w:val="-2"/>
                <w:sz w:val="18"/>
                <w:szCs w:val="18"/>
              </w:rPr>
              <w:t>Item: 3</w:t>
            </w:r>
          </w:p>
          <w:p w14:paraId="12356532" w14:textId="77777777" w:rsidR="00DF5B57" w:rsidRPr="00362B03" w:rsidRDefault="00DF5B57" w:rsidP="00DF5B57">
            <w:pPr>
              <w:pStyle w:val="NoSpacing"/>
              <w:jc w:val="center"/>
              <w:rPr>
                <w:rFonts w:ascii="Arial" w:hAnsi="Arial" w:cs="Arial"/>
                <w:b/>
                <w:bCs/>
                <w:spacing w:val="-2"/>
                <w:sz w:val="18"/>
                <w:szCs w:val="18"/>
              </w:rPr>
            </w:pPr>
            <w:r w:rsidRPr="00362B03">
              <w:rPr>
                <w:rFonts w:ascii="Arial" w:hAnsi="Arial" w:cs="Arial"/>
                <w:b/>
                <w:bCs/>
                <w:spacing w:val="-2"/>
                <w:sz w:val="18"/>
                <w:szCs w:val="18"/>
              </w:rPr>
              <w:t xml:space="preserve">Solar PV </w:t>
            </w:r>
            <w:r>
              <w:rPr>
                <w:rFonts w:ascii="Arial" w:hAnsi="Arial" w:cs="Arial"/>
                <w:b/>
                <w:bCs/>
                <w:spacing w:val="-2"/>
                <w:sz w:val="18"/>
                <w:szCs w:val="18"/>
              </w:rPr>
              <w:t>Module</w:t>
            </w:r>
          </w:p>
          <w:p w14:paraId="50222342" w14:textId="2577F1C7" w:rsidR="00DF5B57" w:rsidRDefault="00DF5B57" w:rsidP="00DF5B57">
            <w:pPr>
              <w:pStyle w:val="NoSpacing"/>
              <w:jc w:val="center"/>
              <w:rPr>
                <w:rFonts w:ascii="Arial" w:hAnsi="Arial" w:cs="Arial"/>
                <w:b/>
                <w:bCs/>
                <w:spacing w:val="-2"/>
                <w:sz w:val="18"/>
                <w:szCs w:val="18"/>
              </w:rPr>
            </w:pPr>
            <w:r w:rsidRPr="00362B03">
              <w:rPr>
                <w:rFonts w:ascii="Arial" w:hAnsi="Arial" w:cs="Arial"/>
                <w:b/>
                <w:bCs/>
                <w:spacing w:val="-2"/>
                <w:sz w:val="18"/>
                <w:szCs w:val="18"/>
              </w:rPr>
              <w:t>[Wp]</w:t>
            </w:r>
          </w:p>
        </w:tc>
      </w:tr>
      <w:tr w:rsidR="00DF5B57" w:rsidRPr="00362B03" w14:paraId="3C02BC97" w14:textId="48AF8573" w:rsidTr="00D231F2">
        <w:tc>
          <w:tcPr>
            <w:tcW w:w="501" w:type="dxa"/>
          </w:tcPr>
          <w:p w14:paraId="49747ECD" w14:textId="77777777" w:rsidR="00DF5B57" w:rsidRPr="00362B03" w:rsidRDefault="00DF5B57" w:rsidP="00DF5B57">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1337" w:type="dxa"/>
            <w:vAlign w:val="center"/>
          </w:tcPr>
          <w:p w14:paraId="153160B5" w14:textId="77777777" w:rsidR="00DF5B57" w:rsidRPr="00362B03" w:rsidRDefault="00DF5B57" w:rsidP="00DF5B57">
            <w:pPr>
              <w:pStyle w:val="NoSpacing"/>
              <w:jc w:val="both"/>
              <w:rPr>
                <w:rFonts w:ascii="Arial" w:hAnsi="Arial" w:cs="Arial"/>
                <w:spacing w:val="-2"/>
                <w:sz w:val="18"/>
                <w:szCs w:val="18"/>
              </w:rPr>
            </w:pPr>
            <w:r w:rsidRPr="00362B03">
              <w:rPr>
                <w:rFonts w:ascii="Arial" w:hAnsi="Arial" w:cs="Arial"/>
                <w:spacing w:val="-2"/>
                <w:sz w:val="18"/>
                <w:szCs w:val="18"/>
              </w:rPr>
              <w:t>0- 100</w:t>
            </w:r>
          </w:p>
        </w:tc>
        <w:tc>
          <w:tcPr>
            <w:tcW w:w="1985" w:type="dxa"/>
            <w:vAlign w:val="center"/>
          </w:tcPr>
          <w:p w14:paraId="2257B841" w14:textId="05FC00BB"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400</w:t>
            </w:r>
          </w:p>
        </w:tc>
        <w:tc>
          <w:tcPr>
            <w:tcW w:w="1985" w:type="dxa"/>
            <w:vAlign w:val="center"/>
          </w:tcPr>
          <w:p w14:paraId="109F6AE4" w14:textId="554C4AB5" w:rsidR="00DF5B57" w:rsidRPr="00362B03" w:rsidRDefault="00DF5B57" w:rsidP="00DF5B57">
            <w:pPr>
              <w:pStyle w:val="NoSpacing"/>
              <w:rPr>
                <w:rFonts w:ascii="Arial" w:hAnsi="Arial" w:cs="Arial"/>
                <w:spacing w:val="-2"/>
                <w:sz w:val="18"/>
                <w:szCs w:val="18"/>
              </w:rPr>
            </w:pPr>
            <w:r>
              <w:rPr>
                <w:rFonts w:ascii="Arial" w:hAnsi="Arial" w:cs="Arial"/>
                <w:spacing w:val="-2"/>
                <w:sz w:val="18"/>
                <w:szCs w:val="18"/>
              </w:rPr>
              <w:t>Other than 400Wp</w:t>
            </w:r>
          </w:p>
        </w:tc>
      </w:tr>
      <w:tr w:rsidR="00DF5B57" w:rsidRPr="00362B03" w14:paraId="48D147EB" w14:textId="4ED465B3" w:rsidTr="00DF5B57">
        <w:tc>
          <w:tcPr>
            <w:tcW w:w="501" w:type="dxa"/>
          </w:tcPr>
          <w:p w14:paraId="5009B95B"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2</w:t>
            </w:r>
          </w:p>
        </w:tc>
        <w:tc>
          <w:tcPr>
            <w:tcW w:w="1337" w:type="dxa"/>
            <w:vAlign w:val="center"/>
          </w:tcPr>
          <w:p w14:paraId="2018C35C" w14:textId="77777777" w:rsidR="00DF5B57" w:rsidRPr="00362B03" w:rsidRDefault="00DF5B57" w:rsidP="00DF5B57">
            <w:pPr>
              <w:pStyle w:val="NoSpacing"/>
              <w:jc w:val="both"/>
              <w:rPr>
                <w:rFonts w:ascii="Arial" w:hAnsi="Arial" w:cs="Arial"/>
                <w:spacing w:val="-2"/>
                <w:sz w:val="18"/>
                <w:szCs w:val="18"/>
              </w:rPr>
            </w:pPr>
            <w:r w:rsidRPr="00362B03">
              <w:rPr>
                <w:rFonts w:ascii="Arial" w:hAnsi="Arial" w:cs="Arial"/>
                <w:spacing w:val="-2"/>
                <w:sz w:val="18"/>
                <w:szCs w:val="18"/>
              </w:rPr>
              <w:t>101- 200</w:t>
            </w:r>
          </w:p>
        </w:tc>
        <w:tc>
          <w:tcPr>
            <w:tcW w:w="1985" w:type="dxa"/>
          </w:tcPr>
          <w:p w14:paraId="710B5817" w14:textId="5B93C142" w:rsidR="00DF5B57" w:rsidRPr="00362B03"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454E58B2" w14:textId="77777777" w:rsidR="00DF5B57" w:rsidRPr="00362B03" w:rsidRDefault="00DF5B57" w:rsidP="00DF5B57">
            <w:pPr>
              <w:pStyle w:val="NoSpacing"/>
              <w:rPr>
                <w:rFonts w:ascii="Arial" w:hAnsi="Arial" w:cs="Arial"/>
                <w:spacing w:val="-2"/>
                <w:sz w:val="18"/>
                <w:szCs w:val="18"/>
              </w:rPr>
            </w:pPr>
          </w:p>
        </w:tc>
      </w:tr>
      <w:tr w:rsidR="00DF5B57" w:rsidRPr="00362B03" w14:paraId="0A350850" w14:textId="69AD883E" w:rsidTr="00DF5B57">
        <w:tc>
          <w:tcPr>
            <w:tcW w:w="501" w:type="dxa"/>
          </w:tcPr>
          <w:p w14:paraId="1FC0CC1A"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3</w:t>
            </w:r>
          </w:p>
        </w:tc>
        <w:tc>
          <w:tcPr>
            <w:tcW w:w="1337" w:type="dxa"/>
            <w:vAlign w:val="center"/>
          </w:tcPr>
          <w:p w14:paraId="4262D118" w14:textId="77777777" w:rsidR="00DF5B57" w:rsidRPr="00362B03" w:rsidRDefault="00DF5B57" w:rsidP="00DF5B57">
            <w:pPr>
              <w:pStyle w:val="NoSpacing"/>
              <w:jc w:val="both"/>
              <w:rPr>
                <w:rFonts w:ascii="Arial" w:hAnsi="Arial" w:cs="Arial"/>
                <w:spacing w:val="-2"/>
                <w:sz w:val="18"/>
                <w:szCs w:val="18"/>
              </w:rPr>
            </w:pPr>
            <w:r w:rsidRPr="00362B03">
              <w:rPr>
                <w:rFonts w:ascii="Arial" w:hAnsi="Arial" w:cs="Arial"/>
                <w:spacing w:val="-2"/>
                <w:sz w:val="18"/>
                <w:szCs w:val="18"/>
              </w:rPr>
              <w:t>201- 300</w:t>
            </w:r>
          </w:p>
        </w:tc>
        <w:tc>
          <w:tcPr>
            <w:tcW w:w="1985" w:type="dxa"/>
          </w:tcPr>
          <w:p w14:paraId="63FC62C7" w14:textId="4E69DFE9" w:rsidR="00DF5B57" w:rsidRPr="00362B03"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41509BB9" w14:textId="77777777" w:rsidR="00DF5B57" w:rsidRPr="00362B03" w:rsidRDefault="00DF5B57" w:rsidP="00DF5B57">
            <w:pPr>
              <w:pStyle w:val="NoSpacing"/>
              <w:rPr>
                <w:rFonts w:ascii="Arial" w:hAnsi="Arial" w:cs="Arial"/>
                <w:spacing w:val="-2"/>
                <w:sz w:val="18"/>
                <w:szCs w:val="18"/>
              </w:rPr>
            </w:pPr>
          </w:p>
        </w:tc>
      </w:tr>
      <w:tr w:rsidR="00DF5B57" w:rsidRPr="00362B03" w14:paraId="62E238F8" w14:textId="4C72E2F2" w:rsidTr="00DF5B57">
        <w:tc>
          <w:tcPr>
            <w:tcW w:w="501" w:type="dxa"/>
          </w:tcPr>
          <w:p w14:paraId="2F8CAD85"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4</w:t>
            </w:r>
          </w:p>
        </w:tc>
        <w:tc>
          <w:tcPr>
            <w:tcW w:w="1337" w:type="dxa"/>
            <w:vAlign w:val="center"/>
          </w:tcPr>
          <w:p w14:paraId="42E99398" w14:textId="77777777" w:rsidR="00DF5B57" w:rsidRPr="00362B03" w:rsidRDefault="00DF5B57" w:rsidP="00DF5B57">
            <w:pPr>
              <w:pStyle w:val="NoSpacing"/>
              <w:jc w:val="both"/>
              <w:rPr>
                <w:rFonts w:ascii="Arial" w:hAnsi="Arial" w:cs="Arial"/>
                <w:spacing w:val="-2"/>
                <w:sz w:val="18"/>
                <w:szCs w:val="18"/>
              </w:rPr>
            </w:pPr>
            <w:r w:rsidRPr="00362B03">
              <w:rPr>
                <w:rFonts w:ascii="Arial" w:hAnsi="Arial" w:cs="Arial"/>
                <w:spacing w:val="-2"/>
                <w:sz w:val="18"/>
                <w:szCs w:val="18"/>
              </w:rPr>
              <w:t>301- 400</w:t>
            </w:r>
          </w:p>
        </w:tc>
        <w:tc>
          <w:tcPr>
            <w:tcW w:w="1985" w:type="dxa"/>
          </w:tcPr>
          <w:p w14:paraId="15D0049D" w14:textId="4EBFCCCE" w:rsidR="00DF5B57" w:rsidRPr="00362B03"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6E79367A" w14:textId="77777777" w:rsidR="00DF5B57" w:rsidRPr="00362B03" w:rsidRDefault="00DF5B57" w:rsidP="00DF5B57">
            <w:pPr>
              <w:pStyle w:val="NoSpacing"/>
              <w:rPr>
                <w:rFonts w:ascii="Arial" w:hAnsi="Arial" w:cs="Arial"/>
                <w:spacing w:val="-2"/>
                <w:sz w:val="18"/>
                <w:szCs w:val="18"/>
              </w:rPr>
            </w:pPr>
          </w:p>
        </w:tc>
      </w:tr>
      <w:tr w:rsidR="00DF5B57" w:rsidRPr="00362B03" w14:paraId="7B420DEC" w14:textId="3B2BDAFC" w:rsidTr="00DF5B57">
        <w:tc>
          <w:tcPr>
            <w:tcW w:w="501" w:type="dxa"/>
          </w:tcPr>
          <w:p w14:paraId="1BB06933"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5</w:t>
            </w:r>
          </w:p>
        </w:tc>
        <w:tc>
          <w:tcPr>
            <w:tcW w:w="1337" w:type="dxa"/>
            <w:vAlign w:val="center"/>
          </w:tcPr>
          <w:p w14:paraId="59C07A9B" w14:textId="77777777" w:rsidR="00DF5B57" w:rsidRPr="00362B03" w:rsidRDefault="00DF5B57" w:rsidP="00DF5B57">
            <w:pPr>
              <w:pStyle w:val="NoSpacing"/>
              <w:jc w:val="both"/>
              <w:rPr>
                <w:rFonts w:ascii="Arial" w:hAnsi="Arial" w:cs="Arial"/>
                <w:spacing w:val="-2"/>
                <w:sz w:val="18"/>
                <w:szCs w:val="18"/>
              </w:rPr>
            </w:pPr>
            <w:r w:rsidRPr="00362B03">
              <w:rPr>
                <w:rFonts w:ascii="Arial" w:hAnsi="Arial" w:cs="Arial"/>
                <w:spacing w:val="-2"/>
                <w:sz w:val="18"/>
                <w:szCs w:val="18"/>
              </w:rPr>
              <w:t>401- 500</w:t>
            </w:r>
          </w:p>
        </w:tc>
        <w:tc>
          <w:tcPr>
            <w:tcW w:w="1985" w:type="dxa"/>
          </w:tcPr>
          <w:p w14:paraId="482C652C" w14:textId="2F20C88A" w:rsidR="00DF5B57" w:rsidRPr="00362B03"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1C7CC858" w14:textId="77777777" w:rsidR="00DF5B57" w:rsidRPr="00362B03" w:rsidRDefault="00DF5B57" w:rsidP="00DF5B57">
            <w:pPr>
              <w:pStyle w:val="NoSpacing"/>
              <w:rPr>
                <w:rFonts w:ascii="Arial" w:hAnsi="Arial" w:cs="Arial"/>
                <w:spacing w:val="-2"/>
                <w:sz w:val="18"/>
                <w:szCs w:val="18"/>
              </w:rPr>
            </w:pPr>
          </w:p>
        </w:tc>
      </w:tr>
      <w:tr w:rsidR="00DF5B57" w:rsidRPr="00362B03" w14:paraId="2EA9EAB3" w14:textId="7A1EA6CA" w:rsidTr="00DF5B57">
        <w:tc>
          <w:tcPr>
            <w:tcW w:w="501" w:type="dxa"/>
          </w:tcPr>
          <w:p w14:paraId="301D0867"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6</w:t>
            </w:r>
          </w:p>
        </w:tc>
        <w:tc>
          <w:tcPr>
            <w:tcW w:w="1337" w:type="dxa"/>
            <w:vAlign w:val="center"/>
          </w:tcPr>
          <w:p w14:paraId="64D82006" w14:textId="77777777" w:rsidR="00DF5B57" w:rsidRPr="00362B03" w:rsidRDefault="00DF5B57" w:rsidP="00DF5B57">
            <w:pPr>
              <w:pStyle w:val="NoSpacing"/>
              <w:jc w:val="both"/>
              <w:rPr>
                <w:rFonts w:ascii="Arial" w:hAnsi="Arial" w:cs="Arial"/>
                <w:spacing w:val="-2"/>
                <w:sz w:val="18"/>
                <w:szCs w:val="18"/>
              </w:rPr>
            </w:pPr>
            <w:r w:rsidRPr="00362B03">
              <w:rPr>
                <w:rFonts w:ascii="Arial" w:hAnsi="Arial" w:cs="Arial"/>
                <w:spacing w:val="-2"/>
                <w:sz w:val="18"/>
                <w:szCs w:val="18"/>
              </w:rPr>
              <w:t>501- 600</w:t>
            </w:r>
          </w:p>
        </w:tc>
        <w:tc>
          <w:tcPr>
            <w:tcW w:w="1985" w:type="dxa"/>
          </w:tcPr>
          <w:p w14:paraId="52516064" w14:textId="17BA1779" w:rsidR="00DF5B57" w:rsidRPr="00362B03"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04F196E3" w14:textId="77777777" w:rsidR="00DF5B57" w:rsidRPr="00362B03" w:rsidRDefault="00DF5B57" w:rsidP="00DF5B57">
            <w:pPr>
              <w:pStyle w:val="NoSpacing"/>
              <w:rPr>
                <w:rFonts w:ascii="Arial" w:hAnsi="Arial" w:cs="Arial"/>
                <w:spacing w:val="-2"/>
                <w:sz w:val="18"/>
                <w:szCs w:val="18"/>
              </w:rPr>
            </w:pPr>
          </w:p>
        </w:tc>
      </w:tr>
      <w:tr w:rsidR="00DF5B57" w:rsidRPr="00362B03" w14:paraId="0DDCDAAC" w14:textId="43362D8C" w:rsidTr="00DF5B57">
        <w:tc>
          <w:tcPr>
            <w:tcW w:w="501" w:type="dxa"/>
          </w:tcPr>
          <w:p w14:paraId="479DB41C"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7</w:t>
            </w:r>
          </w:p>
        </w:tc>
        <w:tc>
          <w:tcPr>
            <w:tcW w:w="1337" w:type="dxa"/>
            <w:vAlign w:val="center"/>
          </w:tcPr>
          <w:p w14:paraId="08138345"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601- 700</w:t>
            </w:r>
          </w:p>
        </w:tc>
        <w:tc>
          <w:tcPr>
            <w:tcW w:w="1985" w:type="dxa"/>
          </w:tcPr>
          <w:p w14:paraId="6F9FB386" w14:textId="59233F6B"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107E3EB6" w14:textId="77777777" w:rsidR="00DF5B57" w:rsidRPr="000A520E" w:rsidRDefault="00DF5B57" w:rsidP="00DF5B57">
            <w:pPr>
              <w:pStyle w:val="NoSpacing"/>
              <w:rPr>
                <w:rFonts w:ascii="Arial" w:hAnsi="Arial" w:cs="Arial"/>
                <w:spacing w:val="-2"/>
                <w:sz w:val="18"/>
                <w:szCs w:val="18"/>
              </w:rPr>
            </w:pPr>
          </w:p>
        </w:tc>
      </w:tr>
      <w:tr w:rsidR="00DF5B57" w:rsidRPr="00362B03" w14:paraId="2AFD6B47" w14:textId="56388057" w:rsidTr="00DF5B57">
        <w:tc>
          <w:tcPr>
            <w:tcW w:w="501" w:type="dxa"/>
          </w:tcPr>
          <w:p w14:paraId="6CBDB074"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8</w:t>
            </w:r>
          </w:p>
        </w:tc>
        <w:tc>
          <w:tcPr>
            <w:tcW w:w="1337" w:type="dxa"/>
            <w:vAlign w:val="center"/>
          </w:tcPr>
          <w:p w14:paraId="44274648"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701- 800</w:t>
            </w:r>
          </w:p>
        </w:tc>
        <w:tc>
          <w:tcPr>
            <w:tcW w:w="1985" w:type="dxa"/>
          </w:tcPr>
          <w:p w14:paraId="31C0009D" w14:textId="3844CA22"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50A07A99" w14:textId="77777777" w:rsidR="00DF5B57" w:rsidRPr="000A520E" w:rsidRDefault="00DF5B57" w:rsidP="00DF5B57">
            <w:pPr>
              <w:pStyle w:val="NoSpacing"/>
              <w:rPr>
                <w:rFonts w:ascii="Arial" w:hAnsi="Arial" w:cs="Arial"/>
                <w:spacing w:val="-2"/>
                <w:sz w:val="18"/>
                <w:szCs w:val="18"/>
              </w:rPr>
            </w:pPr>
          </w:p>
        </w:tc>
      </w:tr>
      <w:tr w:rsidR="00DF5B57" w:rsidRPr="00362B03" w14:paraId="64F5B899" w14:textId="378C1620" w:rsidTr="00DF5B57">
        <w:tc>
          <w:tcPr>
            <w:tcW w:w="501" w:type="dxa"/>
          </w:tcPr>
          <w:p w14:paraId="57093FC9"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9</w:t>
            </w:r>
          </w:p>
        </w:tc>
        <w:tc>
          <w:tcPr>
            <w:tcW w:w="1337" w:type="dxa"/>
            <w:vAlign w:val="center"/>
          </w:tcPr>
          <w:p w14:paraId="18E0D651"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801- 900</w:t>
            </w:r>
          </w:p>
        </w:tc>
        <w:tc>
          <w:tcPr>
            <w:tcW w:w="1985" w:type="dxa"/>
          </w:tcPr>
          <w:p w14:paraId="048AA22B" w14:textId="420B4129"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14399B99" w14:textId="77777777" w:rsidR="00DF5B57" w:rsidRPr="000A520E" w:rsidRDefault="00DF5B57" w:rsidP="00DF5B57">
            <w:pPr>
              <w:pStyle w:val="NoSpacing"/>
              <w:rPr>
                <w:rFonts w:ascii="Arial" w:hAnsi="Arial" w:cs="Arial"/>
                <w:spacing w:val="-2"/>
                <w:sz w:val="18"/>
                <w:szCs w:val="18"/>
              </w:rPr>
            </w:pPr>
          </w:p>
        </w:tc>
      </w:tr>
      <w:tr w:rsidR="00DF5B57" w:rsidRPr="00362B03" w14:paraId="0F10870C" w14:textId="01130B7C" w:rsidTr="00DF5B57">
        <w:tc>
          <w:tcPr>
            <w:tcW w:w="501" w:type="dxa"/>
          </w:tcPr>
          <w:p w14:paraId="41B7B54D"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10</w:t>
            </w:r>
          </w:p>
        </w:tc>
        <w:tc>
          <w:tcPr>
            <w:tcW w:w="1337" w:type="dxa"/>
            <w:vAlign w:val="center"/>
          </w:tcPr>
          <w:p w14:paraId="3FB31E25"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901- 1,000</w:t>
            </w:r>
          </w:p>
        </w:tc>
        <w:tc>
          <w:tcPr>
            <w:tcW w:w="1985" w:type="dxa"/>
          </w:tcPr>
          <w:p w14:paraId="55983CBE" w14:textId="44CF8E52"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52AC51C9" w14:textId="77777777" w:rsidR="00DF5B57" w:rsidRPr="000A520E" w:rsidRDefault="00DF5B57" w:rsidP="00DF5B57">
            <w:pPr>
              <w:pStyle w:val="NoSpacing"/>
              <w:rPr>
                <w:rFonts w:ascii="Arial" w:hAnsi="Arial" w:cs="Arial"/>
                <w:spacing w:val="-2"/>
                <w:sz w:val="18"/>
                <w:szCs w:val="18"/>
              </w:rPr>
            </w:pPr>
          </w:p>
        </w:tc>
      </w:tr>
      <w:tr w:rsidR="00DF5B57" w:rsidRPr="00362B03" w14:paraId="65A6C70D" w14:textId="37CA7FA3" w:rsidTr="00DF5B57">
        <w:tc>
          <w:tcPr>
            <w:tcW w:w="501" w:type="dxa"/>
          </w:tcPr>
          <w:p w14:paraId="0819928E"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11</w:t>
            </w:r>
          </w:p>
        </w:tc>
        <w:tc>
          <w:tcPr>
            <w:tcW w:w="1337" w:type="dxa"/>
            <w:vAlign w:val="center"/>
          </w:tcPr>
          <w:p w14:paraId="58181818"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1,001- 1,250</w:t>
            </w:r>
          </w:p>
        </w:tc>
        <w:tc>
          <w:tcPr>
            <w:tcW w:w="1985" w:type="dxa"/>
          </w:tcPr>
          <w:p w14:paraId="2F6127A3" w14:textId="6993C41E"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6E8F5991" w14:textId="77777777" w:rsidR="00DF5B57" w:rsidRPr="000A520E" w:rsidRDefault="00DF5B57" w:rsidP="00DF5B57">
            <w:pPr>
              <w:pStyle w:val="NoSpacing"/>
              <w:rPr>
                <w:rFonts w:ascii="Arial" w:hAnsi="Arial" w:cs="Arial"/>
                <w:spacing w:val="-2"/>
                <w:sz w:val="18"/>
                <w:szCs w:val="18"/>
              </w:rPr>
            </w:pPr>
          </w:p>
        </w:tc>
      </w:tr>
      <w:tr w:rsidR="00DF5B57" w:rsidRPr="00362B03" w14:paraId="67B283A5" w14:textId="0C6C0937" w:rsidTr="00DF5B57">
        <w:tc>
          <w:tcPr>
            <w:tcW w:w="501" w:type="dxa"/>
          </w:tcPr>
          <w:p w14:paraId="4A2F2E0A"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12</w:t>
            </w:r>
          </w:p>
        </w:tc>
        <w:tc>
          <w:tcPr>
            <w:tcW w:w="1337" w:type="dxa"/>
          </w:tcPr>
          <w:p w14:paraId="0F061A31"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1,251- 1,500</w:t>
            </w:r>
          </w:p>
        </w:tc>
        <w:tc>
          <w:tcPr>
            <w:tcW w:w="1985" w:type="dxa"/>
          </w:tcPr>
          <w:p w14:paraId="78277422" w14:textId="64D7950D"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27AA2812" w14:textId="77777777" w:rsidR="00DF5B57" w:rsidRPr="000A520E" w:rsidRDefault="00DF5B57" w:rsidP="00DF5B57">
            <w:pPr>
              <w:pStyle w:val="NoSpacing"/>
              <w:rPr>
                <w:rFonts w:ascii="Arial" w:hAnsi="Arial" w:cs="Arial"/>
                <w:spacing w:val="-2"/>
                <w:sz w:val="18"/>
                <w:szCs w:val="18"/>
              </w:rPr>
            </w:pPr>
          </w:p>
        </w:tc>
      </w:tr>
      <w:tr w:rsidR="00DF5B57" w:rsidRPr="00362B03" w14:paraId="7E07234F" w14:textId="45D01102" w:rsidTr="00DF5B57">
        <w:tc>
          <w:tcPr>
            <w:tcW w:w="501" w:type="dxa"/>
          </w:tcPr>
          <w:p w14:paraId="46713126"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13</w:t>
            </w:r>
          </w:p>
        </w:tc>
        <w:tc>
          <w:tcPr>
            <w:tcW w:w="1337" w:type="dxa"/>
          </w:tcPr>
          <w:p w14:paraId="7F776155"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1,501- 2,000</w:t>
            </w:r>
          </w:p>
        </w:tc>
        <w:tc>
          <w:tcPr>
            <w:tcW w:w="1985" w:type="dxa"/>
          </w:tcPr>
          <w:p w14:paraId="21DDF49D" w14:textId="3D7E11FA"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5A2944BA" w14:textId="77777777" w:rsidR="00DF5B57" w:rsidRPr="000A520E" w:rsidRDefault="00DF5B57" w:rsidP="00DF5B57">
            <w:pPr>
              <w:pStyle w:val="NoSpacing"/>
              <w:rPr>
                <w:rFonts w:ascii="Arial" w:hAnsi="Arial" w:cs="Arial"/>
                <w:spacing w:val="-2"/>
                <w:sz w:val="18"/>
                <w:szCs w:val="18"/>
              </w:rPr>
            </w:pPr>
          </w:p>
        </w:tc>
      </w:tr>
      <w:tr w:rsidR="00DF5B57" w:rsidRPr="00362B03" w14:paraId="64A3E3B7" w14:textId="7C3E8CF3" w:rsidTr="00DF5B57">
        <w:tc>
          <w:tcPr>
            <w:tcW w:w="501" w:type="dxa"/>
          </w:tcPr>
          <w:p w14:paraId="72E28103"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14</w:t>
            </w:r>
          </w:p>
        </w:tc>
        <w:tc>
          <w:tcPr>
            <w:tcW w:w="1337" w:type="dxa"/>
          </w:tcPr>
          <w:p w14:paraId="767C3EE8"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2,001- 2,500</w:t>
            </w:r>
          </w:p>
        </w:tc>
        <w:tc>
          <w:tcPr>
            <w:tcW w:w="1985" w:type="dxa"/>
          </w:tcPr>
          <w:p w14:paraId="17863D00" w14:textId="28848022"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06B25060" w14:textId="77777777" w:rsidR="00DF5B57" w:rsidRPr="000A520E" w:rsidRDefault="00DF5B57" w:rsidP="00DF5B57">
            <w:pPr>
              <w:pStyle w:val="NoSpacing"/>
              <w:rPr>
                <w:rFonts w:ascii="Arial" w:hAnsi="Arial" w:cs="Arial"/>
                <w:spacing w:val="-2"/>
                <w:sz w:val="18"/>
                <w:szCs w:val="18"/>
              </w:rPr>
            </w:pPr>
          </w:p>
        </w:tc>
      </w:tr>
      <w:tr w:rsidR="00DF5B57" w:rsidRPr="00362B03" w14:paraId="13A5E5E9" w14:textId="01C21D5D" w:rsidTr="00DF5B57">
        <w:tc>
          <w:tcPr>
            <w:tcW w:w="501" w:type="dxa"/>
          </w:tcPr>
          <w:p w14:paraId="7E63C602" w14:textId="77777777" w:rsidR="00DF5B57" w:rsidRPr="00362B03" w:rsidRDefault="00DF5B57" w:rsidP="00DF5B57">
            <w:pPr>
              <w:pStyle w:val="NoSpacing"/>
              <w:jc w:val="center"/>
              <w:rPr>
                <w:rFonts w:ascii="Arial" w:hAnsi="Arial" w:cs="Arial"/>
                <w:spacing w:val="-2"/>
                <w:sz w:val="18"/>
                <w:szCs w:val="18"/>
              </w:rPr>
            </w:pPr>
            <w:r>
              <w:rPr>
                <w:rFonts w:ascii="Arial" w:hAnsi="Arial" w:cs="Arial"/>
                <w:spacing w:val="-2"/>
                <w:sz w:val="18"/>
                <w:szCs w:val="18"/>
              </w:rPr>
              <w:t>15</w:t>
            </w:r>
          </w:p>
        </w:tc>
        <w:tc>
          <w:tcPr>
            <w:tcW w:w="1337" w:type="dxa"/>
          </w:tcPr>
          <w:p w14:paraId="54B03575" w14:textId="77777777" w:rsidR="00DF5B57" w:rsidRPr="000A520E" w:rsidRDefault="00DF5B57" w:rsidP="00DF5B57">
            <w:pPr>
              <w:pStyle w:val="NoSpacing"/>
              <w:jc w:val="both"/>
              <w:rPr>
                <w:rFonts w:ascii="Arial" w:hAnsi="Arial" w:cs="Arial"/>
                <w:spacing w:val="-2"/>
                <w:sz w:val="18"/>
                <w:szCs w:val="18"/>
              </w:rPr>
            </w:pPr>
            <w:r w:rsidRPr="000A520E">
              <w:rPr>
                <w:rFonts w:ascii="Arial" w:hAnsi="Arial" w:cs="Arial"/>
                <w:spacing w:val="-2"/>
                <w:sz w:val="18"/>
                <w:szCs w:val="18"/>
              </w:rPr>
              <w:t>2,501- 3,000</w:t>
            </w:r>
          </w:p>
        </w:tc>
        <w:tc>
          <w:tcPr>
            <w:tcW w:w="1985" w:type="dxa"/>
          </w:tcPr>
          <w:p w14:paraId="06FFB7BA" w14:textId="7E3469CC" w:rsidR="00DF5B57" w:rsidRPr="000A520E" w:rsidRDefault="00DF5B57" w:rsidP="00DF5B57">
            <w:pPr>
              <w:pStyle w:val="NoSpacing"/>
              <w:jc w:val="center"/>
              <w:rPr>
                <w:rFonts w:ascii="Arial" w:hAnsi="Arial" w:cs="Arial"/>
                <w:spacing w:val="-2"/>
                <w:sz w:val="18"/>
                <w:szCs w:val="18"/>
              </w:rPr>
            </w:pPr>
            <w:r w:rsidRPr="00AA1B1B">
              <w:rPr>
                <w:rFonts w:ascii="Arial" w:hAnsi="Arial" w:cs="Arial"/>
                <w:spacing w:val="-2"/>
                <w:sz w:val="18"/>
                <w:szCs w:val="18"/>
              </w:rPr>
              <w:t>400</w:t>
            </w:r>
          </w:p>
        </w:tc>
        <w:tc>
          <w:tcPr>
            <w:tcW w:w="1985" w:type="dxa"/>
          </w:tcPr>
          <w:p w14:paraId="0EED2BE4" w14:textId="77777777" w:rsidR="00DF5B57" w:rsidRPr="000A520E" w:rsidRDefault="00DF5B57" w:rsidP="00DF5B57">
            <w:pPr>
              <w:pStyle w:val="NoSpacing"/>
              <w:rPr>
                <w:rFonts w:ascii="Arial" w:hAnsi="Arial" w:cs="Arial"/>
                <w:spacing w:val="-2"/>
                <w:sz w:val="18"/>
                <w:szCs w:val="18"/>
              </w:rPr>
            </w:pPr>
          </w:p>
        </w:tc>
      </w:tr>
      <w:bookmarkEnd w:id="12"/>
    </w:tbl>
    <w:p w14:paraId="4AED2C6B" w14:textId="77777777" w:rsidR="00005B49" w:rsidRDefault="00005B49" w:rsidP="00971B41">
      <w:pPr>
        <w:pStyle w:val="NoSpacing"/>
        <w:jc w:val="both"/>
        <w:rPr>
          <w:rFonts w:ascii="Arial" w:hAnsi="Arial" w:cs="Arial"/>
          <w:b/>
          <w:bCs/>
          <w:sz w:val="20"/>
          <w:szCs w:val="20"/>
        </w:rPr>
      </w:pPr>
    </w:p>
    <w:p w14:paraId="6D35FFF6" w14:textId="77777777" w:rsidR="00FD096A" w:rsidRDefault="00FD096A" w:rsidP="00FD096A">
      <w:pPr>
        <w:rPr>
          <w:rFonts w:ascii="Arial" w:hAnsi="Arial" w:cs="Arial"/>
          <w:b/>
          <w:bCs/>
          <w:sz w:val="20"/>
          <w:szCs w:val="20"/>
        </w:rPr>
      </w:pPr>
    </w:p>
    <w:p w14:paraId="3BF089D3" w14:textId="77777777" w:rsidR="00FD096A" w:rsidRDefault="00FD096A" w:rsidP="00FD096A">
      <w:pPr>
        <w:rPr>
          <w:rFonts w:ascii="Arial" w:hAnsi="Arial" w:cs="Arial"/>
          <w:b/>
          <w:bCs/>
          <w:sz w:val="20"/>
          <w:szCs w:val="20"/>
        </w:rPr>
      </w:pPr>
    </w:p>
    <w:p w14:paraId="70207C0E" w14:textId="77777777" w:rsidR="00FD096A" w:rsidRDefault="00FD096A" w:rsidP="00FD096A">
      <w:pPr>
        <w:rPr>
          <w:rFonts w:ascii="Arial" w:hAnsi="Arial" w:cs="Arial"/>
          <w:b/>
          <w:bCs/>
          <w:sz w:val="20"/>
          <w:szCs w:val="20"/>
        </w:rPr>
      </w:pPr>
    </w:p>
    <w:p w14:paraId="346BCFAC" w14:textId="77777777" w:rsidR="00FD096A" w:rsidRDefault="00FD096A" w:rsidP="00FD096A">
      <w:pPr>
        <w:rPr>
          <w:rFonts w:ascii="Arial" w:hAnsi="Arial" w:cs="Arial"/>
          <w:b/>
          <w:bCs/>
          <w:sz w:val="20"/>
          <w:szCs w:val="20"/>
        </w:rPr>
      </w:pPr>
    </w:p>
    <w:p w14:paraId="61A8335F" w14:textId="77777777" w:rsidR="00FD096A" w:rsidRDefault="00FD096A" w:rsidP="00FD096A">
      <w:pPr>
        <w:rPr>
          <w:rFonts w:ascii="Arial" w:hAnsi="Arial" w:cs="Arial"/>
          <w:b/>
          <w:bCs/>
          <w:sz w:val="20"/>
          <w:szCs w:val="20"/>
        </w:rPr>
      </w:pPr>
    </w:p>
    <w:p w14:paraId="62D22182" w14:textId="77777777" w:rsidR="00FD096A" w:rsidRDefault="00FD096A" w:rsidP="00FD096A">
      <w:pPr>
        <w:rPr>
          <w:rFonts w:ascii="Arial" w:hAnsi="Arial" w:cs="Arial"/>
          <w:b/>
          <w:bCs/>
          <w:sz w:val="20"/>
          <w:szCs w:val="20"/>
        </w:rPr>
      </w:pPr>
    </w:p>
    <w:p w14:paraId="1F9090A1" w14:textId="77777777" w:rsidR="00FD096A" w:rsidRDefault="00FD096A" w:rsidP="00FD096A">
      <w:pPr>
        <w:rPr>
          <w:rFonts w:ascii="Arial" w:hAnsi="Arial" w:cs="Arial"/>
          <w:b/>
          <w:bCs/>
          <w:sz w:val="20"/>
          <w:szCs w:val="20"/>
        </w:rPr>
      </w:pPr>
    </w:p>
    <w:p w14:paraId="6264E483" w14:textId="77777777" w:rsidR="00FD096A" w:rsidRDefault="00FD096A" w:rsidP="00FD096A">
      <w:pPr>
        <w:rPr>
          <w:rFonts w:ascii="Arial" w:hAnsi="Arial" w:cs="Arial"/>
          <w:b/>
          <w:bCs/>
          <w:sz w:val="20"/>
          <w:szCs w:val="20"/>
        </w:rPr>
      </w:pPr>
    </w:p>
    <w:p w14:paraId="243803CC" w14:textId="77777777" w:rsidR="00FD096A" w:rsidRDefault="00FD096A" w:rsidP="00FD096A">
      <w:pPr>
        <w:rPr>
          <w:rFonts w:ascii="Arial" w:hAnsi="Arial" w:cs="Arial"/>
          <w:b/>
          <w:bCs/>
          <w:sz w:val="20"/>
          <w:szCs w:val="20"/>
        </w:rPr>
      </w:pPr>
    </w:p>
    <w:p w14:paraId="6D7B95F7" w14:textId="77777777" w:rsidR="00FD096A" w:rsidRDefault="00FD096A" w:rsidP="00FD096A">
      <w:pPr>
        <w:rPr>
          <w:rFonts w:ascii="Arial" w:hAnsi="Arial" w:cs="Arial"/>
          <w:b/>
          <w:bCs/>
          <w:sz w:val="20"/>
          <w:szCs w:val="20"/>
        </w:rPr>
      </w:pPr>
    </w:p>
    <w:p w14:paraId="3BA783EE" w14:textId="3BA5B18E" w:rsidR="0038685B" w:rsidRPr="00FD096A" w:rsidRDefault="00752726" w:rsidP="00EC7210">
      <w:pPr>
        <w:jc w:val="both"/>
        <w:rPr>
          <w:rFonts w:ascii="Arial" w:hAnsi="Arial" w:cs="Arial"/>
          <w:b/>
          <w:bCs/>
          <w:sz w:val="20"/>
          <w:szCs w:val="20"/>
        </w:rPr>
      </w:pPr>
      <w:r>
        <w:rPr>
          <w:rFonts w:ascii="Arial" w:hAnsi="Arial" w:cs="Arial"/>
          <w:b/>
          <w:bCs/>
          <w:sz w:val="20"/>
          <w:szCs w:val="20"/>
        </w:rPr>
        <w:t xml:space="preserve">Explanatory </w:t>
      </w:r>
      <w:r w:rsidR="0038685B" w:rsidRPr="00752726">
        <w:rPr>
          <w:rFonts w:ascii="Arial" w:hAnsi="Arial" w:cs="Arial"/>
          <w:b/>
          <w:bCs/>
          <w:sz w:val="20"/>
          <w:szCs w:val="20"/>
        </w:rPr>
        <w:t xml:space="preserve">Note to Table </w:t>
      </w:r>
      <w:r w:rsidR="00092C4C">
        <w:rPr>
          <w:rFonts w:ascii="Arial" w:hAnsi="Arial" w:cs="Arial"/>
          <w:b/>
          <w:bCs/>
          <w:sz w:val="20"/>
          <w:szCs w:val="20"/>
        </w:rPr>
        <w:t>5</w:t>
      </w:r>
      <w:r w:rsidR="0038685B" w:rsidRPr="00752726">
        <w:rPr>
          <w:rFonts w:ascii="Arial" w:hAnsi="Arial" w:cs="Arial"/>
          <w:b/>
          <w:bCs/>
          <w:sz w:val="20"/>
          <w:szCs w:val="20"/>
        </w:rPr>
        <w:t>:</w:t>
      </w:r>
      <w:r w:rsidR="0038685B">
        <w:rPr>
          <w:rFonts w:ascii="Arial" w:hAnsi="Arial" w:cs="Arial"/>
          <w:sz w:val="20"/>
          <w:szCs w:val="20"/>
        </w:rPr>
        <w:t xml:space="preserve"> The UNICEF project has a pipeline of initially selected solar PV systems, and more will come in the near future.</w:t>
      </w:r>
      <w:r w:rsidR="00804AD3" w:rsidRPr="00804AD3">
        <w:t xml:space="preserve"> </w:t>
      </w:r>
      <w:bookmarkStart w:id="13" w:name="_Hlk67667357"/>
      <w:r w:rsidR="00804AD3" w:rsidRPr="002E23D0">
        <w:rPr>
          <w:rFonts w:ascii="Arial" w:hAnsi="Arial" w:cs="Arial"/>
          <w:sz w:val="20"/>
          <w:szCs w:val="20"/>
        </w:rPr>
        <w:t xml:space="preserve">But </w:t>
      </w:r>
      <w:r w:rsidR="00804AD3" w:rsidRPr="004A1208">
        <w:rPr>
          <w:rFonts w:ascii="Arial" w:hAnsi="Arial" w:cs="Arial"/>
          <w:sz w:val="20"/>
          <w:szCs w:val="20"/>
        </w:rPr>
        <w:t>UNICEF cannot warrant any minimum quantity of services shall be purchased during the term of the arrangement and is not boun</w:t>
      </w:r>
      <w:r w:rsidR="00804AD3" w:rsidRPr="00FE5C36">
        <w:rPr>
          <w:rFonts w:ascii="Arial" w:hAnsi="Arial" w:cs="Arial"/>
          <w:sz w:val="20"/>
          <w:szCs w:val="20"/>
        </w:rPr>
        <w:t xml:space="preserve">d to purchase any minimum </w:t>
      </w:r>
      <w:r w:rsidR="00D40B81">
        <w:rPr>
          <w:rFonts w:ascii="Arial" w:hAnsi="Arial" w:cs="Arial"/>
          <w:sz w:val="20"/>
          <w:szCs w:val="20"/>
        </w:rPr>
        <w:t>number</w:t>
      </w:r>
      <w:r w:rsidR="00804AD3" w:rsidRPr="00FE5C36">
        <w:rPr>
          <w:rFonts w:ascii="Arial" w:hAnsi="Arial" w:cs="Arial"/>
          <w:sz w:val="20"/>
          <w:szCs w:val="20"/>
        </w:rPr>
        <w:t xml:space="preserve"> of services. UNICEF reserves the right to utilize other sources at its discretion.</w:t>
      </w:r>
      <w:bookmarkEnd w:id="13"/>
    </w:p>
    <w:p w14:paraId="6B4010AA" w14:textId="77777777" w:rsidR="0038685B" w:rsidRPr="008A65DD" w:rsidRDefault="0038685B" w:rsidP="0038685B">
      <w:pPr>
        <w:pStyle w:val="NoSpacing"/>
        <w:rPr>
          <w:rFonts w:ascii="Arial" w:hAnsi="Arial" w:cs="Arial"/>
          <w:sz w:val="20"/>
          <w:szCs w:val="20"/>
        </w:rPr>
      </w:pPr>
      <w:r w:rsidRPr="008A65DD">
        <w:rPr>
          <w:rFonts w:ascii="Arial" w:hAnsi="Arial" w:cs="Arial"/>
          <w:sz w:val="20"/>
          <w:szCs w:val="20"/>
        </w:rPr>
        <w:t>Item No 1:</w:t>
      </w:r>
      <w:r>
        <w:rPr>
          <w:rFonts w:ascii="Arial" w:hAnsi="Arial" w:cs="Arial"/>
          <w:sz w:val="20"/>
          <w:szCs w:val="20"/>
        </w:rPr>
        <w:t xml:space="preserve"> Different ranges of quantities for quotation of capacity of solar PV modules. </w:t>
      </w:r>
      <w:r w:rsidRPr="008A65DD">
        <w:rPr>
          <w:rFonts w:ascii="Arial" w:hAnsi="Arial" w:cs="Arial"/>
          <w:sz w:val="20"/>
          <w:szCs w:val="20"/>
        </w:rPr>
        <w:tab/>
      </w:r>
    </w:p>
    <w:p w14:paraId="1CC5D091" w14:textId="77777777" w:rsidR="0038685B" w:rsidRDefault="0038685B" w:rsidP="0038685B">
      <w:pPr>
        <w:pStyle w:val="NoSpacing"/>
        <w:rPr>
          <w:rFonts w:ascii="Arial" w:hAnsi="Arial" w:cs="Arial"/>
          <w:sz w:val="20"/>
          <w:szCs w:val="20"/>
        </w:rPr>
      </w:pPr>
      <w:r>
        <w:rPr>
          <w:rFonts w:ascii="Arial" w:hAnsi="Arial" w:cs="Arial"/>
          <w:sz w:val="20"/>
          <w:szCs w:val="20"/>
        </w:rPr>
        <w:t>Item No. 2: The 1</w:t>
      </w:r>
      <w:r w:rsidRPr="006A2464">
        <w:rPr>
          <w:rFonts w:ascii="Arial" w:hAnsi="Arial" w:cs="Arial"/>
          <w:sz w:val="20"/>
          <w:szCs w:val="20"/>
          <w:vertAlign w:val="superscript"/>
        </w:rPr>
        <w:t>st</w:t>
      </w:r>
      <w:r>
        <w:rPr>
          <w:rFonts w:ascii="Arial" w:hAnsi="Arial" w:cs="Arial"/>
          <w:sz w:val="20"/>
          <w:szCs w:val="20"/>
        </w:rPr>
        <w:t xml:space="preserve"> proposed capacity to quote is 400 Wp</w:t>
      </w:r>
    </w:p>
    <w:p w14:paraId="69665AAF" w14:textId="06326D9F" w:rsidR="0038685B" w:rsidRPr="00E54628" w:rsidRDefault="0038685B" w:rsidP="0038685B">
      <w:pPr>
        <w:pStyle w:val="NoSpacing"/>
        <w:rPr>
          <w:rFonts w:ascii="Arial" w:hAnsi="Arial" w:cs="Arial"/>
          <w:sz w:val="20"/>
          <w:szCs w:val="20"/>
        </w:rPr>
      </w:pPr>
      <w:r>
        <w:rPr>
          <w:rFonts w:ascii="Arial" w:hAnsi="Arial" w:cs="Arial"/>
          <w:sz w:val="20"/>
          <w:szCs w:val="20"/>
        </w:rPr>
        <w:t xml:space="preserve">Item No. </w:t>
      </w:r>
      <w:r w:rsidR="00B67402">
        <w:rPr>
          <w:rFonts w:ascii="Arial" w:hAnsi="Arial" w:cs="Arial"/>
          <w:sz w:val="20"/>
          <w:szCs w:val="20"/>
        </w:rPr>
        <w:t>3</w:t>
      </w:r>
      <w:r>
        <w:rPr>
          <w:rFonts w:ascii="Arial" w:hAnsi="Arial" w:cs="Arial"/>
          <w:sz w:val="20"/>
          <w:szCs w:val="20"/>
        </w:rPr>
        <w:t xml:space="preserve">: As alternative, the </w:t>
      </w:r>
      <w:r w:rsidR="001E1CA3">
        <w:rPr>
          <w:rFonts w:ascii="Arial" w:hAnsi="Arial" w:cs="Arial"/>
          <w:sz w:val="20"/>
          <w:szCs w:val="20"/>
        </w:rPr>
        <w:t>SERVICE PROVIDER</w:t>
      </w:r>
      <w:r w:rsidRPr="00E54628">
        <w:rPr>
          <w:rFonts w:ascii="Arial" w:hAnsi="Arial" w:cs="Arial"/>
          <w:sz w:val="20"/>
          <w:szCs w:val="20"/>
        </w:rPr>
        <w:t xml:space="preserve"> may propose any </w:t>
      </w:r>
      <w:r>
        <w:rPr>
          <w:rFonts w:ascii="Arial" w:hAnsi="Arial" w:cs="Arial"/>
          <w:sz w:val="20"/>
          <w:szCs w:val="20"/>
        </w:rPr>
        <w:t xml:space="preserve">other </w:t>
      </w:r>
      <w:r w:rsidRPr="00E54628">
        <w:rPr>
          <w:rFonts w:ascii="Arial" w:hAnsi="Arial" w:cs="Arial"/>
          <w:sz w:val="20"/>
          <w:szCs w:val="20"/>
        </w:rPr>
        <w:t>PV power equal or above 400 Wp</w:t>
      </w:r>
      <w:r>
        <w:rPr>
          <w:rFonts w:ascii="Arial" w:hAnsi="Arial" w:cs="Arial"/>
          <w:sz w:val="20"/>
          <w:szCs w:val="20"/>
        </w:rPr>
        <w:t xml:space="preserve">, however a </w:t>
      </w:r>
      <w:r w:rsidRPr="00E54628">
        <w:rPr>
          <w:rFonts w:ascii="Arial" w:hAnsi="Arial" w:cs="Arial"/>
          <w:sz w:val="20"/>
          <w:szCs w:val="20"/>
        </w:rPr>
        <w:t>capacity slightly below 400 Wp will be also accepted</w:t>
      </w:r>
      <w:r>
        <w:rPr>
          <w:rFonts w:ascii="Arial" w:hAnsi="Arial" w:cs="Arial"/>
          <w:sz w:val="20"/>
          <w:szCs w:val="20"/>
        </w:rPr>
        <w:t>.</w:t>
      </w:r>
    </w:p>
    <w:p w14:paraId="2B6EE5F6" w14:textId="77777777" w:rsidR="00326C7E" w:rsidRDefault="00326C7E" w:rsidP="0038685B">
      <w:pPr>
        <w:pStyle w:val="NoSpacing"/>
        <w:rPr>
          <w:rFonts w:ascii="Arial" w:hAnsi="Arial" w:cs="Arial"/>
          <w:sz w:val="20"/>
          <w:szCs w:val="20"/>
        </w:rPr>
      </w:pPr>
    </w:p>
    <w:p w14:paraId="750F05CB" w14:textId="184601E3" w:rsidR="0038685B" w:rsidRDefault="0038685B" w:rsidP="0038685B">
      <w:pPr>
        <w:pStyle w:val="NoSpacing"/>
        <w:rPr>
          <w:rFonts w:ascii="Arial" w:hAnsi="Arial" w:cs="Arial"/>
          <w:sz w:val="20"/>
          <w:szCs w:val="20"/>
        </w:rPr>
      </w:pPr>
      <w:r>
        <w:rPr>
          <w:rFonts w:ascii="Arial" w:hAnsi="Arial" w:cs="Arial"/>
          <w:sz w:val="20"/>
          <w:szCs w:val="20"/>
        </w:rPr>
        <w:t>Freight (INCOTERMS):</w:t>
      </w:r>
    </w:p>
    <w:p w14:paraId="238F07E5" w14:textId="0039F099" w:rsidR="0038685B" w:rsidRDefault="0038685B" w:rsidP="002E23D0">
      <w:pPr>
        <w:pStyle w:val="NoSpacing"/>
        <w:jc w:val="both"/>
        <w:rPr>
          <w:rFonts w:ascii="Arial" w:hAnsi="Arial" w:cs="Arial"/>
          <w:sz w:val="20"/>
          <w:szCs w:val="20"/>
        </w:rPr>
      </w:pPr>
      <w:r>
        <w:rPr>
          <w:rFonts w:ascii="Arial" w:hAnsi="Arial" w:cs="Arial"/>
          <w:sz w:val="20"/>
          <w:szCs w:val="20"/>
        </w:rPr>
        <w:t xml:space="preserve">International freight: The transportation and insurance costs between sea-port of deliver to sea-port of arrival will be quoted </w:t>
      </w:r>
      <w:r w:rsidR="00C05082">
        <w:rPr>
          <w:rFonts w:ascii="Arial" w:hAnsi="Arial" w:cs="Arial"/>
          <w:sz w:val="20"/>
          <w:szCs w:val="20"/>
        </w:rPr>
        <w:t xml:space="preserve">during the </w:t>
      </w:r>
      <w:r w:rsidR="00665730">
        <w:rPr>
          <w:rFonts w:ascii="Arial" w:hAnsi="Arial" w:cs="Arial"/>
          <w:sz w:val="20"/>
          <w:szCs w:val="20"/>
        </w:rPr>
        <w:t>LTA implementation at the time of the mini competition</w:t>
      </w:r>
      <w:r>
        <w:rPr>
          <w:rFonts w:ascii="Arial" w:hAnsi="Arial" w:cs="Arial"/>
          <w:sz w:val="20"/>
          <w:szCs w:val="20"/>
        </w:rPr>
        <w:t>, depending on the location of the agreed sites.</w:t>
      </w:r>
    </w:p>
    <w:p w14:paraId="412EA3AC" w14:textId="77777777" w:rsidR="0038685B" w:rsidRDefault="0038685B" w:rsidP="0038685B">
      <w:pPr>
        <w:pStyle w:val="NoSpacing"/>
        <w:rPr>
          <w:rFonts w:ascii="Arial" w:hAnsi="Arial" w:cs="Arial"/>
          <w:sz w:val="20"/>
          <w:szCs w:val="20"/>
        </w:rPr>
      </w:pPr>
    </w:p>
    <w:p w14:paraId="3549E244" w14:textId="49CFD2EE" w:rsidR="0038685B" w:rsidRDefault="0038685B" w:rsidP="0038685B">
      <w:pPr>
        <w:pStyle w:val="NoSpacing"/>
        <w:rPr>
          <w:rFonts w:ascii="Arial" w:hAnsi="Arial" w:cs="Arial"/>
          <w:sz w:val="20"/>
          <w:szCs w:val="20"/>
        </w:rPr>
      </w:pPr>
      <w:r>
        <w:rPr>
          <w:rFonts w:ascii="Arial" w:hAnsi="Arial" w:cs="Arial"/>
          <w:sz w:val="20"/>
          <w:szCs w:val="20"/>
        </w:rPr>
        <w:t xml:space="preserve">National freight: The transportation and insurance costs between sea-port of arrival and project site will be quoted </w:t>
      </w:r>
      <w:r w:rsidR="005C391D">
        <w:rPr>
          <w:rFonts w:ascii="Arial" w:hAnsi="Arial" w:cs="Arial"/>
          <w:sz w:val="20"/>
          <w:szCs w:val="20"/>
        </w:rPr>
        <w:t>during the LTA implementation at the time of the mini competition</w:t>
      </w:r>
      <w:r>
        <w:rPr>
          <w:rFonts w:ascii="Arial" w:hAnsi="Arial" w:cs="Arial"/>
          <w:sz w:val="20"/>
          <w:szCs w:val="20"/>
        </w:rPr>
        <w:t>, depending on the location of the agreed sites.</w:t>
      </w:r>
    </w:p>
    <w:p w14:paraId="1692F449" w14:textId="77777777" w:rsidR="00691D91" w:rsidRDefault="00691D91" w:rsidP="0038685B">
      <w:pPr>
        <w:pStyle w:val="NoSpacing"/>
        <w:rPr>
          <w:b/>
          <w:bCs/>
        </w:rPr>
      </w:pPr>
    </w:p>
    <w:p w14:paraId="7ADD3233" w14:textId="6F4C9920" w:rsidR="0038685B" w:rsidRPr="00E54628" w:rsidRDefault="0038685B" w:rsidP="0038685B">
      <w:pPr>
        <w:pStyle w:val="NoSpacing"/>
        <w:rPr>
          <w:b/>
          <w:bCs/>
        </w:rPr>
      </w:pPr>
      <w:r w:rsidRPr="00860545">
        <w:rPr>
          <w:b/>
          <w:bCs/>
        </w:rPr>
        <w:t>Table</w:t>
      </w:r>
      <w:r>
        <w:rPr>
          <w:b/>
          <w:bCs/>
        </w:rPr>
        <w:t xml:space="preserve"> </w:t>
      </w:r>
      <w:r w:rsidR="000D3CF0">
        <w:rPr>
          <w:b/>
          <w:bCs/>
        </w:rPr>
        <w:t>6</w:t>
      </w:r>
      <w:r w:rsidRPr="00860545">
        <w:rPr>
          <w:b/>
          <w:bCs/>
        </w:rPr>
        <w:t>: Components of the Solar PV System</w:t>
      </w:r>
      <w:r w:rsidR="005C3D40">
        <w:rPr>
          <w:b/>
          <w:bCs/>
        </w:rPr>
        <w:t>:</w:t>
      </w:r>
      <w:r w:rsidR="005C3D40">
        <w:rPr>
          <w:b/>
          <w:bCs/>
        </w:rPr>
        <w:tab/>
        <w:t>INVERTERS</w:t>
      </w:r>
    </w:p>
    <w:tbl>
      <w:tblPr>
        <w:tblStyle w:val="TableGrid"/>
        <w:tblpPr w:leftFromText="141" w:rightFromText="141" w:vertAnchor="text" w:tblpY="1"/>
        <w:tblOverlap w:val="never"/>
        <w:tblW w:w="6302" w:type="dxa"/>
        <w:tblLook w:val="04A0" w:firstRow="1" w:lastRow="0" w:firstColumn="1" w:lastColumn="0" w:noHBand="0" w:noVBand="1"/>
      </w:tblPr>
      <w:tblGrid>
        <w:gridCol w:w="501"/>
        <w:gridCol w:w="1418"/>
        <w:gridCol w:w="1461"/>
        <w:gridCol w:w="1461"/>
        <w:gridCol w:w="1461"/>
      </w:tblGrid>
      <w:tr w:rsidR="00F53F82" w:rsidRPr="00362B03" w14:paraId="5FE99F4E" w14:textId="77777777" w:rsidTr="00F53F82">
        <w:tc>
          <w:tcPr>
            <w:tcW w:w="501" w:type="dxa"/>
            <w:shd w:val="clear" w:color="auto" w:fill="D9D9D9" w:themeFill="background1" w:themeFillShade="D9"/>
          </w:tcPr>
          <w:p w14:paraId="12DBD314" w14:textId="77777777" w:rsidR="00F53F82" w:rsidRPr="00362B03"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No.</w:t>
            </w:r>
          </w:p>
        </w:tc>
        <w:tc>
          <w:tcPr>
            <w:tcW w:w="1418" w:type="dxa"/>
            <w:shd w:val="clear" w:color="auto" w:fill="D9D9D9" w:themeFill="background1" w:themeFillShade="D9"/>
          </w:tcPr>
          <w:p w14:paraId="163D662F" w14:textId="77777777" w:rsidR="00F53F82" w:rsidRDefault="00F53F82" w:rsidP="003E3B99">
            <w:pPr>
              <w:pStyle w:val="NoSpacing"/>
              <w:jc w:val="center"/>
              <w:rPr>
                <w:rFonts w:ascii="Arial" w:hAnsi="Arial" w:cs="Arial"/>
                <w:b/>
                <w:bCs/>
                <w:spacing w:val="-2"/>
                <w:sz w:val="18"/>
                <w:szCs w:val="18"/>
              </w:rPr>
            </w:pPr>
            <w:r>
              <w:rPr>
                <w:rFonts w:ascii="Arial" w:hAnsi="Arial" w:cs="Arial"/>
                <w:b/>
                <w:bCs/>
                <w:spacing w:val="-2"/>
                <w:sz w:val="18"/>
                <w:szCs w:val="18"/>
              </w:rPr>
              <w:t>Item: 1</w:t>
            </w:r>
          </w:p>
          <w:p w14:paraId="4C85CA3A" w14:textId="77777777" w:rsidR="00F53F82" w:rsidRPr="00362B03" w:rsidRDefault="00F53F82" w:rsidP="003E3B99">
            <w:pPr>
              <w:pStyle w:val="NoSpacing"/>
              <w:jc w:val="center"/>
              <w:rPr>
                <w:rFonts w:ascii="Arial" w:hAnsi="Arial" w:cs="Arial"/>
                <w:b/>
                <w:bCs/>
                <w:spacing w:val="-2"/>
                <w:sz w:val="18"/>
                <w:szCs w:val="18"/>
              </w:rPr>
            </w:pPr>
            <w:r>
              <w:rPr>
                <w:rFonts w:ascii="Arial" w:hAnsi="Arial" w:cs="Arial"/>
                <w:b/>
                <w:bCs/>
                <w:spacing w:val="-2"/>
                <w:sz w:val="18"/>
                <w:szCs w:val="18"/>
              </w:rPr>
              <w:t xml:space="preserve">Range </w:t>
            </w:r>
            <w:r w:rsidRPr="00362B03">
              <w:rPr>
                <w:rFonts w:ascii="Arial" w:hAnsi="Arial" w:cs="Arial"/>
                <w:b/>
                <w:bCs/>
                <w:spacing w:val="-2"/>
                <w:sz w:val="18"/>
                <w:szCs w:val="18"/>
              </w:rPr>
              <w:t xml:space="preserve">Solar </w:t>
            </w:r>
            <w:r>
              <w:rPr>
                <w:rFonts w:ascii="Arial" w:hAnsi="Arial" w:cs="Arial"/>
                <w:b/>
                <w:bCs/>
                <w:spacing w:val="-2"/>
                <w:sz w:val="18"/>
                <w:szCs w:val="18"/>
              </w:rPr>
              <w:t>Inverter</w:t>
            </w:r>
            <w:r w:rsidRPr="00362B03">
              <w:rPr>
                <w:rFonts w:ascii="Arial" w:hAnsi="Arial" w:cs="Arial"/>
                <w:b/>
                <w:bCs/>
                <w:spacing w:val="-2"/>
                <w:sz w:val="18"/>
                <w:szCs w:val="18"/>
              </w:rPr>
              <w:t xml:space="preserve"> Capacity </w:t>
            </w:r>
          </w:p>
          <w:p w14:paraId="43ABF2E7" w14:textId="77777777" w:rsidR="00F53F82" w:rsidRPr="00362B03"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[kW</w:t>
            </w:r>
            <w:r>
              <w:rPr>
                <w:rFonts w:ascii="Arial" w:hAnsi="Arial" w:cs="Arial"/>
                <w:b/>
                <w:bCs/>
                <w:spacing w:val="-2"/>
                <w:sz w:val="18"/>
                <w:szCs w:val="18"/>
              </w:rPr>
              <w:t>-AC</w:t>
            </w:r>
            <w:r w:rsidRPr="00362B03">
              <w:rPr>
                <w:rFonts w:ascii="Arial" w:hAnsi="Arial" w:cs="Arial"/>
                <w:b/>
                <w:bCs/>
                <w:spacing w:val="-2"/>
                <w:sz w:val="18"/>
                <w:szCs w:val="18"/>
              </w:rPr>
              <w:t>]</w:t>
            </w:r>
          </w:p>
        </w:tc>
        <w:tc>
          <w:tcPr>
            <w:tcW w:w="1461" w:type="dxa"/>
            <w:shd w:val="clear" w:color="auto" w:fill="D9D9D9" w:themeFill="background1" w:themeFillShade="D9"/>
          </w:tcPr>
          <w:p w14:paraId="36926DF9" w14:textId="77777777" w:rsidR="00F53F82" w:rsidRDefault="00F53F82" w:rsidP="003E3B99">
            <w:pPr>
              <w:pStyle w:val="NoSpacing"/>
              <w:jc w:val="center"/>
              <w:rPr>
                <w:rFonts w:ascii="Arial" w:hAnsi="Arial" w:cs="Arial"/>
                <w:b/>
                <w:bCs/>
                <w:spacing w:val="-2"/>
                <w:sz w:val="18"/>
                <w:szCs w:val="18"/>
              </w:rPr>
            </w:pPr>
            <w:r>
              <w:rPr>
                <w:rFonts w:ascii="Arial" w:hAnsi="Arial" w:cs="Arial"/>
                <w:b/>
                <w:bCs/>
                <w:spacing w:val="-2"/>
                <w:sz w:val="18"/>
                <w:szCs w:val="18"/>
              </w:rPr>
              <w:t>Item: 2</w:t>
            </w:r>
          </w:p>
          <w:p w14:paraId="2A91AC12" w14:textId="77777777" w:rsidR="00F53F82" w:rsidRPr="00362B03"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 xml:space="preserve">Solar </w:t>
            </w:r>
            <w:r>
              <w:rPr>
                <w:rFonts w:ascii="Arial" w:hAnsi="Arial" w:cs="Arial"/>
                <w:b/>
                <w:bCs/>
                <w:spacing w:val="-2"/>
                <w:sz w:val="18"/>
                <w:szCs w:val="18"/>
              </w:rPr>
              <w:t>Inverter</w:t>
            </w:r>
            <w:r w:rsidRPr="00362B03">
              <w:rPr>
                <w:rFonts w:ascii="Arial" w:hAnsi="Arial" w:cs="Arial"/>
                <w:b/>
                <w:bCs/>
                <w:spacing w:val="-2"/>
                <w:sz w:val="18"/>
                <w:szCs w:val="18"/>
              </w:rPr>
              <w:t xml:space="preserve"> Capacity </w:t>
            </w:r>
          </w:p>
          <w:p w14:paraId="3182F460" w14:textId="77777777" w:rsidR="00F53F82"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[kW</w:t>
            </w:r>
            <w:r>
              <w:rPr>
                <w:rFonts w:ascii="Arial" w:hAnsi="Arial" w:cs="Arial"/>
                <w:b/>
                <w:bCs/>
                <w:spacing w:val="-2"/>
                <w:sz w:val="18"/>
                <w:szCs w:val="18"/>
              </w:rPr>
              <w:t>-AC</w:t>
            </w:r>
            <w:r w:rsidRPr="00362B03">
              <w:rPr>
                <w:rFonts w:ascii="Arial" w:hAnsi="Arial" w:cs="Arial"/>
                <w:b/>
                <w:bCs/>
                <w:spacing w:val="-2"/>
                <w:sz w:val="18"/>
                <w:szCs w:val="18"/>
              </w:rPr>
              <w:t>]</w:t>
            </w:r>
          </w:p>
        </w:tc>
        <w:tc>
          <w:tcPr>
            <w:tcW w:w="1461" w:type="dxa"/>
            <w:shd w:val="clear" w:color="auto" w:fill="D9D9D9" w:themeFill="background1" w:themeFillShade="D9"/>
          </w:tcPr>
          <w:p w14:paraId="07E5C572" w14:textId="77777777" w:rsidR="00F53F82" w:rsidRDefault="00F53F82" w:rsidP="003E3B99">
            <w:pPr>
              <w:pStyle w:val="NoSpacing"/>
              <w:jc w:val="center"/>
              <w:rPr>
                <w:rFonts w:ascii="Arial" w:hAnsi="Arial" w:cs="Arial"/>
                <w:b/>
                <w:bCs/>
                <w:spacing w:val="-2"/>
                <w:sz w:val="18"/>
                <w:szCs w:val="18"/>
              </w:rPr>
            </w:pPr>
            <w:r>
              <w:rPr>
                <w:rFonts w:ascii="Arial" w:hAnsi="Arial" w:cs="Arial"/>
                <w:b/>
                <w:bCs/>
                <w:spacing w:val="-2"/>
                <w:sz w:val="18"/>
                <w:szCs w:val="18"/>
              </w:rPr>
              <w:t>Item: 3</w:t>
            </w:r>
          </w:p>
          <w:p w14:paraId="14D44D3B" w14:textId="77777777" w:rsidR="00F53F82" w:rsidRPr="00362B03"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 xml:space="preserve">Solar </w:t>
            </w:r>
            <w:r>
              <w:rPr>
                <w:rFonts w:ascii="Arial" w:hAnsi="Arial" w:cs="Arial"/>
                <w:b/>
                <w:bCs/>
                <w:spacing w:val="-2"/>
                <w:sz w:val="18"/>
                <w:szCs w:val="18"/>
              </w:rPr>
              <w:t>Inverter</w:t>
            </w:r>
            <w:r w:rsidRPr="00362B03">
              <w:rPr>
                <w:rFonts w:ascii="Arial" w:hAnsi="Arial" w:cs="Arial"/>
                <w:b/>
                <w:bCs/>
                <w:spacing w:val="-2"/>
                <w:sz w:val="18"/>
                <w:szCs w:val="18"/>
              </w:rPr>
              <w:t xml:space="preserve"> Capacity </w:t>
            </w:r>
          </w:p>
          <w:p w14:paraId="2FA3875B" w14:textId="77777777" w:rsidR="00F53F82"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[kW</w:t>
            </w:r>
            <w:r>
              <w:rPr>
                <w:rFonts w:ascii="Arial" w:hAnsi="Arial" w:cs="Arial"/>
                <w:b/>
                <w:bCs/>
                <w:spacing w:val="-2"/>
                <w:sz w:val="18"/>
                <w:szCs w:val="18"/>
              </w:rPr>
              <w:t>-AC</w:t>
            </w:r>
            <w:r w:rsidRPr="00362B03">
              <w:rPr>
                <w:rFonts w:ascii="Arial" w:hAnsi="Arial" w:cs="Arial"/>
                <w:b/>
                <w:bCs/>
                <w:spacing w:val="-2"/>
                <w:sz w:val="18"/>
                <w:szCs w:val="18"/>
              </w:rPr>
              <w:t>]</w:t>
            </w:r>
          </w:p>
        </w:tc>
        <w:tc>
          <w:tcPr>
            <w:tcW w:w="1461" w:type="dxa"/>
            <w:shd w:val="clear" w:color="auto" w:fill="D9D9D9" w:themeFill="background1" w:themeFillShade="D9"/>
          </w:tcPr>
          <w:p w14:paraId="2F8C8D5E" w14:textId="77777777" w:rsidR="00F53F82" w:rsidRDefault="00F53F82" w:rsidP="003E3B99">
            <w:pPr>
              <w:pStyle w:val="NoSpacing"/>
              <w:jc w:val="center"/>
              <w:rPr>
                <w:rFonts w:ascii="Arial" w:hAnsi="Arial" w:cs="Arial"/>
                <w:b/>
                <w:bCs/>
                <w:spacing w:val="-2"/>
                <w:sz w:val="18"/>
                <w:szCs w:val="18"/>
              </w:rPr>
            </w:pPr>
            <w:r>
              <w:rPr>
                <w:rFonts w:ascii="Arial" w:hAnsi="Arial" w:cs="Arial"/>
                <w:b/>
                <w:bCs/>
                <w:spacing w:val="-2"/>
                <w:sz w:val="18"/>
                <w:szCs w:val="18"/>
              </w:rPr>
              <w:t>Item: 4</w:t>
            </w:r>
          </w:p>
          <w:p w14:paraId="3E182AC9" w14:textId="77777777" w:rsidR="00F53F82" w:rsidRPr="00362B03"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 xml:space="preserve">Solar </w:t>
            </w:r>
            <w:r>
              <w:rPr>
                <w:rFonts w:ascii="Arial" w:hAnsi="Arial" w:cs="Arial"/>
                <w:b/>
                <w:bCs/>
                <w:spacing w:val="-2"/>
                <w:sz w:val="18"/>
                <w:szCs w:val="18"/>
              </w:rPr>
              <w:t>Inverter</w:t>
            </w:r>
            <w:r w:rsidRPr="00362B03">
              <w:rPr>
                <w:rFonts w:ascii="Arial" w:hAnsi="Arial" w:cs="Arial"/>
                <w:b/>
                <w:bCs/>
                <w:spacing w:val="-2"/>
                <w:sz w:val="18"/>
                <w:szCs w:val="18"/>
              </w:rPr>
              <w:t xml:space="preserve"> Capacity </w:t>
            </w:r>
          </w:p>
          <w:p w14:paraId="402E407A" w14:textId="77777777" w:rsidR="00F53F82" w:rsidRDefault="00F53F82"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[kW</w:t>
            </w:r>
            <w:r>
              <w:rPr>
                <w:rFonts w:ascii="Arial" w:hAnsi="Arial" w:cs="Arial"/>
                <w:b/>
                <w:bCs/>
                <w:spacing w:val="-2"/>
                <w:sz w:val="18"/>
                <w:szCs w:val="18"/>
              </w:rPr>
              <w:t>-AC</w:t>
            </w:r>
            <w:r w:rsidRPr="00362B03">
              <w:rPr>
                <w:rFonts w:ascii="Arial" w:hAnsi="Arial" w:cs="Arial"/>
                <w:b/>
                <w:bCs/>
                <w:spacing w:val="-2"/>
                <w:sz w:val="18"/>
                <w:szCs w:val="18"/>
              </w:rPr>
              <w:t>]</w:t>
            </w:r>
          </w:p>
        </w:tc>
      </w:tr>
      <w:tr w:rsidR="00F53F82" w:rsidRPr="00362B03" w14:paraId="2E434FFB" w14:textId="77777777" w:rsidTr="00F53F82">
        <w:tc>
          <w:tcPr>
            <w:tcW w:w="501" w:type="dxa"/>
          </w:tcPr>
          <w:p w14:paraId="20914F6D" w14:textId="12DD02D6" w:rsidR="00F53F82" w:rsidRPr="00362B03" w:rsidRDefault="00F53F82" w:rsidP="003E3B99">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1418" w:type="dxa"/>
            <w:vAlign w:val="center"/>
          </w:tcPr>
          <w:p w14:paraId="01A0C525" w14:textId="77777777" w:rsidR="00F53F82" w:rsidRPr="00362B03" w:rsidRDefault="00F53F82" w:rsidP="003E3B99">
            <w:pPr>
              <w:rPr>
                <w:rFonts w:ascii="Arial" w:hAnsi="Arial" w:cs="Arial"/>
                <w:spacing w:val="-2"/>
                <w:sz w:val="18"/>
                <w:szCs w:val="18"/>
              </w:rPr>
            </w:pPr>
            <w:r w:rsidRPr="00362B03">
              <w:rPr>
                <w:rFonts w:ascii="Arial" w:hAnsi="Arial" w:cs="Arial"/>
                <w:spacing w:val="-2"/>
                <w:sz w:val="18"/>
                <w:szCs w:val="18"/>
              </w:rPr>
              <w:t>0- 100</w:t>
            </w:r>
          </w:p>
        </w:tc>
        <w:tc>
          <w:tcPr>
            <w:tcW w:w="1461" w:type="dxa"/>
            <w:vAlign w:val="center"/>
          </w:tcPr>
          <w:p w14:paraId="0FB7C6EE" w14:textId="77777777" w:rsidR="00F53F82" w:rsidRDefault="00F53F82" w:rsidP="00F53F82">
            <w:pPr>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18574B91" w14:textId="77777777" w:rsidR="00F53F82" w:rsidRDefault="00F53F82" w:rsidP="00F53F82">
            <w:pPr>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67FAB401" w14:textId="2E5872D1" w:rsidR="00F53F82" w:rsidRPr="00362B03" w:rsidRDefault="00F53F82" w:rsidP="00F53F82">
            <w:pPr>
              <w:jc w:val="center"/>
              <w:rPr>
                <w:rFonts w:ascii="Arial" w:hAnsi="Arial" w:cs="Arial"/>
                <w:spacing w:val="-2"/>
                <w:sz w:val="18"/>
                <w:szCs w:val="18"/>
              </w:rPr>
            </w:pPr>
            <w:r>
              <w:rPr>
                <w:rFonts w:ascii="Arial" w:hAnsi="Arial" w:cs="Arial"/>
                <w:spacing w:val="-2"/>
                <w:sz w:val="18"/>
                <w:szCs w:val="18"/>
              </w:rPr>
              <w:t>Other</w:t>
            </w:r>
            <w:r w:rsidR="00DF5B57">
              <w:rPr>
                <w:rFonts w:ascii="Arial" w:hAnsi="Arial" w:cs="Arial"/>
                <w:spacing w:val="-2"/>
                <w:sz w:val="18"/>
                <w:szCs w:val="18"/>
              </w:rPr>
              <w:t xml:space="preserve"> than 25kW or 50kW</w:t>
            </w:r>
          </w:p>
        </w:tc>
      </w:tr>
      <w:tr w:rsidR="00F53F82" w:rsidRPr="00362B03" w14:paraId="61ABAD36" w14:textId="77777777" w:rsidTr="00F53F82">
        <w:tc>
          <w:tcPr>
            <w:tcW w:w="501" w:type="dxa"/>
          </w:tcPr>
          <w:p w14:paraId="676021DA" w14:textId="77777777"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w:t>
            </w:r>
          </w:p>
        </w:tc>
        <w:tc>
          <w:tcPr>
            <w:tcW w:w="1418" w:type="dxa"/>
            <w:vAlign w:val="center"/>
          </w:tcPr>
          <w:p w14:paraId="6DFFA7F2" w14:textId="77777777" w:rsidR="00F53F82" w:rsidRPr="00362B03" w:rsidRDefault="00F53F82" w:rsidP="00F53F82">
            <w:pPr>
              <w:pStyle w:val="NoSpacing"/>
              <w:rPr>
                <w:rFonts w:ascii="Arial" w:hAnsi="Arial" w:cs="Arial"/>
                <w:spacing w:val="-2"/>
                <w:sz w:val="18"/>
                <w:szCs w:val="18"/>
              </w:rPr>
            </w:pPr>
            <w:r w:rsidRPr="00362B03">
              <w:rPr>
                <w:rFonts w:ascii="Arial" w:hAnsi="Arial" w:cs="Arial"/>
                <w:spacing w:val="-2"/>
                <w:sz w:val="18"/>
                <w:szCs w:val="18"/>
              </w:rPr>
              <w:t>101- 200</w:t>
            </w:r>
          </w:p>
        </w:tc>
        <w:tc>
          <w:tcPr>
            <w:tcW w:w="1461" w:type="dxa"/>
            <w:vAlign w:val="center"/>
          </w:tcPr>
          <w:p w14:paraId="03DAE382" w14:textId="05EEADD3"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7F56979D" w14:textId="308F2EBA"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38035460" w14:textId="12398E33" w:rsidR="00F53F82" w:rsidRPr="00362B03" w:rsidRDefault="00F53F82" w:rsidP="00F53F82">
            <w:pPr>
              <w:pStyle w:val="NoSpacing"/>
              <w:jc w:val="center"/>
              <w:rPr>
                <w:rFonts w:ascii="Arial" w:hAnsi="Arial" w:cs="Arial"/>
                <w:spacing w:val="-2"/>
                <w:sz w:val="18"/>
                <w:szCs w:val="18"/>
              </w:rPr>
            </w:pPr>
          </w:p>
        </w:tc>
      </w:tr>
      <w:tr w:rsidR="00F53F82" w:rsidRPr="00362B03" w14:paraId="218B3715" w14:textId="77777777" w:rsidTr="00F53F82">
        <w:tc>
          <w:tcPr>
            <w:tcW w:w="501" w:type="dxa"/>
          </w:tcPr>
          <w:p w14:paraId="1220CA62" w14:textId="77777777"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3</w:t>
            </w:r>
          </w:p>
        </w:tc>
        <w:tc>
          <w:tcPr>
            <w:tcW w:w="1418" w:type="dxa"/>
            <w:vAlign w:val="center"/>
          </w:tcPr>
          <w:p w14:paraId="0F00DC4F" w14:textId="77777777" w:rsidR="00F53F82" w:rsidRPr="00362B03" w:rsidRDefault="00F53F82" w:rsidP="00F53F82">
            <w:pPr>
              <w:pStyle w:val="NoSpacing"/>
              <w:rPr>
                <w:rFonts w:ascii="Arial" w:hAnsi="Arial" w:cs="Arial"/>
                <w:spacing w:val="-2"/>
                <w:sz w:val="18"/>
                <w:szCs w:val="18"/>
              </w:rPr>
            </w:pPr>
            <w:r w:rsidRPr="00362B03">
              <w:rPr>
                <w:rFonts w:ascii="Arial" w:hAnsi="Arial" w:cs="Arial"/>
                <w:spacing w:val="-2"/>
                <w:sz w:val="18"/>
                <w:szCs w:val="18"/>
              </w:rPr>
              <w:t>201- 300</w:t>
            </w:r>
          </w:p>
        </w:tc>
        <w:tc>
          <w:tcPr>
            <w:tcW w:w="1461" w:type="dxa"/>
            <w:vAlign w:val="center"/>
          </w:tcPr>
          <w:p w14:paraId="2F1079D9" w14:textId="28E7A18A"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261F47AF" w14:textId="592CE4FA"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190DD3DA" w14:textId="4510FEF0" w:rsidR="00F53F82" w:rsidRPr="00362B03" w:rsidRDefault="00F53F82" w:rsidP="00F53F82">
            <w:pPr>
              <w:pStyle w:val="NoSpacing"/>
              <w:jc w:val="center"/>
              <w:rPr>
                <w:rFonts w:ascii="Arial" w:hAnsi="Arial" w:cs="Arial"/>
                <w:spacing w:val="-2"/>
                <w:sz w:val="18"/>
                <w:szCs w:val="18"/>
              </w:rPr>
            </w:pPr>
          </w:p>
        </w:tc>
      </w:tr>
      <w:tr w:rsidR="00F53F82" w:rsidRPr="00362B03" w14:paraId="52C94736" w14:textId="77777777" w:rsidTr="00F53F82">
        <w:tc>
          <w:tcPr>
            <w:tcW w:w="501" w:type="dxa"/>
          </w:tcPr>
          <w:p w14:paraId="74CCEA35" w14:textId="77777777"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4</w:t>
            </w:r>
          </w:p>
        </w:tc>
        <w:tc>
          <w:tcPr>
            <w:tcW w:w="1418" w:type="dxa"/>
            <w:vAlign w:val="center"/>
          </w:tcPr>
          <w:p w14:paraId="7441DB54" w14:textId="77777777" w:rsidR="00F53F82" w:rsidRPr="00362B03" w:rsidRDefault="00F53F82" w:rsidP="00F53F82">
            <w:pPr>
              <w:pStyle w:val="NoSpacing"/>
              <w:rPr>
                <w:rFonts w:ascii="Arial" w:hAnsi="Arial" w:cs="Arial"/>
                <w:spacing w:val="-2"/>
                <w:sz w:val="18"/>
                <w:szCs w:val="18"/>
              </w:rPr>
            </w:pPr>
            <w:r w:rsidRPr="00362B03">
              <w:rPr>
                <w:rFonts w:ascii="Arial" w:hAnsi="Arial" w:cs="Arial"/>
                <w:spacing w:val="-2"/>
                <w:sz w:val="18"/>
                <w:szCs w:val="18"/>
              </w:rPr>
              <w:t>301- 400</w:t>
            </w:r>
          </w:p>
        </w:tc>
        <w:tc>
          <w:tcPr>
            <w:tcW w:w="1461" w:type="dxa"/>
            <w:vAlign w:val="center"/>
          </w:tcPr>
          <w:p w14:paraId="1D880AE5" w14:textId="3C3E9245"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0716C3E5" w14:textId="477E31C4"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0F65CD5C" w14:textId="381110CF" w:rsidR="00F53F82" w:rsidRPr="00362B03" w:rsidRDefault="00F53F82" w:rsidP="00F53F82">
            <w:pPr>
              <w:pStyle w:val="NoSpacing"/>
              <w:jc w:val="center"/>
              <w:rPr>
                <w:rFonts w:ascii="Arial" w:hAnsi="Arial" w:cs="Arial"/>
                <w:spacing w:val="-2"/>
                <w:sz w:val="18"/>
                <w:szCs w:val="18"/>
              </w:rPr>
            </w:pPr>
          </w:p>
        </w:tc>
      </w:tr>
      <w:tr w:rsidR="00F53F82" w:rsidRPr="00362B03" w14:paraId="03A978AD" w14:textId="77777777" w:rsidTr="00F53F82">
        <w:tc>
          <w:tcPr>
            <w:tcW w:w="501" w:type="dxa"/>
          </w:tcPr>
          <w:p w14:paraId="0EBDC2D4" w14:textId="77777777"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w:t>
            </w:r>
          </w:p>
        </w:tc>
        <w:tc>
          <w:tcPr>
            <w:tcW w:w="1418" w:type="dxa"/>
            <w:vAlign w:val="center"/>
          </w:tcPr>
          <w:p w14:paraId="20E7FB2F" w14:textId="77777777" w:rsidR="00F53F82" w:rsidRPr="00362B03" w:rsidRDefault="00F53F82" w:rsidP="00F53F82">
            <w:pPr>
              <w:pStyle w:val="NoSpacing"/>
              <w:rPr>
                <w:rFonts w:ascii="Arial" w:hAnsi="Arial" w:cs="Arial"/>
                <w:spacing w:val="-2"/>
                <w:sz w:val="18"/>
                <w:szCs w:val="18"/>
              </w:rPr>
            </w:pPr>
            <w:r w:rsidRPr="00362B03">
              <w:rPr>
                <w:rFonts w:ascii="Arial" w:hAnsi="Arial" w:cs="Arial"/>
                <w:spacing w:val="-2"/>
                <w:sz w:val="18"/>
                <w:szCs w:val="18"/>
              </w:rPr>
              <w:t>401- 500</w:t>
            </w:r>
          </w:p>
        </w:tc>
        <w:tc>
          <w:tcPr>
            <w:tcW w:w="1461" w:type="dxa"/>
            <w:vAlign w:val="center"/>
          </w:tcPr>
          <w:p w14:paraId="7E9C0E71" w14:textId="16F79E5F"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43E2F31F" w14:textId="34836965"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7495BFA7" w14:textId="01BEA3F4" w:rsidR="00F53F82" w:rsidRPr="00362B03" w:rsidRDefault="00F53F82" w:rsidP="00F53F82">
            <w:pPr>
              <w:pStyle w:val="NoSpacing"/>
              <w:jc w:val="center"/>
              <w:rPr>
                <w:rFonts w:ascii="Arial" w:hAnsi="Arial" w:cs="Arial"/>
                <w:spacing w:val="-2"/>
                <w:sz w:val="18"/>
                <w:szCs w:val="18"/>
              </w:rPr>
            </w:pPr>
          </w:p>
        </w:tc>
      </w:tr>
      <w:tr w:rsidR="00F53F82" w:rsidRPr="00362B03" w14:paraId="0217F1D4" w14:textId="77777777" w:rsidTr="00F53F82">
        <w:tc>
          <w:tcPr>
            <w:tcW w:w="501" w:type="dxa"/>
          </w:tcPr>
          <w:p w14:paraId="17872632" w14:textId="77777777"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6</w:t>
            </w:r>
          </w:p>
        </w:tc>
        <w:tc>
          <w:tcPr>
            <w:tcW w:w="1418" w:type="dxa"/>
            <w:vAlign w:val="center"/>
          </w:tcPr>
          <w:p w14:paraId="36D0F91F" w14:textId="77777777" w:rsidR="00F53F82" w:rsidRPr="00362B03" w:rsidRDefault="00F53F82" w:rsidP="00F53F82">
            <w:pPr>
              <w:pStyle w:val="NoSpacing"/>
              <w:rPr>
                <w:rFonts w:ascii="Arial" w:hAnsi="Arial" w:cs="Arial"/>
                <w:spacing w:val="-2"/>
                <w:sz w:val="18"/>
                <w:szCs w:val="18"/>
              </w:rPr>
            </w:pPr>
            <w:r w:rsidRPr="00362B03">
              <w:rPr>
                <w:rFonts w:ascii="Arial" w:hAnsi="Arial" w:cs="Arial"/>
                <w:spacing w:val="-2"/>
                <w:sz w:val="18"/>
                <w:szCs w:val="18"/>
              </w:rPr>
              <w:t>501- 600</w:t>
            </w:r>
          </w:p>
        </w:tc>
        <w:tc>
          <w:tcPr>
            <w:tcW w:w="1461" w:type="dxa"/>
            <w:vAlign w:val="center"/>
          </w:tcPr>
          <w:p w14:paraId="09F1F381" w14:textId="316EFB34"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22175C27" w14:textId="09A7B610"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75371829" w14:textId="09A47773" w:rsidR="00F53F82" w:rsidRPr="00362B03" w:rsidRDefault="00F53F82" w:rsidP="00F53F82">
            <w:pPr>
              <w:pStyle w:val="NoSpacing"/>
              <w:jc w:val="center"/>
              <w:rPr>
                <w:rFonts w:ascii="Arial" w:hAnsi="Arial" w:cs="Arial"/>
                <w:spacing w:val="-2"/>
                <w:sz w:val="18"/>
                <w:szCs w:val="18"/>
              </w:rPr>
            </w:pPr>
          </w:p>
        </w:tc>
      </w:tr>
      <w:tr w:rsidR="00F53F82" w:rsidRPr="00362B03" w14:paraId="7CFCD1F7" w14:textId="77777777" w:rsidTr="00F53F82">
        <w:tc>
          <w:tcPr>
            <w:tcW w:w="501" w:type="dxa"/>
          </w:tcPr>
          <w:p w14:paraId="6BA4FD8C" w14:textId="77777777"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7</w:t>
            </w:r>
          </w:p>
        </w:tc>
        <w:tc>
          <w:tcPr>
            <w:tcW w:w="1418" w:type="dxa"/>
            <w:vAlign w:val="center"/>
          </w:tcPr>
          <w:p w14:paraId="339FD228" w14:textId="77777777" w:rsidR="00F53F82" w:rsidRPr="00362B03" w:rsidRDefault="00F53F82" w:rsidP="00F53F82">
            <w:pPr>
              <w:pStyle w:val="NoSpacing"/>
              <w:rPr>
                <w:rFonts w:ascii="Arial" w:hAnsi="Arial" w:cs="Arial"/>
                <w:spacing w:val="-2"/>
                <w:sz w:val="18"/>
                <w:szCs w:val="18"/>
              </w:rPr>
            </w:pPr>
            <w:r w:rsidRPr="00362B03">
              <w:rPr>
                <w:rFonts w:ascii="Arial" w:hAnsi="Arial" w:cs="Arial"/>
                <w:spacing w:val="-2"/>
                <w:sz w:val="18"/>
                <w:szCs w:val="18"/>
              </w:rPr>
              <w:t>601- 700</w:t>
            </w:r>
          </w:p>
        </w:tc>
        <w:tc>
          <w:tcPr>
            <w:tcW w:w="1461" w:type="dxa"/>
            <w:vAlign w:val="center"/>
          </w:tcPr>
          <w:p w14:paraId="154E2179" w14:textId="5C840CFE"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25</w:t>
            </w:r>
          </w:p>
        </w:tc>
        <w:tc>
          <w:tcPr>
            <w:tcW w:w="1461" w:type="dxa"/>
            <w:vAlign w:val="center"/>
          </w:tcPr>
          <w:p w14:paraId="7166E9BC" w14:textId="50F365F5" w:rsidR="00F53F82" w:rsidRPr="00362B03" w:rsidRDefault="00F53F82" w:rsidP="00F53F82">
            <w:pPr>
              <w:pStyle w:val="NoSpacing"/>
              <w:jc w:val="center"/>
              <w:rPr>
                <w:rFonts w:ascii="Arial" w:hAnsi="Arial" w:cs="Arial"/>
                <w:spacing w:val="-2"/>
                <w:sz w:val="18"/>
                <w:szCs w:val="18"/>
              </w:rPr>
            </w:pPr>
            <w:r>
              <w:rPr>
                <w:rFonts w:ascii="Arial" w:hAnsi="Arial" w:cs="Arial"/>
                <w:spacing w:val="-2"/>
                <w:sz w:val="18"/>
                <w:szCs w:val="18"/>
              </w:rPr>
              <w:t>50</w:t>
            </w:r>
          </w:p>
        </w:tc>
        <w:tc>
          <w:tcPr>
            <w:tcW w:w="1461" w:type="dxa"/>
            <w:vAlign w:val="center"/>
          </w:tcPr>
          <w:p w14:paraId="1421B5C7" w14:textId="058725EA" w:rsidR="00F53F82" w:rsidRPr="00362B03" w:rsidRDefault="00F53F82" w:rsidP="00F53F82">
            <w:pPr>
              <w:pStyle w:val="NoSpacing"/>
              <w:jc w:val="center"/>
              <w:rPr>
                <w:rFonts w:ascii="Arial" w:hAnsi="Arial" w:cs="Arial"/>
                <w:spacing w:val="-2"/>
                <w:sz w:val="18"/>
                <w:szCs w:val="18"/>
              </w:rPr>
            </w:pPr>
          </w:p>
        </w:tc>
      </w:tr>
      <w:tr w:rsidR="00F53F82" w:rsidRPr="00DC0DFD" w14:paraId="5DF36CC6" w14:textId="77777777" w:rsidTr="00F53F82">
        <w:tc>
          <w:tcPr>
            <w:tcW w:w="501" w:type="dxa"/>
          </w:tcPr>
          <w:p w14:paraId="0A0FE1E0"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8</w:t>
            </w:r>
          </w:p>
        </w:tc>
        <w:tc>
          <w:tcPr>
            <w:tcW w:w="1418" w:type="dxa"/>
            <w:vAlign w:val="center"/>
          </w:tcPr>
          <w:p w14:paraId="1E590CA5"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701- 800</w:t>
            </w:r>
          </w:p>
        </w:tc>
        <w:tc>
          <w:tcPr>
            <w:tcW w:w="1461" w:type="dxa"/>
            <w:vAlign w:val="center"/>
          </w:tcPr>
          <w:p w14:paraId="5946C73E" w14:textId="76954678"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0B56834C" w14:textId="57BD64C6"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10F7B20F" w14:textId="2CC62FC8" w:rsidR="00F53F82" w:rsidRPr="000A520E" w:rsidRDefault="00F53F82" w:rsidP="00F53F82">
            <w:pPr>
              <w:pStyle w:val="NoSpacing"/>
              <w:jc w:val="center"/>
              <w:rPr>
                <w:rFonts w:ascii="Arial" w:hAnsi="Arial" w:cs="Arial"/>
                <w:spacing w:val="-2"/>
                <w:sz w:val="18"/>
                <w:szCs w:val="18"/>
              </w:rPr>
            </w:pPr>
          </w:p>
        </w:tc>
      </w:tr>
      <w:tr w:rsidR="00F53F82" w:rsidRPr="00DC0DFD" w14:paraId="637C5458" w14:textId="77777777" w:rsidTr="00F53F82">
        <w:tc>
          <w:tcPr>
            <w:tcW w:w="501" w:type="dxa"/>
          </w:tcPr>
          <w:p w14:paraId="5EA0DF37"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9</w:t>
            </w:r>
          </w:p>
        </w:tc>
        <w:tc>
          <w:tcPr>
            <w:tcW w:w="1418" w:type="dxa"/>
            <w:vAlign w:val="center"/>
          </w:tcPr>
          <w:p w14:paraId="5CA02169"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801- 900</w:t>
            </w:r>
          </w:p>
        </w:tc>
        <w:tc>
          <w:tcPr>
            <w:tcW w:w="1461" w:type="dxa"/>
            <w:vAlign w:val="center"/>
          </w:tcPr>
          <w:p w14:paraId="062EB096" w14:textId="1F6E8360"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48390C23" w14:textId="6DB2AEFF"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4F93638B" w14:textId="4A23D590" w:rsidR="00F53F82" w:rsidRPr="000A520E" w:rsidRDefault="00F53F82" w:rsidP="00F53F82">
            <w:pPr>
              <w:pStyle w:val="NoSpacing"/>
              <w:jc w:val="center"/>
              <w:rPr>
                <w:rFonts w:ascii="Arial" w:hAnsi="Arial" w:cs="Arial"/>
                <w:spacing w:val="-2"/>
                <w:sz w:val="18"/>
                <w:szCs w:val="18"/>
              </w:rPr>
            </w:pPr>
          </w:p>
        </w:tc>
      </w:tr>
      <w:tr w:rsidR="00F53F82" w:rsidRPr="00DC0DFD" w14:paraId="006C8653" w14:textId="77777777" w:rsidTr="00F53F82">
        <w:tc>
          <w:tcPr>
            <w:tcW w:w="501" w:type="dxa"/>
          </w:tcPr>
          <w:p w14:paraId="33BC9FDE"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10</w:t>
            </w:r>
          </w:p>
        </w:tc>
        <w:tc>
          <w:tcPr>
            <w:tcW w:w="1418" w:type="dxa"/>
            <w:vAlign w:val="center"/>
          </w:tcPr>
          <w:p w14:paraId="664DD0B4"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901- 1,000</w:t>
            </w:r>
          </w:p>
        </w:tc>
        <w:tc>
          <w:tcPr>
            <w:tcW w:w="1461" w:type="dxa"/>
            <w:vAlign w:val="center"/>
          </w:tcPr>
          <w:p w14:paraId="524C670D" w14:textId="734D3421"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581A3982" w14:textId="73D5D2E4"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011D1DA0" w14:textId="5BC4DA51" w:rsidR="00F53F82" w:rsidRPr="000A520E" w:rsidRDefault="00F53F82" w:rsidP="00F53F82">
            <w:pPr>
              <w:pStyle w:val="NoSpacing"/>
              <w:jc w:val="center"/>
              <w:rPr>
                <w:rFonts w:ascii="Arial" w:hAnsi="Arial" w:cs="Arial"/>
                <w:spacing w:val="-2"/>
                <w:sz w:val="18"/>
                <w:szCs w:val="18"/>
              </w:rPr>
            </w:pPr>
          </w:p>
        </w:tc>
      </w:tr>
      <w:tr w:rsidR="00F53F82" w:rsidRPr="00DC0DFD" w14:paraId="6191A06A" w14:textId="77777777" w:rsidTr="00F53F82">
        <w:tc>
          <w:tcPr>
            <w:tcW w:w="501" w:type="dxa"/>
          </w:tcPr>
          <w:p w14:paraId="5E69BD3F"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11</w:t>
            </w:r>
          </w:p>
        </w:tc>
        <w:tc>
          <w:tcPr>
            <w:tcW w:w="1418" w:type="dxa"/>
            <w:vAlign w:val="center"/>
          </w:tcPr>
          <w:p w14:paraId="198E0257"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1,001- 1,250</w:t>
            </w:r>
          </w:p>
        </w:tc>
        <w:tc>
          <w:tcPr>
            <w:tcW w:w="1461" w:type="dxa"/>
            <w:vAlign w:val="center"/>
          </w:tcPr>
          <w:p w14:paraId="77FC8A7C" w14:textId="7753931A"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2E59B0CF" w14:textId="5C3F3378"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41E0AF1E" w14:textId="29F82992" w:rsidR="00F53F82" w:rsidRPr="000A520E" w:rsidRDefault="00F53F82" w:rsidP="00F53F82">
            <w:pPr>
              <w:pStyle w:val="NoSpacing"/>
              <w:jc w:val="center"/>
              <w:rPr>
                <w:rFonts w:ascii="Arial" w:hAnsi="Arial" w:cs="Arial"/>
                <w:spacing w:val="-2"/>
                <w:sz w:val="18"/>
                <w:szCs w:val="18"/>
              </w:rPr>
            </w:pPr>
          </w:p>
        </w:tc>
      </w:tr>
      <w:tr w:rsidR="00F53F82" w:rsidRPr="00DC0DFD" w14:paraId="163EAD0C" w14:textId="77777777" w:rsidTr="000971BF">
        <w:tc>
          <w:tcPr>
            <w:tcW w:w="501" w:type="dxa"/>
          </w:tcPr>
          <w:p w14:paraId="2AC3F8AC"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12</w:t>
            </w:r>
          </w:p>
        </w:tc>
        <w:tc>
          <w:tcPr>
            <w:tcW w:w="1418" w:type="dxa"/>
          </w:tcPr>
          <w:p w14:paraId="3B27A31F"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1,251- 1,500</w:t>
            </w:r>
          </w:p>
        </w:tc>
        <w:tc>
          <w:tcPr>
            <w:tcW w:w="1461" w:type="dxa"/>
            <w:vAlign w:val="center"/>
          </w:tcPr>
          <w:p w14:paraId="7AA99E6C" w14:textId="30902DD2"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582F7DFC" w14:textId="263A90C1"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310103FD" w14:textId="305F9F34" w:rsidR="00F53F82" w:rsidRPr="000A520E" w:rsidRDefault="00F53F82" w:rsidP="00F53F82">
            <w:pPr>
              <w:pStyle w:val="NoSpacing"/>
              <w:jc w:val="center"/>
              <w:rPr>
                <w:rFonts w:ascii="Arial" w:hAnsi="Arial" w:cs="Arial"/>
                <w:spacing w:val="-2"/>
                <w:sz w:val="18"/>
                <w:szCs w:val="18"/>
              </w:rPr>
            </w:pPr>
          </w:p>
        </w:tc>
      </w:tr>
      <w:tr w:rsidR="00F53F82" w:rsidRPr="00DC0DFD" w14:paraId="6FA44451" w14:textId="77777777" w:rsidTr="000971BF">
        <w:tc>
          <w:tcPr>
            <w:tcW w:w="501" w:type="dxa"/>
          </w:tcPr>
          <w:p w14:paraId="7D816EB6"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13</w:t>
            </w:r>
          </w:p>
        </w:tc>
        <w:tc>
          <w:tcPr>
            <w:tcW w:w="1418" w:type="dxa"/>
          </w:tcPr>
          <w:p w14:paraId="698135A6"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1,501- 2,000</w:t>
            </w:r>
          </w:p>
        </w:tc>
        <w:tc>
          <w:tcPr>
            <w:tcW w:w="1461" w:type="dxa"/>
            <w:vAlign w:val="center"/>
          </w:tcPr>
          <w:p w14:paraId="1CF41320" w14:textId="5C09AD45"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5A8E62BA" w14:textId="7A4913DE"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236E6AF0" w14:textId="5F6B6D93" w:rsidR="00F53F82" w:rsidRPr="000A520E" w:rsidRDefault="00F53F82" w:rsidP="00F53F82">
            <w:pPr>
              <w:pStyle w:val="NoSpacing"/>
              <w:jc w:val="center"/>
              <w:rPr>
                <w:rFonts w:ascii="Arial" w:hAnsi="Arial" w:cs="Arial"/>
                <w:spacing w:val="-2"/>
                <w:sz w:val="18"/>
                <w:szCs w:val="18"/>
              </w:rPr>
            </w:pPr>
          </w:p>
        </w:tc>
      </w:tr>
      <w:tr w:rsidR="00F53F82" w:rsidRPr="00DC0DFD" w14:paraId="21421A4E" w14:textId="77777777" w:rsidTr="000971BF">
        <w:tc>
          <w:tcPr>
            <w:tcW w:w="501" w:type="dxa"/>
          </w:tcPr>
          <w:p w14:paraId="0BDDD04A"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14</w:t>
            </w:r>
          </w:p>
        </w:tc>
        <w:tc>
          <w:tcPr>
            <w:tcW w:w="1418" w:type="dxa"/>
          </w:tcPr>
          <w:p w14:paraId="578C59E8"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2,001- 2,500</w:t>
            </w:r>
          </w:p>
        </w:tc>
        <w:tc>
          <w:tcPr>
            <w:tcW w:w="1461" w:type="dxa"/>
            <w:vAlign w:val="center"/>
          </w:tcPr>
          <w:p w14:paraId="3E620DDF" w14:textId="7C2A9F8F"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52BAEFC3" w14:textId="0A3837F9"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688CFE2E" w14:textId="37577885" w:rsidR="00F53F82" w:rsidRPr="000A520E" w:rsidRDefault="00F53F82" w:rsidP="00F53F82">
            <w:pPr>
              <w:pStyle w:val="NoSpacing"/>
              <w:jc w:val="center"/>
              <w:rPr>
                <w:rFonts w:ascii="Arial" w:hAnsi="Arial" w:cs="Arial"/>
                <w:spacing w:val="-2"/>
                <w:sz w:val="18"/>
                <w:szCs w:val="18"/>
              </w:rPr>
            </w:pPr>
          </w:p>
        </w:tc>
      </w:tr>
      <w:tr w:rsidR="00F53F82" w:rsidRPr="00362B03" w14:paraId="1F365B0C" w14:textId="77777777" w:rsidTr="000971BF">
        <w:tc>
          <w:tcPr>
            <w:tcW w:w="501" w:type="dxa"/>
          </w:tcPr>
          <w:p w14:paraId="7FF7ED69" w14:textId="77777777"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15</w:t>
            </w:r>
          </w:p>
        </w:tc>
        <w:tc>
          <w:tcPr>
            <w:tcW w:w="1418" w:type="dxa"/>
          </w:tcPr>
          <w:p w14:paraId="655BD57F" w14:textId="77777777" w:rsidR="00F53F82" w:rsidRPr="000A520E" w:rsidRDefault="00F53F82" w:rsidP="00F53F82">
            <w:pPr>
              <w:pStyle w:val="NoSpacing"/>
              <w:rPr>
                <w:rFonts w:ascii="Arial" w:hAnsi="Arial" w:cs="Arial"/>
                <w:spacing w:val="-2"/>
                <w:sz w:val="18"/>
                <w:szCs w:val="18"/>
              </w:rPr>
            </w:pPr>
            <w:r w:rsidRPr="000A520E">
              <w:rPr>
                <w:rFonts w:ascii="Arial" w:hAnsi="Arial" w:cs="Arial"/>
                <w:spacing w:val="-2"/>
                <w:sz w:val="18"/>
                <w:szCs w:val="18"/>
              </w:rPr>
              <w:t>2,501- 3,000</w:t>
            </w:r>
          </w:p>
        </w:tc>
        <w:tc>
          <w:tcPr>
            <w:tcW w:w="1461" w:type="dxa"/>
            <w:vAlign w:val="center"/>
          </w:tcPr>
          <w:p w14:paraId="0F1A48D3" w14:textId="7A635349"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25</w:t>
            </w:r>
          </w:p>
        </w:tc>
        <w:tc>
          <w:tcPr>
            <w:tcW w:w="1461" w:type="dxa"/>
            <w:vAlign w:val="center"/>
          </w:tcPr>
          <w:p w14:paraId="7E687867" w14:textId="4F7EFF98" w:rsidR="00F53F82" w:rsidRPr="000A520E" w:rsidRDefault="00F53F82" w:rsidP="00F53F82">
            <w:pPr>
              <w:pStyle w:val="NoSpacing"/>
              <w:jc w:val="center"/>
              <w:rPr>
                <w:rFonts w:ascii="Arial" w:hAnsi="Arial" w:cs="Arial"/>
                <w:spacing w:val="-2"/>
                <w:sz w:val="18"/>
                <w:szCs w:val="18"/>
              </w:rPr>
            </w:pPr>
            <w:r w:rsidRPr="000A520E">
              <w:rPr>
                <w:rFonts w:ascii="Arial" w:hAnsi="Arial" w:cs="Arial"/>
                <w:spacing w:val="-2"/>
                <w:sz w:val="18"/>
                <w:szCs w:val="18"/>
              </w:rPr>
              <w:t>50</w:t>
            </w:r>
          </w:p>
        </w:tc>
        <w:tc>
          <w:tcPr>
            <w:tcW w:w="1461" w:type="dxa"/>
            <w:vAlign w:val="center"/>
          </w:tcPr>
          <w:p w14:paraId="08DFF8A3" w14:textId="31B7512C" w:rsidR="00F53F82" w:rsidRPr="000A520E" w:rsidRDefault="00F53F82" w:rsidP="00F53F82">
            <w:pPr>
              <w:pStyle w:val="NoSpacing"/>
              <w:jc w:val="center"/>
              <w:rPr>
                <w:rFonts w:ascii="Arial" w:hAnsi="Arial" w:cs="Arial"/>
                <w:spacing w:val="-2"/>
                <w:sz w:val="18"/>
                <w:szCs w:val="18"/>
              </w:rPr>
            </w:pPr>
          </w:p>
        </w:tc>
      </w:tr>
    </w:tbl>
    <w:p w14:paraId="20FD4B16" w14:textId="77777777" w:rsidR="0038685B" w:rsidRDefault="0038685B" w:rsidP="0038685B">
      <w:pPr>
        <w:pStyle w:val="NoSpacing"/>
        <w:rPr>
          <w:rFonts w:ascii="Arial" w:hAnsi="Arial" w:cs="Arial"/>
          <w:sz w:val="20"/>
          <w:szCs w:val="20"/>
        </w:rPr>
      </w:pPr>
    </w:p>
    <w:p w14:paraId="055BC6C0" w14:textId="77777777" w:rsidR="00F53F82" w:rsidRDefault="00F53F82" w:rsidP="0038685B">
      <w:pPr>
        <w:pStyle w:val="NoSpacing"/>
        <w:rPr>
          <w:rFonts w:ascii="Arial" w:hAnsi="Arial" w:cs="Arial"/>
          <w:sz w:val="20"/>
          <w:szCs w:val="20"/>
        </w:rPr>
      </w:pPr>
    </w:p>
    <w:p w14:paraId="503C5A8B" w14:textId="77777777" w:rsidR="00F53F82" w:rsidRDefault="00F53F82" w:rsidP="0038685B">
      <w:pPr>
        <w:pStyle w:val="NoSpacing"/>
        <w:rPr>
          <w:rFonts w:ascii="Arial" w:hAnsi="Arial" w:cs="Arial"/>
          <w:sz w:val="20"/>
          <w:szCs w:val="20"/>
        </w:rPr>
      </w:pPr>
    </w:p>
    <w:p w14:paraId="2D938BA9" w14:textId="77777777" w:rsidR="00F53F82" w:rsidRDefault="00F53F82" w:rsidP="0038685B">
      <w:pPr>
        <w:pStyle w:val="NoSpacing"/>
        <w:rPr>
          <w:rFonts w:ascii="Arial" w:hAnsi="Arial" w:cs="Arial"/>
          <w:sz w:val="20"/>
          <w:szCs w:val="20"/>
        </w:rPr>
      </w:pPr>
    </w:p>
    <w:p w14:paraId="0C7E3DF7" w14:textId="77777777" w:rsidR="00F53F82" w:rsidRDefault="00F53F82" w:rsidP="0038685B">
      <w:pPr>
        <w:pStyle w:val="NoSpacing"/>
        <w:rPr>
          <w:rFonts w:ascii="Arial" w:hAnsi="Arial" w:cs="Arial"/>
          <w:sz w:val="20"/>
          <w:szCs w:val="20"/>
        </w:rPr>
      </w:pPr>
    </w:p>
    <w:p w14:paraId="6477ABC6" w14:textId="77777777" w:rsidR="00F53F82" w:rsidRDefault="00F53F82" w:rsidP="0038685B">
      <w:pPr>
        <w:pStyle w:val="NoSpacing"/>
        <w:rPr>
          <w:rFonts w:ascii="Arial" w:hAnsi="Arial" w:cs="Arial"/>
          <w:sz w:val="20"/>
          <w:szCs w:val="20"/>
        </w:rPr>
      </w:pPr>
    </w:p>
    <w:p w14:paraId="1DED18EF" w14:textId="77777777" w:rsidR="00F53F82" w:rsidRDefault="00F53F82" w:rsidP="0038685B">
      <w:pPr>
        <w:pStyle w:val="NoSpacing"/>
        <w:rPr>
          <w:rFonts w:ascii="Arial" w:hAnsi="Arial" w:cs="Arial"/>
          <w:sz w:val="20"/>
          <w:szCs w:val="20"/>
        </w:rPr>
      </w:pPr>
    </w:p>
    <w:p w14:paraId="22583A53" w14:textId="77777777" w:rsidR="00F53F82" w:rsidRDefault="00F53F82" w:rsidP="0038685B">
      <w:pPr>
        <w:pStyle w:val="NoSpacing"/>
        <w:rPr>
          <w:rFonts w:ascii="Arial" w:hAnsi="Arial" w:cs="Arial"/>
          <w:sz w:val="20"/>
          <w:szCs w:val="20"/>
        </w:rPr>
      </w:pPr>
    </w:p>
    <w:p w14:paraId="13DFD5FE" w14:textId="77777777" w:rsidR="00F53F82" w:rsidRDefault="00F53F82" w:rsidP="0038685B">
      <w:pPr>
        <w:pStyle w:val="NoSpacing"/>
        <w:rPr>
          <w:rFonts w:ascii="Arial" w:hAnsi="Arial" w:cs="Arial"/>
          <w:sz w:val="20"/>
          <w:szCs w:val="20"/>
        </w:rPr>
      </w:pPr>
    </w:p>
    <w:p w14:paraId="4C913FA7" w14:textId="77777777" w:rsidR="00F53F82" w:rsidRDefault="00F53F82" w:rsidP="0038685B">
      <w:pPr>
        <w:pStyle w:val="NoSpacing"/>
        <w:rPr>
          <w:rFonts w:ascii="Arial" w:hAnsi="Arial" w:cs="Arial"/>
          <w:sz w:val="20"/>
          <w:szCs w:val="20"/>
        </w:rPr>
      </w:pPr>
    </w:p>
    <w:p w14:paraId="72E975CD" w14:textId="77777777" w:rsidR="00F53F82" w:rsidRDefault="00F53F82" w:rsidP="0038685B">
      <w:pPr>
        <w:pStyle w:val="NoSpacing"/>
        <w:rPr>
          <w:rFonts w:ascii="Arial" w:hAnsi="Arial" w:cs="Arial"/>
          <w:sz w:val="20"/>
          <w:szCs w:val="20"/>
        </w:rPr>
      </w:pPr>
    </w:p>
    <w:p w14:paraId="52E4A32F" w14:textId="77777777" w:rsidR="00F53F82" w:rsidRDefault="00F53F82" w:rsidP="0038685B">
      <w:pPr>
        <w:pStyle w:val="NoSpacing"/>
        <w:rPr>
          <w:rFonts w:ascii="Arial" w:hAnsi="Arial" w:cs="Arial"/>
          <w:sz w:val="20"/>
          <w:szCs w:val="20"/>
        </w:rPr>
      </w:pPr>
    </w:p>
    <w:p w14:paraId="6824AEB7" w14:textId="77777777" w:rsidR="00F53F82" w:rsidRDefault="00F53F82" w:rsidP="0038685B">
      <w:pPr>
        <w:pStyle w:val="NoSpacing"/>
        <w:rPr>
          <w:rFonts w:ascii="Arial" w:hAnsi="Arial" w:cs="Arial"/>
          <w:sz w:val="20"/>
          <w:szCs w:val="20"/>
        </w:rPr>
      </w:pPr>
    </w:p>
    <w:p w14:paraId="1F9D593D" w14:textId="77777777" w:rsidR="00F53F82" w:rsidRDefault="00F53F82" w:rsidP="0038685B">
      <w:pPr>
        <w:pStyle w:val="NoSpacing"/>
        <w:rPr>
          <w:rFonts w:ascii="Arial" w:hAnsi="Arial" w:cs="Arial"/>
          <w:sz w:val="20"/>
          <w:szCs w:val="20"/>
        </w:rPr>
      </w:pPr>
    </w:p>
    <w:p w14:paraId="153B2F82" w14:textId="77777777" w:rsidR="00F53F82" w:rsidRDefault="00F53F82" w:rsidP="0038685B">
      <w:pPr>
        <w:pStyle w:val="NoSpacing"/>
        <w:rPr>
          <w:rFonts w:ascii="Arial" w:hAnsi="Arial" w:cs="Arial"/>
          <w:sz w:val="20"/>
          <w:szCs w:val="20"/>
        </w:rPr>
      </w:pPr>
    </w:p>
    <w:p w14:paraId="2DF0C45F" w14:textId="77777777" w:rsidR="00F53F82" w:rsidRDefault="00F53F82" w:rsidP="0038685B">
      <w:pPr>
        <w:pStyle w:val="NoSpacing"/>
        <w:rPr>
          <w:rFonts w:ascii="Arial" w:hAnsi="Arial" w:cs="Arial"/>
          <w:sz w:val="20"/>
          <w:szCs w:val="20"/>
        </w:rPr>
      </w:pPr>
    </w:p>
    <w:p w14:paraId="04279C15" w14:textId="77777777" w:rsidR="00F53F82" w:rsidRDefault="00F53F82" w:rsidP="0038685B">
      <w:pPr>
        <w:pStyle w:val="NoSpacing"/>
        <w:rPr>
          <w:rFonts w:ascii="Arial" w:hAnsi="Arial" w:cs="Arial"/>
          <w:sz w:val="20"/>
          <w:szCs w:val="20"/>
        </w:rPr>
      </w:pPr>
    </w:p>
    <w:p w14:paraId="31031AD3" w14:textId="77777777" w:rsidR="00F53F82" w:rsidRDefault="00F53F82" w:rsidP="0038685B">
      <w:pPr>
        <w:pStyle w:val="NoSpacing"/>
        <w:rPr>
          <w:rFonts w:ascii="Arial" w:hAnsi="Arial" w:cs="Arial"/>
          <w:sz w:val="20"/>
          <w:szCs w:val="20"/>
        </w:rPr>
      </w:pPr>
    </w:p>
    <w:p w14:paraId="3DCA4BB1" w14:textId="77777777" w:rsidR="00F53F82" w:rsidRDefault="00F53F82" w:rsidP="0038685B">
      <w:pPr>
        <w:pStyle w:val="NoSpacing"/>
        <w:rPr>
          <w:rFonts w:ascii="Arial" w:hAnsi="Arial" w:cs="Arial"/>
          <w:sz w:val="20"/>
          <w:szCs w:val="20"/>
        </w:rPr>
      </w:pPr>
    </w:p>
    <w:p w14:paraId="2E2183D3" w14:textId="77777777" w:rsidR="0048261B" w:rsidRDefault="0048261B" w:rsidP="0038685B">
      <w:pPr>
        <w:pStyle w:val="NoSpacing"/>
        <w:rPr>
          <w:rFonts w:ascii="Arial" w:hAnsi="Arial" w:cs="Arial"/>
          <w:sz w:val="20"/>
          <w:szCs w:val="20"/>
        </w:rPr>
      </w:pPr>
    </w:p>
    <w:p w14:paraId="75CD3A65" w14:textId="77777777" w:rsidR="0065680E" w:rsidRDefault="0065680E" w:rsidP="002E23D0">
      <w:pPr>
        <w:pStyle w:val="NoSpacing"/>
        <w:jc w:val="both"/>
        <w:rPr>
          <w:rFonts w:ascii="Arial" w:hAnsi="Arial" w:cs="Arial"/>
          <w:b/>
          <w:bCs/>
          <w:sz w:val="20"/>
          <w:szCs w:val="20"/>
        </w:rPr>
      </w:pPr>
    </w:p>
    <w:p w14:paraId="30365F10" w14:textId="57A416B8" w:rsidR="0038685B" w:rsidRPr="008A65DD" w:rsidRDefault="00752726" w:rsidP="002E23D0">
      <w:pPr>
        <w:pStyle w:val="NoSpacing"/>
        <w:jc w:val="both"/>
        <w:rPr>
          <w:rFonts w:ascii="Arial" w:hAnsi="Arial" w:cs="Arial"/>
          <w:sz w:val="20"/>
          <w:szCs w:val="20"/>
        </w:rPr>
      </w:pPr>
      <w:r>
        <w:rPr>
          <w:rFonts w:ascii="Arial" w:hAnsi="Arial" w:cs="Arial"/>
          <w:b/>
          <w:bCs/>
          <w:sz w:val="20"/>
          <w:szCs w:val="20"/>
        </w:rPr>
        <w:t xml:space="preserve">Explanatory </w:t>
      </w:r>
      <w:r w:rsidRPr="00752726">
        <w:rPr>
          <w:rFonts w:ascii="Arial" w:hAnsi="Arial" w:cs="Arial"/>
          <w:b/>
          <w:bCs/>
          <w:sz w:val="20"/>
          <w:szCs w:val="20"/>
        </w:rPr>
        <w:t xml:space="preserve">Note to Table </w:t>
      </w:r>
      <w:r w:rsidR="00092C4C">
        <w:rPr>
          <w:rFonts w:ascii="Arial" w:hAnsi="Arial" w:cs="Arial"/>
          <w:b/>
          <w:bCs/>
          <w:sz w:val="20"/>
          <w:szCs w:val="20"/>
        </w:rPr>
        <w:t>6</w:t>
      </w:r>
      <w:r w:rsidRPr="00752726">
        <w:rPr>
          <w:rFonts w:ascii="Arial" w:hAnsi="Arial" w:cs="Arial"/>
          <w:b/>
          <w:bCs/>
          <w:sz w:val="20"/>
          <w:szCs w:val="20"/>
        </w:rPr>
        <w:t>:</w:t>
      </w:r>
      <w:r w:rsidR="0038685B">
        <w:rPr>
          <w:rFonts w:ascii="Arial" w:hAnsi="Arial" w:cs="Arial"/>
          <w:sz w:val="20"/>
          <w:szCs w:val="20"/>
        </w:rPr>
        <w:t xml:space="preserve"> The UNICEF project has a pipeline of initially selected solar PV systems, and more will come in the near future.</w:t>
      </w:r>
      <w:r w:rsidR="00FE5C36" w:rsidRPr="00FE5C36">
        <w:t xml:space="preserve"> </w:t>
      </w:r>
      <w:r w:rsidR="00FE5C36" w:rsidRPr="00FE5C36">
        <w:rPr>
          <w:rFonts w:ascii="Arial" w:hAnsi="Arial" w:cs="Arial"/>
          <w:sz w:val="20"/>
          <w:szCs w:val="20"/>
        </w:rPr>
        <w:t xml:space="preserve">But UNICEF cannot warrant any minimum quantity of services shall be purchased during the term of the arrangement and is not bound to purchase any minimum </w:t>
      </w:r>
      <w:r w:rsidR="00D40B81">
        <w:rPr>
          <w:rFonts w:ascii="Arial" w:hAnsi="Arial" w:cs="Arial"/>
          <w:sz w:val="20"/>
          <w:szCs w:val="20"/>
        </w:rPr>
        <w:t>number</w:t>
      </w:r>
      <w:r w:rsidR="00FE5C36" w:rsidRPr="00FE5C36">
        <w:rPr>
          <w:rFonts w:ascii="Arial" w:hAnsi="Arial" w:cs="Arial"/>
          <w:sz w:val="20"/>
          <w:szCs w:val="20"/>
        </w:rPr>
        <w:t xml:space="preserve"> of services. UNICEF reserves the right to utilize other sources at its discretion.</w:t>
      </w:r>
    </w:p>
    <w:p w14:paraId="30E9BB03" w14:textId="77777777" w:rsidR="0038685B" w:rsidRDefault="0038685B" w:rsidP="002E23D0">
      <w:pPr>
        <w:pStyle w:val="NoSpacing"/>
        <w:jc w:val="both"/>
        <w:rPr>
          <w:rFonts w:ascii="Arial" w:hAnsi="Arial" w:cs="Arial"/>
          <w:sz w:val="20"/>
          <w:szCs w:val="20"/>
        </w:rPr>
      </w:pPr>
    </w:p>
    <w:p w14:paraId="11B81F89" w14:textId="77777777" w:rsidR="0038685B" w:rsidRPr="008A65DD" w:rsidRDefault="0038685B" w:rsidP="002E23D0">
      <w:pPr>
        <w:pStyle w:val="NoSpacing"/>
        <w:jc w:val="both"/>
        <w:rPr>
          <w:rFonts w:ascii="Arial" w:hAnsi="Arial" w:cs="Arial"/>
          <w:sz w:val="20"/>
          <w:szCs w:val="20"/>
        </w:rPr>
      </w:pPr>
      <w:r w:rsidRPr="008A65DD">
        <w:rPr>
          <w:rFonts w:ascii="Arial" w:hAnsi="Arial" w:cs="Arial"/>
          <w:sz w:val="20"/>
          <w:szCs w:val="20"/>
        </w:rPr>
        <w:t>Item No 1:</w:t>
      </w:r>
      <w:r>
        <w:rPr>
          <w:rFonts w:ascii="Arial" w:hAnsi="Arial" w:cs="Arial"/>
          <w:sz w:val="20"/>
          <w:szCs w:val="20"/>
        </w:rPr>
        <w:t xml:space="preserve"> Different ranges of quantities for quotation of capacity of solar PV inverters. </w:t>
      </w:r>
      <w:r w:rsidRPr="008A65DD">
        <w:rPr>
          <w:rFonts w:ascii="Arial" w:hAnsi="Arial" w:cs="Arial"/>
          <w:sz w:val="20"/>
          <w:szCs w:val="20"/>
        </w:rPr>
        <w:tab/>
      </w:r>
    </w:p>
    <w:p w14:paraId="5E0D8C2E" w14:textId="69CAEC68" w:rsidR="0038685B" w:rsidRDefault="0038685B" w:rsidP="002E23D0">
      <w:pPr>
        <w:pStyle w:val="NoSpacing"/>
        <w:jc w:val="both"/>
        <w:rPr>
          <w:rFonts w:ascii="Arial" w:hAnsi="Arial" w:cs="Arial"/>
          <w:sz w:val="20"/>
          <w:szCs w:val="20"/>
        </w:rPr>
      </w:pPr>
      <w:r>
        <w:rPr>
          <w:rFonts w:ascii="Arial" w:hAnsi="Arial" w:cs="Arial"/>
          <w:sz w:val="20"/>
          <w:szCs w:val="20"/>
        </w:rPr>
        <w:t>Item No. 2: The 1</w:t>
      </w:r>
      <w:r w:rsidRPr="006A2464">
        <w:rPr>
          <w:rFonts w:ascii="Arial" w:hAnsi="Arial" w:cs="Arial"/>
          <w:sz w:val="20"/>
          <w:szCs w:val="20"/>
          <w:vertAlign w:val="superscript"/>
        </w:rPr>
        <w:t>st</w:t>
      </w:r>
      <w:r>
        <w:rPr>
          <w:rFonts w:ascii="Arial" w:hAnsi="Arial" w:cs="Arial"/>
          <w:sz w:val="20"/>
          <w:szCs w:val="20"/>
        </w:rPr>
        <w:t xml:space="preserve"> proposed capacity to quote is 25 kW-AC</w:t>
      </w:r>
    </w:p>
    <w:p w14:paraId="2C7B2528" w14:textId="2342B043" w:rsidR="0038685B" w:rsidRDefault="0038685B" w:rsidP="002E23D0">
      <w:pPr>
        <w:pStyle w:val="NoSpacing"/>
        <w:jc w:val="both"/>
        <w:rPr>
          <w:rFonts w:ascii="Arial" w:hAnsi="Arial" w:cs="Arial"/>
          <w:sz w:val="20"/>
          <w:szCs w:val="20"/>
        </w:rPr>
      </w:pPr>
      <w:r>
        <w:rPr>
          <w:rFonts w:ascii="Arial" w:hAnsi="Arial" w:cs="Arial"/>
          <w:sz w:val="20"/>
          <w:szCs w:val="20"/>
        </w:rPr>
        <w:t>Item No. 3: The 2</w:t>
      </w:r>
      <w:r w:rsidRPr="006A2464">
        <w:rPr>
          <w:rFonts w:ascii="Arial" w:hAnsi="Arial" w:cs="Arial"/>
          <w:sz w:val="20"/>
          <w:szCs w:val="20"/>
          <w:vertAlign w:val="superscript"/>
        </w:rPr>
        <w:t>nd</w:t>
      </w:r>
      <w:r>
        <w:rPr>
          <w:rFonts w:ascii="Arial" w:hAnsi="Arial" w:cs="Arial"/>
          <w:sz w:val="20"/>
          <w:szCs w:val="20"/>
        </w:rPr>
        <w:t xml:space="preserve"> capacity to quote is 50 kW-AC</w:t>
      </w:r>
    </w:p>
    <w:p w14:paraId="2A6FC7F3" w14:textId="1B98D714" w:rsidR="0038685B" w:rsidRPr="00E54628" w:rsidRDefault="0038685B" w:rsidP="002E23D0">
      <w:pPr>
        <w:pStyle w:val="NoSpacing"/>
        <w:jc w:val="both"/>
        <w:rPr>
          <w:rFonts w:ascii="Arial" w:hAnsi="Arial" w:cs="Arial"/>
          <w:sz w:val="20"/>
          <w:szCs w:val="20"/>
        </w:rPr>
      </w:pPr>
      <w:r>
        <w:rPr>
          <w:rFonts w:ascii="Arial" w:hAnsi="Arial" w:cs="Arial"/>
          <w:sz w:val="20"/>
          <w:szCs w:val="20"/>
        </w:rPr>
        <w:t xml:space="preserve">Item No. 4: As alternative, the </w:t>
      </w:r>
      <w:r w:rsidR="001E1CA3">
        <w:rPr>
          <w:rFonts w:ascii="Arial" w:hAnsi="Arial" w:cs="Arial"/>
          <w:sz w:val="20"/>
          <w:szCs w:val="20"/>
        </w:rPr>
        <w:t>SERVICE PROVIDER</w:t>
      </w:r>
      <w:r w:rsidRPr="00E54628">
        <w:rPr>
          <w:rFonts w:ascii="Arial" w:hAnsi="Arial" w:cs="Arial"/>
          <w:sz w:val="20"/>
          <w:szCs w:val="20"/>
        </w:rPr>
        <w:t xml:space="preserve"> may propose any </w:t>
      </w:r>
      <w:r>
        <w:rPr>
          <w:rFonts w:ascii="Arial" w:hAnsi="Arial" w:cs="Arial"/>
          <w:sz w:val="20"/>
          <w:szCs w:val="20"/>
        </w:rPr>
        <w:t>other inverter, (i) below 25 kW-AC, or (ii) in between 25 kW-AC and 50 kW-AC; or (iii) above 50 kW-AC.</w:t>
      </w:r>
    </w:p>
    <w:p w14:paraId="666FEA92" w14:textId="77777777" w:rsidR="0038685B" w:rsidRDefault="0038685B" w:rsidP="002E23D0">
      <w:pPr>
        <w:pStyle w:val="NoSpacing"/>
        <w:jc w:val="both"/>
        <w:rPr>
          <w:rFonts w:ascii="Arial" w:hAnsi="Arial" w:cs="Arial"/>
          <w:sz w:val="20"/>
          <w:szCs w:val="20"/>
        </w:rPr>
      </w:pPr>
    </w:p>
    <w:p w14:paraId="6E86D3A7" w14:textId="77777777" w:rsidR="0038685B" w:rsidRDefault="0038685B" w:rsidP="002E23D0">
      <w:pPr>
        <w:pStyle w:val="NoSpacing"/>
        <w:jc w:val="both"/>
        <w:rPr>
          <w:rFonts w:ascii="Arial" w:hAnsi="Arial" w:cs="Arial"/>
          <w:sz w:val="20"/>
          <w:szCs w:val="20"/>
        </w:rPr>
      </w:pPr>
      <w:r>
        <w:rPr>
          <w:rFonts w:ascii="Arial" w:hAnsi="Arial" w:cs="Arial"/>
          <w:sz w:val="20"/>
          <w:szCs w:val="20"/>
        </w:rPr>
        <w:t>Freight (INCOTERMS):</w:t>
      </w:r>
    </w:p>
    <w:p w14:paraId="5B8DB572" w14:textId="104AF174" w:rsidR="0038685B" w:rsidRDefault="0038685B" w:rsidP="002E23D0">
      <w:pPr>
        <w:pStyle w:val="NoSpacing"/>
        <w:jc w:val="both"/>
        <w:rPr>
          <w:rFonts w:ascii="Arial" w:hAnsi="Arial" w:cs="Arial"/>
          <w:sz w:val="20"/>
          <w:szCs w:val="20"/>
        </w:rPr>
      </w:pPr>
      <w:r>
        <w:rPr>
          <w:rFonts w:ascii="Arial" w:hAnsi="Arial" w:cs="Arial"/>
          <w:sz w:val="20"/>
          <w:szCs w:val="20"/>
        </w:rPr>
        <w:t xml:space="preserve">International freight: The transportation and insurance costs between sea-port of deliver to sea-port of arrival will be quoted </w:t>
      </w:r>
      <w:r w:rsidR="00D75494" w:rsidRPr="00D75494">
        <w:rPr>
          <w:rFonts w:ascii="Arial" w:hAnsi="Arial" w:cs="Arial"/>
          <w:sz w:val="20"/>
          <w:szCs w:val="20"/>
        </w:rPr>
        <w:t>during the LTA implementation at the time of the mini competition</w:t>
      </w:r>
      <w:r>
        <w:rPr>
          <w:rFonts w:ascii="Arial" w:hAnsi="Arial" w:cs="Arial"/>
          <w:sz w:val="20"/>
          <w:szCs w:val="20"/>
        </w:rPr>
        <w:t>, depending on the location of the agreed sites.</w:t>
      </w:r>
    </w:p>
    <w:p w14:paraId="2C6CEB18" w14:textId="77777777" w:rsidR="00DF5B57" w:rsidRDefault="00DF5B57" w:rsidP="0038685B">
      <w:pPr>
        <w:pStyle w:val="NoSpacing"/>
        <w:rPr>
          <w:rFonts w:ascii="Arial" w:hAnsi="Arial" w:cs="Arial"/>
          <w:sz w:val="20"/>
          <w:szCs w:val="20"/>
        </w:rPr>
      </w:pPr>
    </w:p>
    <w:p w14:paraId="727F9D58" w14:textId="76655EDA" w:rsidR="0038685B" w:rsidRDefault="0038685B" w:rsidP="00EC7210">
      <w:pPr>
        <w:pStyle w:val="NoSpacing"/>
        <w:jc w:val="both"/>
        <w:rPr>
          <w:rFonts w:ascii="Arial" w:hAnsi="Arial" w:cs="Arial"/>
          <w:sz w:val="20"/>
          <w:szCs w:val="20"/>
        </w:rPr>
      </w:pPr>
      <w:r>
        <w:rPr>
          <w:rFonts w:ascii="Arial" w:hAnsi="Arial" w:cs="Arial"/>
          <w:sz w:val="20"/>
          <w:szCs w:val="20"/>
        </w:rPr>
        <w:t xml:space="preserve">National freight: The transportation and insurance costs between sea-port of arrival and project site will be quoted </w:t>
      </w:r>
      <w:r w:rsidR="00D75494" w:rsidRPr="00D75494">
        <w:rPr>
          <w:rFonts w:ascii="Arial" w:hAnsi="Arial" w:cs="Arial"/>
          <w:sz w:val="20"/>
          <w:szCs w:val="20"/>
        </w:rPr>
        <w:t>during the LTA implementation at the time of the mini competition</w:t>
      </w:r>
      <w:r>
        <w:rPr>
          <w:rFonts w:ascii="Arial" w:hAnsi="Arial" w:cs="Arial"/>
          <w:sz w:val="20"/>
          <w:szCs w:val="20"/>
        </w:rPr>
        <w:t xml:space="preserve">, depending on </w:t>
      </w:r>
      <w:r w:rsidR="00DF5B57">
        <w:rPr>
          <w:rFonts w:ascii="Arial" w:hAnsi="Arial" w:cs="Arial"/>
          <w:sz w:val="20"/>
          <w:szCs w:val="20"/>
        </w:rPr>
        <w:t xml:space="preserve">site </w:t>
      </w:r>
      <w:r>
        <w:rPr>
          <w:rFonts w:ascii="Arial" w:hAnsi="Arial" w:cs="Arial"/>
          <w:sz w:val="20"/>
          <w:szCs w:val="20"/>
        </w:rPr>
        <w:t>location.</w:t>
      </w:r>
    </w:p>
    <w:p w14:paraId="150B5F29" w14:textId="5E6F0789" w:rsidR="005C3D40" w:rsidRDefault="005C3D40" w:rsidP="00CA7099">
      <w:pPr>
        <w:pStyle w:val="NoSpacing"/>
        <w:rPr>
          <w:b/>
          <w:bCs/>
        </w:rPr>
      </w:pPr>
    </w:p>
    <w:p w14:paraId="6480F18D" w14:textId="29A23C2B" w:rsidR="00322785" w:rsidRDefault="00322785" w:rsidP="00CA7099">
      <w:pPr>
        <w:pStyle w:val="NoSpacing"/>
        <w:rPr>
          <w:b/>
          <w:bCs/>
        </w:rPr>
      </w:pPr>
    </w:p>
    <w:p w14:paraId="4FEAF764" w14:textId="042192E5" w:rsidR="006B2384" w:rsidRDefault="006B2384" w:rsidP="00CA7099">
      <w:pPr>
        <w:pStyle w:val="NoSpacing"/>
        <w:rPr>
          <w:b/>
          <w:bCs/>
        </w:rPr>
      </w:pPr>
    </w:p>
    <w:p w14:paraId="19C500BA" w14:textId="2840E068" w:rsidR="00CA7099" w:rsidRDefault="002D50D7" w:rsidP="00CA7099">
      <w:pPr>
        <w:pStyle w:val="NoSpacing"/>
        <w:rPr>
          <w:b/>
          <w:bCs/>
        </w:rPr>
      </w:pPr>
      <w:r w:rsidRPr="00860545">
        <w:rPr>
          <w:b/>
          <w:bCs/>
        </w:rPr>
        <w:t>Table</w:t>
      </w:r>
      <w:r>
        <w:rPr>
          <w:b/>
          <w:bCs/>
        </w:rPr>
        <w:t xml:space="preserve"> </w:t>
      </w:r>
      <w:r w:rsidR="000D3CF0">
        <w:rPr>
          <w:b/>
          <w:bCs/>
        </w:rPr>
        <w:t>7</w:t>
      </w:r>
      <w:r w:rsidRPr="00860545">
        <w:rPr>
          <w:b/>
          <w:bCs/>
        </w:rPr>
        <w:t xml:space="preserve">: </w:t>
      </w:r>
      <w:r>
        <w:rPr>
          <w:b/>
          <w:bCs/>
        </w:rPr>
        <w:t xml:space="preserve">Technical Services </w:t>
      </w:r>
      <w:r w:rsidRPr="00086C08">
        <w:rPr>
          <w:rFonts w:cstheme="minorHAnsi"/>
          <w:b/>
          <w:bCs/>
        </w:rPr>
        <w:t>(based on 1 kWp)</w:t>
      </w:r>
      <w:r>
        <w:rPr>
          <w:b/>
          <w:bCs/>
        </w:rPr>
        <w:t>:</w:t>
      </w:r>
      <w:r>
        <w:rPr>
          <w:b/>
          <w:bCs/>
        </w:rPr>
        <w:tab/>
        <w:t>ENGINEERING AND DESIGN</w:t>
      </w:r>
    </w:p>
    <w:tbl>
      <w:tblPr>
        <w:tblStyle w:val="TableGrid"/>
        <w:tblpPr w:leftFromText="141" w:rightFromText="141" w:vertAnchor="text" w:tblpY="1"/>
        <w:tblOverlap w:val="never"/>
        <w:tblW w:w="8005" w:type="dxa"/>
        <w:tblLook w:val="04A0" w:firstRow="1" w:lastRow="0" w:firstColumn="1" w:lastColumn="0" w:noHBand="0" w:noVBand="1"/>
      </w:tblPr>
      <w:tblGrid>
        <w:gridCol w:w="500"/>
        <w:gridCol w:w="7505"/>
      </w:tblGrid>
      <w:tr w:rsidR="00AE2B64" w:rsidRPr="003E3B99" w14:paraId="0F8C42DE" w14:textId="49FD47AD" w:rsidTr="00AE2B64">
        <w:tc>
          <w:tcPr>
            <w:tcW w:w="500" w:type="dxa"/>
            <w:shd w:val="clear" w:color="auto" w:fill="D9D9D9" w:themeFill="background1" w:themeFillShade="D9"/>
          </w:tcPr>
          <w:p w14:paraId="7B923299" w14:textId="77777777" w:rsidR="00AE2B64" w:rsidRPr="00362B03" w:rsidRDefault="00AE2B64" w:rsidP="00A43ADB">
            <w:pPr>
              <w:pStyle w:val="NoSpacing"/>
              <w:jc w:val="center"/>
              <w:rPr>
                <w:rFonts w:ascii="Arial" w:hAnsi="Arial" w:cs="Arial"/>
                <w:b/>
                <w:bCs/>
                <w:spacing w:val="-2"/>
                <w:sz w:val="18"/>
                <w:szCs w:val="18"/>
              </w:rPr>
            </w:pPr>
            <w:r w:rsidRPr="00362B03">
              <w:rPr>
                <w:rFonts w:ascii="Arial" w:hAnsi="Arial" w:cs="Arial"/>
                <w:b/>
                <w:bCs/>
                <w:spacing w:val="-2"/>
                <w:sz w:val="18"/>
                <w:szCs w:val="18"/>
              </w:rPr>
              <w:t>No.</w:t>
            </w:r>
          </w:p>
        </w:tc>
        <w:tc>
          <w:tcPr>
            <w:tcW w:w="7505" w:type="dxa"/>
            <w:shd w:val="clear" w:color="auto" w:fill="D9D9D9" w:themeFill="background1" w:themeFillShade="D9"/>
          </w:tcPr>
          <w:p w14:paraId="5BDE48AA" w14:textId="77777777" w:rsidR="00AE2B64" w:rsidRDefault="00AE2B64" w:rsidP="00AE2B64">
            <w:pPr>
              <w:pStyle w:val="NoSpacing"/>
              <w:jc w:val="center"/>
              <w:rPr>
                <w:rFonts w:ascii="Arial" w:hAnsi="Arial" w:cs="Arial"/>
                <w:b/>
                <w:bCs/>
                <w:spacing w:val="-2"/>
                <w:sz w:val="18"/>
                <w:szCs w:val="18"/>
              </w:rPr>
            </w:pPr>
            <w:r>
              <w:rPr>
                <w:rFonts w:ascii="Arial" w:hAnsi="Arial" w:cs="Arial"/>
                <w:b/>
                <w:bCs/>
                <w:spacing w:val="-2"/>
                <w:sz w:val="18"/>
                <w:szCs w:val="18"/>
              </w:rPr>
              <w:t>Item: 1</w:t>
            </w:r>
          </w:p>
          <w:p w14:paraId="79967633" w14:textId="77777777" w:rsidR="00AE2B64" w:rsidRDefault="00AE2B64" w:rsidP="00AE2B64">
            <w:pPr>
              <w:pStyle w:val="NoSpacing"/>
              <w:jc w:val="center"/>
              <w:rPr>
                <w:rFonts w:ascii="Arial" w:hAnsi="Arial" w:cs="Arial"/>
                <w:b/>
                <w:bCs/>
                <w:spacing w:val="-2"/>
                <w:sz w:val="18"/>
                <w:szCs w:val="18"/>
              </w:rPr>
            </w:pPr>
            <w:r w:rsidRPr="00362B03">
              <w:rPr>
                <w:rFonts w:ascii="Arial" w:hAnsi="Arial" w:cs="Arial"/>
                <w:b/>
                <w:bCs/>
                <w:spacing w:val="-2"/>
                <w:sz w:val="18"/>
                <w:szCs w:val="18"/>
              </w:rPr>
              <w:t>Solar</w:t>
            </w:r>
            <w:r>
              <w:rPr>
                <w:rFonts w:ascii="Arial" w:hAnsi="Arial" w:cs="Arial"/>
                <w:b/>
                <w:bCs/>
                <w:spacing w:val="-2"/>
                <w:sz w:val="18"/>
                <w:szCs w:val="18"/>
              </w:rPr>
              <w:t xml:space="preserve">; Electrical, Mechanical, </w:t>
            </w:r>
          </w:p>
          <w:p w14:paraId="1C417791" w14:textId="77777777" w:rsidR="00AE2B64" w:rsidRDefault="00AE2B64" w:rsidP="00AE2B64">
            <w:pPr>
              <w:pStyle w:val="NoSpacing"/>
              <w:jc w:val="center"/>
              <w:rPr>
                <w:rFonts w:ascii="Arial" w:hAnsi="Arial" w:cs="Arial"/>
                <w:b/>
                <w:bCs/>
                <w:spacing w:val="-2"/>
                <w:sz w:val="18"/>
                <w:szCs w:val="18"/>
              </w:rPr>
            </w:pPr>
            <w:r>
              <w:rPr>
                <w:rFonts w:ascii="Arial" w:hAnsi="Arial" w:cs="Arial"/>
                <w:b/>
                <w:bCs/>
                <w:spacing w:val="-2"/>
                <w:sz w:val="18"/>
                <w:szCs w:val="18"/>
              </w:rPr>
              <w:t>Design &amp; Engineering</w:t>
            </w:r>
          </w:p>
          <w:p w14:paraId="3B148F23" w14:textId="1694C507" w:rsidR="00AE2B64" w:rsidRPr="00362B03" w:rsidRDefault="00AE2B64" w:rsidP="00AE2B64">
            <w:pPr>
              <w:pStyle w:val="NoSpacing"/>
              <w:jc w:val="center"/>
              <w:rPr>
                <w:rFonts w:ascii="Arial" w:hAnsi="Arial" w:cs="Arial"/>
                <w:b/>
                <w:bCs/>
                <w:spacing w:val="-2"/>
                <w:sz w:val="18"/>
                <w:szCs w:val="18"/>
              </w:rPr>
            </w:pPr>
            <w:r w:rsidRPr="00362B03">
              <w:rPr>
                <w:rFonts w:ascii="Arial" w:hAnsi="Arial" w:cs="Arial"/>
                <w:b/>
                <w:bCs/>
                <w:spacing w:val="-2"/>
                <w:sz w:val="18"/>
                <w:szCs w:val="18"/>
              </w:rPr>
              <w:t>[</w:t>
            </w:r>
            <w:r>
              <w:rPr>
                <w:rFonts w:ascii="Arial" w:hAnsi="Arial" w:cs="Arial"/>
                <w:b/>
                <w:bCs/>
                <w:spacing w:val="-2"/>
                <w:sz w:val="18"/>
                <w:szCs w:val="18"/>
              </w:rPr>
              <w:t>Units</w:t>
            </w:r>
            <w:r w:rsidRPr="00362B03">
              <w:rPr>
                <w:rFonts w:ascii="Arial" w:hAnsi="Arial" w:cs="Arial"/>
                <w:b/>
                <w:bCs/>
                <w:spacing w:val="-2"/>
                <w:sz w:val="18"/>
                <w:szCs w:val="18"/>
              </w:rPr>
              <w:t>]</w:t>
            </w:r>
          </w:p>
        </w:tc>
      </w:tr>
      <w:tr w:rsidR="00AE2B64" w:rsidRPr="00362B03" w14:paraId="74FCBEA6" w14:textId="4717080D" w:rsidTr="00AE2B64">
        <w:tc>
          <w:tcPr>
            <w:tcW w:w="500" w:type="dxa"/>
          </w:tcPr>
          <w:p w14:paraId="12EDF75F" w14:textId="77777777" w:rsidR="00AE2B64" w:rsidRPr="00362B03" w:rsidRDefault="00AE2B64" w:rsidP="00A43ADB">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7505" w:type="dxa"/>
            <w:vAlign w:val="center"/>
          </w:tcPr>
          <w:p w14:paraId="4E37BE3E" w14:textId="28D35436" w:rsidR="00AE2B64" w:rsidRPr="00362B03" w:rsidRDefault="00AE2B64" w:rsidP="00A43ADB">
            <w:pPr>
              <w:rPr>
                <w:rFonts w:ascii="Arial" w:hAnsi="Arial" w:cs="Arial"/>
                <w:spacing w:val="-2"/>
                <w:sz w:val="18"/>
                <w:szCs w:val="18"/>
              </w:rPr>
            </w:pPr>
            <w:r>
              <w:rPr>
                <w:rFonts w:ascii="Arial" w:hAnsi="Arial" w:cs="Arial"/>
                <w:spacing w:val="-2"/>
                <w:sz w:val="18"/>
                <w:szCs w:val="18"/>
              </w:rPr>
              <w:t>1</w:t>
            </w:r>
            <w:r w:rsidRPr="00362B03">
              <w:rPr>
                <w:rFonts w:ascii="Arial" w:hAnsi="Arial" w:cs="Arial"/>
                <w:spacing w:val="-2"/>
                <w:sz w:val="18"/>
                <w:szCs w:val="18"/>
              </w:rPr>
              <w:t>- 10</w:t>
            </w:r>
          </w:p>
        </w:tc>
      </w:tr>
      <w:tr w:rsidR="00AE2B64" w:rsidRPr="00362B03" w14:paraId="218A7795" w14:textId="6ACDB53C" w:rsidTr="00AE2B64">
        <w:tc>
          <w:tcPr>
            <w:tcW w:w="500" w:type="dxa"/>
          </w:tcPr>
          <w:p w14:paraId="1F2AE815" w14:textId="77777777" w:rsidR="00AE2B64" w:rsidRPr="00362B03" w:rsidRDefault="00AE2B64" w:rsidP="00A43ADB">
            <w:pPr>
              <w:pStyle w:val="NoSpacing"/>
              <w:jc w:val="center"/>
              <w:rPr>
                <w:rFonts w:ascii="Arial" w:hAnsi="Arial" w:cs="Arial"/>
                <w:spacing w:val="-2"/>
                <w:sz w:val="18"/>
                <w:szCs w:val="18"/>
              </w:rPr>
            </w:pPr>
            <w:r>
              <w:rPr>
                <w:rFonts w:ascii="Arial" w:hAnsi="Arial" w:cs="Arial"/>
                <w:spacing w:val="-2"/>
                <w:sz w:val="18"/>
                <w:szCs w:val="18"/>
              </w:rPr>
              <w:t>2</w:t>
            </w:r>
          </w:p>
        </w:tc>
        <w:tc>
          <w:tcPr>
            <w:tcW w:w="7505" w:type="dxa"/>
            <w:vAlign w:val="center"/>
          </w:tcPr>
          <w:p w14:paraId="4C16382F" w14:textId="77777777" w:rsidR="00AE2B64" w:rsidRPr="00362B03" w:rsidRDefault="00AE2B64" w:rsidP="00A43ADB">
            <w:pPr>
              <w:pStyle w:val="NoSpacing"/>
              <w:rPr>
                <w:rFonts w:ascii="Arial" w:hAnsi="Arial" w:cs="Arial"/>
                <w:spacing w:val="-2"/>
                <w:sz w:val="18"/>
                <w:szCs w:val="18"/>
              </w:rPr>
            </w:pPr>
            <w:r w:rsidRPr="00362B03">
              <w:rPr>
                <w:rFonts w:ascii="Arial" w:hAnsi="Arial" w:cs="Arial"/>
                <w:spacing w:val="-2"/>
                <w:sz w:val="18"/>
                <w:szCs w:val="18"/>
              </w:rPr>
              <w:t>11- 20</w:t>
            </w:r>
          </w:p>
        </w:tc>
      </w:tr>
      <w:tr w:rsidR="00AE2B64" w:rsidRPr="00362B03" w14:paraId="0B0BD824" w14:textId="770E00EB" w:rsidTr="00AE2B64">
        <w:tc>
          <w:tcPr>
            <w:tcW w:w="500" w:type="dxa"/>
          </w:tcPr>
          <w:p w14:paraId="581A5064" w14:textId="77777777" w:rsidR="00AE2B64" w:rsidRPr="00362B03" w:rsidRDefault="00AE2B64" w:rsidP="00A43ADB">
            <w:pPr>
              <w:pStyle w:val="NoSpacing"/>
              <w:jc w:val="center"/>
              <w:rPr>
                <w:rFonts w:ascii="Arial" w:hAnsi="Arial" w:cs="Arial"/>
                <w:spacing w:val="-2"/>
                <w:sz w:val="18"/>
                <w:szCs w:val="18"/>
              </w:rPr>
            </w:pPr>
            <w:r>
              <w:rPr>
                <w:rFonts w:ascii="Arial" w:hAnsi="Arial" w:cs="Arial"/>
                <w:spacing w:val="-2"/>
                <w:sz w:val="18"/>
                <w:szCs w:val="18"/>
              </w:rPr>
              <w:t>3</w:t>
            </w:r>
          </w:p>
        </w:tc>
        <w:tc>
          <w:tcPr>
            <w:tcW w:w="7505" w:type="dxa"/>
            <w:vAlign w:val="center"/>
          </w:tcPr>
          <w:p w14:paraId="048AEE30" w14:textId="77777777" w:rsidR="00AE2B64" w:rsidRPr="00362B03" w:rsidRDefault="00AE2B64" w:rsidP="00A43ADB">
            <w:pPr>
              <w:pStyle w:val="NoSpacing"/>
              <w:rPr>
                <w:rFonts w:ascii="Arial" w:hAnsi="Arial" w:cs="Arial"/>
                <w:spacing w:val="-2"/>
                <w:sz w:val="18"/>
                <w:szCs w:val="18"/>
              </w:rPr>
            </w:pPr>
            <w:r w:rsidRPr="00362B03">
              <w:rPr>
                <w:rFonts w:ascii="Arial" w:hAnsi="Arial" w:cs="Arial"/>
                <w:spacing w:val="-2"/>
                <w:sz w:val="18"/>
                <w:szCs w:val="18"/>
              </w:rPr>
              <w:t>21- 30</w:t>
            </w:r>
          </w:p>
        </w:tc>
      </w:tr>
      <w:tr w:rsidR="00AE2B64" w:rsidRPr="00362B03" w14:paraId="6460D9D5" w14:textId="73B7D52E" w:rsidTr="00AE2B64">
        <w:tc>
          <w:tcPr>
            <w:tcW w:w="500" w:type="dxa"/>
          </w:tcPr>
          <w:p w14:paraId="606F8949" w14:textId="77777777" w:rsidR="00AE2B64" w:rsidRPr="00362B03" w:rsidRDefault="00AE2B64" w:rsidP="00A43ADB">
            <w:pPr>
              <w:pStyle w:val="NoSpacing"/>
              <w:jc w:val="center"/>
              <w:rPr>
                <w:rFonts w:ascii="Arial" w:hAnsi="Arial" w:cs="Arial"/>
                <w:spacing w:val="-2"/>
                <w:sz w:val="18"/>
                <w:szCs w:val="18"/>
              </w:rPr>
            </w:pPr>
            <w:r>
              <w:rPr>
                <w:rFonts w:ascii="Arial" w:hAnsi="Arial" w:cs="Arial"/>
                <w:spacing w:val="-2"/>
                <w:sz w:val="18"/>
                <w:szCs w:val="18"/>
              </w:rPr>
              <w:t>4</w:t>
            </w:r>
          </w:p>
        </w:tc>
        <w:tc>
          <w:tcPr>
            <w:tcW w:w="7505" w:type="dxa"/>
            <w:vAlign w:val="center"/>
          </w:tcPr>
          <w:p w14:paraId="31F295CE" w14:textId="77777777" w:rsidR="00AE2B64" w:rsidRPr="00362B03" w:rsidRDefault="00AE2B64" w:rsidP="00A43ADB">
            <w:pPr>
              <w:pStyle w:val="NoSpacing"/>
              <w:rPr>
                <w:rFonts w:ascii="Arial" w:hAnsi="Arial" w:cs="Arial"/>
                <w:spacing w:val="-2"/>
                <w:sz w:val="18"/>
                <w:szCs w:val="18"/>
              </w:rPr>
            </w:pPr>
            <w:r w:rsidRPr="00362B03">
              <w:rPr>
                <w:rFonts w:ascii="Arial" w:hAnsi="Arial" w:cs="Arial"/>
                <w:spacing w:val="-2"/>
                <w:sz w:val="18"/>
                <w:szCs w:val="18"/>
              </w:rPr>
              <w:t>31- 40</w:t>
            </w:r>
          </w:p>
        </w:tc>
      </w:tr>
      <w:tr w:rsidR="00AE2B64" w:rsidRPr="00362B03" w14:paraId="3D544752" w14:textId="6406F1AF" w:rsidTr="00AE2B64">
        <w:tc>
          <w:tcPr>
            <w:tcW w:w="500" w:type="dxa"/>
          </w:tcPr>
          <w:p w14:paraId="2CB7BE81" w14:textId="77777777" w:rsidR="00AE2B64" w:rsidRPr="00362B03" w:rsidRDefault="00AE2B64" w:rsidP="00A43ADB">
            <w:pPr>
              <w:pStyle w:val="NoSpacing"/>
              <w:jc w:val="center"/>
              <w:rPr>
                <w:rFonts w:ascii="Arial" w:hAnsi="Arial" w:cs="Arial"/>
                <w:spacing w:val="-2"/>
                <w:sz w:val="18"/>
                <w:szCs w:val="18"/>
              </w:rPr>
            </w:pPr>
            <w:r>
              <w:rPr>
                <w:rFonts w:ascii="Arial" w:hAnsi="Arial" w:cs="Arial"/>
                <w:spacing w:val="-2"/>
                <w:sz w:val="18"/>
                <w:szCs w:val="18"/>
              </w:rPr>
              <w:t>5</w:t>
            </w:r>
          </w:p>
        </w:tc>
        <w:tc>
          <w:tcPr>
            <w:tcW w:w="7505" w:type="dxa"/>
            <w:vAlign w:val="center"/>
          </w:tcPr>
          <w:p w14:paraId="2014141C" w14:textId="77777777" w:rsidR="00AE2B64" w:rsidRPr="00362B03" w:rsidRDefault="00AE2B64" w:rsidP="00A43ADB">
            <w:pPr>
              <w:pStyle w:val="NoSpacing"/>
              <w:rPr>
                <w:rFonts w:ascii="Arial" w:hAnsi="Arial" w:cs="Arial"/>
                <w:spacing w:val="-2"/>
                <w:sz w:val="18"/>
                <w:szCs w:val="18"/>
              </w:rPr>
            </w:pPr>
            <w:r w:rsidRPr="00362B03">
              <w:rPr>
                <w:rFonts w:ascii="Arial" w:hAnsi="Arial" w:cs="Arial"/>
                <w:spacing w:val="-2"/>
                <w:sz w:val="18"/>
                <w:szCs w:val="18"/>
              </w:rPr>
              <w:t>41- 50</w:t>
            </w:r>
          </w:p>
        </w:tc>
      </w:tr>
      <w:tr w:rsidR="00AE2B64" w:rsidRPr="00362B03" w14:paraId="148C426B" w14:textId="401BB62D" w:rsidTr="00AE2B64">
        <w:tc>
          <w:tcPr>
            <w:tcW w:w="500" w:type="dxa"/>
          </w:tcPr>
          <w:p w14:paraId="7291B6B0" w14:textId="77777777" w:rsidR="00AE2B64" w:rsidRPr="00362B03" w:rsidRDefault="00AE2B64" w:rsidP="00A43ADB">
            <w:pPr>
              <w:pStyle w:val="NoSpacing"/>
              <w:jc w:val="center"/>
              <w:rPr>
                <w:rFonts w:ascii="Arial" w:hAnsi="Arial" w:cs="Arial"/>
                <w:spacing w:val="-2"/>
                <w:sz w:val="18"/>
                <w:szCs w:val="18"/>
              </w:rPr>
            </w:pPr>
            <w:r>
              <w:rPr>
                <w:rFonts w:ascii="Arial" w:hAnsi="Arial" w:cs="Arial"/>
                <w:spacing w:val="-2"/>
                <w:sz w:val="18"/>
                <w:szCs w:val="18"/>
              </w:rPr>
              <w:t>5</w:t>
            </w:r>
          </w:p>
        </w:tc>
        <w:tc>
          <w:tcPr>
            <w:tcW w:w="7505" w:type="dxa"/>
            <w:vAlign w:val="center"/>
          </w:tcPr>
          <w:p w14:paraId="5B1A76DF" w14:textId="65DFEAB5" w:rsidR="00AE2B64" w:rsidRPr="00362B03" w:rsidRDefault="00AE2B64" w:rsidP="00A43ADB">
            <w:pPr>
              <w:pStyle w:val="NoSpacing"/>
              <w:rPr>
                <w:rFonts w:ascii="Arial" w:hAnsi="Arial" w:cs="Arial"/>
                <w:spacing w:val="-2"/>
                <w:sz w:val="18"/>
                <w:szCs w:val="18"/>
              </w:rPr>
            </w:pPr>
            <w:r>
              <w:rPr>
                <w:rFonts w:ascii="Arial" w:hAnsi="Arial" w:cs="Arial"/>
                <w:spacing w:val="-2"/>
                <w:sz w:val="18"/>
                <w:szCs w:val="18"/>
              </w:rPr>
              <w:t>5</w:t>
            </w:r>
            <w:r w:rsidRPr="00362B03">
              <w:rPr>
                <w:rFonts w:ascii="Arial" w:hAnsi="Arial" w:cs="Arial"/>
                <w:spacing w:val="-2"/>
                <w:sz w:val="18"/>
                <w:szCs w:val="18"/>
              </w:rPr>
              <w:t xml:space="preserve">1- </w:t>
            </w:r>
            <w:r>
              <w:rPr>
                <w:rFonts w:ascii="Arial" w:hAnsi="Arial" w:cs="Arial"/>
                <w:spacing w:val="-2"/>
                <w:sz w:val="18"/>
                <w:szCs w:val="18"/>
              </w:rPr>
              <w:t>10</w:t>
            </w:r>
            <w:r w:rsidRPr="00362B03">
              <w:rPr>
                <w:rFonts w:ascii="Arial" w:hAnsi="Arial" w:cs="Arial"/>
                <w:spacing w:val="-2"/>
                <w:sz w:val="18"/>
                <w:szCs w:val="18"/>
              </w:rPr>
              <w:t>0</w:t>
            </w:r>
          </w:p>
        </w:tc>
      </w:tr>
    </w:tbl>
    <w:p w14:paraId="1915FCDC" w14:textId="0FE5916A" w:rsidR="00CA7099" w:rsidRDefault="00CA7099" w:rsidP="00CA7099">
      <w:pPr>
        <w:pStyle w:val="NoSpacing"/>
        <w:rPr>
          <w:b/>
          <w:bCs/>
        </w:rPr>
      </w:pPr>
    </w:p>
    <w:p w14:paraId="75084288" w14:textId="58ED4FFE" w:rsidR="00CA7099" w:rsidRDefault="00CA7099" w:rsidP="00CA7099">
      <w:pPr>
        <w:pStyle w:val="NoSpacing"/>
        <w:rPr>
          <w:b/>
          <w:bCs/>
        </w:rPr>
      </w:pPr>
    </w:p>
    <w:p w14:paraId="2322B564" w14:textId="0595894F" w:rsidR="00CA7099" w:rsidRDefault="00CA7099" w:rsidP="00CA7099">
      <w:pPr>
        <w:pStyle w:val="NoSpacing"/>
        <w:rPr>
          <w:b/>
          <w:bCs/>
        </w:rPr>
      </w:pPr>
    </w:p>
    <w:p w14:paraId="54C15638" w14:textId="181576DE" w:rsidR="00CA7099" w:rsidRDefault="00CA7099" w:rsidP="00CA7099">
      <w:pPr>
        <w:pStyle w:val="NoSpacing"/>
        <w:rPr>
          <w:b/>
          <w:bCs/>
        </w:rPr>
      </w:pPr>
    </w:p>
    <w:p w14:paraId="0A7DD1EF" w14:textId="17EB628B" w:rsidR="00CA7099" w:rsidRDefault="00CA7099" w:rsidP="00CA7099">
      <w:pPr>
        <w:pStyle w:val="NoSpacing"/>
        <w:rPr>
          <w:b/>
          <w:bCs/>
        </w:rPr>
      </w:pPr>
    </w:p>
    <w:p w14:paraId="3C30221F" w14:textId="1D99DEDF" w:rsidR="00CA7099" w:rsidRDefault="00CA7099" w:rsidP="00CA7099">
      <w:pPr>
        <w:pStyle w:val="NoSpacing"/>
        <w:rPr>
          <w:b/>
          <w:bCs/>
        </w:rPr>
      </w:pPr>
    </w:p>
    <w:p w14:paraId="26A2C6BA" w14:textId="77777777" w:rsidR="00DF5B57" w:rsidRDefault="00DF5B57" w:rsidP="00CA7099">
      <w:pPr>
        <w:pStyle w:val="NoSpacing"/>
        <w:rPr>
          <w:b/>
          <w:bCs/>
        </w:rPr>
      </w:pPr>
    </w:p>
    <w:p w14:paraId="3E25D22A" w14:textId="77777777" w:rsidR="00DF5B57" w:rsidRDefault="00DF5B57" w:rsidP="00CA7099">
      <w:pPr>
        <w:pStyle w:val="NoSpacing"/>
        <w:rPr>
          <w:b/>
          <w:bCs/>
        </w:rPr>
      </w:pPr>
    </w:p>
    <w:p w14:paraId="2E7E20E9" w14:textId="77777777" w:rsidR="00DF5B57" w:rsidRDefault="00DF5B57" w:rsidP="00CA7099">
      <w:pPr>
        <w:pStyle w:val="NoSpacing"/>
        <w:rPr>
          <w:b/>
          <w:bCs/>
        </w:rPr>
      </w:pPr>
    </w:p>
    <w:p w14:paraId="3EDFD02F" w14:textId="728D4C68" w:rsidR="00CA7099" w:rsidRDefault="00752726" w:rsidP="00CA7099">
      <w:pPr>
        <w:pStyle w:val="NoSpacing"/>
        <w:rPr>
          <w:rFonts w:ascii="Arial" w:hAnsi="Arial" w:cs="Arial"/>
          <w:sz w:val="20"/>
          <w:szCs w:val="20"/>
        </w:rPr>
      </w:pPr>
      <w:r>
        <w:rPr>
          <w:rFonts w:ascii="Arial" w:hAnsi="Arial" w:cs="Arial"/>
          <w:b/>
          <w:bCs/>
          <w:sz w:val="20"/>
          <w:szCs w:val="20"/>
        </w:rPr>
        <w:t xml:space="preserve">Explanatory </w:t>
      </w:r>
      <w:r w:rsidRPr="00752726">
        <w:rPr>
          <w:rFonts w:ascii="Arial" w:hAnsi="Arial" w:cs="Arial"/>
          <w:b/>
          <w:bCs/>
          <w:sz w:val="20"/>
          <w:szCs w:val="20"/>
        </w:rPr>
        <w:t xml:space="preserve">Note to Table </w:t>
      </w:r>
      <w:r w:rsidR="00092C4C">
        <w:rPr>
          <w:rFonts w:ascii="Arial" w:hAnsi="Arial" w:cs="Arial"/>
          <w:b/>
          <w:bCs/>
          <w:sz w:val="20"/>
          <w:szCs w:val="20"/>
        </w:rPr>
        <w:t>7</w:t>
      </w:r>
      <w:r w:rsidRPr="00752726">
        <w:rPr>
          <w:rFonts w:ascii="Arial" w:hAnsi="Arial" w:cs="Arial"/>
          <w:b/>
          <w:bCs/>
          <w:sz w:val="20"/>
          <w:szCs w:val="20"/>
        </w:rPr>
        <w:t>:</w:t>
      </w:r>
    </w:p>
    <w:p w14:paraId="2B4260FC" w14:textId="705198D8" w:rsidR="00CA7099" w:rsidRDefault="00CA7099" w:rsidP="00CA7099">
      <w:pPr>
        <w:pStyle w:val="NoSpacing"/>
        <w:rPr>
          <w:rFonts w:ascii="Arial" w:hAnsi="Arial" w:cs="Arial"/>
          <w:sz w:val="20"/>
          <w:szCs w:val="20"/>
        </w:rPr>
      </w:pPr>
      <w:r w:rsidRPr="008A65DD">
        <w:rPr>
          <w:rFonts w:ascii="Arial" w:hAnsi="Arial" w:cs="Arial"/>
          <w:sz w:val="20"/>
          <w:szCs w:val="20"/>
        </w:rPr>
        <w:t xml:space="preserve">Item No </w:t>
      </w:r>
      <w:r>
        <w:rPr>
          <w:rFonts w:ascii="Arial" w:hAnsi="Arial" w:cs="Arial"/>
          <w:sz w:val="20"/>
          <w:szCs w:val="20"/>
        </w:rPr>
        <w:t>1</w:t>
      </w:r>
      <w:r w:rsidRPr="008A65DD">
        <w:rPr>
          <w:rFonts w:ascii="Arial" w:hAnsi="Arial" w:cs="Arial"/>
          <w:sz w:val="20"/>
          <w:szCs w:val="20"/>
        </w:rPr>
        <w:t>:</w:t>
      </w:r>
      <w:r>
        <w:rPr>
          <w:rFonts w:ascii="Arial" w:hAnsi="Arial" w:cs="Arial"/>
          <w:sz w:val="20"/>
          <w:szCs w:val="20"/>
        </w:rPr>
        <w:t xml:space="preserve"> Different ranges of quantities for quotation of </w:t>
      </w:r>
      <w:r w:rsidRPr="007B4986">
        <w:rPr>
          <w:rFonts w:ascii="Arial" w:hAnsi="Arial" w:cs="Arial"/>
          <w:sz w:val="20"/>
          <w:szCs w:val="20"/>
        </w:rPr>
        <w:t>numbers of solar PV</w:t>
      </w:r>
      <w:r>
        <w:rPr>
          <w:rFonts w:ascii="Arial" w:hAnsi="Arial" w:cs="Arial"/>
          <w:sz w:val="20"/>
          <w:szCs w:val="20"/>
        </w:rPr>
        <w:t xml:space="preserve"> systems.</w:t>
      </w:r>
    </w:p>
    <w:p w14:paraId="4E8E9E18" w14:textId="77777777" w:rsidR="00DF5B57" w:rsidRDefault="00DF5B57" w:rsidP="00795D0B">
      <w:pPr>
        <w:pStyle w:val="NoSpacing"/>
        <w:rPr>
          <w:rFonts w:cstheme="minorHAnsi"/>
          <w:b/>
          <w:bCs/>
        </w:rPr>
      </w:pPr>
    </w:p>
    <w:p w14:paraId="33481643" w14:textId="4D088642" w:rsidR="003E3B99" w:rsidRPr="00086C08" w:rsidRDefault="002D50D7" w:rsidP="00795D0B">
      <w:pPr>
        <w:pStyle w:val="NoSpacing"/>
        <w:rPr>
          <w:rFonts w:cstheme="minorHAnsi"/>
          <w:b/>
          <w:bCs/>
        </w:rPr>
      </w:pPr>
      <w:r w:rsidRPr="00086C08">
        <w:rPr>
          <w:rFonts w:cstheme="minorHAnsi"/>
          <w:b/>
          <w:bCs/>
        </w:rPr>
        <w:t xml:space="preserve">Table </w:t>
      </w:r>
      <w:r w:rsidR="00092C4C">
        <w:rPr>
          <w:rFonts w:cstheme="minorHAnsi"/>
          <w:b/>
          <w:bCs/>
        </w:rPr>
        <w:t>8</w:t>
      </w:r>
      <w:r w:rsidRPr="00086C08">
        <w:rPr>
          <w:rFonts w:cstheme="minorHAnsi"/>
          <w:b/>
          <w:bCs/>
        </w:rPr>
        <w:t>: Components of the Solar PV System</w:t>
      </w:r>
      <w:r>
        <w:rPr>
          <w:rFonts w:cstheme="minorHAnsi"/>
          <w:b/>
          <w:bCs/>
        </w:rPr>
        <w:t xml:space="preserve"> </w:t>
      </w:r>
      <w:r w:rsidRPr="00086C08">
        <w:rPr>
          <w:rFonts w:cstheme="minorHAnsi"/>
          <w:b/>
          <w:bCs/>
        </w:rPr>
        <w:t>(based on 1 kWp)</w:t>
      </w:r>
      <w:r>
        <w:rPr>
          <w:rFonts w:cstheme="minorHAnsi"/>
          <w:b/>
          <w:bCs/>
        </w:rPr>
        <w:t xml:space="preserve">: </w:t>
      </w:r>
      <w:r w:rsidRPr="00086C08">
        <w:rPr>
          <w:rFonts w:cstheme="minorHAnsi"/>
          <w:b/>
          <w:bCs/>
        </w:rPr>
        <w:t>INSTALLATION KIT</w:t>
      </w:r>
    </w:p>
    <w:tbl>
      <w:tblPr>
        <w:tblStyle w:val="TableGrid"/>
        <w:tblpPr w:leftFromText="141" w:rightFromText="141" w:vertAnchor="text" w:tblpY="1"/>
        <w:tblOverlap w:val="never"/>
        <w:tblW w:w="8075" w:type="dxa"/>
        <w:tblLook w:val="04A0" w:firstRow="1" w:lastRow="0" w:firstColumn="1" w:lastColumn="0" w:noHBand="0" w:noVBand="1"/>
      </w:tblPr>
      <w:tblGrid>
        <w:gridCol w:w="501"/>
        <w:gridCol w:w="7574"/>
      </w:tblGrid>
      <w:tr w:rsidR="00F53F82" w:rsidRPr="00362B03" w14:paraId="148B3AAE" w14:textId="77777777" w:rsidTr="002D50D7">
        <w:tc>
          <w:tcPr>
            <w:tcW w:w="501" w:type="dxa"/>
            <w:shd w:val="clear" w:color="auto" w:fill="D9D9D9" w:themeFill="background1" w:themeFillShade="D9"/>
          </w:tcPr>
          <w:p w14:paraId="69C9E855" w14:textId="77777777" w:rsidR="00F53F82" w:rsidRPr="00362B03" w:rsidRDefault="00F53F82" w:rsidP="000971BF">
            <w:pPr>
              <w:pStyle w:val="NoSpacing"/>
              <w:jc w:val="center"/>
              <w:rPr>
                <w:rFonts w:ascii="Arial" w:hAnsi="Arial" w:cs="Arial"/>
                <w:b/>
                <w:bCs/>
                <w:spacing w:val="-2"/>
                <w:sz w:val="18"/>
                <w:szCs w:val="18"/>
              </w:rPr>
            </w:pPr>
            <w:r w:rsidRPr="00362B03">
              <w:rPr>
                <w:rFonts w:ascii="Arial" w:hAnsi="Arial" w:cs="Arial"/>
                <w:b/>
                <w:bCs/>
                <w:spacing w:val="-2"/>
                <w:sz w:val="18"/>
                <w:szCs w:val="18"/>
              </w:rPr>
              <w:t>No.</w:t>
            </w:r>
          </w:p>
        </w:tc>
        <w:tc>
          <w:tcPr>
            <w:tcW w:w="7574" w:type="dxa"/>
            <w:shd w:val="clear" w:color="auto" w:fill="D9D9D9" w:themeFill="background1" w:themeFillShade="D9"/>
          </w:tcPr>
          <w:p w14:paraId="01E2F20E" w14:textId="77777777" w:rsidR="00F53F82" w:rsidRDefault="00F53F82" w:rsidP="000971BF">
            <w:pPr>
              <w:pStyle w:val="NoSpacing"/>
              <w:jc w:val="center"/>
              <w:rPr>
                <w:rFonts w:ascii="Arial" w:hAnsi="Arial" w:cs="Arial"/>
                <w:b/>
                <w:bCs/>
                <w:spacing w:val="-2"/>
                <w:sz w:val="18"/>
                <w:szCs w:val="18"/>
              </w:rPr>
            </w:pPr>
            <w:r>
              <w:rPr>
                <w:rFonts w:ascii="Arial" w:hAnsi="Arial" w:cs="Arial"/>
                <w:b/>
                <w:bCs/>
                <w:spacing w:val="-2"/>
                <w:sz w:val="18"/>
                <w:szCs w:val="18"/>
              </w:rPr>
              <w:t>Item: 1</w:t>
            </w:r>
          </w:p>
          <w:p w14:paraId="7A6CA925" w14:textId="77777777" w:rsidR="00F53F82" w:rsidRPr="00362B03" w:rsidRDefault="00F53F82" w:rsidP="000971BF">
            <w:pPr>
              <w:pStyle w:val="NoSpacing"/>
              <w:jc w:val="center"/>
              <w:rPr>
                <w:rFonts w:ascii="Arial" w:hAnsi="Arial" w:cs="Arial"/>
                <w:b/>
                <w:bCs/>
                <w:spacing w:val="-2"/>
                <w:sz w:val="18"/>
                <w:szCs w:val="18"/>
              </w:rPr>
            </w:pPr>
            <w:r>
              <w:rPr>
                <w:rFonts w:ascii="Arial" w:hAnsi="Arial" w:cs="Arial"/>
                <w:b/>
                <w:bCs/>
                <w:spacing w:val="-2"/>
                <w:sz w:val="18"/>
                <w:szCs w:val="18"/>
              </w:rPr>
              <w:t xml:space="preserve">Range </w:t>
            </w:r>
            <w:r w:rsidRPr="00362B03">
              <w:rPr>
                <w:rFonts w:ascii="Arial" w:hAnsi="Arial" w:cs="Arial"/>
                <w:b/>
                <w:bCs/>
                <w:spacing w:val="-2"/>
                <w:sz w:val="18"/>
                <w:szCs w:val="18"/>
              </w:rPr>
              <w:t xml:space="preserve">Solar PV Capacity </w:t>
            </w:r>
          </w:p>
          <w:p w14:paraId="35A1FB23" w14:textId="77777777" w:rsidR="00F53F82" w:rsidRPr="00362B03" w:rsidRDefault="00F53F82" w:rsidP="000971BF">
            <w:pPr>
              <w:pStyle w:val="NoSpacing"/>
              <w:jc w:val="center"/>
              <w:rPr>
                <w:rFonts w:ascii="Arial" w:hAnsi="Arial" w:cs="Arial"/>
                <w:b/>
                <w:bCs/>
                <w:spacing w:val="-2"/>
                <w:sz w:val="18"/>
                <w:szCs w:val="18"/>
              </w:rPr>
            </w:pPr>
            <w:r w:rsidRPr="00362B03">
              <w:rPr>
                <w:rFonts w:ascii="Arial" w:hAnsi="Arial" w:cs="Arial"/>
                <w:b/>
                <w:bCs/>
                <w:spacing w:val="-2"/>
                <w:sz w:val="18"/>
                <w:szCs w:val="18"/>
              </w:rPr>
              <w:t>[kWp]</w:t>
            </w:r>
          </w:p>
        </w:tc>
      </w:tr>
      <w:tr w:rsidR="00F53F82" w:rsidRPr="00362B03" w14:paraId="11352CA5" w14:textId="77777777" w:rsidTr="002D50D7">
        <w:tc>
          <w:tcPr>
            <w:tcW w:w="501" w:type="dxa"/>
          </w:tcPr>
          <w:p w14:paraId="3C56D64A" w14:textId="77777777" w:rsidR="00F53F82" w:rsidRPr="00362B03" w:rsidRDefault="00F53F82" w:rsidP="000971BF">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7574" w:type="dxa"/>
            <w:vAlign w:val="center"/>
          </w:tcPr>
          <w:p w14:paraId="6A67ADBF" w14:textId="77777777" w:rsidR="00F53F82" w:rsidRPr="00362B03" w:rsidRDefault="00F53F82" w:rsidP="000971BF">
            <w:pPr>
              <w:pStyle w:val="NoSpacing"/>
              <w:jc w:val="both"/>
              <w:rPr>
                <w:rFonts w:ascii="Arial" w:hAnsi="Arial" w:cs="Arial"/>
                <w:spacing w:val="-2"/>
                <w:sz w:val="18"/>
                <w:szCs w:val="18"/>
              </w:rPr>
            </w:pPr>
            <w:r w:rsidRPr="00362B03">
              <w:rPr>
                <w:rFonts w:ascii="Arial" w:hAnsi="Arial" w:cs="Arial"/>
                <w:spacing w:val="-2"/>
                <w:sz w:val="18"/>
                <w:szCs w:val="18"/>
              </w:rPr>
              <w:t>0- 100</w:t>
            </w:r>
          </w:p>
        </w:tc>
      </w:tr>
      <w:tr w:rsidR="00F53F82" w:rsidRPr="00362B03" w14:paraId="02583CE8" w14:textId="77777777" w:rsidTr="002D50D7">
        <w:tc>
          <w:tcPr>
            <w:tcW w:w="501" w:type="dxa"/>
          </w:tcPr>
          <w:p w14:paraId="3FFE661F"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2</w:t>
            </w:r>
          </w:p>
        </w:tc>
        <w:tc>
          <w:tcPr>
            <w:tcW w:w="7574" w:type="dxa"/>
            <w:vAlign w:val="center"/>
          </w:tcPr>
          <w:p w14:paraId="1DA0853C" w14:textId="77777777" w:rsidR="00F53F82" w:rsidRPr="00362B03" w:rsidRDefault="00F53F82" w:rsidP="000971BF">
            <w:pPr>
              <w:pStyle w:val="NoSpacing"/>
              <w:jc w:val="both"/>
              <w:rPr>
                <w:rFonts w:ascii="Arial" w:hAnsi="Arial" w:cs="Arial"/>
                <w:spacing w:val="-2"/>
                <w:sz w:val="18"/>
                <w:szCs w:val="18"/>
              </w:rPr>
            </w:pPr>
            <w:r w:rsidRPr="00362B03">
              <w:rPr>
                <w:rFonts w:ascii="Arial" w:hAnsi="Arial" w:cs="Arial"/>
                <w:spacing w:val="-2"/>
                <w:sz w:val="18"/>
                <w:szCs w:val="18"/>
              </w:rPr>
              <w:t>101- 200</w:t>
            </w:r>
          </w:p>
        </w:tc>
      </w:tr>
      <w:tr w:rsidR="00F53F82" w:rsidRPr="00362B03" w14:paraId="6332DB2D" w14:textId="77777777" w:rsidTr="002D50D7">
        <w:tc>
          <w:tcPr>
            <w:tcW w:w="501" w:type="dxa"/>
          </w:tcPr>
          <w:p w14:paraId="0E253693"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3</w:t>
            </w:r>
          </w:p>
        </w:tc>
        <w:tc>
          <w:tcPr>
            <w:tcW w:w="7574" w:type="dxa"/>
            <w:vAlign w:val="center"/>
          </w:tcPr>
          <w:p w14:paraId="44AB51EA" w14:textId="77777777" w:rsidR="00F53F82" w:rsidRPr="00362B03" w:rsidRDefault="00F53F82" w:rsidP="000971BF">
            <w:pPr>
              <w:pStyle w:val="NoSpacing"/>
              <w:jc w:val="both"/>
              <w:rPr>
                <w:rFonts w:ascii="Arial" w:hAnsi="Arial" w:cs="Arial"/>
                <w:spacing w:val="-2"/>
                <w:sz w:val="18"/>
                <w:szCs w:val="18"/>
              </w:rPr>
            </w:pPr>
            <w:r w:rsidRPr="00362B03">
              <w:rPr>
                <w:rFonts w:ascii="Arial" w:hAnsi="Arial" w:cs="Arial"/>
                <w:spacing w:val="-2"/>
                <w:sz w:val="18"/>
                <w:szCs w:val="18"/>
              </w:rPr>
              <w:t>201- 300</w:t>
            </w:r>
          </w:p>
        </w:tc>
      </w:tr>
      <w:tr w:rsidR="00F53F82" w:rsidRPr="00362B03" w14:paraId="689CD804" w14:textId="77777777" w:rsidTr="002D50D7">
        <w:tc>
          <w:tcPr>
            <w:tcW w:w="501" w:type="dxa"/>
          </w:tcPr>
          <w:p w14:paraId="310F4456"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4</w:t>
            </w:r>
          </w:p>
        </w:tc>
        <w:tc>
          <w:tcPr>
            <w:tcW w:w="7574" w:type="dxa"/>
            <w:vAlign w:val="center"/>
          </w:tcPr>
          <w:p w14:paraId="31BD5BCE" w14:textId="77777777" w:rsidR="00F53F82" w:rsidRPr="00362B03" w:rsidRDefault="00F53F82" w:rsidP="000971BF">
            <w:pPr>
              <w:pStyle w:val="NoSpacing"/>
              <w:jc w:val="both"/>
              <w:rPr>
                <w:rFonts w:ascii="Arial" w:hAnsi="Arial" w:cs="Arial"/>
                <w:spacing w:val="-2"/>
                <w:sz w:val="18"/>
                <w:szCs w:val="18"/>
              </w:rPr>
            </w:pPr>
            <w:r w:rsidRPr="00362B03">
              <w:rPr>
                <w:rFonts w:ascii="Arial" w:hAnsi="Arial" w:cs="Arial"/>
                <w:spacing w:val="-2"/>
                <w:sz w:val="18"/>
                <w:szCs w:val="18"/>
              </w:rPr>
              <w:t>301- 400</w:t>
            </w:r>
          </w:p>
        </w:tc>
      </w:tr>
      <w:tr w:rsidR="00F53F82" w:rsidRPr="00362B03" w14:paraId="466E8B97" w14:textId="77777777" w:rsidTr="002D50D7">
        <w:tc>
          <w:tcPr>
            <w:tcW w:w="501" w:type="dxa"/>
          </w:tcPr>
          <w:p w14:paraId="6417F76E"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5</w:t>
            </w:r>
          </w:p>
        </w:tc>
        <w:tc>
          <w:tcPr>
            <w:tcW w:w="7574" w:type="dxa"/>
            <w:vAlign w:val="center"/>
          </w:tcPr>
          <w:p w14:paraId="067C18F9" w14:textId="77777777" w:rsidR="00F53F82" w:rsidRPr="00362B03" w:rsidRDefault="00F53F82" w:rsidP="000971BF">
            <w:pPr>
              <w:pStyle w:val="NoSpacing"/>
              <w:jc w:val="both"/>
              <w:rPr>
                <w:rFonts w:ascii="Arial" w:hAnsi="Arial" w:cs="Arial"/>
                <w:spacing w:val="-2"/>
                <w:sz w:val="18"/>
                <w:szCs w:val="18"/>
              </w:rPr>
            </w:pPr>
            <w:r w:rsidRPr="00362B03">
              <w:rPr>
                <w:rFonts w:ascii="Arial" w:hAnsi="Arial" w:cs="Arial"/>
                <w:spacing w:val="-2"/>
                <w:sz w:val="18"/>
                <w:szCs w:val="18"/>
              </w:rPr>
              <w:t>401- 500</w:t>
            </w:r>
          </w:p>
        </w:tc>
      </w:tr>
      <w:tr w:rsidR="00F53F82" w:rsidRPr="00362B03" w14:paraId="266972B6" w14:textId="77777777" w:rsidTr="002D50D7">
        <w:tc>
          <w:tcPr>
            <w:tcW w:w="501" w:type="dxa"/>
          </w:tcPr>
          <w:p w14:paraId="19EE0D1B"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6</w:t>
            </w:r>
          </w:p>
        </w:tc>
        <w:tc>
          <w:tcPr>
            <w:tcW w:w="7574" w:type="dxa"/>
            <w:vAlign w:val="center"/>
          </w:tcPr>
          <w:p w14:paraId="5C7971D7" w14:textId="77777777" w:rsidR="00F53F82" w:rsidRPr="00362B03" w:rsidRDefault="00F53F82" w:rsidP="000971BF">
            <w:pPr>
              <w:pStyle w:val="NoSpacing"/>
              <w:jc w:val="both"/>
              <w:rPr>
                <w:rFonts w:ascii="Arial" w:hAnsi="Arial" w:cs="Arial"/>
                <w:spacing w:val="-2"/>
                <w:sz w:val="18"/>
                <w:szCs w:val="18"/>
              </w:rPr>
            </w:pPr>
            <w:r w:rsidRPr="00362B03">
              <w:rPr>
                <w:rFonts w:ascii="Arial" w:hAnsi="Arial" w:cs="Arial"/>
                <w:spacing w:val="-2"/>
                <w:sz w:val="18"/>
                <w:szCs w:val="18"/>
              </w:rPr>
              <w:t>501- 600</w:t>
            </w:r>
          </w:p>
        </w:tc>
      </w:tr>
      <w:tr w:rsidR="00F53F82" w:rsidRPr="00362B03" w14:paraId="2ECEAFA0" w14:textId="77777777" w:rsidTr="002D50D7">
        <w:tc>
          <w:tcPr>
            <w:tcW w:w="501" w:type="dxa"/>
          </w:tcPr>
          <w:p w14:paraId="366269F6"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7</w:t>
            </w:r>
          </w:p>
        </w:tc>
        <w:tc>
          <w:tcPr>
            <w:tcW w:w="7574" w:type="dxa"/>
            <w:vAlign w:val="center"/>
          </w:tcPr>
          <w:p w14:paraId="7887E4E5"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601- 700</w:t>
            </w:r>
          </w:p>
        </w:tc>
      </w:tr>
      <w:tr w:rsidR="00F53F82" w:rsidRPr="00362B03" w14:paraId="1EFE8BAC" w14:textId="77777777" w:rsidTr="002D50D7">
        <w:tc>
          <w:tcPr>
            <w:tcW w:w="501" w:type="dxa"/>
          </w:tcPr>
          <w:p w14:paraId="4A345A13"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8</w:t>
            </w:r>
          </w:p>
        </w:tc>
        <w:tc>
          <w:tcPr>
            <w:tcW w:w="7574" w:type="dxa"/>
            <w:vAlign w:val="center"/>
          </w:tcPr>
          <w:p w14:paraId="557079A5"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701- 800</w:t>
            </w:r>
          </w:p>
        </w:tc>
      </w:tr>
      <w:tr w:rsidR="00F53F82" w:rsidRPr="00362B03" w14:paraId="3145EF91" w14:textId="77777777" w:rsidTr="002D50D7">
        <w:tc>
          <w:tcPr>
            <w:tcW w:w="501" w:type="dxa"/>
          </w:tcPr>
          <w:p w14:paraId="264113C9"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9</w:t>
            </w:r>
          </w:p>
        </w:tc>
        <w:tc>
          <w:tcPr>
            <w:tcW w:w="7574" w:type="dxa"/>
            <w:vAlign w:val="center"/>
          </w:tcPr>
          <w:p w14:paraId="29A0D8BE"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801- 900</w:t>
            </w:r>
          </w:p>
        </w:tc>
      </w:tr>
      <w:tr w:rsidR="00F53F82" w:rsidRPr="00362B03" w14:paraId="5D0D8025" w14:textId="77777777" w:rsidTr="002D50D7">
        <w:tc>
          <w:tcPr>
            <w:tcW w:w="501" w:type="dxa"/>
          </w:tcPr>
          <w:p w14:paraId="6304560E"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10</w:t>
            </w:r>
          </w:p>
        </w:tc>
        <w:tc>
          <w:tcPr>
            <w:tcW w:w="7574" w:type="dxa"/>
            <w:vAlign w:val="center"/>
          </w:tcPr>
          <w:p w14:paraId="386642C2"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901- 1,000</w:t>
            </w:r>
          </w:p>
        </w:tc>
      </w:tr>
      <w:tr w:rsidR="00F53F82" w:rsidRPr="00362B03" w14:paraId="23522BEA" w14:textId="77777777" w:rsidTr="002D50D7">
        <w:tc>
          <w:tcPr>
            <w:tcW w:w="501" w:type="dxa"/>
          </w:tcPr>
          <w:p w14:paraId="69FA0426"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11</w:t>
            </w:r>
          </w:p>
        </w:tc>
        <w:tc>
          <w:tcPr>
            <w:tcW w:w="7574" w:type="dxa"/>
            <w:vAlign w:val="center"/>
          </w:tcPr>
          <w:p w14:paraId="377E178C"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1,001- 1,250</w:t>
            </w:r>
          </w:p>
        </w:tc>
      </w:tr>
      <w:tr w:rsidR="00F53F82" w:rsidRPr="00362B03" w14:paraId="4F187B70" w14:textId="77777777" w:rsidTr="002D50D7">
        <w:tc>
          <w:tcPr>
            <w:tcW w:w="501" w:type="dxa"/>
          </w:tcPr>
          <w:p w14:paraId="226B80A2"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12</w:t>
            </w:r>
          </w:p>
        </w:tc>
        <w:tc>
          <w:tcPr>
            <w:tcW w:w="7574" w:type="dxa"/>
          </w:tcPr>
          <w:p w14:paraId="11328B6A"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1,251- 1,500</w:t>
            </w:r>
          </w:p>
        </w:tc>
      </w:tr>
      <w:tr w:rsidR="00F53F82" w:rsidRPr="00362B03" w14:paraId="58014773" w14:textId="77777777" w:rsidTr="002D50D7">
        <w:tc>
          <w:tcPr>
            <w:tcW w:w="501" w:type="dxa"/>
          </w:tcPr>
          <w:p w14:paraId="79445DA9"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13</w:t>
            </w:r>
          </w:p>
        </w:tc>
        <w:tc>
          <w:tcPr>
            <w:tcW w:w="7574" w:type="dxa"/>
          </w:tcPr>
          <w:p w14:paraId="4ECA24C3"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1,501- 2,000</w:t>
            </w:r>
          </w:p>
        </w:tc>
      </w:tr>
      <w:tr w:rsidR="00F53F82" w:rsidRPr="00362B03" w14:paraId="096BBFAF" w14:textId="77777777" w:rsidTr="002D50D7">
        <w:tc>
          <w:tcPr>
            <w:tcW w:w="501" w:type="dxa"/>
          </w:tcPr>
          <w:p w14:paraId="441EF406"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14</w:t>
            </w:r>
          </w:p>
        </w:tc>
        <w:tc>
          <w:tcPr>
            <w:tcW w:w="7574" w:type="dxa"/>
          </w:tcPr>
          <w:p w14:paraId="72845D92"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2,001- 2,500</w:t>
            </w:r>
          </w:p>
        </w:tc>
      </w:tr>
      <w:tr w:rsidR="00F53F82" w:rsidRPr="00362B03" w14:paraId="241D6848" w14:textId="77777777" w:rsidTr="002D50D7">
        <w:tc>
          <w:tcPr>
            <w:tcW w:w="501" w:type="dxa"/>
          </w:tcPr>
          <w:p w14:paraId="05A54F74" w14:textId="77777777" w:rsidR="00F53F82" w:rsidRPr="00362B03" w:rsidRDefault="00F53F82" w:rsidP="000971BF">
            <w:pPr>
              <w:pStyle w:val="NoSpacing"/>
              <w:jc w:val="center"/>
              <w:rPr>
                <w:rFonts w:ascii="Arial" w:hAnsi="Arial" w:cs="Arial"/>
                <w:spacing w:val="-2"/>
                <w:sz w:val="18"/>
                <w:szCs w:val="18"/>
              </w:rPr>
            </w:pPr>
            <w:r>
              <w:rPr>
                <w:rFonts w:ascii="Arial" w:hAnsi="Arial" w:cs="Arial"/>
                <w:spacing w:val="-2"/>
                <w:sz w:val="18"/>
                <w:szCs w:val="18"/>
              </w:rPr>
              <w:t>15</w:t>
            </w:r>
          </w:p>
        </w:tc>
        <w:tc>
          <w:tcPr>
            <w:tcW w:w="7574" w:type="dxa"/>
          </w:tcPr>
          <w:p w14:paraId="31E5D56E" w14:textId="77777777" w:rsidR="00F53F82" w:rsidRPr="00AE2B64" w:rsidRDefault="00F53F82" w:rsidP="000971BF">
            <w:pPr>
              <w:pStyle w:val="NoSpacing"/>
              <w:jc w:val="both"/>
              <w:rPr>
                <w:rFonts w:ascii="Arial" w:hAnsi="Arial" w:cs="Arial"/>
                <w:spacing w:val="-2"/>
                <w:sz w:val="18"/>
                <w:szCs w:val="18"/>
              </w:rPr>
            </w:pPr>
            <w:r w:rsidRPr="00AE2B64">
              <w:rPr>
                <w:rFonts w:ascii="Arial" w:hAnsi="Arial" w:cs="Arial"/>
                <w:spacing w:val="-2"/>
                <w:sz w:val="18"/>
                <w:szCs w:val="18"/>
              </w:rPr>
              <w:t>2,501- 3,000</w:t>
            </w:r>
          </w:p>
        </w:tc>
      </w:tr>
    </w:tbl>
    <w:p w14:paraId="2CB73844" w14:textId="7AF6EF09" w:rsidR="00F361F3" w:rsidRDefault="00F361F3" w:rsidP="003E3B99">
      <w:pPr>
        <w:pStyle w:val="NoSpacing"/>
        <w:rPr>
          <w:b/>
          <w:bCs/>
        </w:rPr>
      </w:pPr>
      <w:r>
        <w:rPr>
          <w:sz w:val="24"/>
          <w:szCs w:val="24"/>
        </w:rPr>
        <w:br w:type="textWrapping" w:clear="all"/>
      </w:r>
    </w:p>
    <w:p w14:paraId="130C1238" w14:textId="4575A0FA" w:rsidR="00F361F3" w:rsidRDefault="00752726" w:rsidP="00F361F3">
      <w:pPr>
        <w:pStyle w:val="NoSpacing"/>
        <w:rPr>
          <w:rFonts w:ascii="Arial" w:hAnsi="Arial" w:cs="Arial"/>
          <w:sz w:val="20"/>
          <w:szCs w:val="20"/>
        </w:rPr>
      </w:pPr>
      <w:r>
        <w:rPr>
          <w:rFonts w:ascii="Arial" w:hAnsi="Arial" w:cs="Arial"/>
          <w:b/>
          <w:bCs/>
          <w:sz w:val="20"/>
          <w:szCs w:val="20"/>
        </w:rPr>
        <w:t xml:space="preserve">Explanatory </w:t>
      </w:r>
      <w:r w:rsidRPr="00752726">
        <w:rPr>
          <w:rFonts w:ascii="Arial" w:hAnsi="Arial" w:cs="Arial"/>
          <w:b/>
          <w:bCs/>
          <w:sz w:val="20"/>
          <w:szCs w:val="20"/>
        </w:rPr>
        <w:t xml:space="preserve">Note to Table </w:t>
      </w:r>
      <w:r w:rsidR="00092C4C">
        <w:rPr>
          <w:rFonts w:ascii="Arial" w:hAnsi="Arial" w:cs="Arial"/>
          <w:b/>
          <w:bCs/>
          <w:sz w:val="20"/>
          <w:szCs w:val="20"/>
        </w:rPr>
        <w:t>8</w:t>
      </w:r>
      <w:r w:rsidRPr="00752726">
        <w:rPr>
          <w:rFonts w:ascii="Arial" w:hAnsi="Arial" w:cs="Arial"/>
          <w:b/>
          <w:bCs/>
          <w:sz w:val="20"/>
          <w:szCs w:val="20"/>
        </w:rPr>
        <w:t>:</w:t>
      </w:r>
    </w:p>
    <w:p w14:paraId="0EA728CD" w14:textId="79615AF8" w:rsidR="00F361F3" w:rsidRPr="008A65DD" w:rsidRDefault="00F361F3" w:rsidP="00246BDF">
      <w:pPr>
        <w:pStyle w:val="NoSpacing"/>
        <w:rPr>
          <w:rFonts w:ascii="Arial" w:hAnsi="Arial" w:cs="Arial"/>
          <w:sz w:val="20"/>
          <w:szCs w:val="20"/>
        </w:rPr>
      </w:pPr>
      <w:r w:rsidRPr="008A65DD">
        <w:rPr>
          <w:rFonts w:ascii="Arial" w:hAnsi="Arial" w:cs="Arial"/>
          <w:sz w:val="20"/>
          <w:szCs w:val="20"/>
        </w:rPr>
        <w:t>Item No 1:</w:t>
      </w:r>
      <w:r>
        <w:rPr>
          <w:rFonts w:ascii="Arial" w:hAnsi="Arial" w:cs="Arial"/>
          <w:sz w:val="20"/>
          <w:szCs w:val="20"/>
        </w:rPr>
        <w:t xml:space="preserve"> Different ranges of quantities for quotation of capacity of solar PV </w:t>
      </w:r>
      <w:r w:rsidR="004328FD">
        <w:rPr>
          <w:rFonts w:ascii="Arial" w:hAnsi="Arial" w:cs="Arial"/>
          <w:sz w:val="20"/>
          <w:szCs w:val="20"/>
        </w:rPr>
        <w:t>systems</w:t>
      </w:r>
      <w:r>
        <w:rPr>
          <w:rFonts w:ascii="Arial" w:hAnsi="Arial" w:cs="Arial"/>
          <w:sz w:val="20"/>
          <w:szCs w:val="20"/>
        </w:rPr>
        <w:t xml:space="preserve">. </w:t>
      </w:r>
      <w:r w:rsidRPr="008A65DD">
        <w:rPr>
          <w:rFonts w:ascii="Arial" w:hAnsi="Arial" w:cs="Arial"/>
          <w:sz w:val="20"/>
          <w:szCs w:val="20"/>
        </w:rPr>
        <w:tab/>
      </w:r>
    </w:p>
    <w:p w14:paraId="58B6C3C3" w14:textId="4CAAF124" w:rsidR="005934FA" w:rsidRDefault="005934FA" w:rsidP="00B6092A">
      <w:pPr>
        <w:spacing w:after="0" w:line="240" w:lineRule="auto"/>
        <w:rPr>
          <w:b/>
          <w:bCs/>
        </w:rPr>
      </w:pPr>
    </w:p>
    <w:p w14:paraId="74FF29BD" w14:textId="7C1B4363" w:rsidR="003E3B99" w:rsidRPr="00531B7A" w:rsidRDefault="003E3B99" w:rsidP="00246BDF">
      <w:pPr>
        <w:spacing w:after="0" w:line="240" w:lineRule="auto"/>
        <w:rPr>
          <w:b/>
          <w:bCs/>
        </w:rPr>
      </w:pPr>
      <w:r w:rsidRPr="00860545">
        <w:rPr>
          <w:b/>
          <w:bCs/>
        </w:rPr>
        <w:t>Table</w:t>
      </w:r>
      <w:r w:rsidR="00F361F3">
        <w:rPr>
          <w:b/>
          <w:bCs/>
        </w:rPr>
        <w:t xml:space="preserve"> </w:t>
      </w:r>
      <w:r w:rsidR="00092C4C">
        <w:rPr>
          <w:b/>
          <w:bCs/>
        </w:rPr>
        <w:t>9</w:t>
      </w:r>
      <w:r w:rsidRPr="00860545">
        <w:rPr>
          <w:b/>
          <w:bCs/>
        </w:rPr>
        <w:t xml:space="preserve">: </w:t>
      </w:r>
      <w:r w:rsidR="00F361F3">
        <w:rPr>
          <w:b/>
          <w:bCs/>
        </w:rPr>
        <w:t xml:space="preserve">Items Included in </w:t>
      </w:r>
      <w:r w:rsidR="00092C4C">
        <w:rPr>
          <w:b/>
          <w:bCs/>
        </w:rPr>
        <w:t>each INSTALLATION KIT</w:t>
      </w:r>
    </w:p>
    <w:tbl>
      <w:tblPr>
        <w:tblStyle w:val="TableGrid"/>
        <w:tblpPr w:leftFromText="141" w:rightFromText="141" w:vertAnchor="text" w:tblpY="1"/>
        <w:tblOverlap w:val="never"/>
        <w:tblW w:w="8447" w:type="dxa"/>
        <w:tblLook w:val="04A0" w:firstRow="1" w:lastRow="0" w:firstColumn="1" w:lastColumn="0" w:noHBand="0" w:noVBand="1"/>
      </w:tblPr>
      <w:tblGrid>
        <w:gridCol w:w="500"/>
        <w:gridCol w:w="7947"/>
      </w:tblGrid>
      <w:tr w:rsidR="00F361F3" w:rsidRPr="00362B03" w14:paraId="35CBF438" w14:textId="77777777" w:rsidTr="00F361F3">
        <w:trPr>
          <w:trHeight w:val="192"/>
        </w:trPr>
        <w:tc>
          <w:tcPr>
            <w:tcW w:w="500" w:type="dxa"/>
            <w:shd w:val="clear" w:color="auto" w:fill="D9D9D9" w:themeFill="background1" w:themeFillShade="D9"/>
          </w:tcPr>
          <w:p w14:paraId="7BF12B7F" w14:textId="77777777" w:rsidR="00F361F3" w:rsidRPr="00362B03" w:rsidRDefault="00F361F3" w:rsidP="003E3B99">
            <w:pPr>
              <w:pStyle w:val="NoSpacing"/>
              <w:jc w:val="center"/>
              <w:rPr>
                <w:rFonts w:ascii="Arial" w:hAnsi="Arial" w:cs="Arial"/>
                <w:b/>
                <w:bCs/>
                <w:spacing w:val="-2"/>
                <w:sz w:val="18"/>
                <w:szCs w:val="18"/>
              </w:rPr>
            </w:pPr>
            <w:r w:rsidRPr="00362B03">
              <w:rPr>
                <w:rFonts w:ascii="Arial" w:hAnsi="Arial" w:cs="Arial"/>
                <w:b/>
                <w:bCs/>
                <w:spacing w:val="-2"/>
                <w:sz w:val="18"/>
                <w:szCs w:val="18"/>
              </w:rPr>
              <w:t>No.</w:t>
            </w:r>
          </w:p>
        </w:tc>
        <w:tc>
          <w:tcPr>
            <w:tcW w:w="7947" w:type="dxa"/>
            <w:shd w:val="clear" w:color="auto" w:fill="D9D9D9" w:themeFill="background1" w:themeFillShade="D9"/>
          </w:tcPr>
          <w:p w14:paraId="590EFD30" w14:textId="3A9F2EBA" w:rsidR="00F361F3" w:rsidRPr="00362B03" w:rsidRDefault="00F361F3" w:rsidP="00F361F3">
            <w:pPr>
              <w:pStyle w:val="NoSpacing"/>
              <w:jc w:val="center"/>
              <w:rPr>
                <w:rFonts w:ascii="Arial" w:hAnsi="Arial" w:cs="Arial"/>
                <w:b/>
                <w:bCs/>
                <w:spacing w:val="-2"/>
                <w:sz w:val="18"/>
                <w:szCs w:val="18"/>
              </w:rPr>
            </w:pPr>
            <w:r>
              <w:rPr>
                <w:rFonts w:ascii="Arial" w:hAnsi="Arial" w:cs="Arial"/>
                <w:b/>
                <w:bCs/>
                <w:spacing w:val="-2"/>
                <w:sz w:val="18"/>
                <w:szCs w:val="18"/>
              </w:rPr>
              <w:t xml:space="preserve">Components of the </w:t>
            </w:r>
            <w:r w:rsidRPr="00362B03">
              <w:rPr>
                <w:rFonts w:ascii="Arial" w:hAnsi="Arial" w:cs="Arial"/>
                <w:b/>
                <w:bCs/>
                <w:spacing w:val="-2"/>
                <w:sz w:val="18"/>
                <w:szCs w:val="18"/>
              </w:rPr>
              <w:t>Solar</w:t>
            </w:r>
            <w:r>
              <w:rPr>
                <w:rFonts w:ascii="Arial" w:hAnsi="Arial" w:cs="Arial"/>
                <w:b/>
                <w:bCs/>
                <w:spacing w:val="-2"/>
                <w:sz w:val="18"/>
                <w:szCs w:val="18"/>
              </w:rPr>
              <w:t xml:space="preserve"> </w:t>
            </w:r>
            <w:r w:rsidRPr="00362B03">
              <w:rPr>
                <w:rFonts w:ascii="Arial" w:hAnsi="Arial" w:cs="Arial"/>
                <w:b/>
                <w:bCs/>
                <w:spacing w:val="-2"/>
                <w:sz w:val="18"/>
                <w:szCs w:val="18"/>
              </w:rPr>
              <w:t>C</w:t>
            </w:r>
            <w:r>
              <w:rPr>
                <w:rFonts w:ascii="Arial" w:hAnsi="Arial" w:cs="Arial"/>
                <w:b/>
                <w:bCs/>
                <w:spacing w:val="-2"/>
                <w:sz w:val="18"/>
                <w:szCs w:val="18"/>
              </w:rPr>
              <w:t>onnection Kit</w:t>
            </w:r>
          </w:p>
        </w:tc>
      </w:tr>
      <w:tr w:rsidR="00F361F3" w:rsidRPr="004224F3" w14:paraId="1D6761F9" w14:textId="77777777" w:rsidTr="00F361F3">
        <w:trPr>
          <w:trHeight w:val="214"/>
        </w:trPr>
        <w:tc>
          <w:tcPr>
            <w:tcW w:w="500" w:type="dxa"/>
          </w:tcPr>
          <w:p w14:paraId="6C64D871" w14:textId="77777777" w:rsidR="00F361F3" w:rsidRPr="00362B03" w:rsidRDefault="00F361F3" w:rsidP="003E3B99">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7947" w:type="dxa"/>
            <w:vAlign w:val="center"/>
          </w:tcPr>
          <w:p w14:paraId="73D0478E" w14:textId="0D6ADA68" w:rsidR="00F361F3" w:rsidRPr="0071725E" w:rsidRDefault="00F361F3" w:rsidP="00F361F3">
            <w:pPr>
              <w:pStyle w:val="NoSpacing"/>
              <w:rPr>
                <w:rFonts w:ascii="Arial" w:hAnsi="Arial" w:cs="Arial"/>
                <w:spacing w:val="-2"/>
                <w:sz w:val="18"/>
                <w:szCs w:val="18"/>
                <w:lang w:val="fr-FR"/>
              </w:rPr>
            </w:pPr>
            <w:r w:rsidRPr="0071725E">
              <w:rPr>
                <w:rFonts w:ascii="Arial" w:hAnsi="Arial" w:cs="Arial"/>
                <w:sz w:val="20"/>
                <w:szCs w:val="20"/>
                <w:lang w:val="fr-FR"/>
              </w:rPr>
              <w:t>DC/AC Cables, Conduits &amp; Cable Tray</w:t>
            </w:r>
          </w:p>
        </w:tc>
      </w:tr>
      <w:tr w:rsidR="00F361F3" w:rsidRPr="00362B03" w14:paraId="196897FB" w14:textId="77777777" w:rsidTr="00F361F3">
        <w:trPr>
          <w:trHeight w:val="214"/>
        </w:trPr>
        <w:tc>
          <w:tcPr>
            <w:tcW w:w="500" w:type="dxa"/>
          </w:tcPr>
          <w:p w14:paraId="22264E92" w14:textId="77777777" w:rsidR="00F361F3" w:rsidRPr="00362B03" w:rsidRDefault="00F361F3" w:rsidP="003E3B99">
            <w:pPr>
              <w:pStyle w:val="NoSpacing"/>
              <w:jc w:val="center"/>
              <w:rPr>
                <w:rFonts w:ascii="Arial" w:hAnsi="Arial" w:cs="Arial"/>
                <w:spacing w:val="-2"/>
                <w:sz w:val="18"/>
                <w:szCs w:val="18"/>
              </w:rPr>
            </w:pPr>
            <w:r>
              <w:rPr>
                <w:rFonts w:ascii="Arial" w:hAnsi="Arial" w:cs="Arial"/>
                <w:spacing w:val="-2"/>
                <w:sz w:val="18"/>
                <w:szCs w:val="18"/>
              </w:rPr>
              <w:t>2</w:t>
            </w:r>
          </w:p>
        </w:tc>
        <w:tc>
          <w:tcPr>
            <w:tcW w:w="7947" w:type="dxa"/>
            <w:vAlign w:val="center"/>
          </w:tcPr>
          <w:p w14:paraId="32A10AF6" w14:textId="71252AD7" w:rsidR="00F361F3" w:rsidRPr="00362B03" w:rsidRDefault="00F361F3" w:rsidP="00F361F3">
            <w:pPr>
              <w:pStyle w:val="NoSpacing"/>
              <w:rPr>
                <w:rFonts w:ascii="Arial" w:hAnsi="Arial" w:cs="Arial"/>
                <w:spacing w:val="-2"/>
                <w:sz w:val="18"/>
                <w:szCs w:val="18"/>
              </w:rPr>
            </w:pPr>
            <w:r w:rsidRPr="00F361F3">
              <w:rPr>
                <w:rFonts w:ascii="Arial" w:hAnsi="Arial" w:cs="Arial"/>
                <w:sz w:val="20"/>
                <w:szCs w:val="20"/>
              </w:rPr>
              <w:t>Circuit Breakers, Panels &amp; Labelling; Grounding</w:t>
            </w:r>
            <w:r>
              <w:rPr>
                <w:rFonts w:ascii="Arial" w:hAnsi="Arial" w:cs="Arial"/>
                <w:sz w:val="20"/>
                <w:szCs w:val="20"/>
              </w:rPr>
              <w:t xml:space="preserve">, </w:t>
            </w:r>
            <w:r w:rsidRPr="00F361F3">
              <w:rPr>
                <w:rFonts w:ascii="Arial" w:hAnsi="Arial" w:cs="Arial"/>
                <w:sz w:val="20"/>
                <w:szCs w:val="20"/>
              </w:rPr>
              <w:t>Lightning; other protections</w:t>
            </w:r>
          </w:p>
        </w:tc>
      </w:tr>
      <w:tr w:rsidR="00F361F3" w:rsidRPr="00F361F3" w14:paraId="7F5828A0" w14:textId="77777777" w:rsidTr="00F361F3">
        <w:trPr>
          <w:trHeight w:val="214"/>
        </w:trPr>
        <w:tc>
          <w:tcPr>
            <w:tcW w:w="500" w:type="dxa"/>
          </w:tcPr>
          <w:p w14:paraId="69811EF9" w14:textId="77777777" w:rsidR="00F361F3" w:rsidRPr="00362B03" w:rsidRDefault="00F361F3" w:rsidP="00F361F3">
            <w:pPr>
              <w:pStyle w:val="NoSpacing"/>
              <w:jc w:val="center"/>
              <w:rPr>
                <w:rFonts w:ascii="Arial" w:hAnsi="Arial" w:cs="Arial"/>
                <w:spacing w:val="-2"/>
                <w:sz w:val="18"/>
                <w:szCs w:val="18"/>
              </w:rPr>
            </w:pPr>
            <w:r>
              <w:rPr>
                <w:rFonts w:ascii="Arial" w:hAnsi="Arial" w:cs="Arial"/>
                <w:spacing w:val="-2"/>
                <w:sz w:val="18"/>
                <w:szCs w:val="18"/>
              </w:rPr>
              <w:t>3</w:t>
            </w:r>
          </w:p>
        </w:tc>
        <w:tc>
          <w:tcPr>
            <w:tcW w:w="7947" w:type="dxa"/>
            <w:vAlign w:val="center"/>
          </w:tcPr>
          <w:p w14:paraId="198E3371" w14:textId="77777777" w:rsidR="00F361F3" w:rsidRPr="00F361F3" w:rsidRDefault="00F361F3" w:rsidP="00F361F3">
            <w:pPr>
              <w:pStyle w:val="NoSpacing"/>
              <w:rPr>
                <w:rFonts w:ascii="Arial" w:hAnsi="Arial" w:cs="Arial"/>
                <w:sz w:val="20"/>
                <w:szCs w:val="20"/>
              </w:rPr>
            </w:pPr>
            <w:r w:rsidRPr="00F361F3">
              <w:rPr>
                <w:rFonts w:ascii="Arial" w:hAnsi="Arial" w:cs="Arial"/>
                <w:sz w:val="20"/>
                <w:szCs w:val="20"/>
              </w:rPr>
              <w:t xml:space="preserve">Data Logging &amp; Monitoring; Measurement  </w:t>
            </w:r>
          </w:p>
        </w:tc>
      </w:tr>
      <w:tr w:rsidR="00F361F3" w:rsidRPr="00362B03" w14:paraId="38D2306F" w14:textId="77777777" w:rsidTr="00F361F3">
        <w:trPr>
          <w:trHeight w:val="214"/>
        </w:trPr>
        <w:tc>
          <w:tcPr>
            <w:tcW w:w="500" w:type="dxa"/>
          </w:tcPr>
          <w:p w14:paraId="3BCC13A1" w14:textId="0811DB31" w:rsidR="00F361F3" w:rsidRPr="00362B03" w:rsidRDefault="00F361F3" w:rsidP="004A1208">
            <w:pPr>
              <w:pStyle w:val="NoSpacing"/>
              <w:jc w:val="center"/>
              <w:rPr>
                <w:rFonts w:ascii="Arial" w:hAnsi="Arial" w:cs="Arial"/>
                <w:spacing w:val="-2"/>
                <w:sz w:val="18"/>
                <w:szCs w:val="18"/>
              </w:rPr>
            </w:pPr>
            <w:r>
              <w:rPr>
                <w:rFonts w:ascii="Arial" w:hAnsi="Arial" w:cs="Arial"/>
                <w:spacing w:val="-2"/>
                <w:sz w:val="18"/>
                <w:szCs w:val="18"/>
              </w:rPr>
              <w:t>4</w:t>
            </w:r>
          </w:p>
        </w:tc>
        <w:tc>
          <w:tcPr>
            <w:tcW w:w="7947" w:type="dxa"/>
            <w:vAlign w:val="center"/>
          </w:tcPr>
          <w:p w14:paraId="1F19E693" w14:textId="408B6179" w:rsidR="00F361F3" w:rsidRPr="00F361F3" w:rsidRDefault="00F361F3" w:rsidP="00DB4A39">
            <w:pPr>
              <w:pStyle w:val="NoSpacing"/>
              <w:rPr>
                <w:rFonts w:ascii="Arial" w:hAnsi="Arial" w:cs="Arial"/>
                <w:sz w:val="20"/>
                <w:szCs w:val="20"/>
              </w:rPr>
            </w:pPr>
            <w:r>
              <w:rPr>
                <w:rFonts w:ascii="Arial" w:hAnsi="Arial" w:cs="Arial"/>
                <w:sz w:val="20"/>
                <w:szCs w:val="20"/>
              </w:rPr>
              <w:t>Combiner boxes; electrical boxes</w:t>
            </w:r>
            <w:r w:rsidR="00F47FF3">
              <w:rPr>
                <w:rFonts w:ascii="Arial" w:hAnsi="Arial" w:cs="Arial"/>
                <w:sz w:val="20"/>
                <w:szCs w:val="20"/>
              </w:rPr>
              <w:t>; other items</w:t>
            </w:r>
          </w:p>
        </w:tc>
      </w:tr>
    </w:tbl>
    <w:p w14:paraId="59878DDC" w14:textId="77777777" w:rsidR="003E3B99" w:rsidRDefault="003E3B99" w:rsidP="004A1208">
      <w:pPr>
        <w:pStyle w:val="NoSpacing"/>
        <w:rPr>
          <w:rFonts w:ascii="Arial" w:hAnsi="Arial" w:cs="Arial"/>
          <w:sz w:val="20"/>
          <w:szCs w:val="20"/>
        </w:rPr>
      </w:pPr>
    </w:p>
    <w:p w14:paraId="2D68A0B0" w14:textId="405A18FF" w:rsidR="003E3B99" w:rsidRDefault="003E3B99">
      <w:pPr>
        <w:pStyle w:val="NoSpacing"/>
        <w:rPr>
          <w:rFonts w:ascii="Arial" w:hAnsi="Arial" w:cs="Arial"/>
          <w:sz w:val="20"/>
          <w:szCs w:val="20"/>
        </w:rPr>
      </w:pPr>
    </w:p>
    <w:p w14:paraId="5B7DD3F0" w14:textId="05388E36" w:rsidR="003E3B99" w:rsidRDefault="003E3B99">
      <w:pPr>
        <w:pStyle w:val="NoSpacing"/>
        <w:rPr>
          <w:rFonts w:ascii="Arial" w:hAnsi="Arial" w:cs="Arial"/>
          <w:sz w:val="20"/>
          <w:szCs w:val="20"/>
        </w:rPr>
      </w:pPr>
    </w:p>
    <w:p w14:paraId="65B44FEF" w14:textId="516B6501" w:rsidR="003E3B99" w:rsidRDefault="003E3B99">
      <w:pPr>
        <w:pStyle w:val="NoSpacing"/>
        <w:rPr>
          <w:rFonts w:ascii="Arial" w:hAnsi="Arial" w:cs="Arial"/>
          <w:sz w:val="20"/>
          <w:szCs w:val="20"/>
        </w:rPr>
      </w:pPr>
    </w:p>
    <w:p w14:paraId="200EC7C2" w14:textId="721222A2" w:rsidR="003E3B99" w:rsidRDefault="003E3B99">
      <w:pPr>
        <w:pStyle w:val="NoSpacing"/>
        <w:rPr>
          <w:rFonts w:ascii="Arial" w:hAnsi="Arial" w:cs="Arial"/>
          <w:sz w:val="20"/>
          <w:szCs w:val="20"/>
        </w:rPr>
      </w:pPr>
    </w:p>
    <w:p w14:paraId="0979C313" w14:textId="77777777" w:rsidR="00CD1FD6" w:rsidRDefault="00CD1FD6" w:rsidP="002D50D7">
      <w:pPr>
        <w:pStyle w:val="NoSpacing"/>
        <w:rPr>
          <w:rFonts w:cstheme="minorHAnsi"/>
          <w:b/>
          <w:bCs/>
        </w:rPr>
      </w:pPr>
    </w:p>
    <w:p w14:paraId="5A6EE21C" w14:textId="1F3D6D1F" w:rsidR="009B01C9" w:rsidRPr="00086C08" w:rsidRDefault="002D50D7" w:rsidP="002D50D7">
      <w:pPr>
        <w:pStyle w:val="NoSpacing"/>
        <w:rPr>
          <w:rFonts w:cstheme="minorHAnsi"/>
          <w:b/>
          <w:bCs/>
        </w:rPr>
      </w:pPr>
      <w:r w:rsidRPr="00086C08">
        <w:rPr>
          <w:rFonts w:cstheme="minorHAnsi"/>
          <w:b/>
          <w:bCs/>
        </w:rPr>
        <w:t xml:space="preserve">Table </w:t>
      </w:r>
      <w:r w:rsidR="00092C4C">
        <w:rPr>
          <w:rFonts w:cstheme="minorHAnsi"/>
          <w:b/>
          <w:bCs/>
        </w:rPr>
        <w:t>10</w:t>
      </w:r>
      <w:r w:rsidRPr="00086C08">
        <w:rPr>
          <w:rFonts w:cstheme="minorHAnsi"/>
          <w:b/>
          <w:bCs/>
        </w:rPr>
        <w:t>: Components of the Solar PV System</w:t>
      </w:r>
      <w:r>
        <w:rPr>
          <w:rFonts w:cstheme="minorHAnsi"/>
          <w:b/>
          <w:bCs/>
        </w:rPr>
        <w:t xml:space="preserve"> </w:t>
      </w:r>
      <w:r w:rsidRPr="00086C08">
        <w:rPr>
          <w:rFonts w:cstheme="minorHAnsi"/>
          <w:b/>
          <w:bCs/>
        </w:rPr>
        <w:t>(based on 1 kWp)</w:t>
      </w:r>
      <w:r>
        <w:rPr>
          <w:rFonts w:cstheme="minorHAnsi"/>
          <w:b/>
          <w:bCs/>
        </w:rPr>
        <w:t>: SUPPORTING STRUCTURE</w:t>
      </w:r>
    </w:p>
    <w:tbl>
      <w:tblPr>
        <w:tblStyle w:val="TableGrid"/>
        <w:tblpPr w:leftFromText="141" w:rightFromText="141" w:vertAnchor="text" w:tblpY="1"/>
        <w:tblOverlap w:val="never"/>
        <w:tblW w:w="8500" w:type="dxa"/>
        <w:tblLook w:val="04A0" w:firstRow="1" w:lastRow="0" w:firstColumn="1" w:lastColumn="0" w:noHBand="0" w:noVBand="1"/>
      </w:tblPr>
      <w:tblGrid>
        <w:gridCol w:w="501"/>
        <w:gridCol w:w="7999"/>
      </w:tblGrid>
      <w:tr w:rsidR="000971BF" w:rsidRPr="00362B03" w14:paraId="0573A306" w14:textId="77777777" w:rsidTr="002D50D7">
        <w:tc>
          <w:tcPr>
            <w:tcW w:w="501" w:type="dxa"/>
            <w:shd w:val="clear" w:color="auto" w:fill="D9D9D9" w:themeFill="background1" w:themeFillShade="D9"/>
          </w:tcPr>
          <w:p w14:paraId="37B471B5" w14:textId="77777777" w:rsidR="000971BF" w:rsidRPr="00362B03" w:rsidRDefault="000971BF" w:rsidP="000971BF">
            <w:pPr>
              <w:pStyle w:val="NoSpacing"/>
              <w:jc w:val="center"/>
              <w:rPr>
                <w:rFonts w:ascii="Arial" w:hAnsi="Arial" w:cs="Arial"/>
                <w:b/>
                <w:bCs/>
                <w:spacing w:val="-2"/>
                <w:sz w:val="18"/>
                <w:szCs w:val="18"/>
              </w:rPr>
            </w:pPr>
            <w:r w:rsidRPr="00362B03">
              <w:rPr>
                <w:rFonts w:ascii="Arial" w:hAnsi="Arial" w:cs="Arial"/>
                <w:b/>
                <w:bCs/>
                <w:spacing w:val="-2"/>
                <w:sz w:val="18"/>
                <w:szCs w:val="18"/>
              </w:rPr>
              <w:t>No.</w:t>
            </w:r>
          </w:p>
        </w:tc>
        <w:tc>
          <w:tcPr>
            <w:tcW w:w="7999" w:type="dxa"/>
            <w:shd w:val="clear" w:color="auto" w:fill="D9D9D9" w:themeFill="background1" w:themeFillShade="D9"/>
          </w:tcPr>
          <w:p w14:paraId="207AFD27" w14:textId="77777777" w:rsidR="000971BF" w:rsidRDefault="000971BF" w:rsidP="000971BF">
            <w:pPr>
              <w:pStyle w:val="NoSpacing"/>
              <w:jc w:val="center"/>
              <w:rPr>
                <w:rFonts w:ascii="Arial" w:hAnsi="Arial" w:cs="Arial"/>
                <w:b/>
                <w:bCs/>
                <w:spacing w:val="-2"/>
                <w:sz w:val="18"/>
                <w:szCs w:val="18"/>
              </w:rPr>
            </w:pPr>
            <w:r>
              <w:rPr>
                <w:rFonts w:ascii="Arial" w:hAnsi="Arial" w:cs="Arial"/>
                <w:b/>
                <w:bCs/>
                <w:spacing w:val="-2"/>
                <w:sz w:val="18"/>
                <w:szCs w:val="18"/>
              </w:rPr>
              <w:t>Item: 1</w:t>
            </w:r>
          </w:p>
          <w:p w14:paraId="294E9730" w14:textId="77777777" w:rsidR="000971BF" w:rsidRPr="00362B03" w:rsidRDefault="000971BF" w:rsidP="000971BF">
            <w:pPr>
              <w:pStyle w:val="NoSpacing"/>
              <w:jc w:val="center"/>
              <w:rPr>
                <w:rFonts w:ascii="Arial" w:hAnsi="Arial" w:cs="Arial"/>
                <w:b/>
                <w:bCs/>
                <w:spacing w:val="-2"/>
                <w:sz w:val="18"/>
                <w:szCs w:val="18"/>
              </w:rPr>
            </w:pPr>
            <w:r>
              <w:rPr>
                <w:rFonts w:ascii="Arial" w:hAnsi="Arial" w:cs="Arial"/>
                <w:b/>
                <w:bCs/>
                <w:spacing w:val="-2"/>
                <w:sz w:val="18"/>
                <w:szCs w:val="18"/>
              </w:rPr>
              <w:t xml:space="preserve">Range </w:t>
            </w:r>
            <w:r w:rsidRPr="00362B03">
              <w:rPr>
                <w:rFonts w:ascii="Arial" w:hAnsi="Arial" w:cs="Arial"/>
                <w:b/>
                <w:bCs/>
                <w:spacing w:val="-2"/>
                <w:sz w:val="18"/>
                <w:szCs w:val="18"/>
              </w:rPr>
              <w:t xml:space="preserve">Solar PV Capacity </w:t>
            </w:r>
          </w:p>
          <w:p w14:paraId="470AD3FE" w14:textId="77777777" w:rsidR="000971BF" w:rsidRPr="00362B03" w:rsidRDefault="000971BF" w:rsidP="000971BF">
            <w:pPr>
              <w:pStyle w:val="NoSpacing"/>
              <w:jc w:val="center"/>
              <w:rPr>
                <w:rFonts w:ascii="Arial" w:hAnsi="Arial" w:cs="Arial"/>
                <w:b/>
                <w:bCs/>
                <w:spacing w:val="-2"/>
                <w:sz w:val="18"/>
                <w:szCs w:val="18"/>
              </w:rPr>
            </w:pPr>
            <w:r w:rsidRPr="00362B03">
              <w:rPr>
                <w:rFonts w:ascii="Arial" w:hAnsi="Arial" w:cs="Arial"/>
                <w:b/>
                <w:bCs/>
                <w:spacing w:val="-2"/>
                <w:sz w:val="18"/>
                <w:szCs w:val="18"/>
              </w:rPr>
              <w:t>[kWp]</w:t>
            </w:r>
          </w:p>
        </w:tc>
      </w:tr>
      <w:tr w:rsidR="000971BF" w:rsidRPr="00362B03" w14:paraId="45F399A1" w14:textId="77777777" w:rsidTr="002D50D7">
        <w:tc>
          <w:tcPr>
            <w:tcW w:w="501" w:type="dxa"/>
          </w:tcPr>
          <w:p w14:paraId="4041D84C" w14:textId="77777777" w:rsidR="000971BF" w:rsidRPr="00362B03" w:rsidRDefault="000971BF" w:rsidP="000971BF">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7999" w:type="dxa"/>
            <w:vAlign w:val="center"/>
          </w:tcPr>
          <w:p w14:paraId="3913C183" w14:textId="77777777" w:rsidR="000971BF" w:rsidRPr="00362B03" w:rsidRDefault="000971BF" w:rsidP="000971BF">
            <w:pPr>
              <w:pStyle w:val="NoSpacing"/>
              <w:jc w:val="both"/>
              <w:rPr>
                <w:rFonts w:ascii="Arial" w:hAnsi="Arial" w:cs="Arial"/>
                <w:spacing w:val="-2"/>
                <w:sz w:val="18"/>
                <w:szCs w:val="18"/>
              </w:rPr>
            </w:pPr>
            <w:r w:rsidRPr="00362B03">
              <w:rPr>
                <w:rFonts w:ascii="Arial" w:hAnsi="Arial" w:cs="Arial"/>
                <w:spacing w:val="-2"/>
                <w:sz w:val="18"/>
                <w:szCs w:val="18"/>
              </w:rPr>
              <w:t>0- 100</w:t>
            </w:r>
          </w:p>
        </w:tc>
      </w:tr>
      <w:tr w:rsidR="000971BF" w:rsidRPr="00362B03" w14:paraId="027428FF" w14:textId="77777777" w:rsidTr="002D50D7">
        <w:tc>
          <w:tcPr>
            <w:tcW w:w="501" w:type="dxa"/>
          </w:tcPr>
          <w:p w14:paraId="2D598391"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2</w:t>
            </w:r>
          </w:p>
        </w:tc>
        <w:tc>
          <w:tcPr>
            <w:tcW w:w="7999" w:type="dxa"/>
            <w:vAlign w:val="center"/>
          </w:tcPr>
          <w:p w14:paraId="5E190F7D" w14:textId="77777777" w:rsidR="000971BF" w:rsidRPr="00362B03" w:rsidRDefault="000971BF" w:rsidP="000971BF">
            <w:pPr>
              <w:pStyle w:val="NoSpacing"/>
              <w:jc w:val="both"/>
              <w:rPr>
                <w:rFonts w:ascii="Arial" w:hAnsi="Arial" w:cs="Arial"/>
                <w:spacing w:val="-2"/>
                <w:sz w:val="18"/>
                <w:szCs w:val="18"/>
              </w:rPr>
            </w:pPr>
            <w:r w:rsidRPr="00362B03">
              <w:rPr>
                <w:rFonts w:ascii="Arial" w:hAnsi="Arial" w:cs="Arial"/>
                <w:spacing w:val="-2"/>
                <w:sz w:val="18"/>
                <w:szCs w:val="18"/>
              </w:rPr>
              <w:t>101- 200</w:t>
            </w:r>
          </w:p>
        </w:tc>
      </w:tr>
      <w:tr w:rsidR="000971BF" w:rsidRPr="00362B03" w14:paraId="76E86476" w14:textId="77777777" w:rsidTr="002D50D7">
        <w:tc>
          <w:tcPr>
            <w:tcW w:w="501" w:type="dxa"/>
          </w:tcPr>
          <w:p w14:paraId="3D557868"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3</w:t>
            </w:r>
          </w:p>
        </w:tc>
        <w:tc>
          <w:tcPr>
            <w:tcW w:w="7999" w:type="dxa"/>
            <w:vAlign w:val="center"/>
          </w:tcPr>
          <w:p w14:paraId="12F90959" w14:textId="77777777" w:rsidR="000971BF" w:rsidRPr="00362B03" w:rsidRDefault="000971BF" w:rsidP="000971BF">
            <w:pPr>
              <w:pStyle w:val="NoSpacing"/>
              <w:jc w:val="both"/>
              <w:rPr>
                <w:rFonts w:ascii="Arial" w:hAnsi="Arial" w:cs="Arial"/>
                <w:spacing w:val="-2"/>
                <w:sz w:val="18"/>
                <w:szCs w:val="18"/>
              </w:rPr>
            </w:pPr>
            <w:r w:rsidRPr="00362B03">
              <w:rPr>
                <w:rFonts w:ascii="Arial" w:hAnsi="Arial" w:cs="Arial"/>
                <w:spacing w:val="-2"/>
                <w:sz w:val="18"/>
                <w:szCs w:val="18"/>
              </w:rPr>
              <w:t>201- 300</w:t>
            </w:r>
          </w:p>
        </w:tc>
      </w:tr>
      <w:tr w:rsidR="000971BF" w:rsidRPr="00362B03" w14:paraId="080EE81E" w14:textId="77777777" w:rsidTr="002D50D7">
        <w:tc>
          <w:tcPr>
            <w:tcW w:w="501" w:type="dxa"/>
          </w:tcPr>
          <w:p w14:paraId="4C62E77F"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4</w:t>
            </w:r>
          </w:p>
        </w:tc>
        <w:tc>
          <w:tcPr>
            <w:tcW w:w="7999" w:type="dxa"/>
            <w:vAlign w:val="center"/>
          </w:tcPr>
          <w:p w14:paraId="0957CAE2" w14:textId="77777777" w:rsidR="000971BF" w:rsidRPr="00362B03" w:rsidRDefault="000971BF" w:rsidP="000971BF">
            <w:pPr>
              <w:pStyle w:val="NoSpacing"/>
              <w:jc w:val="both"/>
              <w:rPr>
                <w:rFonts w:ascii="Arial" w:hAnsi="Arial" w:cs="Arial"/>
                <w:spacing w:val="-2"/>
                <w:sz w:val="18"/>
                <w:szCs w:val="18"/>
              </w:rPr>
            </w:pPr>
            <w:r w:rsidRPr="00362B03">
              <w:rPr>
                <w:rFonts w:ascii="Arial" w:hAnsi="Arial" w:cs="Arial"/>
                <w:spacing w:val="-2"/>
                <w:sz w:val="18"/>
                <w:szCs w:val="18"/>
              </w:rPr>
              <w:t>301- 400</w:t>
            </w:r>
          </w:p>
        </w:tc>
      </w:tr>
      <w:tr w:rsidR="000971BF" w:rsidRPr="00362B03" w14:paraId="6723AE77" w14:textId="77777777" w:rsidTr="002D50D7">
        <w:tc>
          <w:tcPr>
            <w:tcW w:w="501" w:type="dxa"/>
          </w:tcPr>
          <w:p w14:paraId="3EEB7A3A"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5</w:t>
            </w:r>
          </w:p>
        </w:tc>
        <w:tc>
          <w:tcPr>
            <w:tcW w:w="7999" w:type="dxa"/>
            <w:vAlign w:val="center"/>
          </w:tcPr>
          <w:p w14:paraId="6ABCC6CE" w14:textId="77777777" w:rsidR="000971BF" w:rsidRPr="00362B03" w:rsidRDefault="000971BF" w:rsidP="000971BF">
            <w:pPr>
              <w:pStyle w:val="NoSpacing"/>
              <w:jc w:val="both"/>
              <w:rPr>
                <w:rFonts w:ascii="Arial" w:hAnsi="Arial" w:cs="Arial"/>
                <w:spacing w:val="-2"/>
                <w:sz w:val="18"/>
                <w:szCs w:val="18"/>
              </w:rPr>
            </w:pPr>
            <w:r w:rsidRPr="00362B03">
              <w:rPr>
                <w:rFonts w:ascii="Arial" w:hAnsi="Arial" w:cs="Arial"/>
                <w:spacing w:val="-2"/>
                <w:sz w:val="18"/>
                <w:szCs w:val="18"/>
              </w:rPr>
              <w:t>401- 500</w:t>
            </w:r>
          </w:p>
        </w:tc>
      </w:tr>
      <w:tr w:rsidR="000971BF" w:rsidRPr="00362B03" w14:paraId="07AE3A12" w14:textId="77777777" w:rsidTr="002D50D7">
        <w:tc>
          <w:tcPr>
            <w:tcW w:w="501" w:type="dxa"/>
          </w:tcPr>
          <w:p w14:paraId="5EE8FF11"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6</w:t>
            </w:r>
          </w:p>
        </w:tc>
        <w:tc>
          <w:tcPr>
            <w:tcW w:w="7999" w:type="dxa"/>
            <w:vAlign w:val="center"/>
          </w:tcPr>
          <w:p w14:paraId="2B8E2856" w14:textId="77777777" w:rsidR="000971BF" w:rsidRPr="00362B03" w:rsidRDefault="000971BF" w:rsidP="000971BF">
            <w:pPr>
              <w:pStyle w:val="NoSpacing"/>
              <w:jc w:val="both"/>
              <w:rPr>
                <w:rFonts w:ascii="Arial" w:hAnsi="Arial" w:cs="Arial"/>
                <w:spacing w:val="-2"/>
                <w:sz w:val="18"/>
                <w:szCs w:val="18"/>
              </w:rPr>
            </w:pPr>
            <w:r w:rsidRPr="00362B03">
              <w:rPr>
                <w:rFonts w:ascii="Arial" w:hAnsi="Arial" w:cs="Arial"/>
                <w:spacing w:val="-2"/>
                <w:sz w:val="18"/>
                <w:szCs w:val="18"/>
              </w:rPr>
              <w:t>501- 600</w:t>
            </w:r>
          </w:p>
        </w:tc>
      </w:tr>
      <w:tr w:rsidR="000971BF" w:rsidRPr="00362B03" w14:paraId="2A09EF35" w14:textId="77777777" w:rsidTr="002D50D7">
        <w:tc>
          <w:tcPr>
            <w:tcW w:w="501" w:type="dxa"/>
          </w:tcPr>
          <w:p w14:paraId="41F67B50"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7</w:t>
            </w:r>
          </w:p>
        </w:tc>
        <w:tc>
          <w:tcPr>
            <w:tcW w:w="7999" w:type="dxa"/>
            <w:vAlign w:val="center"/>
          </w:tcPr>
          <w:p w14:paraId="27E57D70"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601- 700</w:t>
            </w:r>
          </w:p>
        </w:tc>
      </w:tr>
      <w:tr w:rsidR="000971BF" w:rsidRPr="00362B03" w14:paraId="76F78097" w14:textId="77777777" w:rsidTr="002D50D7">
        <w:tc>
          <w:tcPr>
            <w:tcW w:w="501" w:type="dxa"/>
          </w:tcPr>
          <w:p w14:paraId="5A2A7C99"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8</w:t>
            </w:r>
          </w:p>
        </w:tc>
        <w:tc>
          <w:tcPr>
            <w:tcW w:w="7999" w:type="dxa"/>
            <w:vAlign w:val="center"/>
          </w:tcPr>
          <w:p w14:paraId="2AFAEA33"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701- 800</w:t>
            </w:r>
          </w:p>
        </w:tc>
      </w:tr>
      <w:tr w:rsidR="000971BF" w:rsidRPr="00362B03" w14:paraId="44ADFDEA" w14:textId="77777777" w:rsidTr="002D50D7">
        <w:tc>
          <w:tcPr>
            <w:tcW w:w="501" w:type="dxa"/>
          </w:tcPr>
          <w:p w14:paraId="100D0770"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9</w:t>
            </w:r>
          </w:p>
        </w:tc>
        <w:tc>
          <w:tcPr>
            <w:tcW w:w="7999" w:type="dxa"/>
            <w:vAlign w:val="center"/>
          </w:tcPr>
          <w:p w14:paraId="5EE2FA6D"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801- 900</w:t>
            </w:r>
          </w:p>
        </w:tc>
      </w:tr>
      <w:tr w:rsidR="000971BF" w:rsidRPr="00362B03" w14:paraId="73000941" w14:textId="77777777" w:rsidTr="002D50D7">
        <w:tc>
          <w:tcPr>
            <w:tcW w:w="501" w:type="dxa"/>
          </w:tcPr>
          <w:p w14:paraId="61F2DD70"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10</w:t>
            </w:r>
          </w:p>
        </w:tc>
        <w:tc>
          <w:tcPr>
            <w:tcW w:w="7999" w:type="dxa"/>
            <w:vAlign w:val="center"/>
          </w:tcPr>
          <w:p w14:paraId="3D25ECF3"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901- 1,000</w:t>
            </w:r>
          </w:p>
        </w:tc>
      </w:tr>
      <w:tr w:rsidR="000971BF" w:rsidRPr="00362B03" w14:paraId="285CE4ED" w14:textId="77777777" w:rsidTr="002D50D7">
        <w:tc>
          <w:tcPr>
            <w:tcW w:w="501" w:type="dxa"/>
          </w:tcPr>
          <w:p w14:paraId="637000CA"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11</w:t>
            </w:r>
          </w:p>
        </w:tc>
        <w:tc>
          <w:tcPr>
            <w:tcW w:w="7999" w:type="dxa"/>
            <w:vAlign w:val="center"/>
          </w:tcPr>
          <w:p w14:paraId="5ADB4117"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1,001- 1,250</w:t>
            </w:r>
          </w:p>
        </w:tc>
      </w:tr>
      <w:tr w:rsidR="000971BF" w:rsidRPr="00362B03" w14:paraId="0664FE06" w14:textId="77777777" w:rsidTr="002D50D7">
        <w:tc>
          <w:tcPr>
            <w:tcW w:w="501" w:type="dxa"/>
          </w:tcPr>
          <w:p w14:paraId="0EC71C36"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12</w:t>
            </w:r>
          </w:p>
        </w:tc>
        <w:tc>
          <w:tcPr>
            <w:tcW w:w="7999" w:type="dxa"/>
          </w:tcPr>
          <w:p w14:paraId="0791FB5E"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1,251- 1,500</w:t>
            </w:r>
          </w:p>
        </w:tc>
      </w:tr>
      <w:tr w:rsidR="000971BF" w:rsidRPr="00362B03" w14:paraId="31B9A567" w14:textId="77777777" w:rsidTr="002D50D7">
        <w:tc>
          <w:tcPr>
            <w:tcW w:w="501" w:type="dxa"/>
          </w:tcPr>
          <w:p w14:paraId="6B71DA7C"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13</w:t>
            </w:r>
          </w:p>
        </w:tc>
        <w:tc>
          <w:tcPr>
            <w:tcW w:w="7999" w:type="dxa"/>
          </w:tcPr>
          <w:p w14:paraId="09D7AAA1"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1,501- 2,000</w:t>
            </w:r>
          </w:p>
        </w:tc>
      </w:tr>
      <w:tr w:rsidR="000971BF" w:rsidRPr="00362B03" w14:paraId="21F3AB32" w14:textId="77777777" w:rsidTr="002D50D7">
        <w:tc>
          <w:tcPr>
            <w:tcW w:w="501" w:type="dxa"/>
          </w:tcPr>
          <w:p w14:paraId="3A0B1BC3"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14</w:t>
            </w:r>
          </w:p>
        </w:tc>
        <w:tc>
          <w:tcPr>
            <w:tcW w:w="7999" w:type="dxa"/>
          </w:tcPr>
          <w:p w14:paraId="5734DC48"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2,001- 2,500</w:t>
            </w:r>
          </w:p>
        </w:tc>
      </w:tr>
      <w:tr w:rsidR="000971BF" w:rsidRPr="00362B03" w14:paraId="18D0FD30" w14:textId="77777777" w:rsidTr="002D50D7">
        <w:tc>
          <w:tcPr>
            <w:tcW w:w="501" w:type="dxa"/>
          </w:tcPr>
          <w:p w14:paraId="1BFB6C5E" w14:textId="77777777" w:rsidR="000971BF" w:rsidRPr="00362B03" w:rsidRDefault="000971BF" w:rsidP="000971BF">
            <w:pPr>
              <w:pStyle w:val="NoSpacing"/>
              <w:jc w:val="center"/>
              <w:rPr>
                <w:rFonts w:ascii="Arial" w:hAnsi="Arial" w:cs="Arial"/>
                <w:spacing w:val="-2"/>
                <w:sz w:val="18"/>
                <w:szCs w:val="18"/>
              </w:rPr>
            </w:pPr>
            <w:r>
              <w:rPr>
                <w:rFonts w:ascii="Arial" w:hAnsi="Arial" w:cs="Arial"/>
                <w:spacing w:val="-2"/>
                <w:sz w:val="18"/>
                <w:szCs w:val="18"/>
              </w:rPr>
              <w:t>15</w:t>
            </w:r>
          </w:p>
        </w:tc>
        <w:tc>
          <w:tcPr>
            <w:tcW w:w="7999" w:type="dxa"/>
          </w:tcPr>
          <w:p w14:paraId="17790567" w14:textId="77777777" w:rsidR="000971BF" w:rsidRPr="00AE2B64" w:rsidRDefault="000971BF" w:rsidP="000971BF">
            <w:pPr>
              <w:pStyle w:val="NoSpacing"/>
              <w:jc w:val="both"/>
              <w:rPr>
                <w:rFonts w:ascii="Arial" w:hAnsi="Arial" w:cs="Arial"/>
                <w:spacing w:val="-2"/>
                <w:sz w:val="18"/>
                <w:szCs w:val="18"/>
              </w:rPr>
            </w:pPr>
            <w:r w:rsidRPr="00AE2B64">
              <w:rPr>
                <w:rFonts w:ascii="Arial" w:hAnsi="Arial" w:cs="Arial"/>
                <w:spacing w:val="-2"/>
                <w:sz w:val="18"/>
                <w:szCs w:val="18"/>
              </w:rPr>
              <w:t>2,501- 3,000</w:t>
            </w:r>
          </w:p>
        </w:tc>
      </w:tr>
    </w:tbl>
    <w:p w14:paraId="0965FBBB" w14:textId="7A9C56D8" w:rsidR="00260A58" w:rsidRDefault="00260A58" w:rsidP="00EC7210">
      <w:pPr>
        <w:spacing w:after="0" w:line="240" w:lineRule="auto"/>
        <w:rPr>
          <w:rFonts w:ascii="Arial" w:hAnsi="Arial" w:cs="Arial"/>
          <w:b/>
          <w:bCs/>
          <w:sz w:val="20"/>
          <w:szCs w:val="20"/>
        </w:rPr>
      </w:pPr>
    </w:p>
    <w:p w14:paraId="4C7B5E36" w14:textId="4D13BDD2" w:rsidR="000971BF" w:rsidRDefault="00752726" w:rsidP="00EC7210">
      <w:pPr>
        <w:spacing w:after="0" w:line="240" w:lineRule="auto"/>
        <w:rPr>
          <w:rFonts w:ascii="Arial" w:hAnsi="Arial" w:cs="Arial"/>
          <w:sz w:val="20"/>
          <w:szCs w:val="20"/>
        </w:rPr>
      </w:pPr>
      <w:r>
        <w:rPr>
          <w:rFonts w:ascii="Arial" w:hAnsi="Arial" w:cs="Arial"/>
          <w:b/>
          <w:bCs/>
          <w:sz w:val="20"/>
          <w:szCs w:val="20"/>
        </w:rPr>
        <w:t xml:space="preserve">Explanatory </w:t>
      </w:r>
      <w:r w:rsidRPr="00752726">
        <w:rPr>
          <w:rFonts w:ascii="Arial" w:hAnsi="Arial" w:cs="Arial"/>
          <w:b/>
          <w:bCs/>
          <w:sz w:val="20"/>
          <w:szCs w:val="20"/>
        </w:rPr>
        <w:t xml:space="preserve">Note to Table </w:t>
      </w:r>
      <w:r w:rsidR="00092C4C">
        <w:rPr>
          <w:rFonts w:ascii="Arial" w:hAnsi="Arial" w:cs="Arial"/>
          <w:b/>
          <w:bCs/>
          <w:sz w:val="20"/>
          <w:szCs w:val="20"/>
        </w:rPr>
        <w:t>10</w:t>
      </w:r>
      <w:r w:rsidRPr="00752726">
        <w:rPr>
          <w:rFonts w:ascii="Arial" w:hAnsi="Arial" w:cs="Arial"/>
          <w:b/>
          <w:bCs/>
          <w:sz w:val="20"/>
          <w:szCs w:val="20"/>
        </w:rPr>
        <w:t>:</w:t>
      </w:r>
    </w:p>
    <w:p w14:paraId="33DA2817" w14:textId="77777777" w:rsidR="000971BF" w:rsidRPr="008A65DD" w:rsidRDefault="000971BF" w:rsidP="000971BF">
      <w:pPr>
        <w:pStyle w:val="NoSpacing"/>
        <w:rPr>
          <w:rFonts w:ascii="Arial" w:hAnsi="Arial" w:cs="Arial"/>
          <w:sz w:val="20"/>
          <w:szCs w:val="20"/>
        </w:rPr>
      </w:pPr>
      <w:r w:rsidRPr="008A65DD">
        <w:rPr>
          <w:rFonts w:ascii="Arial" w:hAnsi="Arial" w:cs="Arial"/>
          <w:sz w:val="20"/>
          <w:szCs w:val="20"/>
        </w:rPr>
        <w:t>Item No 1:</w:t>
      </w:r>
      <w:r>
        <w:rPr>
          <w:rFonts w:ascii="Arial" w:hAnsi="Arial" w:cs="Arial"/>
          <w:sz w:val="20"/>
          <w:szCs w:val="20"/>
        </w:rPr>
        <w:t xml:space="preserve"> Different ranges of quantities for quotation of capacity of solar PV modules. </w:t>
      </w:r>
      <w:r w:rsidRPr="008A65DD">
        <w:rPr>
          <w:rFonts w:ascii="Arial" w:hAnsi="Arial" w:cs="Arial"/>
          <w:sz w:val="20"/>
          <w:szCs w:val="20"/>
        </w:rPr>
        <w:tab/>
      </w:r>
    </w:p>
    <w:p w14:paraId="1BEE9BE4" w14:textId="77777777" w:rsidR="005867F1" w:rsidRDefault="005867F1" w:rsidP="00806FF5">
      <w:pPr>
        <w:pStyle w:val="NoSpacing"/>
        <w:rPr>
          <w:rFonts w:cstheme="minorHAnsi"/>
          <w:b/>
          <w:bCs/>
        </w:rPr>
      </w:pPr>
    </w:p>
    <w:p w14:paraId="0FB7FED2" w14:textId="61716A96" w:rsidR="004463AD" w:rsidRPr="001930A1" w:rsidRDefault="00806FF5" w:rsidP="00806FF5">
      <w:pPr>
        <w:pStyle w:val="NoSpacing"/>
        <w:rPr>
          <w:rFonts w:ascii="Arial" w:hAnsi="Arial" w:cs="Arial"/>
          <w:b/>
          <w:bCs/>
          <w:spacing w:val="-2"/>
          <w:sz w:val="20"/>
          <w:szCs w:val="20"/>
        </w:rPr>
      </w:pPr>
      <w:r w:rsidRPr="001930A1">
        <w:rPr>
          <w:rFonts w:ascii="Arial" w:hAnsi="Arial" w:cs="Arial"/>
          <w:b/>
          <w:bCs/>
          <w:sz w:val="20"/>
          <w:szCs w:val="20"/>
        </w:rPr>
        <w:t>Table 1</w:t>
      </w:r>
      <w:r w:rsidR="00092C4C" w:rsidRPr="001930A1">
        <w:rPr>
          <w:rFonts w:ascii="Arial" w:hAnsi="Arial" w:cs="Arial"/>
          <w:b/>
          <w:bCs/>
          <w:sz w:val="20"/>
          <w:szCs w:val="20"/>
        </w:rPr>
        <w:t>1</w:t>
      </w:r>
      <w:r w:rsidRPr="001930A1">
        <w:rPr>
          <w:rFonts w:ascii="Arial" w:hAnsi="Arial" w:cs="Arial"/>
          <w:b/>
          <w:bCs/>
          <w:sz w:val="20"/>
          <w:szCs w:val="20"/>
        </w:rPr>
        <w:t>: Components of the Solar PV System:</w:t>
      </w:r>
      <w:r w:rsidR="00985A43" w:rsidRPr="001930A1">
        <w:rPr>
          <w:rFonts w:ascii="Arial" w:hAnsi="Arial" w:cs="Arial"/>
          <w:b/>
          <w:bCs/>
          <w:sz w:val="20"/>
          <w:szCs w:val="20"/>
        </w:rPr>
        <w:t xml:space="preserve"> </w:t>
      </w:r>
      <w:r w:rsidRPr="001930A1">
        <w:rPr>
          <w:rFonts w:ascii="Arial" w:hAnsi="Arial" w:cs="Arial"/>
          <w:b/>
          <w:bCs/>
          <w:sz w:val="20"/>
          <w:szCs w:val="20"/>
        </w:rPr>
        <w:t>Battery Energy Storage System- BESS of 5 kWh</w:t>
      </w:r>
      <w:r w:rsidR="00DF5B57" w:rsidRPr="001930A1">
        <w:rPr>
          <w:rFonts w:ascii="Arial" w:hAnsi="Arial" w:cs="Arial"/>
          <w:b/>
          <w:bCs/>
          <w:sz w:val="20"/>
          <w:szCs w:val="20"/>
        </w:rPr>
        <w:t>*</w:t>
      </w:r>
      <w:r w:rsidR="00E87525" w:rsidRPr="001930A1">
        <w:rPr>
          <w:rFonts w:ascii="Arial" w:hAnsi="Arial" w:cs="Arial"/>
          <w:b/>
          <w:bCs/>
          <w:sz w:val="20"/>
          <w:szCs w:val="20"/>
        </w:rPr>
        <w:t xml:space="preserve">- </w:t>
      </w:r>
      <w:r w:rsidRPr="001930A1">
        <w:rPr>
          <w:rFonts w:ascii="Arial" w:hAnsi="Arial" w:cs="Arial"/>
          <w:b/>
          <w:bCs/>
          <w:sz w:val="20"/>
          <w:szCs w:val="20"/>
        </w:rPr>
        <w:t>(unit-based)</w:t>
      </w:r>
      <w:r w:rsidR="00985A43" w:rsidRPr="001930A1">
        <w:rPr>
          <w:rFonts w:ascii="Arial" w:hAnsi="Arial" w:cs="Arial"/>
          <w:b/>
          <w:bCs/>
          <w:spacing w:val="-2"/>
          <w:sz w:val="20"/>
          <w:szCs w:val="20"/>
        </w:rPr>
        <w:t xml:space="preserve"> </w:t>
      </w:r>
      <w:r w:rsidR="00E87525" w:rsidRPr="001930A1">
        <w:rPr>
          <w:rFonts w:ascii="Arial" w:hAnsi="Arial" w:cs="Arial"/>
          <w:b/>
          <w:bCs/>
          <w:spacing w:val="-2"/>
          <w:sz w:val="20"/>
          <w:szCs w:val="20"/>
        </w:rPr>
        <w:t>BESS MUST include charger and management system</w:t>
      </w:r>
    </w:p>
    <w:tbl>
      <w:tblPr>
        <w:tblStyle w:val="TableGrid"/>
        <w:tblpPr w:leftFromText="141" w:rightFromText="141" w:vertAnchor="text" w:tblpY="1"/>
        <w:tblOverlap w:val="never"/>
        <w:tblW w:w="5807" w:type="dxa"/>
        <w:tblLook w:val="04A0" w:firstRow="1" w:lastRow="0" w:firstColumn="1" w:lastColumn="0" w:noHBand="0" w:noVBand="1"/>
      </w:tblPr>
      <w:tblGrid>
        <w:gridCol w:w="501"/>
        <w:gridCol w:w="5306"/>
      </w:tblGrid>
      <w:tr w:rsidR="00806FF5" w:rsidRPr="003E3B99" w14:paraId="647AF1A5" w14:textId="77777777" w:rsidTr="00806FF5">
        <w:tc>
          <w:tcPr>
            <w:tcW w:w="501" w:type="dxa"/>
            <w:shd w:val="clear" w:color="auto" w:fill="D9D9D9" w:themeFill="background1" w:themeFillShade="D9"/>
          </w:tcPr>
          <w:p w14:paraId="03EA977C" w14:textId="77777777" w:rsidR="00806FF5" w:rsidRPr="00362B03" w:rsidRDefault="00806FF5" w:rsidP="00EB2F2A">
            <w:pPr>
              <w:pStyle w:val="NoSpacing"/>
              <w:jc w:val="center"/>
              <w:rPr>
                <w:rFonts w:ascii="Arial" w:hAnsi="Arial" w:cs="Arial"/>
                <w:b/>
                <w:bCs/>
                <w:spacing w:val="-2"/>
                <w:sz w:val="18"/>
                <w:szCs w:val="18"/>
              </w:rPr>
            </w:pPr>
            <w:r w:rsidRPr="00362B03">
              <w:rPr>
                <w:rFonts w:ascii="Arial" w:hAnsi="Arial" w:cs="Arial"/>
                <w:b/>
                <w:bCs/>
                <w:spacing w:val="-2"/>
                <w:sz w:val="18"/>
                <w:szCs w:val="18"/>
              </w:rPr>
              <w:t>No.</w:t>
            </w:r>
          </w:p>
        </w:tc>
        <w:tc>
          <w:tcPr>
            <w:tcW w:w="5306" w:type="dxa"/>
            <w:shd w:val="clear" w:color="auto" w:fill="D9D9D9" w:themeFill="background1" w:themeFillShade="D9"/>
          </w:tcPr>
          <w:p w14:paraId="59C21A9B" w14:textId="77777777" w:rsidR="00806FF5" w:rsidRDefault="00806FF5" w:rsidP="00EB2F2A">
            <w:pPr>
              <w:pStyle w:val="NoSpacing"/>
              <w:jc w:val="center"/>
              <w:rPr>
                <w:rFonts w:ascii="Arial" w:hAnsi="Arial" w:cs="Arial"/>
                <w:b/>
                <w:bCs/>
                <w:spacing w:val="-2"/>
                <w:sz w:val="18"/>
                <w:szCs w:val="18"/>
              </w:rPr>
            </w:pPr>
            <w:r>
              <w:rPr>
                <w:rFonts w:ascii="Arial" w:hAnsi="Arial" w:cs="Arial"/>
                <w:b/>
                <w:bCs/>
                <w:spacing w:val="-2"/>
                <w:sz w:val="18"/>
                <w:szCs w:val="18"/>
              </w:rPr>
              <w:t>Item: 1</w:t>
            </w:r>
          </w:p>
          <w:p w14:paraId="06838CBF" w14:textId="4BD923AA" w:rsidR="00806FF5" w:rsidRPr="00362B03" w:rsidRDefault="00806FF5" w:rsidP="00EB2F2A">
            <w:pPr>
              <w:pStyle w:val="NoSpacing"/>
              <w:jc w:val="center"/>
              <w:rPr>
                <w:rFonts w:ascii="Arial" w:hAnsi="Arial" w:cs="Arial"/>
                <w:b/>
                <w:bCs/>
                <w:spacing w:val="-2"/>
                <w:sz w:val="18"/>
                <w:szCs w:val="18"/>
              </w:rPr>
            </w:pPr>
            <w:r>
              <w:rPr>
                <w:rFonts w:ascii="Arial" w:hAnsi="Arial" w:cs="Arial"/>
                <w:b/>
                <w:bCs/>
                <w:spacing w:val="-2"/>
                <w:sz w:val="18"/>
                <w:szCs w:val="18"/>
              </w:rPr>
              <w:t>BESS</w:t>
            </w:r>
            <w:r w:rsidR="00E87525">
              <w:rPr>
                <w:rFonts w:ascii="Arial" w:hAnsi="Arial" w:cs="Arial"/>
                <w:b/>
                <w:bCs/>
                <w:spacing w:val="-2"/>
                <w:sz w:val="18"/>
                <w:szCs w:val="18"/>
              </w:rPr>
              <w:t xml:space="preserve"> (including charger and management system)</w:t>
            </w:r>
          </w:p>
          <w:p w14:paraId="7FBB2618" w14:textId="77777777" w:rsidR="00806FF5" w:rsidRPr="00362B03" w:rsidRDefault="00806FF5" w:rsidP="00EB2F2A">
            <w:pPr>
              <w:pStyle w:val="NoSpacing"/>
              <w:jc w:val="center"/>
              <w:rPr>
                <w:rFonts w:ascii="Arial" w:hAnsi="Arial" w:cs="Arial"/>
                <w:b/>
                <w:bCs/>
                <w:spacing w:val="-2"/>
                <w:sz w:val="18"/>
                <w:szCs w:val="18"/>
              </w:rPr>
            </w:pPr>
            <w:r w:rsidRPr="00362B03">
              <w:rPr>
                <w:rFonts w:ascii="Arial" w:hAnsi="Arial" w:cs="Arial"/>
                <w:b/>
                <w:bCs/>
                <w:spacing w:val="-2"/>
                <w:sz w:val="18"/>
                <w:szCs w:val="18"/>
              </w:rPr>
              <w:t>[</w:t>
            </w:r>
            <w:r>
              <w:rPr>
                <w:rFonts w:ascii="Arial" w:hAnsi="Arial" w:cs="Arial"/>
                <w:b/>
                <w:bCs/>
                <w:spacing w:val="-2"/>
                <w:sz w:val="18"/>
                <w:szCs w:val="18"/>
              </w:rPr>
              <w:t>Units</w:t>
            </w:r>
            <w:r w:rsidRPr="00362B03">
              <w:rPr>
                <w:rFonts w:ascii="Arial" w:hAnsi="Arial" w:cs="Arial"/>
                <w:b/>
                <w:bCs/>
                <w:spacing w:val="-2"/>
                <w:sz w:val="18"/>
                <w:szCs w:val="18"/>
              </w:rPr>
              <w:t>]</w:t>
            </w:r>
          </w:p>
        </w:tc>
      </w:tr>
      <w:tr w:rsidR="00806FF5" w:rsidRPr="00362B03" w14:paraId="43FD7F3F" w14:textId="77777777" w:rsidTr="00806FF5">
        <w:tc>
          <w:tcPr>
            <w:tcW w:w="501" w:type="dxa"/>
          </w:tcPr>
          <w:p w14:paraId="5B953CA7" w14:textId="77777777" w:rsidR="00806FF5" w:rsidRPr="00362B03" w:rsidRDefault="00806FF5" w:rsidP="00EB2F2A">
            <w:pPr>
              <w:pStyle w:val="NoSpacing"/>
              <w:jc w:val="center"/>
              <w:rPr>
                <w:rFonts w:ascii="Arial" w:hAnsi="Arial" w:cs="Arial"/>
                <w:spacing w:val="-2"/>
                <w:sz w:val="18"/>
                <w:szCs w:val="18"/>
              </w:rPr>
            </w:pPr>
            <w:r w:rsidRPr="00362B03">
              <w:rPr>
                <w:rFonts w:ascii="Arial" w:hAnsi="Arial" w:cs="Arial"/>
                <w:spacing w:val="-2"/>
                <w:sz w:val="18"/>
                <w:szCs w:val="18"/>
              </w:rPr>
              <w:t>1</w:t>
            </w:r>
          </w:p>
        </w:tc>
        <w:tc>
          <w:tcPr>
            <w:tcW w:w="5306" w:type="dxa"/>
            <w:vAlign w:val="center"/>
          </w:tcPr>
          <w:p w14:paraId="0744BA39" w14:textId="77777777" w:rsidR="00806FF5" w:rsidRPr="00362B03" w:rsidRDefault="00806FF5" w:rsidP="00EB2F2A">
            <w:pPr>
              <w:rPr>
                <w:rFonts w:ascii="Arial" w:hAnsi="Arial" w:cs="Arial"/>
                <w:spacing w:val="-2"/>
                <w:sz w:val="18"/>
                <w:szCs w:val="18"/>
              </w:rPr>
            </w:pPr>
            <w:r w:rsidRPr="00362B03">
              <w:rPr>
                <w:rFonts w:ascii="Arial" w:hAnsi="Arial" w:cs="Arial"/>
                <w:spacing w:val="-2"/>
                <w:sz w:val="18"/>
                <w:szCs w:val="18"/>
              </w:rPr>
              <w:t>0- 10</w:t>
            </w:r>
          </w:p>
        </w:tc>
      </w:tr>
      <w:tr w:rsidR="00806FF5" w:rsidRPr="00362B03" w14:paraId="01A9A114" w14:textId="77777777" w:rsidTr="00806FF5">
        <w:tc>
          <w:tcPr>
            <w:tcW w:w="501" w:type="dxa"/>
          </w:tcPr>
          <w:p w14:paraId="6F07675B" w14:textId="77777777" w:rsidR="00806FF5" w:rsidRPr="00362B03" w:rsidRDefault="00806FF5" w:rsidP="00EB2F2A">
            <w:pPr>
              <w:pStyle w:val="NoSpacing"/>
              <w:jc w:val="center"/>
              <w:rPr>
                <w:rFonts w:ascii="Arial" w:hAnsi="Arial" w:cs="Arial"/>
                <w:spacing w:val="-2"/>
                <w:sz w:val="18"/>
                <w:szCs w:val="18"/>
              </w:rPr>
            </w:pPr>
            <w:r>
              <w:rPr>
                <w:rFonts w:ascii="Arial" w:hAnsi="Arial" w:cs="Arial"/>
                <w:spacing w:val="-2"/>
                <w:sz w:val="18"/>
                <w:szCs w:val="18"/>
              </w:rPr>
              <w:t>2</w:t>
            </w:r>
          </w:p>
        </w:tc>
        <w:tc>
          <w:tcPr>
            <w:tcW w:w="5306" w:type="dxa"/>
            <w:vAlign w:val="center"/>
          </w:tcPr>
          <w:p w14:paraId="0A14F53D" w14:textId="77777777" w:rsidR="00806FF5" w:rsidRPr="00362B03" w:rsidRDefault="00806FF5" w:rsidP="00EB2F2A">
            <w:pPr>
              <w:pStyle w:val="NoSpacing"/>
              <w:rPr>
                <w:rFonts w:ascii="Arial" w:hAnsi="Arial" w:cs="Arial"/>
                <w:spacing w:val="-2"/>
                <w:sz w:val="18"/>
                <w:szCs w:val="18"/>
              </w:rPr>
            </w:pPr>
            <w:r w:rsidRPr="00362B03">
              <w:rPr>
                <w:rFonts w:ascii="Arial" w:hAnsi="Arial" w:cs="Arial"/>
                <w:spacing w:val="-2"/>
                <w:sz w:val="18"/>
                <w:szCs w:val="18"/>
              </w:rPr>
              <w:t>11- 20</w:t>
            </w:r>
          </w:p>
        </w:tc>
      </w:tr>
      <w:tr w:rsidR="00806FF5" w:rsidRPr="00362B03" w14:paraId="05904A28" w14:textId="77777777" w:rsidTr="00806FF5">
        <w:tc>
          <w:tcPr>
            <w:tcW w:w="501" w:type="dxa"/>
          </w:tcPr>
          <w:p w14:paraId="63953B5A" w14:textId="77777777" w:rsidR="00806FF5" w:rsidRPr="00362B03" w:rsidRDefault="00806FF5" w:rsidP="00EB2F2A">
            <w:pPr>
              <w:pStyle w:val="NoSpacing"/>
              <w:jc w:val="center"/>
              <w:rPr>
                <w:rFonts w:ascii="Arial" w:hAnsi="Arial" w:cs="Arial"/>
                <w:spacing w:val="-2"/>
                <w:sz w:val="18"/>
                <w:szCs w:val="18"/>
              </w:rPr>
            </w:pPr>
            <w:r>
              <w:rPr>
                <w:rFonts w:ascii="Arial" w:hAnsi="Arial" w:cs="Arial"/>
                <w:spacing w:val="-2"/>
                <w:sz w:val="18"/>
                <w:szCs w:val="18"/>
              </w:rPr>
              <w:t>3</w:t>
            </w:r>
          </w:p>
        </w:tc>
        <w:tc>
          <w:tcPr>
            <w:tcW w:w="5306" w:type="dxa"/>
            <w:vAlign w:val="center"/>
          </w:tcPr>
          <w:p w14:paraId="6F12E9A6" w14:textId="77777777" w:rsidR="00806FF5" w:rsidRPr="00362B03" w:rsidRDefault="00806FF5" w:rsidP="00EB2F2A">
            <w:pPr>
              <w:pStyle w:val="NoSpacing"/>
              <w:rPr>
                <w:rFonts w:ascii="Arial" w:hAnsi="Arial" w:cs="Arial"/>
                <w:spacing w:val="-2"/>
                <w:sz w:val="18"/>
                <w:szCs w:val="18"/>
              </w:rPr>
            </w:pPr>
            <w:r w:rsidRPr="00362B03">
              <w:rPr>
                <w:rFonts w:ascii="Arial" w:hAnsi="Arial" w:cs="Arial"/>
                <w:spacing w:val="-2"/>
                <w:sz w:val="18"/>
                <w:szCs w:val="18"/>
              </w:rPr>
              <w:t>21- 30</w:t>
            </w:r>
          </w:p>
        </w:tc>
      </w:tr>
      <w:tr w:rsidR="00806FF5" w:rsidRPr="00362B03" w14:paraId="19815B88" w14:textId="77777777" w:rsidTr="00806FF5">
        <w:tc>
          <w:tcPr>
            <w:tcW w:w="501" w:type="dxa"/>
          </w:tcPr>
          <w:p w14:paraId="0B798B52" w14:textId="77777777" w:rsidR="00806FF5" w:rsidRPr="00362B03" w:rsidRDefault="00806FF5" w:rsidP="00EB2F2A">
            <w:pPr>
              <w:pStyle w:val="NoSpacing"/>
              <w:jc w:val="center"/>
              <w:rPr>
                <w:rFonts w:ascii="Arial" w:hAnsi="Arial" w:cs="Arial"/>
                <w:spacing w:val="-2"/>
                <w:sz w:val="18"/>
                <w:szCs w:val="18"/>
              </w:rPr>
            </w:pPr>
            <w:r>
              <w:rPr>
                <w:rFonts w:ascii="Arial" w:hAnsi="Arial" w:cs="Arial"/>
                <w:spacing w:val="-2"/>
                <w:sz w:val="18"/>
                <w:szCs w:val="18"/>
              </w:rPr>
              <w:t>4</w:t>
            </w:r>
          </w:p>
        </w:tc>
        <w:tc>
          <w:tcPr>
            <w:tcW w:w="5306" w:type="dxa"/>
            <w:vAlign w:val="center"/>
          </w:tcPr>
          <w:p w14:paraId="50E27166" w14:textId="77777777" w:rsidR="00806FF5" w:rsidRPr="00362B03" w:rsidRDefault="00806FF5" w:rsidP="00EB2F2A">
            <w:pPr>
              <w:pStyle w:val="NoSpacing"/>
              <w:rPr>
                <w:rFonts w:ascii="Arial" w:hAnsi="Arial" w:cs="Arial"/>
                <w:spacing w:val="-2"/>
                <w:sz w:val="18"/>
                <w:szCs w:val="18"/>
              </w:rPr>
            </w:pPr>
            <w:r w:rsidRPr="00362B03">
              <w:rPr>
                <w:rFonts w:ascii="Arial" w:hAnsi="Arial" w:cs="Arial"/>
                <w:spacing w:val="-2"/>
                <w:sz w:val="18"/>
                <w:szCs w:val="18"/>
              </w:rPr>
              <w:t>31- 40</w:t>
            </w:r>
          </w:p>
        </w:tc>
      </w:tr>
      <w:tr w:rsidR="00806FF5" w:rsidRPr="00362B03" w14:paraId="085A2282" w14:textId="77777777" w:rsidTr="00806FF5">
        <w:tc>
          <w:tcPr>
            <w:tcW w:w="501" w:type="dxa"/>
          </w:tcPr>
          <w:p w14:paraId="12A121B6" w14:textId="77777777" w:rsidR="00806FF5" w:rsidRPr="00362B03" w:rsidRDefault="00806FF5" w:rsidP="00EB2F2A">
            <w:pPr>
              <w:pStyle w:val="NoSpacing"/>
              <w:jc w:val="center"/>
              <w:rPr>
                <w:rFonts w:ascii="Arial" w:hAnsi="Arial" w:cs="Arial"/>
                <w:spacing w:val="-2"/>
                <w:sz w:val="18"/>
                <w:szCs w:val="18"/>
              </w:rPr>
            </w:pPr>
            <w:r>
              <w:rPr>
                <w:rFonts w:ascii="Arial" w:hAnsi="Arial" w:cs="Arial"/>
                <w:spacing w:val="-2"/>
                <w:sz w:val="18"/>
                <w:szCs w:val="18"/>
              </w:rPr>
              <w:t>5</w:t>
            </w:r>
          </w:p>
        </w:tc>
        <w:tc>
          <w:tcPr>
            <w:tcW w:w="5306" w:type="dxa"/>
            <w:vAlign w:val="center"/>
          </w:tcPr>
          <w:p w14:paraId="4A970A86" w14:textId="77777777" w:rsidR="00806FF5" w:rsidRPr="00362B03" w:rsidRDefault="00806FF5" w:rsidP="00EB2F2A">
            <w:pPr>
              <w:pStyle w:val="NoSpacing"/>
              <w:rPr>
                <w:rFonts w:ascii="Arial" w:hAnsi="Arial" w:cs="Arial"/>
                <w:spacing w:val="-2"/>
                <w:sz w:val="18"/>
                <w:szCs w:val="18"/>
              </w:rPr>
            </w:pPr>
            <w:r w:rsidRPr="00362B03">
              <w:rPr>
                <w:rFonts w:ascii="Arial" w:hAnsi="Arial" w:cs="Arial"/>
                <w:spacing w:val="-2"/>
                <w:sz w:val="18"/>
                <w:szCs w:val="18"/>
              </w:rPr>
              <w:t>41- 50</w:t>
            </w:r>
          </w:p>
        </w:tc>
      </w:tr>
      <w:tr w:rsidR="00806FF5" w:rsidRPr="00362B03" w14:paraId="2A6AE03E" w14:textId="77777777" w:rsidTr="00806FF5">
        <w:tc>
          <w:tcPr>
            <w:tcW w:w="501" w:type="dxa"/>
          </w:tcPr>
          <w:p w14:paraId="04EA90F3" w14:textId="77777777" w:rsidR="00806FF5" w:rsidRPr="00362B03" w:rsidRDefault="00806FF5" w:rsidP="00EB2F2A">
            <w:pPr>
              <w:pStyle w:val="NoSpacing"/>
              <w:jc w:val="center"/>
              <w:rPr>
                <w:rFonts w:ascii="Arial" w:hAnsi="Arial" w:cs="Arial"/>
                <w:spacing w:val="-2"/>
                <w:sz w:val="18"/>
                <w:szCs w:val="18"/>
              </w:rPr>
            </w:pPr>
            <w:r>
              <w:rPr>
                <w:rFonts w:ascii="Arial" w:hAnsi="Arial" w:cs="Arial"/>
                <w:spacing w:val="-2"/>
                <w:sz w:val="18"/>
                <w:szCs w:val="18"/>
              </w:rPr>
              <w:t>6</w:t>
            </w:r>
          </w:p>
        </w:tc>
        <w:tc>
          <w:tcPr>
            <w:tcW w:w="5306" w:type="dxa"/>
            <w:vAlign w:val="center"/>
          </w:tcPr>
          <w:p w14:paraId="35C764D6" w14:textId="77777777" w:rsidR="00806FF5" w:rsidRPr="00362B03" w:rsidRDefault="00806FF5" w:rsidP="00EB2F2A">
            <w:pPr>
              <w:pStyle w:val="NoSpacing"/>
              <w:rPr>
                <w:rFonts w:ascii="Arial" w:hAnsi="Arial" w:cs="Arial"/>
                <w:spacing w:val="-2"/>
                <w:sz w:val="18"/>
                <w:szCs w:val="18"/>
              </w:rPr>
            </w:pPr>
            <w:r>
              <w:rPr>
                <w:rFonts w:ascii="Arial" w:hAnsi="Arial" w:cs="Arial"/>
                <w:spacing w:val="-2"/>
                <w:sz w:val="18"/>
                <w:szCs w:val="18"/>
              </w:rPr>
              <w:t>5</w:t>
            </w:r>
            <w:r w:rsidRPr="00362B03">
              <w:rPr>
                <w:rFonts w:ascii="Arial" w:hAnsi="Arial" w:cs="Arial"/>
                <w:spacing w:val="-2"/>
                <w:sz w:val="18"/>
                <w:szCs w:val="18"/>
              </w:rPr>
              <w:t xml:space="preserve">1- </w:t>
            </w:r>
            <w:r>
              <w:rPr>
                <w:rFonts w:ascii="Arial" w:hAnsi="Arial" w:cs="Arial"/>
                <w:spacing w:val="-2"/>
                <w:sz w:val="18"/>
                <w:szCs w:val="18"/>
              </w:rPr>
              <w:t>10</w:t>
            </w:r>
            <w:r w:rsidRPr="00362B03">
              <w:rPr>
                <w:rFonts w:ascii="Arial" w:hAnsi="Arial" w:cs="Arial"/>
                <w:spacing w:val="-2"/>
                <w:sz w:val="18"/>
                <w:szCs w:val="18"/>
              </w:rPr>
              <w:t>0</w:t>
            </w:r>
          </w:p>
        </w:tc>
      </w:tr>
    </w:tbl>
    <w:p w14:paraId="70FC2E2B" w14:textId="15842581" w:rsidR="0048261B" w:rsidRDefault="0048261B">
      <w:pPr>
        <w:rPr>
          <w:rFonts w:ascii="Arial" w:hAnsi="Arial" w:cs="Arial"/>
          <w:sz w:val="20"/>
          <w:szCs w:val="20"/>
        </w:rPr>
      </w:pPr>
    </w:p>
    <w:p w14:paraId="099F7F56" w14:textId="46E4C5EE" w:rsidR="0048261B" w:rsidRDefault="0048261B">
      <w:pPr>
        <w:rPr>
          <w:rFonts w:ascii="Arial" w:hAnsi="Arial" w:cs="Arial"/>
          <w:sz w:val="20"/>
          <w:szCs w:val="20"/>
        </w:rPr>
      </w:pPr>
    </w:p>
    <w:p w14:paraId="66C8A223" w14:textId="77777777" w:rsidR="009825C2" w:rsidRDefault="009825C2" w:rsidP="0048261B">
      <w:pPr>
        <w:pStyle w:val="NoSpacing"/>
        <w:rPr>
          <w:rFonts w:ascii="Arial" w:hAnsi="Arial" w:cs="Arial"/>
          <w:sz w:val="20"/>
          <w:szCs w:val="20"/>
        </w:rPr>
      </w:pPr>
    </w:p>
    <w:p w14:paraId="529C754A" w14:textId="77777777" w:rsidR="009825C2" w:rsidRDefault="009825C2" w:rsidP="0048261B">
      <w:pPr>
        <w:pStyle w:val="NoSpacing"/>
        <w:rPr>
          <w:rFonts w:ascii="Arial" w:hAnsi="Arial" w:cs="Arial"/>
          <w:sz w:val="20"/>
          <w:szCs w:val="20"/>
        </w:rPr>
      </w:pPr>
    </w:p>
    <w:p w14:paraId="2CECBE46" w14:textId="77777777" w:rsidR="009825C2" w:rsidRDefault="009825C2" w:rsidP="0048261B">
      <w:pPr>
        <w:pStyle w:val="NoSpacing"/>
        <w:rPr>
          <w:rFonts w:ascii="Arial" w:hAnsi="Arial" w:cs="Arial"/>
          <w:sz w:val="20"/>
          <w:szCs w:val="20"/>
        </w:rPr>
      </w:pPr>
    </w:p>
    <w:p w14:paraId="3805045D" w14:textId="77777777" w:rsidR="009825C2" w:rsidRDefault="009825C2" w:rsidP="0048261B">
      <w:pPr>
        <w:pStyle w:val="NoSpacing"/>
        <w:rPr>
          <w:rFonts w:ascii="Arial" w:hAnsi="Arial" w:cs="Arial"/>
          <w:sz w:val="20"/>
          <w:szCs w:val="20"/>
        </w:rPr>
      </w:pPr>
    </w:p>
    <w:p w14:paraId="167AD8C1" w14:textId="77777777" w:rsidR="009825C2" w:rsidRDefault="009825C2" w:rsidP="0048261B">
      <w:pPr>
        <w:pStyle w:val="NoSpacing"/>
        <w:rPr>
          <w:rFonts w:ascii="Arial" w:hAnsi="Arial" w:cs="Arial"/>
          <w:sz w:val="20"/>
          <w:szCs w:val="20"/>
        </w:rPr>
      </w:pPr>
    </w:p>
    <w:p w14:paraId="5ED08AE1" w14:textId="338528CC" w:rsidR="00806FF5" w:rsidRDefault="00DF5B57" w:rsidP="0048261B">
      <w:pPr>
        <w:pStyle w:val="NoSpacing"/>
        <w:rPr>
          <w:rFonts w:ascii="Arial" w:hAnsi="Arial" w:cs="Arial"/>
          <w:sz w:val="20"/>
          <w:szCs w:val="20"/>
        </w:rPr>
      </w:pPr>
      <w:r>
        <w:rPr>
          <w:rFonts w:ascii="Arial" w:hAnsi="Arial" w:cs="Arial"/>
          <w:sz w:val="20"/>
          <w:szCs w:val="20"/>
        </w:rPr>
        <w:t>*: BESS is composed by 1 block of 5kWh; or by different blocks adding together 5kWh</w:t>
      </w:r>
    </w:p>
    <w:p w14:paraId="5BFAA9AA" w14:textId="77777777" w:rsidR="00DF5B57" w:rsidRDefault="00DF5B57" w:rsidP="0048261B">
      <w:pPr>
        <w:pStyle w:val="NoSpacing"/>
        <w:rPr>
          <w:rFonts w:ascii="Arial" w:hAnsi="Arial" w:cs="Arial"/>
          <w:b/>
          <w:bCs/>
          <w:sz w:val="20"/>
          <w:szCs w:val="20"/>
        </w:rPr>
      </w:pPr>
    </w:p>
    <w:p w14:paraId="689AE8BE" w14:textId="178171E2" w:rsidR="0048261B" w:rsidRDefault="00752726" w:rsidP="0048261B">
      <w:pPr>
        <w:pStyle w:val="NoSpacing"/>
        <w:rPr>
          <w:rFonts w:ascii="Arial" w:hAnsi="Arial" w:cs="Arial"/>
          <w:sz w:val="20"/>
          <w:szCs w:val="20"/>
        </w:rPr>
      </w:pPr>
      <w:r>
        <w:rPr>
          <w:rFonts w:ascii="Arial" w:hAnsi="Arial" w:cs="Arial"/>
          <w:b/>
          <w:bCs/>
          <w:sz w:val="20"/>
          <w:szCs w:val="20"/>
        </w:rPr>
        <w:t xml:space="preserve">Explanatory </w:t>
      </w:r>
      <w:r w:rsidRPr="00752726">
        <w:rPr>
          <w:rFonts w:ascii="Arial" w:hAnsi="Arial" w:cs="Arial"/>
          <w:b/>
          <w:bCs/>
          <w:sz w:val="20"/>
          <w:szCs w:val="20"/>
        </w:rPr>
        <w:t xml:space="preserve">Note to Table </w:t>
      </w:r>
      <w:r>
        <w:rPr>
          <w:rFonts w:ascii="Arial" w:hAnsi="Arial" w:cs="Arial"/>
          <w:b/>
          <w:bCs/>
          <w:sz w:val="20"/>
          <w:szCs w:val="20"/>
        </w:rPr>
        <w:t>1</w:t>
      </w:r>
      <w:r w:rsidR="00092C4C">
        <w:rPr>
          <w:rFonts w:ascii="Arial" w:hAnsi="Arial" w:cs="Arial"/>
          <w:b/>
          <w:bCs/>
          <w:sz w:val="20"/>
          <w:szCs w:val="20"/>
        </w:rPr>
        <w:t>1</w:t>
      </w:r>
      <w:r w:rsidRPr="00752726">
        <w:rPr>
          <w:rFonts w:ascii="Arial" w:hAnsi="Arial" w:cs="Arial"/>
          <w:b/>
          <w:bCs/>
          <w:sz w:val="20"/>
          <w:szCs w:val="20"/>
        </w:rPr>
        <w:t>:</w:t>
      </w:r>
    </w:p>
    <w:p w14:paraId="19DFB8E9" w14:textId="3886E228" w:rsidR="0048261B" w:rsidRDefault="0048261B" w:rsidP="006B2384">
      <w:pPr>
        <w:pStyle w:val="NoSpacing"/>
        <w:rPr>
          <w:rFonts w:ascii="Arial" w:hAnsi="Arial" w:cs="Arial"/>
          <w:sz w:val="20"/>
          <w:szCs w:val="20"/>
        </w:rPr>
      </w:pPr>
      <w:r w:rsidRPr="008A65DD">
        <w:rPr>
          <w:rFonts w:ascii="Arial" w:hAnsi="Arial" w:cs="Arial"/>
          <w:sz w:val="20"/>
          <w:szCs w:val="20"/>
        </w:rPr>
        <w:t xml:space="preserve">Item No </w:t>
      </w:r>
      <w:r>
        <w:rPr>
          <w:rFonts w:ascii="Arial" w:hAnsi="Arial" w:cs="Arial"/>
          <w:sz w:val="20"/>
          <w:szCs w:val="20"/>
        </w:rPr>
        <w:t>1</w:t>
      </w:r>
      <w:r w:rsidRPr="008A65DD">
        <w:rPr>
          <w:rFonts w:ascii="Arial" w:hAnsi="Arial" w:cs="Arial"/>
          <w:sz w:val="20"/>
          <w:szCs w:val="20"/>
        </w:rPr>
        <w:t>:</w:t>
      </w:r>
      <w:r>
        <w:rPr>
          <w:rFonts w:ascii="Arial" w:hAnsi="Arial" w:cs="Arial"/>
          <w:sz w:val="20"/>
          <w:szCs w:val="20"/>
        </w:rPr>
        <w:t xml:space="preserve"> Different ranges of quantities for quotation of numbers of BESS systems.</w:t>
      </w:r>
    </w:p>
    <w:p w14:paraId="299EE410" w14:textId="77777777" w:rsidR="006B2384" w:rsidRDefault="006B2384" w:rsidP="004E1AB0">
      <w:pPr>
        <w:pStyle w:val="NoSpacing"/>
        <w:rPr>
          <w:rFonts w:ascii="Arial" w:hAnsi="Arial" w:cs="Arial"/>
          <w:sz w:val="20"/>
          <w:szCs w:val="20"/>
        </w:rPr>
      </w:pPr>
    </w:p>
    <w:p w14:paraId="02F99920" w14:textId="48594401" w:rsidR="000A76E0" w:rsidRPr="000971BF" w:rsidRDefault="000A76E0" w:rsidP="001930A1">
      <w:pPr>
        <w:pStyle w:val="Heading2"/>
        <w:spacing w:before="0"/>
        <w:rPr>
          <w:rFonts w:ascii="Arial" w:hAnsi="Arial" w:cs="Arial"/>
          <w:b/>
          <w:bCs/>
          <w:color w:val="auto"/>
          <w:sz w:val="24"/>
          <w:szCs w:val="24"/>
        </w:rPr>
      </w:pPr>
      <w:bookmarkStart w:id="14" w:name="_Toc80635353"/>
      <w:r w:rsidRPr="000971BF">
        <w:rPr>
          <w:rFonts w:ascii="Arial" w:hAnsi="Arial" w:cs="Arial"/>
          <w:b/>
          <w:bCs/>
          <w:color w:val="auto"/>
          <w:sz w:val="24"/>
          <w:szCs w:val="24"/>
        </w:rPr>
        <w:t>1.</w:t>
      </w:r>
      <w:r>
        <w:rPr>
          <w:rFonts w:ascii="Arial" w:hAnsi="Arial" w:cs="Arial"/>
          <w:b/>
          <w:bCs/>
          <w:color w:val="auto"/>
          <w:sz w:val="24"/>
          <w:szCs w:val="24"/>
        </w:rPr>
        <w:t>6</w:t>
      </w:r>
      <w:r w:rsidRPr="000971BF">
        <w:rPr>
          <w:rFonts w:ascii="Arial" w:hAnsi="Arial" w:cs="Arial"/>
          <w:b/>
          <w:bCs/>
          <w:color w:val="auto"/>
          <w:sz w:val="24"/>
          <w:szCs w:val="24"/>
        </w:rPr>
        <w:t xml:space="preserve"> </w:t>
      </w:r>
      <w:r>
        <w:rPr>
          <w:rFonts w:ascii="Arial" w:hAnsi="Arial" w:cs="Arial"/>
          <w:b/>
          <w:bCs/>
          <w:color w:val="auto"/>
          <w:sz w:val="24"/>
          <w:szCs w:val="24"/>
        </w:rPr>
        <w:t xml:space="preserve">Scope of Supply of the Financial Schemes for the </w:t>
      </w:r>
      <w:r w:rsidRPr="000971BF">
        <w:rPr>
          <w:rFonts w:ascii="Arial" w:hAnsi="Arial" w:cs="Arial"/>
          <w:b/>
          <w:bCs/>
          <w:color w:val="auto"/>
          <w:sz w:val="24"/>
          <w:szCs w:val="24"/>
        </w:rPr>
        <w:t>Solar PV Systems</w:t>
      </w:r>
      <w:bookmarkEnd w:id="14"/>
    </w:p>
    <w:p w14:paraId="6397DCD4" w14:textId="7E3E35B4" w:rsidR="0038685B" w:rsidRPr="000A76E0" w:rsidRDefault="0038685B" w:rsidP="000A76E0">
      <w:pPr>
        <w:pStyle w:val="NoSpacing"/>
      </w:pPr>
    </w:p>
    <w:p w14:paraId="701FD916" w14:textId="3F8104BB" w:rsidR="00092C4C" w:rsidRDefault="00092C4C" w:rsidP="00092C4C">
      <w:pPr>
        <w:pStyle w:val="NoSpacing"/>
        <w:jc w:val="both"/>
        <w:rPr>
          <w:rFonts w:ascii="Arial" w:hAnsi="Arial" w:cs="Arial"/>
          <w:sz w:val="20"/>
          <w:szCs w:val="20"/>
        </w:rPr>
      </w:pPr>
      <w:r w:rsidRPr="001E1CA3">
        <w:rPr>
          <w:rFonts w:ascii="Arial" w:hAnsi="Arial" w:cs="Arial"/>
          <w:b/>
          <w:bCs/>
          <w:spacing w:val="-2"/>
          <w:sz w:val="20"/>
          <w:szCs w:val="20"/>
          <w:u w:val="single"/>
        </w:rPr>
        <w:t xml:space="preserve">Definition of </w:t>
      </w:r>
      <w:r w:rsidR="00096C5E">
        <w:rPr>
          <w:rFonts w:ascii="Arial" w:hAnsi="Arial" w:cs="Arial"/>
          <w:b/>
          <w:bCs/>
          <w:spacing w:val="-2"/>
          <w:sz w:val="20"/>
          <w:szCs w:val="20"/>
          <w:u w:val="single"/>
        </w:rPr>
        <w:t>Financial Schemes</w:t>
      </w:r>
      <w:r w:rsidRPr="001E1CA3">
        <w:rPr>
          <w:rFonts w:ascii="Arial" w:hAnsi="Arial" w:cs="Arial"/>
          <w:b/>
          <w:bCs/>
          <w:spacing w:val="-2"/>
          <w:sz w:val="20"/>
          <w:szCs w:val="20"/>
          <w:u w:val="single"/>
        </w:rPr>
        <w:t>:</w:t>
      </w:r>
      <w:r w:rsidRPr="001F4CC5">
        <w:rPr>
          <w:rFonts w:ascii="Arial" w:hAnsi="Arial" w:cs="Arial"/>
          <w:spacing w:val="-2"/>
          <w:sz w:val="20"/>
          <w:szCs w:val="20"/>
        </w:rPr>
        <w:t xml:space="preserve"> </w:t>
      </w:r>
      <w:r>
        <w:rPr>
          <w:rFonts w:ascii="Arial" w:hAnsi="Arial" w:cs="Arial"/>
          <w:sz w:val="20"/>
          <w:szCs w:val="20"/>
        </w:rPr>
        <w:t xml:space="preserve">Following the scope of this RFPS, the mentioned </w:t>
      </w:r>
      <w:r w:rsidRPr="001F4CC5">
        <w:rPr>
          <w:rFonts w:ascii="Arial" w:hAnsi="Arial" w:cs="Arial"/>
          <w:sz w:val="20"/>
          <w:szCs w:val="20"/>
        </w:rPr>
        <w:t xml:space="preserve">Solar PV Systems </w:t>
      </w:r>
      <w:r>
        <w:rPr>
          <w:rFonts w:ascii="Arial" w:hAnsi="Arial" w:cs="Arial"/>
          <w:sz w:val="20"/>
          <w:szCs w:val="20"/>
        </w:rPr>
        <w:t xml:space="preserve">for UNICEF’s administrative facilities </w:t>
      </w:r>
      <w:r w:rsidRPr="001F4CC5">
        <w:rPr>
          <w:rFonts w:ascii="Arial" w:hAnsi="Arial" w:cs="Arial"/>
          <w:sz w:val="20"/>
          <w:szCs w:val="20"/>
        </w:rPr>
        <w:t xml:space="preserve">are expected to be purchased </w:t>
      </w:r>
      <w:r>
        <w:rPr>
          <w:rFonts w:ascii="Arial" w:hAnsi="Arial" w:cs="Arial"/>
          <w:sz w:val="20"/>
          <w:szCs w:val="20"/>
        </w:rPr>
        <w:t xml:space="preserve">and operated </w:t>
      </w:r>
      <w:r w:rsidRPr="001F4CC5">
        <w:rPr>
          <w:rFonts w:ascii="Arial" w:hAnsi="Arial" w:cs="Arial"/>
          <w:sz w:val="20"/>
          <w:szCs w:val="20"/>
        </w:rPr>
        <w:t xml:space="preserve">following </w:t>
      </w:r>
      <w:r w:rsidR="001658C4">
        <w:rPr>
          <w:rFonts w:ascii="Arial" w:hAnsi="Arial" w:cs="Arial"/>
          <w:sz w:val="20"/>
          <w:szCs w:val="20"/>
        </w:rPr>
        <w:t xml:space="preserve">the below </w:t>
      </w:r>
      <w:r w:rsidRPr="001F4CC5">
        <w:rPr>
          <w:rFonts w:ascii="Arial" w:hAnsi="Arial" w:cs="Arial"/>
          <w:sz w:val="20"/>
          <w:szCs w:val="20"/>
        </w:rPr>
        <w:t>commercial modalities:</w:t>
      </w:r>
    </w:p>
    <w:p w14:paraId="10D81D00" w14:textId="77777777" w:rsidR="00092C4C" w:rsidRPr="001F4CC5" w:rsidRDefault="00092C4C" w:rsidP="00092C4C">
      <w:pPr>
        <w:pStyle w:val="NoSpacing"/>
        <w:jc w:val="both"/>
        <w:rPr>
          <w:rFonts w:ascii="Arial" w:hAnsi="Arial" w:cs="Arial"/>
          <w:sz w:val="20"/>
          <w:szCs w:val="20"/>
        </w:rPr>
      </w:pPr>
    </w:p>
    <w:p w14:paraId="4DDD5427" w14:textId="3D131BE0" w:rsidR="00092C4C" w:rsidRDefault="00092C4C" w:rsidP="003C50CA">
      <w:pPr>
        <w:pStyle w:val="NoSpacing"/>
        <w:numPr>
          <w:ilvl w:val="0"/>
          <w:numId w:val="29"/>
        </w:numPr>
        <w:jc w:val="both"/>
        <w:rPr>
          <w:rFonts w:ascii="Arial" w:hAnsi="Arial" w:cs="Arial"/>
          <w:sz w:val="20"/>
          <w:szCs w:val="20"/>
        </w:rPr>
      </w:pPr>
      <w:r w:rsidRPr="001F4CC5">
        <w:rPr>
          <w:rFonts w:ascii="Arial" w:hAnsi="Arial" w:cs="Arial"/>
          <w:sz w:val="20"/>
          <w:szCs w:val="20"/>
        </w:rPr>
        <w:t>Solar PV Leasing Services</w:t>
      </w:r>
      <w:r w:rsidR="00EA050D">
        <w:rPr>
          <w:rFonts w:ascii="Arial" w:hAnsi="Arial" w:cs="Arial"/>
          <w:sz w:val="20"/>
          <w:szCs w:val="20"/>
        </w:rPr>
        <w:t>, and/or</w:t>
      </w:r>
      <w:r>
        <w:rPr>
          <w:rFonts w:ascii="Arial" w:hAnsi="Arial" w:cs="Arial"/>
          <w:sz w:val="20"/>
          <w:szCs w:val="20"/>
        </w:rPr>
        <w:t xml:space="preserve"> </w:t>
      </w:r>
    </w:p>
    <w:p w14:paraId="3EF23D20" w14:textId="21213067" w:rsidR="00092C4C" w:rsidRPr="001F4CC5" w:rsidRDefault="00092C4C" w:rsidP="003C50CA">
      <w:pPr>
        <w:pStyle w:val="NoSpacing"/>
        <w:numPr>
          <w:ilvl w:val="0"/>
          <w:numId w:val="29"/>
        </w:numPr>
        <w:jc w:val="both"/>
        <w:rPr>
          <w:rFonts w:ascii="Arial" w:hAnsi="Arial" w:cs="Arial"/>
          <w:sz w:val="20"/>
          <w:szCs w:val="20"/>
        </w:rPr>
      </w:pPr>
      <w:r w:rsidRPr="001F4CC5">
        <w:rPr>
          <w:rFonts w:ascii="Arial" w:hAnsi="Arial" w:cs="Arial"/>
          <w:sz w:val="20"/>
          <w:szCs w:val="20"/>
        </w:rPr>
        <w:t>Other Solar PV Alternative Financial Options</w:t>
      </w:r>
    </w:p>
    <w:p w14:paraId="307769BA" w14:textId="77777777" w:rsidR="00092C4C" w:rsidRPr="00092C4C" w:rsidRDefault="00092C4C" w:rsidP="005867F1">
      <w:pPr>
        <w:pStyle w:val="NoSpacing"/>
        <w:ind w:left="360"/>
        <w:jc w:val="both"/>
        <w:rPr>
          <w:rFonts w:ascii="Arial" w:hAnsi="Arial" w:cs="Arial"/>
          <w:b/>
          <w:bCs/>
          <w:spacing w:val="-2"/>
          <w:sz w:val="20"/>
          <w:szCs w:val="20"/>
          <w:u w:val="single"/>
        </w:rPr>
      </w:pPr>
    </w:p>
    <w:p w14:paraId="19527D62" w14:textId="502D897A" w:rsidR="0073790D" w:rsidRDefault="00473BCA" w:rsidP="00EC7210">
      <w:pPr>
        <w:pStyle w:val="NoSpacing"/>
        <w:jc w:val="both"/>
        <w:rPr>
          <w:rFonts w:ascii="Arial" w:hAnsi="Arial" w:cs="Arial"/>
          <w:spacing w:val="-2"/>
          <w:sz w:val="20"/>
          <w:szCs w:val="20"/>
          <w:lang w:val="en-US"/>
        </w:rPr>
      </w:pPr>
      <w:bookmarkStart w:id="15" w:name="_Hlk77602859"/>
      <w:r>
        <w:rPr>
          <w:rFonts w:ascii="Arial" w:hAnsi="Arial" w:cs="Arial"/>
          <w:b/>
          <w:bCs/>
          <w:sz w:val="20"/>
          <w:szCs w:val="20"/>
          <w:u w:val="single"/>
        </w:rPr>
        <w:t>Data Evaluation</w:t>
      </w:r>
      <w:r w:rsidRPr="00473BCA">
        <w:rPr>
          <w:rFonts w:ascii="Arial" w:hAnsi="Arial" w:cs="Arial"/>
          <w:b/>
          <w:bCs/>
          <w:sz w:val="20"/>
          <w:szCs w:val="20"/>
          <w:u w:val="single"/>
        </w:rPr>
        <w:t>:</w:t>
      </w:r>
      <w:r>
        <w:rPr>
          <w:rFonts w:ascii="Arial" w:hAnsi="Arial" w:cs="Arial"/>
          <w:sz w:val="20"/>
          <w:szCs w:val="20"/>
        </w:rPr>
        <w:t xml:space="preserve"> </w:t>
      </w:r>
      <w:r w:rsidR="00802263">
        <w:rPr>
          <w:rFonts w:ascii="Arial" w:hAnsi="Arial" w:cs="Arial"/>
          <w:sz w:val="20"/>
          <w:szCs w:val="20"/>
        </w:rPr>
        <w:t xml:space="preserve">The SERVICE PROVIDER shall include </w:t>
      </w:r>
      <w:r w:rsidR="00092C4C">
        <w:rPr>
          <w:rFonts w:ascii="Arial" w:hAnsi="Arial" w:cs="Arial"/>
          <w:sz w:val="20"/>
          <w:szCs w:val="20"/>
        </w:rPr>
        <w:t xml:space="preserve">all requested data described in Table </w:t>
      </w:r>
      <w:r w:rsidR="00F610B7">
        <w:rPr>
          <w:rFonts w:ascii="Arial" w:hAnsi="Arial" w:cs="Arial"/>
          <w:sz w:val="20"/>
          <w:szCs w:val="20"/>
        </w:rPr>
        <w:t>2</w:t>
      </w:r>
      <w:r w:rsidR="00092C4C">
        <w:rPr>
          <w:rFonts w:ascii="Arial" w:hAnsi="Arial" w:cs="Arial"/>
          <w:sz w:val="20"/>
          <w:szCs w:val="20"/>
        </w:rPr>
        <w:t xml:space="preserve">; </w:t>
      </w:r>
      <w:r w:rsidR="00092C4C">
        <w:rPr>
          <w:rFonts w:ascii="Arial" w:hAnsi="Arial" w:cs="Arial"/>
          <w:spacing w:val="-2"/>
          <w:sz w:val="20"/>
          <w:szCs w:val="20"/>
          <w:lang w:val="en-US"/>
        </w:rPr>
        <w:t xml:space="preserve">Table </w:t>
      </w:r>
      <w:r w:rsidR="00F610B7">
        <w:rPr>
          <w:rFonts w:ascii="Arial" w:hAnsi="Arial" w:cs="Arial"/>
          <w:spacing w:val="-2"/>
          <w:sz w:val="20"/>
          <w:szCs w:val="20"/>
          <w:lang w:val="en-US"/>
        </w:rPr>
        <w:t>3</w:t>
      </w:r>
      <w:r w:rsidR="00092C4C">
        <w:rPr>
          <w:rFonts w:ascii="Arial" w:hAnsi="Arial" w:cs="Arial"/>
          <w:spacing w:val="-2"/>
          <w:sz w:val="20"/>
          <w:szCs w:val="20"/>
          <w:lang w:val="en-US"/>
        </w:rPr>
        <w:t xml:space="preserve">; and Table </w:t>
      </w:r>
      <w:r w:rsidR="00F610B7">
        <w:rPr>
          <w:rFonts w:ascii="Arial" w:hAnsi="Arial" w:cs="Arial"/>
          <w:spacing w:val="-2"/>
          <w:sz w:val="20"/>
          <w:szCs w:val="20"/>
          <w:lang w:val="en-US"/>
        </w:rPr>
        <w:t>4</w:t>
      </w:r>
      <w:r w:rsidR="00092C4C">
        <w:rPr>
          <w:rFonts w:ascii="Arial" w:hAnsi="Arial" w:cs="Arial"/>
          <w:spacing w:val="-2"/>
          <w:sz w:val="20"/>
          <w:szCs w:val="20"/>
          <w:lang w:val="en-US"/>
        </w:rPr>
        <w:t xml:space="preserve"> in Sub-Chapter 1.2</w:t>
      </w:r>
      <w:r w:rsidR="00DB6E24">
        <w:rPr>
          <w:rFonts w:ascii="Arial" w:hAnsi="Arial" w:cs="Arial"/>
          <w:spacing w:val="-2"/>
          <w:sz w:val="20"/>
          <w:szCs w:val="20"/>
          <w:lang w:val="en-US"/>
        </w:rPr>
        <w:t xml:space="preserve"> </w:t>
      </w:r>
      <w:r w:rsidR="00092C4C">
        <w:rPr>
          <w:rFonts w:ascii="Arial" w:hAnsi="Arial" w:cs="Arial"/>
          <w:spacing w:val="-2"/>
          <w:sz w:val="20"/>
          <w:szCs w:val="20"/>
          <w:lang w:val="en-US"/>
        </w:rPr>
        <w:t xml:space="preserve">above.  </w:t>
      </w:r>
    </w:p>
    <w:bookmarkEnd w:id="15"/>
    <w:p w14:paraId="3425F7AB" w14:textId="77777777" w:rsidR="0073790D" w:rsidRDefault="0073790D" w:rsidP="00802263">
      <w:pPr>
        <w:pStyle w:val="NoSpacing"/>
        <w:rPr>
          <w:rFonts w:ascii="Arial" w:hAnsi="Arial" w:cs="Arial"/>
          <w:b/>
          <w:bCs/>
          <w:spacing w:val="-2"/>
          <w:sz w:val="20"/>
          <w:szCs w:val="20"/>
          <w:u w:val="single"/>
          <w:lang w:val="en-US"/>
        </w:rPr>
      </w:pPr>
    </w:p>
    <w:p w14:paraId="767372A1" w14:textId="34FE6A1B" w:rsidR="00552046" w:rsidRPr="000C1637" w:rsidRDefault="00132847" w:rsidP="00ED1D3C">
      <w:pPr>
        <w:pStyle w:val="NoSpacing"/>
        <w:jc w:val="both"/>
        <w:rPr>
          <w:rFonts w:ascii="Arial" w:hAnsi="Arial" w:cs="Arial"/>
          <w:sz w:val="20"/>
          <w:szCs w:val="20"/>
        </w:rPr>
      </w:pPr>
      <w:r w:rsidRPr="00905ABE">
        <w:rPr>
          <w:rFonts w:ascii="Arial" w:hAnsi="Arial" w:cs="Arial"/>
          <w:sz w:val="20"/>
          <w:szCs w:val="20"/>
        </w:rPr>
        <w:t xml:space="preserve">Further, </w:t>
      </w:r>
      <w:r w:rsidRPr="000C1637">
        <w:rPr>
          <w:rFonts w:ascii="Arial" w:hAnsi="Arial" w:cs="Arial"/>
          <w:spacing w:val="-2"/>
          <w:sz w:val="20"/>
          <w:szCs w:val="20"/>
          <w:lang w:val="en-US"/>
        </w:rPr>
        <w:t>i</w:t>
      </w:r>
      <w:r w:rsidR="00361D00" w:rsidRPr="000C1637">
        <w:rPr>
          <w:rFonts w:ascii="Arial" w:hAnsi="Arial" w:cs="Arial"/>
          <w:spacing w:val="-2"/>
          <w:sz w:val="20"/>
          <w:szCs w:val="20"/>
          <w:lang w:val="en-US"/>
        </w:rPr>
        <w:t xml:space="preserve">n </w:t>
      </w:r>
      <w:r w:rsidRPr="000C1637">
        <w:rPr>
          <w:rFonts w:ascii="Arial" w:hAnsi="Arial" w:cs="Arial"/>
          <w:spacing w:val="-2"/>
          <w:sz w:val="20"/>
          <w:szCs w:val="20"/>
          <w:lang w:val="en-US"/>
        </w:rPr>
        <w:t xml:space="preserve">the </w:t>
      </w:r>
      <w:r w:rsidR="00361D00" w:rsidRPr="000C1637">
        <w:rPr>
          <w:rFonts w:ascii="Arial" w:hAnsi="Arial" w:cs="Arial"/>
          <w:spacing w:val="-2"/>
          <w:sz w:val="20"/>
          <w:szCs w:val="20"/>
          <w:lang w:val="en-US"/>
        </w:rPr>
        <w:t>absence of targeted sites with all needed data</w:t>
      </w:r>
      <w:r w:rsidR="005B4091" w:rsidRPr="000C1637">
        <w:rPr>
          <w:rFonts w:ascii="Arial" w:hAnsi="Arial" w:cs="Arial"/>
          <w:spacing w:val="-2"/>
          <w:sz w:val="20"/>
          <w:szCs w:val="20"/>
          <w:lang w:val="en-US"/>
        </w:rPr>
        <w:t xml:space="preserve"> where</w:t>
      </w:r>
      <w:r w:rsidR="00361D00" w:rsidRPr="000C1637">
        <w:rPr>
          <w:rFonts w:ascii="Arial" w:hAnsi="Arial" w:cs="Arial"/>
          <w:spacing w:val="-2"/>
          <w:sz w:val="20"/>
          <w:szCs w:val="20"/>
          <w:lang w:val="en-US"/>
        </w:rPr>
        <w:t xml:space="preserve"> it is not possible to evaluate the “</w:t>
      </w:r>
      <w:r w:rsidR="00361D00" w:rsidRPr="000C1637">
        <w:rPr>
          <w:rFonts w:ascii="Arial" w:hAnsi="Arial" w:cs="Arial"/>
          <w:sz w:val="20"/>
          <w:szCs w:val="20"/>
        </w:rPr>
        <w:t>Solar PV Leasing Services” and “Other Solar PV Alternative Financial Options”</w:t>
      </w:r>
      <w:r w:rsidR="00361D00" w:rsidRPr="000C1637">
        <w:rPr>
          <w:rFonts w:ascii="Arial" w:hAnsi="Arial" w:cs="Arial"/>
          <w:spacing w:val="-2"/>
          <w:sz w:val="20"/>
          <w:szCs w:val="20"/>
          <w:lang w:val="en-US"/>
        </w:rPr>
        <w:t xml:space="preserve"> on a standard basis</w:t>
      </w:r>
      <w:r w:rsidR="005B4091" w:rsidRPr="000C1637">
        <w:rPr>
          <w:rFonts w:ascii="Arial" w:hAnsi="Arial" w:cs="Arial"/>
          <w:sz w:val="20"/>
          <w:szCs w:val="20"/>
        </w:rPr>
        <w:t>,</w:t>
      </w:r>
      <w:r w:rsidR="00F53591" w:rsidRPr="000C1637">
        <w:rPr>
          <w:rFonts w:ascii="Arial" w:hAnsi="Arial" w:cs="Arial"/>
          <w:sz w:val="20"/>
          <w:szCs w:val="20"/>
        </w:rPr>
        <w:t xml:space="preserve"> information </w:t>
      </w:r>
      <w:r w:rsidR="0081305F" w:rsidRPr="000C1637">
        <w:rPr>
          <w:rFonts w:ascii="Arial" w:hAnsi="Arial" w:cs="Arial"/>
          <w:sz w:val="20"/>
          <w:szCs w:val="20"/>
        </w:rPr>
        <w:t xml:space="preserve">received from </w:t>
      </w:r>
      <w:r w:rsidR="00336EDF" w:rsidRPr="000C1637">
        <w:rPr>
          <w:rFonts w:ascii="Arial" w:hAnsi="Arial" w:cs="Arial"/>
          <w:sz w:val="20"/>
          <w:szCs w:val="20"/>
        </w:rPr>
        <w:t xml:space="preserve">the service providers that include, </w:t>
      </w:r>
      <w:r w:rsidR="00C456CE" w:rsidRPr="000C1637">
        <w:rPr>
          <w:rFonts w:ascii="Arial" w:hAnsi="Arial" w:cs="Arial"/>
          <w:sz w:val="20"/>
          <w:szCs w:val="20"/>
        </w:rPr>
        <w:t>but not limited to</w:t>
      </w:r>
      <w:r w:rsidR="00B64391" w:rsidRPr="000C1637">
        <w:rPr>
          <w:rFonts w:ascii="Arial" w:hAnsi="Arial" w:cs="Arial"/>
          <w:sz w:val="20"/>
          <w:szCs w:val="20"/>
        </w:rPr>
        <w:t xml:space="preserve">, </w:t>
      </w:r>
      <w:r w:rsidR="00336EDF" w:rsidRPr="000C1637">
        <w:rPr>
          <w:rFonts w:ascii="Arial" w:hAnsi="Arial" w:cs="Arial"/>
          <w:sz w:val="20"/>
          <w:szCs w:val="20"/>
        </w:rPr>
        <w:t>the below will be taken into co</w:t>
      </w:r>
      <w:r w:rsidR="00552046" w:rsidRPr="000C1637">
        <w:rPr>
          <w:rFonts w:ascii="Arial" w:hAnsi="Arial" w:cs="Arial"/>
          <w:sz w:val="20"/>
          <w:szCs w:val="20"/>
        </w:rPr>
        <w:t>nsiderations during the evaluation:</w:t>
      </w:r>
    </w:p>
    <w:p w14:paraId="216EE384" w14:textId="77777777" w:rsidR="00552046" w:rsidRPr="000C1637" w:rsidRDefault="00552046" w:rsidP="00ED1D3C">
      <w:pPr>
        <w:pStyle w:val="NoSpacing"/>
        <w:jc w:val="both"/>
        <w:rPr>
          <w:rFonts w:ascii="Arial" w:hAnsi="Arial" w:cs="Arial"/>
          <w:sz w:val="20"/>
          <w:szCs w:val="20"/>
        </w:rPr>
      </w:pPr>
    </w:p>
    <w:p w14:paraId="358A639D" w14:textId="39B345C0" w:rsidR="00ED1D3C" w:rsidRPr="00FE126A" w:rsidRDefault="000756CB" w:rsidP="001930A1">
      <w:pPr>
        <w:pStyle w:val="NoSpacing"/>
        <w:numPr>
          <w:ilvl w:val="0"/>
          <w:numId w:val="46"/>
        </w:numPr>
        <w:jc w:val="both"/>
        <w:rPr>
          <w:rFonts w:ascii="Arial" w:hAnsi="Arial" w:cs="Arial"/>
          <w:sz w:val="20"/>
          <w:szCs w:val="20"/>
        </w:rPr>
      </w:pPr>
      <w:r w:rsidRPr="000C1637">
        <w:rPr>
          <w:rFonts w:ascii="Arial" w:hAnsi="Arial" w:cs="Arial"/>
          <w:sz w:val="20"/>
          <w:szCs w:val="20"/>
        </w:rPr>
        <w:t>T</w:t>
      </w:r>
      <w:r w:rsidR="00B612EB" w:rsidRPr="000C1637">
        <w:rPr>
          <w:rFonts w:ascii="Arial" w:hAnsi="Arial" w:cs="Arial"/>
          <w:sz w:val="20"/>
          <w:szCs w:val="20"/>
        </w:rPr>
        <w:t>he information</w:t>
      </w:r>
      <w:r w:rsidR="00245182" w:rsidRPr="000C1637">
        <w:rPr>
          <w:rFonts w:ascii="Arial" w:hAnsi="Arial" w:cs="Arial"/>
          <w:sz w:val="20"/>
          <w:szCs w:val="20"/>
        </w:rPr>
        <w:t xml:space="preserve"> received as a response</w:t>
      </w:r>
      <w:r w:rsidR="00FE126A" w:rsidRPr="000C1637">
        <w:rPr>
          <w:rFonts w:ascii="Arial" w:hAnsi="Arial" w:cs="Arial"/>
          <w:sz w:val="20"/>
          <w:szCs w:val="20"/>
        </w:rPr>
        <w:t xml:space="preserve"> to</w:t>
      </w:r>
      <w:r w:rsidR="00B612EB" w:rsidRPr="000C1637">
        <w:rPr>
          <w:rFonts w:ascii="Arial" w:hAnsi="Arial" w:cs="Arial"/>
          <w:sz w:val="20"/>
          <w:szCs w:val="20"/>
        </w:rPr>
        <w:t xml:space="preserve"> Table </w:t>
      </w:r>
      <w:r w:rsidR="00361D00" w:rsidRPr="000C1637">
        <w:rPr>
          <w:rFonts w:ascii="Arial" w:hAnsi="Arial" w:cs="Arial"/>
          <w:sz w:val="20"/>
          <w:szCs w:val="20"/>
        </w:rPr>
        <w:t>2</w:t>
      </w:r>
      <w:r w:rsidR="00B612EB" w:rsidRPr="000C1637">
        <w:rPr>
          <w:rFonts w:ascii="Arial" w:hAnsi="Arial" w:cs="Arial"/>
          <w:sz w:val="20"/>
          <w:szCs w:val="20"/>
        </w:rPr>
        <w:t xml:space="preserve">; </w:t>
      </w:r>
      <w:r w:rsidR="00B612EB" w:rsidRPr="000C1637">
        <w:rPr>
          <w:rFonts w:ascii="Arial" w:hAnsi="Arial" w:cs="Arial"/>
          <w:spacing w:val="-2"/>
          <w:sz w:val="20"/>
          <w:szCs w:val="20"/>
          <w:lang w:val="en-US"/>
        </w:rPr>
        <w:t xml:space="preserve">Table </w:t>
      </w:r>
      <w:r w:rsidR="00361D00" w:rsidRPr="000C1637">
        <w:rPr>
          <w:rFonts w:ascii="Arial" w:hAnsi="Arial" w:cs="Arial"/>
          <w:spacing w:val="-2"/>
          <w:sz w:val="20"/>
          <w:szCs w:val="20"/>
          <w:lang w:val="en-US"/>
        </w:rPr>
        <w:t>3</w:t>
      </w:r>
      <w:r w:rsidR="00B612EB" w:rsidRPr="000C1637">
        <w:rPr>
          <w:rFonts w:ascii="Arial" w:hAnsi="Arial" w:cs="Arial"/>
          <w:spacing w:val="-2"/>
          <w:sz w:val="20"/>
          <w:szCs w:val="20"/>
          <w:lang w:val="en-US"/>
        </w:rPr>
        <w:t xml:space="preserve">; and Table </w:t>
      </w:r>
      <w:r w:rsidR="00361D00" w:rsidRPr="000C1637">
        <w:rPr>
          <w:rFonts w:ascii="Arial" w:hAnsi="Arial" w:cs="Arial"/>
          <w:spacing w:val="-2"/>
          <w:sz w:val="20"/>
          <w:szCs w:val="20"/>
          <w:lang w:val="en-US"/>
        </w:rPr>
        <w:t>4</w:t>
      </w:r>
      <w:r w:rsidR="00473BCA" w:rsidRPr="000C1637">
        <w:rPr>
          <w:rFonts w:ascii="Arial" w:hAnsi="Arial" w:cs="Arial"/>
          <w:sz w:val="20"/>
          <w:szCs w:val="20"/>
        </w:rPr>
        <w:t xml:space="preserve"> </w:t>
      </w:r>
    </w:p>
    <w:p w14:paraId="657244C6" w14:textId="2A67B084" w:rsidR="00ED1D3C" w:rsidRPr="000756CB" w:rsidRDefault="000756CB" w:rsidP="001930A1">
      <w:pPr>
        <w:pStyle w:val="NoSpacing"/>
        <w:numPr>
          <w:ilvl w:val="0"/>
          <w:numId w:val="46"/>
        </w:numPr>
        <w:rPr>
          <w:rFonts w:ascii="Arial" w:hAnsi="Arial" w:cs="Arial"/>
          <w:sz w:val="20"/>
          <w:szCs w:val="20"/>
        </w:rPr>
      </w:pPr>
      <w:r w:rsidRPr="000756CB">
        <w:rPr>
          <w:rFonts w:ascii="Arial" w:hAnsi="Arial" w:cs="Arial"/>
          <w:sz w:val="20"/>
          <w:szCs w:val="20"/>
        </w:rPr>
        <w:t>The information received as a response to</w:t>
      </w:r>
      <w:r w:rsidR="00ED1D3C" w:rsidRPr="000756CB">
        <w:rPr>
          <w:rFonts w:ascii="Arial" w:hAnsi="Arial" w:cs="Arial"/>
          <w:sz w:val="20"/>
          <w:szCs w:val="20"/>
        </w:rPr>
        <w:t xml:space="preserve"> Appendix 9: </w:t>
      </w:r>
      <w:r w:rsidR="005D0A0F" w:rsidRPr="000756CB">
        <w:rPr>
          <w:rFonts w:ascii="Arial" w:hAnsi="Arial" w:cs="Arial"/>
          <w:sz w:val="20"/>
          <w:szCs w:val="20"/>
        </w:rPr>
        <w:t>SCENAR</w:t>
      </w:r>
      <w:r w:rsidR="007356DF" w:rsidRPr="000756CB">
        <w:rPr>
          <w:rFonts w:ascii="Arial" w:hAnsi="Arial" w:cs="Arial"/>
          <w:sz w:val="20"/>
          <w:szCs w:val="20"/>
        </w:rPr>
        <w:t>IO-BASED REQUIREMENTS</w:t>
      </w:r>
      <w:r w:rsidR="005D0A0F" w:rsidRPr="000756CB">
        <w:rPr>
          <w:rFonts w:ascii="Arial" w:hAnsi="Arial" w:cs="Arial"/>
          <w:sz w:val="20"/>
          <w:szCs w:val="20"/>
        </w:rPr>
        <w:t xml:space="preserve"> </w:t>
      </w:r>
      <w:r w:rsidR="00ED1D3C" w:rsidRPr="000756CB">
        <w:rPr>
          <w:rFonts w:ascii="Arial" w:hAnsi="Arial" w:cs="Arial"/>
          <w:sz w:val="20"/>
          <w:szCs w:val="20"/>
        </w:rPr>
        <w:t>FOR THE DESIGN AND COSTING OF THE SOLAR PV</w:t>
      </w:r>
      <w:r w:rsidR="00653F5C">
        <w:rPr>
          <w:rFonts w:ascii="Arial" w:hAnsi="Arial" w:cs="Arial"/>
          <w:sz w:val="20"/>
          <w:szCs w:val="20"/>
        </w:rPr>
        <w:t xml:space="preserve"> and its correspondence</w:t>
      </w:r>
      <w:r w:rsidR="00ED1D3C" w:rsidRPr="000756CB">
        <w:rPr>
          <w:rFonts w:ascii="Arial" w:hAnsi="Arial" w:cs="Arial"/>
          <w:sz w:val="20"/>
          <w:szCs w:val="20"/>
        </w:rPr>
        <w:t xml:space="preserve"> </w:t>
      </w:r>
      <w:r w:rsidR="009A694F" w:rsidRPr="000756CB">
        <w:rPr>
          <w:rFonts w:ascii="Arial" w:hAnsi="Arial" w:cs="Arial"/>
          <w:sz w:val="20"/>
          <w:szCs w:val="20"/>
        </w:rPr>
        <w:t xml:space="preserve">SCENARIO-BASED </w:t>
      </w:r>
      <w:r w:rsidR="00B5580F">
        <w:rPr>
          <w:rFonts w:ascii="Arial" w:hAnsi="Arial" w:cs="Arial"/>
          <w:sz w:val="20"/>
          <w:szCs w:val="20"/>
        </w:rPr>
        <w:t>PRICE</w:t>
      </w:r>
      <w:r w:rsidR="009A694F" w:rsidRPr="000756CB">
        <w:rPr>
          <w:rFonts w:ascii="Arial" w:hAnsi="Arial" w:cs="Arial"/>
          <w:sz w:val="20"/>
          <w:szCs w:val="20"/>
        </w:rPr>
        <w:t xml:space="preserve"> PROPOSAL</w:t>
      </w:r>
      <w:r w:rsidR="009A694F" w:rsidRPr="000756CB" w:rsidDel="009A694F">
        <w:rPr>
          <w:rFonts w:ascii="Arial" w:hAnsi="Arial" w:cs="Arial"/>
          <w:sz w:val="20"/>
          <w:szCs w:val="20"/>
        </w:rPr>
        <w:t xml:space="preserve"> </w:t>
      </w:r>
      <w:r w:rsidR="00BB5673" w:rsidRPr="000756CB">
        <w:rPr>
          <w:rFonts w:ascii="Arial" w:hAnsi="Arial" w:cs="Arial"/>
          <w:sz w:val="20"/>
          <w:szCs w:val="20"/>
        </w:rPr>
        <w:t>(</w:t>
      </w:r>
      <w:r w:rsidR="00653F5C">
        <w:rPr>
          <w:rFonts w:ascii="Arial" w:hAnsi="Arial" w:cs="Arial"/>
          <w:sz w:val="20"/>
          <w:szCs w:val="20"/>
        </w:rPr>
        <w:t>Appendi</w:t>
      </w:r>
      <w:r w:rsidR="00B5580F">
        <w:rPr>
          <w:rFonts w:ascii="Arial" w:hAnsi="Arial" w:cs="Arial"/>
          <w:sz w:val="20"/>
          <w:szCs w:val="20"/>
        </w:rPr>
        <w:t>x</w:t>
      </w:r>
      <w:r w:rsidR="00653F5C">
        <w:rPr>
          <w:rFonts w:ascii="Arial" w:hAnsi="Arial" w:cs="Arial"/>
          <w:sz w:val="20"/>
          <w:szCs w:val="20"/>
        </w:rPr>
        <w:t xml:space="preserve"> 10</w:t>
      </w:r>
      <w:r w:rsidR="00BB5673" w:rsidRPr="000756CB">
        <w:rPr>
          <w:rFonts w:ascii="Arial" w:hAnsi="Arial" w:cs="Arial"/>
          <w:sz w:val="20"/>
          <w:szCs w:val="20"/>
        </w:rPr>
        <w:t>)</w:t>
      </w:r>
      <w:r w:rsidR="002925E3" w:rsidRPr="000756CB">
        <w:rPr>
          <w:rFonts w:ascii="Arial" w:hAnsi="Arial" w:cs="Arial"/>
          <w:sz w:val="20"/>
          <w:szCs w:val="20"/>
        </w:rPr>
        <w:t>.</w:t>
      </w:r>
    </w:p>
    <w:p w14:paraId="72D6A5EA" w14:textId="77777777" w:rsidR="00ED1D3C" w:rsidRDefault="00ED1D3C" w:rsidP="004E1AB0">
      <w:pPr>
        <w:pStyle w:val="NoSpacing"/>
        <w:jc w:val="both"/>
        <w:rPr>
          <w:rFonts w:ascii="Arial" w:hAnsi="Arial" w:cs="Arial"/>
          <w:sz w:val="20"/>
          <w:szCs w:val="20"/>
        </w:rPr>
      </w:pPr>
    </w:p>
    <w:p w14:paraId="602DE950" w14:textId="604CF4DE" w:rsidR="000E5CE1" w:rsidRPr="00181D52" w:rsidRDefault="000E5CE1" w:rsidP="001930A1">
      <w:pPr>
        <w:pStyle w:val="Heading1"/>
        <w:numPr>
          <w:ilvl w:val="0"/>
          <w:numId w:val="1"/>
        </w:numPr>
        <w:pBdr>
          <w:bottom w:val="single" w:sz="4" w:space="1" w:color="auto"/>
        </w:pBdr>
        <w:spacing w:before="0" w:after="0"/>
        <w:rPr>
          <w:rFonts w:ascii="Arial" w:hAnsi="Arial" w:cs="Arial"/>
          <w:b/>
          <w:bCs/>
          <w:color w:val="auto"/>
        </w:rPr>
      </w:pPr>
      <w:bookmarkStart w:id="16" w:name="_Toc80635354"/>
      <w:r>
        <w:rPr>
          <w:rFonts w:ascii="Arial" w:hAnsi="Arial" w:cs="Arial"/>
          <w:b/>
          <w:bCs/>
          <w:color w:val="auto"/>
        </w:rPr>
        <w:t>Qualification and Evaluation Criteria</w:t>
      </w:r>
      <w:bookmarkEnd w:id="16"/>
    </w:p>
    <w:p w14:paraId="409E8E42" w14:textId="63354222" w:rsidR="00E421DA" w:rsidRPr="00E84571" w:rsidRDefault="006175B8" w:rsidP="00F6677A">
      <w:pPr>
        <w:pStyle w:val="BodyText"/>
        <w:ind w:right="117"/>
        <w:jc w:val="both"/>
        <w:rPr>
          <w:rFonts w:ascii="Arial" w:eastAsia="Arial" w:hAnsi="Arial" w:cs="Arial"/>
          <w:spacing w:val="5"/>
          <w:sz w:val="20"/>
          <w:szCs w:val="20"/>
        </w:rPr>
      </w:pPr>
      <w:r w:rsidRPr="00E84571">
        <w:rPr>
          <w:rFonts w:ascii="Arial" w:hAnsi="Arial" w:cs="Arial"/>
          <w:spacing w:val="1"/>
          <w:sz w:val="20"/>
          <w:szCs w:val="20"/>
        </w:rPr>
        <w:t>T</w:t>
      </w:r>
      <w:r w:rsidRPr="00E84571">
        <w:rPr>
          <w:rFonts w:ascii="Arial" w:hAnsi="Arial" w:cs="Arial"/>
          <w:sz w:val="20"/>
          <w:szCs w:val="20"/>
        </w:rPr>
        <w:t>he</w:t>
      </w:r>
      <w:r w:rsidRPr="00E84571">
        <w:rPr>
          <w:rFonts w:ascii="Arial" w:hAnsi="Arial" w:cs="Arial"/>
          <w:spacing w:val="-5"/>
          <w:sz w:val="20"/>
          <w:szCs w:val="20"/>
        </w:rPr>
        <w:t xml:space="preserve"> </w:t>
      </w:r>
      <w:r w:rsidRPr="00E84571">
        <w:rPr>
          <w:rFonts w:ascii="Arial" w:hAnsi="Arial" w:cs="Arial"/>
          <w:sz w:val="20"/>
          <w:szCs w:val="20"/>
        </w:rPr>
        <w:t>e</w:t>
      </w:r>
      <w:r w:rsidRPr="00E84571">
        <w:rPr>
          <w:rFonts w:ascii="Arial" w:hAnsi="Arial" w:cs="Arial"/>
          <w:spacing w:val="-3"/>
          <w:sz w:val="20"/>
          <w:szCs w:val="20"/>
        </w:rPr>
        <w:t>v</w:t>
      </w:r>
      <w:r w:rsidRPr="00E84571">
        <w:rPr>
          <w:rFonts w:ascii="Arial" w:hAnsi="Arial" w:cs="Arial"/>
          <w:sz w:val="20"/>
          <w:szCs w:val="20"/>
        </w:rPr>
        <w:t>a</w:t>
      </w:r>
      <w:r w:rsidRPr="00E84571">
        <w:rPr>
          <w:rFonts w:ascii="Arial" w:hAnsi="Arial" w:cs="Arial"/>
          <w:spacing w:val="-2"/>
          <w:sz w:val="20"/>
          <w:szCs w:val="20"/>
        </w:rPr>
        <w:t>l</w:t>
      </w:r>
      <w:r w:rsidRPr="00E84571">
        <w:rPr>
          <w:rFonts w:ascii="Arial" w:hAnsi="Arial" w:cs="Arial"/>
          <w:sz w:val="20"/>
          <w:szCs w:val="20"/>
        </w:rPr>
        <w:t>u</w:t>
      </w:r>
      <w:r w:rsidRPr="00E84571">
        <w:rPr>
          <w:rFonts w:ascii="Arial" w:hAnsi="Arial" w:cs="Arial"/>
          <w:spacing w:val="-1"/>
          <w:sz w:val="20"/>
          <w:szCs w:val="20"/>
        </w:rPr>
        <w:t>a</w:t>
      </w:r>
      <w:r w:rsidRPr="00E84571">
        <w:rPr>
          <w:rFonts w:ascii="Arial" w:hAnsi="Arial" w:cs="Arial"/>
          <w:sz w:val="20"/>
          <w:szCs w:val="20"/>
        </w:rPr>
        <w:t>t</w:t>
      </w:r>
      <w:r w:rsidRPr="00E84571">
        <w:rPr>
          <w:rFonts w:ascii="Arial" w:hAnsi="Arial" w:cs="Arial"/>
          <w:spacing w:val="-2"/>
          <w:sz w:val="20"/>
          <w:szCs w:val="20"/>
        </w:rPr>
        <w:t>i</w:t>
      </w:r>
      <w:r w:rsidRPr="00E84571">
        <w:rPr>
          <w:rFonts w:ascii="Arial" w:hAnsi="Arial" w:cs="Arial"/>
          <w:sz w:val="20"/>
          <w:szCs w:val="20"/>
        </w:rPr>
        <w:t>on</w:t>
      </w:r>
      <w:r w:rsidRPr="00E84571">
        <w:rPr>
          <w:rFonts w:ascii="Arial" w:hAnsi="Arial" w:cs="Arial"/>
          <w:spacing w:val="-2"/>
          <w:sz w:val="20"/>
          <w:szCs w:val="20"/>
        </w:rPr>
        <w:t xml:space="preserve"> </w:t>
      </w:r>
      <w:r w:rsidRPr="00E84571">
        <w:rPr>
          <w:rFonts w:ascii="Arial" w:hAnsi="Arial" w:cs="Arial"/>
          <w:sz w:val="20"/>
          <w:szCs w:val="20"/>
        </w:rPr>
        <w:t>cr</w:t>
      </w:r>
      <w:r w:rsidRPr="00E84571">
        <w:rPr>
          <w:rFonts w:ascii="Arial" w:hAnsi="Arial" w:cs="Arial"/>
          <w:spacing w:val="-2"/>
          <w:sz w:val="20"/>
          <w:szCs w:val="20"/>
        </w:rPr>
        <w:t>i</w:t>
      </w:r>
      <w:r w:rsidRPr="00E84571">
        <w:rPr>
          <w:rFonts w:ascii="Arial" w:hAnsi="Arial" w:cs="Arial"/>
          <w:sz w:val="20"/>
          <w:szCs w:val="20"/>
        </w:rPr>
        <w:t>teria</w:t>
      </w:r>
      <w:r w:rsidRPr="00E84571">
        <w:rPr>
          <w:rFonts w:ascii="Arial" w:hAnsi="Arial" w:cs="Arial"/>
          <w:spacing w:val="-5"/>
          <w:sz w:val="20"/>
          <w:szCs w:val="20"/>
        </w:rPr>
        <w:t xml:space="preserve"> </w:t>
      </w:r>
      <w:r w:rsidRPr="00E84571">
        <w:rPr>
          <w:rFonts w:ascii="Arial" w:hAnsi="Arial" w:cs="Arial"/>
          <w:spacing w:val="-4"/>
          <w:sz w:val="20"/>
          <w:szCs w:val="20"/>
        </w:rPr>
        <w:t>w</w:t>
      </w:r>
      <w:r w:rsidRPr="00E84571">
        <w:rPr>
          <w:rFonts w:ascii="Arial" w:hAnsi="Arial" w:cs="Arial"/>
          <w:spacing w:val="1"/>
          <w:sz w:val="20"/>
          <w:szCs w:val="20"/>
        </w:rPr>
        <w:t>i</w:t>
      </w:r>
      <w:r w:rsidRPr="00E84571">
        <w:rPr>
          <w:rFonts w:ascii="Arial" w:hAnsi="Arial" w:cs="Arial"/>
          <w:spacing w:val="-2"/>
          <w:sz w:val="20"/>
          <w:szCs w:val="20"/>
        </w:rPr>
        <w:t>l</w:t>
      </w:r>
      <w:r w:rsidRPr="00E84571">
        <w:rPr>
          <w:rFonts w:ascii="Arial" w:hAnsi="Arial" w:cs="Arial"/>
          <w:sz w:val="20"/>
          <w:szCs w:val="20"/>
        </w:rPr>
        <w:t>l</w:t>
      </w:r>
      <w:r w:rsidRPr="00E84571">
        <w:rPr>
          <w:rFonts w:ascii="Arial" w:hAnsi="Arial" w:cs="Arial"/>
          <w:spacing w:val="-3"/>
          <w:sz w:val="20"/>
          <w:szCs w:val="20"/>
        </w:rPr>
        <w:t xml:space="preserve"> </w:t>
      </w:r>
      <w:r w:rsidRPr="00E84571">
        <w:rPr>
          <w:rFonts w:ascii="Arial" w:hAnsi="Arial" w:cs="Arial"/>
          <w:sz w:val="20"/>
          <w:szCs w:val="20"/>
        </w:rPr>
        <w:t>be</w:t>
      </w:r>
      <w:r w:rsidRPr="00E84571">
        <w:rPr>
          <w:rFonts w:ascii="Arial" w:hAnsi="Arial" w:cs="Arial"/>
          <w:spacing w:val="-2"/>
          <w:sz w:val="20"/>
          <w:szCs w:val="20"/>
        </w:rPr>
        <w:t xml:space="preserve"> </w:t>
      </w:r>
      <w:r w:rsidRPr="00E84571">
        <w:rPr>
          <w:rFonts w:ascii="Arial" w:hAnsi="Arial" w:cs="Arial"/>
          <w:sz w:val="20"/>
          <w:szCs w:val="20"/>
        </w:rPr>
        <w:t>sp</w:t>
      </w:r>
      <w:r w:rsidRPr="00E84571">
        <w:rPr>
          <w:rFonts w:ascii="Arial" w:hAnsi="Arial" w:cs="Arial"/>
          <w:spacing w:val="-2"/>
          <w:sz w:val="20"/>
          <w:szCs w:val="20"/>
        </w:rPr>
        <w:t>li</w:t>
      </w:r>
      <w:r w:rsidRPr="00E84571">
        <w:rPr>
          <w:rFonts w:ascii="Arial" w:hAnsi="Arial" w:cs="Arial"/>
          <w:sz w:val="20"/>
          <w:szCs w:val="20"/>
        </w:rPr>
        <w:t>t</w:t>
      </w:r>
      <w:r w:rsidRPr="00E84571">
        <w:rPr>
          <w:rFonts w:ascii="Arial" w:hAnsi="Arial" w:cs="Arial"/>
          <w:spacing w:val="-1"/>
          <w:sz w:val="20"/>
          <w:szCs w:val="20"/>
        </w:rPr>
        <w:t xml:space="preserve"> </w:t>
      </w:r>
      <w:r w:rsidRPr="00E84571">
        <w:rPr>
          <w:rFonts w:ascii="Arial" w:hAnsi="Arial" w:cs="Arial"/>
          <w:sz w:val="20"/>
          <w:szCs w:val="20"/>
        </w:rPr>
        <w:t>b</w:t>
      </w:r>
      <w:r w:rsidRPr="00E84571">
        <w:rPr>
          <w:rFonts w:ascii="Arial" w:hAnsi="Arial" w:cs="Arial"/>
          <w:spacing w:val="-1"/>
          <w:sz w:val="20"/>
          <w:szCs w:val="20"/>
        </w:rPr>
        <w:t>e</w:t>
      </w:r>
      <w:r w:rsidRPr="00E84571">
        <w:rPr>
          <w:rFonts w:ascii="Arial" w:hAnsi="Arial" w:cs="Arial"/>
          <w:sz w:val="20"/>
          <w:szCs w:val="20"/>
        </w:rPr>
        <w:t>t</w:t>
      </w:r>
      <w:r w:rsidRPr="00E84571">
        <w:rPr>
          <w:rFonts w:ascii="Arial" w:hAnsi="Arial" w:cs="Arial"/>
          <w:spacing w:val="-4"/>
          <w:sz w:val="20"/>
          <w:szCs w:val="20"/>
        </w:rPr>
        <w:t>w</w:t>
      </w:r>
      <w:r w:rsidRPr="00E84571">
        <w:rPr>
          <w:rFonts w:ascii="Arial" w:hAnsi="Arial" w:cs="Arial"/>
          <w:sz w:val="20"/>
          <w:szCs w:val="20"/>
        </w:rPr>
        <w:t>e</w:t>
      </w:r>
      <w:r w:rsidRPr="00E84571">
        <w:rPr>
          <w:rFonts w:ascii="Arial" w:hAnsi="Arial" w:cs="Arial"/>
          <w:spacing w:val="-1"/>
          <w:sz w:val="20"/>
          <w:szCs w:val="20"/>
        </w:rPr>
        <w:t>e</w:t>
      </w:r>
      <w:r w:rsidRPr="00E84571">
        <w:rPr>
          <w:rFonts w:ascii="Arial" w:hAnsi="Arial" w:cs="Arial"/>
          <w:sz w:val="20"/>
          <w:szCs w:val="20"/>
        </w:rPr>
        <w:t>n</w:t>
      </w:r>
      <w:r w:rsidRPr="00E84571">
        <w:rPr>
          <w:rFonts w:ascii="Arial" w:hAnsi="Arial" w:cs="Arial"/>
          <w:spacing w:val="-2"/>
          <w:sz w:val="20"/>
          <w:szCs w:val="20"/>
        </w:rPr>
        <w:t xml:space="preserve"> </w:t>
      </w:r>
      <w:r w:rsidRPr="00E84571">
        <w:rPr>
          <w:rFonts w:ascii="Arial" w:hAnsi="Arial" w:cs="Arial"/>
          <w:sz w:val="20"/>
          <w:szCs w:val="20"/>
        </w:rPr>
        <w:t>tec</w:t>
      </w:r>
      <w:r w:rsidRPr="00E84571">
        <w:rPr>
          <w:rFonts w:ascii="Arial" w:hAnsi="Arial" w:cs="Arial"/>
          <w:spacing w:val="-1"/>
          <w:sz w:val="20"/>
          <w:szCs w:val="20"/>
        </w:rPr>
        <w:t>h</w:t>
      </w:r>
      <w:r w:rsidRPr="00E84571">
        <w:rPr>
          <w:rFonts w:ascii="Arial" w:hAnsi="Arial" w:cs="Arial"/>
          <w:sz w:val="20"/>
          <w:szCs w:val="20"/>
        </w:rPr>
        <w:t>n</w:t>
      </w:r>
      <w:r w:rsidRPr="00E84571">
        <w:rPr>
          <w:rFonts w:ascii="Arial" w:hAnsi="Arial" w:cs="Arial"/>
          <w:spacing w:val="-4"/>
          <w:sz w:val="20"/>
          <w:szCs w:val="20"/>
        </w:rPr>
        <w:t>i</w:t>
      </w:r>
      <w:r w:rsidRPr="00E84571">
        <w:rPr>
          <w:rFonts w:ascii="Arial" w:hAnsi="Arial" w:cs="Arial"/>
          <w:sz w:val="20"/>
          <w:szCs w:val="20"/>
        </w:rPr>
        <w:t>cal</w:t>
      </w:r>
      <w:r w:rsidRPr="00E84571">
        <w:rPr>
          <w:rFonts w:ascii="Arial" w:hAnsi="Arial" w:cs="Arial"/>
          <w:spacing w:val="-3"/>
          <w:sz w:val="20"/>
          <w:szCs w:val="20"/>
        </w:rPr>
        <w:t xml:space="preserve"> </w:t>
      </w:r>
      <w:r w:rsidRPr="00E84571">
        <w:rPr>
          <w:rFonts w:ascii="Arial" w:hAnsi="Arial" w:cs="Arial"/>
          <w:sz w:val="20"/>
          <w:szCs w:val="20"/>
        </w:rPr>
        <w:t>a</w:t>
      </w:r>
      <w:r w:rsidRPr="00E84571">
        <w:rPr>
          <w:rFonts w:ascii="Arial" w:hAnsi="Arial" w:cs="Arial"/>
          <w:spacing w:val="-1"/>
          <w:sz w:val="20"/>
          <w:szCs w:val="20"/>
        </w:rPr>
        <w:t>n</w:t>
      </w:r>
      <w:r w:rsidRPr="00E84571">
        <w:rPr>
          <w:rFonts w:ascii="Arial" w:hAnsi="Arial" w:cs="Arial"/>
          <w:sz w:val="20"/>
          <w:szCs w:val="20"/>
        </w:rPr>
        <w:t>d</w:t>
      </w:r>
      <w:r w:rsidRPr="00E84571">
        <w:rPr>
          <w:rFonts w:ascii="Arial" w:hAnsi="Arial" w:cs="Arial"/>
          <w:spacing w:val="-2"/>
          <w:sz w:val="20"/>
          <w:szCs w:val="20"/>
        </w:rPr>
        <w:t xml:space="preserve"> </w:t>
      </w:r>
      <w:r w:rsidR="00B5580F">
        <w:rPr>
          <w:rFonts w:ascii="Arial" w:hAnsi="Arial" w:cs="Arial"/>
          <w:sz w:val="20"/>
          <w:szCs w:val="20"/>
        </w:rPr>
        <w:t>financial</w:t>
      </w:r>
      <w:r w:rsidRPr="00E84571">
        <w:rPr>
          <w:rFonts w:ascii="Arial" w:hAnsi="Arial" w:cs="Arial"/>
          <w:spacing w:val="-5"/>
          <w:sz w:val="20"/>
          <w:szCs w:val="20"/>
        </w:rPr>
        <w:t xml:space="preserve"> </w:t>
      </w:r>
      <w:r w:rsidRPr="00E84571">
        <w:rPr>
          <w:rFonts w:ascii="Arial" w:hAnsi="Arial" w:cs="Arial"/>
          <w:sz w:val="20"/>
          <w:szCs w:val="20"/>
        </w:rPr>
        <w:t>propos</w:t>
      </w:r>
      <w:r w:rsidRPr="00E84571">
        <w:rPr>
          <w:rFonts w:ascii="Arial" w:hAnsi="Arial" w:cs="Arial"/>
          <w:spacing w:val="-1"/>
          <w:sz w:val="20"/>
          <w:szCs w:val="20"/>
        </w:rPr>
        <w:t>a</w:t>
      </w:r>
      <w:r w:rsidRPr="00E84571">
        <w:rPr>
          <w:rFonts w:ascii="Arial" w:hAnsi="Arial" w:cs="Arial"/>
          <w:sz w:val="20"/>
          <w:szCs w:val="20"/>
        </w:rPr>
        <w:t>l</w:t>
      </w:r>
      <w:r w:rsidRPr="00E84571">
        <w:rPr>
          <w:rFonts w:ascii="Arial" w:hAnsi="Arial" w:cs="Arial"/>
          <w:spacing w:val="-5"/>
          <w:sz w:val="20"/>
          <w:szCs w:val="20"/>
        </w:rPr>
        <w:t xml:space="preserve"> </w:t>
      </w:r>
      <w:r w:rsidRPr="00E84571">
        <w:rPr>
          <w:rFonts w:ascii="Arial" w:hAnsi="Arial" w:cs="Arial"/>
          <w:spacing w:val="-4"/>
          <w:sz w:val="20"/>
          <w:szCs w:val="20"/>
        </w:rPr>
        <w:t>w</w:t>
      </w:r>
      <w:r w:rsidRPr="00E84571">
        <w:rPr>
          <w:rFonts w:ascii="Arial" w:hAnsi="Arial" w:cs="Arial"/>
          <w:spacing w:val="1"/>
          <w:sz w:val="20"/>
          <w:szCs w:val="20"/>
        </w:rPr>
        <w:t>i</w:t>
      </w:r>
      <w:r w:rsidRPr="00E84571">
        <w:rPr>
          <w:rFonts w:ascii="Arial" w:hAnsi="Arial" w:cs="Arial"/>
          <w:sz w:val="20"/>
          <w:szCs w:val="20"/>
        </w:rPr>
        <w:t>th</w:t>
      </w:r>
      <w:r w:rsidRPr="00E84571">
        <w:rPr>
          <w:rFonts w:ascii="Arial" w:hAnsi="Arial" w:cs="Arial"/>
          <w:spacing w:val="-2"/>
          <w:sz w:val="20"/>
          <w:szCs w:val="20"/>
        </w:rPr>
        <w:t xml:space="preserve"> </w:t>
      </w:r>
      <w:r w:rsidRPr="00E84571">
        <w:rPr>
          <w:rFonts w:ascii="Arial" w:hAnsi="Arial" w:cs="Arial"/>
          <w:sz w:val="20"/>
          <w:szCs w:val="20"/>
        </w:rPr>
        <w:t>a</w:t>
      </w:r>
      <w:r w:rsidRPr="00E84571">
        <w:rPr>
          <w:rFonts w:ascii="Arial" w:hAnsi="Arial" w:cs="Arial"/>
          <w:spacing w:val="-4"/>
          <w:sz w:val="20"/>
          <w:szCs w:val="20"/>
        </w:rPr>
        <w:t xml:space="preserve"> w</w:t>
      </w:r>
      <w:r w:rsidRPr="00E84571">
        <w:rPr>
          <w:rFonts w:ascii="Arial" w:hAnsi="Arial" w:cs="Arial"/>
          <w:sz w:val="20"/>
          <w:szCs w:val="20"/>
        </w:rPr>
        <w:t>e</w:t>
      </w:r>
      <w:r w:rsidRPr="00E84571">
        <w:rPr>
          <w:rFonts w:ascii="Arial" w:hAnsi="Arial" w:cs="Arial"/>
          <w:spacing w:val="-2"/>
          <w:sz w:val="20"/>
          <w:szCs w:val="20"/>
        </w:rPr>
        <w:t>i</w:t>
      </w:r>
      <w:r w:rsidRPr="00E84571">
        <w:rPr>
          <w:rFonts w:ascii="Arial" w:hAnsi="Arial" w:cs="Arial"/>
          <w:spacing w:val="1"/>
          <w:sz w:val="20"/>
          <w:szCs w:val="20"/>
        </w:rPr>
        <w:t>g</w:t>
      </w:r>
      <w:r w:rsidRPr="00E84571">
        <w:rPr>
          <w:rFonts w:ascii="Arial" w:hAnsi="Arial" w:cs="Arial"/>
          <w:sz w:val="20"/>
          <w:szCs w:val="20"/>
        </w:rPr>
        <w:t>ht</w:t>
      </w:r>
      <w:r w:rsidRPr="00E84571">
        <w:rPr>
          <w:rFonts w:ascii="Arial" w:hAnsi="Arial" w:cs="Arial"/>
          <w:spacing w:val="-1"/>
          <w:sz w:val="20"/>
          <w:szCs w:val="20"/>
        </w:rPr>
        <w:t xml:space="preserve"> </w:t>
      </w:r>
      <w:r w:rsidRPr="00E84571">
        <w:rPr>
          <w:rFonts w:ascii="Arial" w:hAnsi="Arial" w:cs="Arial"/>
          <w:spacing w:val="-3"/>
          <w:sz w:val="20"/>
          <w:szCs w:val="20"/>
        </w:rPr>
        <w:t>o</w:t>
      </w:r>
      <w:r w:rsidRPr="00E84571">
        <w:rPr>
          <w:rFonts w:ascii="Arial" w:hAnsi="Arial" w:cs="Arial"/>
          <w:sz w:val="20"/>
          <w:szCs w:val="20"/>
        </w:rPr>
        <w:t>f</w:t>
      </w:r>
      <w:r w:rsidRPr="00E84571">
        <w:rPr>
          <w:rFonts w:ascii="Arial" w:hAnsi="Arial" w:cs="Arial"/>
          <w:spacing w:val="-1"/>
          <w:sz w:val="20"/>
          <w:szCs w:val="20"/>
        </w:rPr>
        <w:t xml:space="preserve"> 7</w:t>
      </w:r>
      <w:r w:rsidRPr="00E84571">
        <w:rPr>
          <w:rFonts w:ascii="Arial" w:hAnsi="Arial" w:cs="Arial"/>
          <w:spacing w:val="-4"/>
          <w:sz w:val="20"/>
          <w:szCs w:val="20"/>
        </w:rPr>
        <w:t>0</w:t>
      </w:r>
      <w:r w:rsidRPr="00E84571">
        <w:rPr>
          <w:rFonts w:ascii="Arial" w:hAnsi="Arial" w:cs="Arial"/>
          <w:sz w:val="20"/>
          <w:szCs w:val="20"/>
        </w:rPr>
        <w:t>% for</w:t>
      </w:r>
      <w:r w:rsidRPr="00E84571">
        <w:rPr>
          <w:rFonts w:ascii="Arial" w:hAnsi="Arial" w:cs="Arial"/>
          <w:spacing w:val="20"/>
          <w:sz w:val="20"/>
          <w:szCs w:val="20"/>
        </w:rPr>
        <w:t xml:space="preserve"> </w:t>
      </w:r>
      <w:r w:rsidRPr="00E84571">
        <w:rPr>
          <w:rFonts w:ascii="Arial" w:hAnsi="Arial" w:cs="Arial"/>
          <w:sz w:val="20"/>
          <w:szCs w:val="20"/>
        </w:rPr>
        <w:t>the</w:t>
      </w:r>
      <w:r w:rsidRPr="00E84571">
        <w:rPr>
          <w:rFonts w:ascii="Arial" w:hAnsi="Arial" w:cs="Arial"/>
          <w:spacing w:val="19"/>
          <w:sz w:val="20"/>
          <w:szCs w:val="20"/>
        </w:rPr>
        <w:t xml:space="preserve"> </w:t>
      </w:r>
      <w:r w:rsidRPr="00E84571">
        <w:rPr>
          <w:rFonts w:ascii="Arial" w:hAnsi="Arial" w:cs="Arial"/>
          <w:sz w:val="20"/>
          <w:szCs w:val="20"/>
        </w:rPr>
        <w:t>tec</w:t>
      </w:r>
      <w:r w:rsidRPr="00E84571">
        <w:rPr>
          <w:rFonts w:ascii="Arial" w:hAnsi="Arial" w:cs="Arial"/>
          <w:spacing w:val="-1"/>
          <w:sz w:val="20"/>
          <w:szCs w:val="20"/>
        </w:rPr>
        <w:t>h</w:t>
      </w:r>
      <w:r w:rsidRPr="00E84571">
        <w:rPr>
          <w:rFonts w:ascii="Arial" w:hAnsi="Arial" w:cs="Arial"/>
          <w:sz w:val="20"/>
          <w:szCs w:val="20"/>
        </w:rPr>
        <w:t>n</w:t>
      </w:r>
      <w:r w:rsidRPr="00E84571">
        <w:rPr>
          <w:rFonts w:ascii="Arial" w:hAnsi="Arial" w:cs="Arial"/>
          <w:spacing w:val="-2"/>
          <w:sz w:val="20"/>
          <w:szCs w:val="20"/>
        </w:rPr>
        <w:t>i</w:t>
      </w:r>
      <w:r w:rsidRPr="00E84571">
        <w:rPr>
          <w:rFonts w:ascii="Arial" w:hAnsi="Arial" w:cs="Arial"/>
          <w:sz w:val="20"/>
          <w:szCs w:val="20"/>
        </w:rPr>
        <w:t>cal</w:t>
      </w:r>
      <w:r w:rsidR="00AD0B54" w:rsidRPr="00E84571">
        <w:rPr>
          <w:rFonts w:ascii="Arial" w:hAnsi="Arial" w:cs="Arial"/>
          <w:sz w:val="20"/>
          <w:szCs w:val="20"/>
        </w:rPr>
        <w:t xml:space="preserve"> </w:t>
      </w:r>
      <w:r w:rsidRPr="00E84571">
        <w:rPr>
          <w:rFonts w:ascii="Arial" w:hAnsi="Arial" w:cs="Arial"/>
          <w:sz w:val="20"/>
          <w:szCs w:val="20"/>
        </w:rPr>
        <w:t>a</w:t>
      </w:r>
      <w:r w:rsidRPr="00E84571">
        <w:rPr>
          <w:rFonts w:ascii="Arial" w:hAnsi="Arial" w:cs="Arial"/>
          <w:spacing w:val="-1"/>
          <w:sz w:val="20"/>
          <w:szCs w:val="20"/>
        </w:rPr>
        <w:t>n</w:t>
      </w:r>
      <w:r w:rsidRPr="00E84571">
        <w:rPr>
          <w:rFonts w:ascii="Arial" w:hAnsi="Arial" w:cs="Arial"/>
          <w:sz w:val="20"/>
          <w:szCs w:val="20"/>
        </w:rPr>
        <w:t>d</w:t>
      </w:r>
      <w:r w:rsidRPr="00E84571">
        <w:rPr>
          <w:rFonts w:ascii="Arial" w:hAnsi="Arial" w:cs="Arial"/>
          <w:spacing w:val="22"/>
          <w:sz w:val="20"/>
          <w:szCs w:val="20"/>
        </w:rPr>
        <w:t xml:space="preserve"> </w:t>
      </w:r>
      <w:r w:rsidRPr="00E84571">
        <w:rPr>
          <w:rFonts w:ascii="Arial" w:hAnsi="Arial" w:cs="Arial"/>
          <w:sz w:val="20"/>
          <w:szCs w:val="20"/>
        </w:rPr>
        <w:t>3</w:t>
      </w:r>
      <w:r w:rsidRPr="00E84571">
        <w:rPr>
          <w:rFonts w:ascii="Arial" w:hAnsi="Arial" w:cs="Arial"/>
          <w:spacing w:val="-1"/>
          <w:sz w:val="20"/>
          <w:szCs w:val="20"/>
        </w:rPr>
        <w:t>0</w:t>
      </w:r>
      <w:r w:rsidRPr="00E84571">
        <w:rPr>
          <w:rFonts w:ascii="Arial" w:hAnsi="Arial" w:cs="Arial"/>
          <w:sz w:val="20"/>
          <w:szCs w:val="20"/>
        </w:rPr>
        <w:t>%</w:t>
      </w:r>
      <w:r w:rsidRPr="00E84571">
        <w:rPr>
          <w:rFonts w:ascii="Arial" w:hAnsi="Arial" w:cs="Arial"/>
          <w:spacing w:val="20"/>
          <w:sz w:val="20"/>
          <w:szCs w:val="20"/>
        </w:rPr>
        <w:t xml:space="preserve"> </w:t>
      </w:r>
      <w:r w:rsidRPr="00E84571">
        <w:rPr>
          <w:rFonts w:ascii="Arial" w:hAnsi="Arial" w:cs="Arial"/>
          <w:sz w:val="20"/>
          <w:szCs w:val="20"/>
        </w:rPr>
        <w:t>for</w:t>
      </w:r>
      <w:r w:rsidRPr="00E84571">
        <w:rPr>
          <w:rFonts w:ascii="Arial" w:hAnsi="Arial" w:cs="Arial"/>
          <w:spacing w:val="20"/>
          <w:sz w:val="20"/>
          <w:szCs w:val="20"/>
        </w:rPr>
        <w:t xml:space="preserve"> </w:t>
      </w:r>
      <w:r w:rsidRPr="00E84571">
        <w:rPr>
          <w:rFonts w:ascii="Arial" w:hAnsi="Arial" w:cs="Arial"/>
          <w:sz w:val="20"/>
          <w:szCs w:val="20"/>
        </w:rPr>
        <w:t>the</w:t>
      </w:r>
      <w:r w:rsidRPr="00E84571">
        <w:rPr>
          <w:rFonts w:ascii="Arial" w:hAnsi="Arial" w:cs="Arial"/>
          <w:spacing w:val="21"/>
          <w:sz w:val="20"/>
          <w:szCs w:val="20"/>
        </w:rPr>
        <w:t xml:space="preserve"> </w:t>
      </w:r>
      <w:r w:rsidR="00B5580F">
        <w:rPr>
          <w:rFonts w:ascii="Arial" w:hAnsi="Arial" w:cs="Arial"/>
          <w:sz w:val="20"/>
          <w:szCs w:val="20"/>
        </w:rPr>
        <w:t>financial</w:t>
      </w:r>
      <w:r w:rsidRPr="00E84571">
        <w:rPr>
          <w:rFonts w:ascii="Arial" w:hAnsi="Arial" w:cs="Arial"/>
          <w:spacing w:val="23"/>
          <w:sz w:val="20"/>
          <w:szCs w:val="20"/>
        </w:rPr>
        <w:t xml:space="preserve"> </w:t>
      </w:r>
      <w:r w:rsidRPr="00E84571">
        <w:rPr>
          <w:rFonts w:ascii="Arial" w:hAnsi="Arial" w:cs="Arial"/>
          <w:sz w:val="20"/>
          <w:szCs w:val="20"/>
        </w:rPr>
        <w:t>propos</w:t>
      </w:r>
      <w:r w:rsidRPr="00E84571">
        <w:rPr>
          <w:rFonts w:ascii="Arial" w:hAnsi="Arial" w:cs="Arial"/>
          <w:spacing w:val="-1"/>
          <w:sz w:val="20"/>
          <w:szCs w:val="20"/>
        </w:rPr>
        <w:t>a</w:t>
      </w:r>
      <w:r w:rsidRPr="00E84571">
        <w:rPr>
          <w:rFonts w:ascii="Arial" w:hAnsi="Arial" w:cs="Arial"/>
          <w:spacing w:val="-2"/>
          <w:sz w:val="20"/>
          <w:szCs w:val="20"/>
        </w:rPr>
        <w:t>l</w:t>
      </w:r>
      <w:r w:rsidR="00AD0B54" w:rsidRPr="00E84571">
        <w:rPr>
          <w:rFonts w:ascii="Arial" w:hAnsi="Arial" w:cs="Arial"/>
          <w:spacing w:val="-2"/>
          <w:sz w:val="20"/>
          <w:szCs w:val="20"/>
        </w:rPr>
        <w:t>s</w:t>
      </w:r>
      <w:r w:rsidRPr="00E84571">
        <w:rPr>
          <w:rFonts w:ascii="Arial" w:hAnsi="Arial" w:cs="Arial"/>
          <w:sz w:val="20"/>
          <w:szCs w:val="20"/>
        </w:rPr>
        <w:t>.</w:t>
      </w:r>
      <w:r w:rsidRPr="00E84571">
        <w:rPr>
          <w:rFonts w:ascii="Arial" w:hAnsi="Arial" w:cs="Arial"/>
          <w:spacing w:val="19"/>
          <w:sz w:val="20"/>
          <w:szCs w:val="20"/>
        </w:rPr>
        <w:t xml:space="preserve"> </w:t>
      </w:r>
      <w:r w:rsidRPr="00E84571">
        <w:rPr>
          <w:rFonts w:ascii="Arial" w:hAnsi="Arial" w:cs="Arial"/>
          <w:spacing w:val="1"/>
          <w:sz w:val="20"/>
          <w:szCs w:val="20"/>
        </w:rPr>
        <w:t>T</w:t>
      </w:r>
      <w:r w:rsidRPr="00E84571">
        <w:rPr>
          <w:rFonts w:ascii="Arial" w:hAnsi="Arial" w:cs="Arial"/>
          <w:sz w:val="20"/>
          <w:szCs w:val="20"/>
        </w:rPr>
        <w:t>he</w:t>
      </w:r>
      <w:r w:rsidRPr="00E84571">
        <w:rPr>
          <w:rFonts w:ascii="Arial" w:hAnsi="Arial" w:cs="Arial"/>
          <w:spacing w:val="21"/>
          <w:sz w:val="20"/>
          <w:szCs w:val="20"/>
        </w:rPr>
        <w:t xml:space="preserve"> </w:t>
      </w:r>
      <w:r w:rsidRPr="00E84571">
        <w:rPr>
          <w:rFonts w:ascii="Arial" w:hAnsi="Arial" w:cs="Arial"/>
          <w:sz w:val="20"/>
          <w:szCs w:val="20"/>
        </w:rPr>
        <w:t>e</w:t>
      </w:r>
      <w:r w:rsidRPr="00E84571">
        <w:rPr>
          <w:rFonts w:ascii="Arial" w:hAnsi="Arial" w:cs="Arial"/>
          <w:spacing w:val="-3"/>
          <w:sz w:val="20"/>
          <w:szCs w:val="20"/>
        </w:rPr>
        <w:t>v</w:t>
      </w:r>
      <w:r w:rsidRPr="00E84571">
        <w:rPr>
          <w:rFonts w:ascii="Arial" w:hAnsi="Arial" w:cs="Arial"/>
          <w:sz w:val="20"/>
          <w:szCs w:val="20"/>
        </w:rPr>
        <w:t>a</w:t>
      </w:r>
      <w:r w:rsidRPr="00E84571">
        <w:rPr>
          <w:rFonts w:ascii="Arial" w:hAnsi="Arial" w:cs="Arial"/>
          <w:spacing w:val="-2"/>
          <w:sz w:val="20"/>
          <w:szCs w:val="20"/>
        </w:rPr>
        <w:t>l</w:t>
      </w:r>
      <w:r w:rsidRPr="00E84571">
        <w:rPr>
          <w:rFonts w:ascii="Arial" w:hAnsi="Arial" w:cs="Arial"/>
          <w:sz w:val="20"/>
          <w:szCs w:val="20"/>
        </w:rPr>
        <w:t>u</w:t>
      </w:r>
      <w:r w:rsidRPr="00E84571">
        <w:rPr>
          <w:rFonts w:ascii="Arial" w:hAnsi="Arial" w:cs="Arial"/>
          <w:spacing w:val="-1"/>
          <w:sz w:val="20"/>
          <w:szCs w:val="20"/>
        </w:rPr>
        <w:t>a</w:t>
      </w:r>
      <w:r w:rsidRPr="00E84571">
        <w:rPr>
          <w:rFonts w:ascii="Arial" w:hAnsi="Arial" w:cs="Arial"/>
          <w:sz w:val="20"/>
          <w:szCs w:val="20"/>
        </w:rPr>
        <w:t>t</w:t>
      </w:r>
      <w:r w:rsidRPr="00E84571">
        <w:rPr>
          <w:rFonts w:ascii="Arial" w:hAnsi="Arial" w:cs="Arial"/>
          <w:spacing w:val="-2"/>
          <w:sz w:val="20"/>
          <w:szCs w:val="20"/>
        </w:rPr>
        <w:t>i</w:t>
      </w:r>
      <w:r w:rsidRPr="00E84571">
        <w:rPr>
          <w:rFonts w:ascii="Arial" w:hAnsi="Arial" w:cs="Arial"/>
          <w:sz w:val="20"/>
          <w:szCs w:val="20"/>
        </w:rPr>
        <w:t>on</w:t>
      </w:r>
      <w:r w:rsidRPr="00E84571">
        <w:rPr>
          <w:rFonts w:ascii="Arial" w:hAnsi="Arial" w:cs="Arial"/>
          <w:spacing w:val="21"/>
          <w:sz w:val="20"/>
          <w:szCs w:val="20"/>
        </w:rPr>
        <w:t xml:space="preserve"> </w:t>
      </w:r>
      <w:r w:rsidRPr="00E84571">
        <w:rPr>
          <w:rFonts w:ascii="Arial" w:hAnsi="Arial" w:cs="Arial"/>
          <w:spacing w:val="-2"/>
          <w:sz w:val="20"/>
          <w:szCs w:val="20"/>
        </w:rPr>
        <w:t>i</w:t>
      </w:r>
      <w:r w:rsidRPr="00E84571">
        <w:rPr>
          <w:rFonts w:ascii="Arial" w:hAnsi="Arial" w:cs="Arial"/>
          <w:sz w:val="20"/>
          <w:szCs w:val="20"/>
        </w:rPr>
        <w:t>s</w:t>
      </w:r>
      <w:r w:rsidRPr="00E84571">
        <w:rPr>
          <w:rFonts w:ascii="Arial" w:hAnsi="Arial" w:cs="Arial"/>
          <w:spacing w:val="22"/>
          <w:sz w:val="20"/>
          <w:szCs w:val="20"/>
        </w:rPr>
        <w:t xml:space="preserve"> </w:t>
      </w:r>
      <w:r w:rsidRPr="00E84571">
        <w:rPr>
          <w:rFonts w:ascii="Arial" w:hAnsi="Arial" w:cs="Arial"/>
          <w:sz w:val="20"/>
          <w:szCs w:val="20"/>
        </w:rPr>
        <w:t>ca</w:t>
      </w:r>
      <w:r w:rsidRPr="00E84571">
        <w:rPr>
          <w:rFonts w:ascii="Arial" w:hAnsi="Arial" w:cs="Arial"/>
          <w:spacing w:val="-2"/>
          <w:sz w:val="20"/>
          <w:szCs w:val="20"/>
        </w:rPr>
        <w:t>r</w:t>
      </w:r>
      <w:r w:rsidRPr="00E84571">
        <w:rPr>
          <w:rFonts w:ascii="Arial" w:hAnsi="Arial" w:cs="Arial"/>
          <w:sz w:val="20"/>
          <w:szCs w:val="20"/>
        </w:rPr>
        <w:t>r</w:t>
      </w:r>
      <w:r w:rsidRPr="00E84571">
        <w:rPr>
          <w:rFonts w:ascii="Arial" w:hAnsi="Arial" w:cs="Arial"/>
          <w:spacing w:val="-2"/>
          <w:sz w:val="20"/>
          <w:szCs w:val="20"/>
        </w:rPr>
        <w:t>i</w:t>
      </w:r>
      <w:r w:rsidRPr="00E84571">
        <w:rPr>
          <w:rFonts w:ascii="Arial" w:hAnsi="Arial" w:cs="Arial"/>
          <w:sz w:val="20"/>
          <w:szCs w:val="20"/>
        </w:rPr>
        <w:t>ed</w:t>
      </w:r>
      <w:r w:rsidRPr="00E84571">
        <w:rPr>
          <w:rFonts w:ascii="Arial" w:hAnsi="Arial" w:cs="Arial"/>
          <w:spacing w:val="21"/>
          <w:sz w:val="20"/>
          <w:szCs w:val="20"/>
        </w:rPr>
        <w:t xml:space="preserve"> </w:t>
      </w:r>
      <w:r w:rsidRPr="00E84571">
        <w:rPr>
          <w:rFonts w:ascii="Arial" w:hAnsi="Arial" w:cs="Arial"/>
          <w:sz w:val="20"/>
          <w:szCs w:val="20"/>
        </w:rPr>
        <w:t>o</w:t>
      </w:r>
      <w:r w:rsidRPr="00E84571">
        <w:rPr>
          <w:rFonts w:ascii="Arial" w:hAnsi="Arial" w:cs="Arial"/>
          <w:spacing w:val="-1"/>
          <w:sz w:val="20"/>
          <w:szCs w:val="20"/>
        </w:rPr>
        <w:t>u</w:t>
      </w:r>
      <w:r w:rsidRPr="00E84571">
        <w:rPr>
          <w:rFonts w:ascii="Arial" w:hAnsi="Arial" w:cs="Arial"/>
          <w:sz w:val="20"/>
          <w:szCs w:val="20"/>
        </w:rPr>
        <w:t>t</w:t>
      </w:r>
      <w:r w:rsidRPr="00E84571">
        <w:rPr>
          <w:rFonts w:ascii="Arial" w:hAnsi="Arial" w:cs="Arial"/>
          <w:spacing w:val="21"/>
          <w:sz w:val="20"/>
          <w:szCs w:val="20"/>
        </w:rPr>
        <w:t xml:space="preserve"> </w:t>
      </w:r>
      <w:r w:rsidRPr="00E84571">
        <w:rPr>
          <w:rFonts w:ascii="Arial" w:hAnsi="Arial" w:cs="Arial"/>
          <w:sz w:val="20"/>
          <w:szCs w:val="20"/>
        </w:rPr>
        <w:t>by</w:t>
      </w:r>
      <w:r w:rsidR="00AD0B54" w:rsidRPr="00E84571">
        <w:rPr>
          <w:rFonts w:ascii="Arial" w:hAnsi="Arial" w:cs="Arial"/>
          <w:sz w:val="20"/>
          <w:szCs w:val="20"/>
        </w:rPr>
        <w:t xml:space="preserve">, and </w:t>
      </w:r>
      <w:r w:rsidRPr="00E84571">
        <w:rPr>
          <w:rFonts w:ascii="Arial" w:eastAsia="Arial" w:hAnsi="Arial" w:cs="Arial"/>
          <w:spacing w:val="-2"/>
          <w:sz w:val="20"/>
          <w:szCs w:val="20"/>
        </w:rPr>
        <w:t>i</w:t>
      </w:r>
      <w:r w:rsidRPr="00E84571">
        <w:rPr>
          <w:rFonts w:ascii="Arial" w:eastAsia="Arial" w:hAnsi="Arial" w:cs="Arial"/>
          <w:sz w:val="20"/>
          <w:szCs w:val="20"/>
        </w:rPr>
        <w:t>n</w:t>
      </w:r>
      <w:r w:rsidRPr="00E84571">
        <w:rPr>
          <w:rFonts w:ascii="Arial" w:eastAsia="Arial" w:hAnsi="Arial" w:cs="Arial"/>
          <w:spacing w:val="-9"/>
          <w:sz w:val="20"/>
          <w:szCs w:val="20"/>
        </w:rPr>
        <w:t xml:space="preserve"> </w:t>
      </w:r>
      <w:r w:rsidRPr="00E84571">
        <w:rPr>
          <w:rFonts w:ascii="Arial" w:eastAsia="Arial" w:hAnsi="Arial" w:cs="Arial"/>
          <w:sz w:val="20"/>
          <w:szCs w:val="20"/>
        </w:rPr>
        <w:t>acc</w:t>
      </w:r>
      <w:r w:rsidRPr="00E84571">
        <w:rPr>
          <w:rFonts w:ascii="Arial" w:eastAsia="Arial" w:hAnsi="Arial" w:cs="Arial"/>
          <w:spacing w:val="-1"/>
          <w:sz w:val="20"/>
          <w:szCs w:val="20"/>
        </w:rPr>
        <w:t>o</w:t>
      </w:r>
      <w:r w:rsidRPr="00E84571">
        <w:rPr>
          <w:rFonts w:ascii="Arial" w:eastAsia="Arial" w:hAnsi="Arial" w:cs="Arial"/>
          <w:sz w:val="20"/>
          <w:szCs w:val="20"/>
        </w:rPr>
        <w:t>rd</w:t>
      </w:r>
      <w:r w:rsidRPr="00E84571">
        <w:rPr>
          <w:rFonts w:ascii="Arial" w:eastAsia="Arial" w:hAnsi="Arial" w:cs="Arial"/>
          <w:spacing w:val="-1"/>
          <w:sz w:val="20"/>
          <w:szCs w:val="20"/>
        </w:rPr>
        <w:t>a</w:t>
      </w:r>
      <w:r w:rsidRPr="00E84571">
        <w:rPr>
          <w:rFonts w:ascii="Arial" w:eastAsia="Arial" w:hAnsi="Arial" w:cs="Arial"/>
          <w:sz w:val="20"/>
          <w:szCs w:val="20"/>
        </w:rPr>
        <w:t>nce</w:t>
      </w:r>
      <w:r w:rsidRPr="00E84571">
        <w:rPr>
          <w:rFonts w:ascii="Arial" w:eastAsia="Arial" w:hAnsi="Arial" w:cs="Arial"/>
          <w:spacing w:val="-10"/>
          <w:sz w:val="20"/>
          <w:szCs w:val="20"/>
        </w:rPr>
        <w:t xml:space="preserve"> </w:t>
      </w:r>
      <w:r w:rsidRPr="00E84571">
        <w:rPr>
          <w:rFonts w:ascii="Arial" w:eastAsia="Arial" w:hAnsi="Arial" w:cs="Arial"/>
          <w:spacing w:val="-4"/>
          <w:sz w:val="20"/>
          <w:szCs w:val="20"/>
        </w:rPr>
        <w:t>w</w:t>
      </w:r>
      <w:r w:rsidRPr="00E84571">
        <w:rPr>
          <w:rFonts w:ascii="Arial" w:eastAsia="Arial" w:hAnsi="Arial" w:cs="Arial"/>
          <w:spacing w:val="-2"/>
          <w:sz w:val="20"/>
          <w:szCs w:val="20"/>
        </w:rPr>
        <w:t>i</w:t>
      </w:r>
      <w:r w:rsidRPr="00E84571">
        <w:rPr>
          <w:rFonts w:ascii="Arial" w:eastAsia="Arial" w:hAnsi="Arial" w:cs="Arial"/>
          <w:sz w:val="20"/>
          <w:szCs w:val="20"/>
        </w:rPr>
        <w:t>th</w:t>
      </w:r>
      <w:r w:rsidRPr="00E84571">
        <w:rPr>
          <w:rFonts w:ascii="Arial" w:eastAsia="Arial" w:hAnsi="Arial" w:cs="Arial"/>
          <w:spacing w:val="-9"/>
          <w:sz w:val="20"/>
          <w:szCs w:val="20"/>
        </w:rPr>
        <w:t xml:space="preserve"> </w:t>
      </w:r>
      <w:r w:rsidRPr="00E84571">
        <w:rPr>
          <w:rFonts w:ascii="Arial" w:eastAsia="Arial" w:hAnsi="Arial" w:cs="Arial"/>
          <w:spacing w:val="-2"/>
          <w:sz w:val="20"/>
          <w:szCs w:val="20"/>
        </w:rPr>
        <w:t>UN</w:t>
      </w:r>
      <w:r w:rsidRPr="00E84571">
        <w:rPr>
          <w:rFonts w:ascii="Arial" w:eastAsia="Arial" w:hAnsi="Arial" w:cs="Arial"/>
          <w:sz w:val="20"/>
          <w:szCs w:val="20"/>
        </w:rPr>
        <w:t>I</w:t>
      </w:r>
      <w:r w:rsidRPr="00E84571">
        <w:rPr>
          <w:rFonts w:ascii="Arial" w:eastAsia="Arial" w:hAnsi="Arial" w:cs="Arial"/>
          <w:spacing w:val="-2"/>
          <w:sz w:val="20"/>
          <w:szCs w:val="20"/>
        </w:rPr>
        <w:t>C</w:t>
      </w:r>
      <w:r w:rsidRPr="00E84571">
        <w:rPr>
          <w:rFonts w:ascii="Arial" w:eastAsia="Arial" w:hAnsi="Arial" w:cs="Arial"/>
          <w:spacing w:val="-1"/>
          <w:sz w:val="20"/>
          <w:szCs w:val="20"/>
        </w:rPr>
        <w:t>E</w:t>
      </w:r>
      <w:r w:rsidRPr="00E84571">
        <w:rPr>
          <w:rFonts w:ascii="Arial" w:eastAsia="Arial" w:hAnsi="Arial" w:cs="Arial"/>
          <w:sz w:val="20"/>
          <w:szCs w:val="20"/>
        </w:rPr>
        <w:t>F</w:t>
      </w:r>
      <w:r w:rsidRPr="00E84571">
        <w:rPr>
          <w:rFonts w:ascii="Arial" w:eastAsia="Arial" w:hAnsi="Arial" w:cs="Arial"/>
          <w:spacing w:val="-2"/>
          <w:sz w:val="20"/>
          <w:szCs w:val="20"/>
        </w:rPr>
        <w:t>’</w:t>
      </w:r>
      <w:r w:rsidRPr="00E84571">
        <w:rPr>
          <w:rFonts w:ascii="Arial" w:eastAsia="Arial" w:hAnsi="Arial" w:cs="Arial"/>
          <w:sz w:val="20"/>
          <w:szCs w:val="20"/>
        </w:rPr>
        <w:t>s</w:t>
      </w:r>
      <w:r w:rsidRPr="00E84571">
        <w:rPr>
          <w:rFonts w:ascii="Arial" w:eastAsia="Arial" w:hAnsi="Arial" w:cs="Arial"/>
          <w:spacing w:val="-9"/>
          <w:sz w:val="20"/>
          <w:szCs w:val="20"/>
        </w:rPr>
        <w:t xml:space="preserve"> </w:t>
      </w:r>
      <w:r w:rsidRPr="00E84571">
        <w:rPr>
          <w:rFonts w:ascii="Arial" w:eastAsia="Arial" w:hAnsi="Arial" w:cs="Arial"/>
          <w:sz w:val="20"/>
          <w:szCs w:val="20"/>
        </w:rPr>
        <w:t>r</w:t>
      </w:r>
      <w:r w:rsidRPr="00E84571">
        <w:rPr>
          <w:rFonts w:ascii="Arial" w:eastAsia="Arial" w:hAnsi="Arial" w:cs="Arial"/>
          <w:spacing w:val="-3"/>
          <w:sz w:val="20"/>
          <w:szCs w:val="20"/>
        </w:rPr>
        <w:t>e</w:t>
      </w:r>
      <w:r w:rsidRPr="00E84571">
        <w:rPr>
          <w:rFonts w:ascii="Arial" w:eastAsia="Arial" w:hAnsi="Arial" w:cs="Arial"/>
          <w:spacing w:val="1"/>
          <w:sz w:val="20"/>
          <w:szCs w:val="20"/>
        </w:rPr>
        <w:t>g</w:t>
      </w:r>
      <w:r w:rsidRPr="00E84571">
        <w:rPr>
          <w:rFonts w:ascii="Arial" w:eastAsia="Arial" w:hAnsi="Arial" w:cs="Arial"/>
          <w:sz w:val="20"/>
          <w:szCs w:val="20"/>
        </w:rPr>
        <w:t>u</w:t>
      </w:r>
      <w:r w:rsidRPr="00E84571">
        <w:rPr>
          <w:rFonts w:ascii="Arial" w:eastAsia="Arial" w:hAnsi="Arial" w:cs="Arial"/>
          <w:spacing w:val="-2"/>
          <w:sz w:val="20"/>
          <w:szCs w:val="20"/>
        </w:rPr>
        <w:t>l</w:t>
      </w:r>
      <w:r w:rsidRPr="00E84571">
        <w:rPr>
          <w:rFonts w:ascii="Arial" w:eastAsia="Arial" w:hAnsi="Arial" w:cs="Arial"/>
          <w:sz w:val="20"/>
          <w:szCs w:val="20"/>
        </w:rPr>
        <w:t>ati</w:t>
      </w:r>
      <w:r w:rsidRPr="00E84571">
        <w:rPr>
          <w:rFonts w:ascii="Arial" w:eastAsia="Arial" w:hAnsi="Arial" w:cs="Arial"/>
          <w:spacing w:val="-1"/>
          <w:sz w:val="20"/>
          <w:szCs w:val="20"/>
        </w:rPr>
        <w:t>o</w:t>
      </w:r>
      <w:r w:rsidRPr="00E84571">
        <w:rPr>
          <w:rFonts w:ascii="Arial" w:eastAsia="Arial" w:hAnsi="Arial" w:cs="Arial"/>
          <w:sz w:val="20"/>
          <w:szCs w:val="20"/>
        </w:rPr>
        <w:t>ns,</w:t>
      </w:r>
      <w:r w:rsidRPr="00E84571">
        <w:rPr>
          <w:rFonts w:ascii="Arial" w:eastAsia="Arial" w:hAnsi="Arial" w:cs="Arial"/>
          <w:spacing w:val="-11"/>
          <w:sz w:val="20"/>
          <w:szCs w:val="20"/>
        </w:rPr>
        <w:t xml:space="preserve"> </w:t>
      </w:r>
      <w:r w:rsidRPr="00E84571">
        <w:rPr>
          <w:rFonts w:ascii="Arial" w:eastAsia="Arial" w:hAnsi="Arial" w:cs="Arial"/>
          <w:sz w:val="20"/>
          <w:szCs w:val="20"/>
        </w:rPr>
        <w:t>ru</w:t>
      </w:r>
      <w:r w:rsidRPr="00E84571">
        <w:rPr>
          <w:rFonts w:ascii="Arial" w:eastAsia="Arial" w:hAnsi="Arial" w:cs="Arial"/>
          <w:spacing w:val="-2"/>
          <w:sz w:val="20"/>
          <w:szCs w:val="20"/>
        </w:rPr>
        <w:t>l</w:t>
      </w:r>
      <w:r w:rsidRPr="00E84571">
        <w:rPr>
          <w:rFonts w:ascii="Arial" w:eastAsia="Arial" w:hAnsi="Arial" w:cs="Arial"/>
          <w:sz w:val="20"/>
          <w:szCs w:val="20"/>
        </w:rPr>
        <w:t>es,</w:t>
      </w:r>
      <w:r w:rsidRPr="00E84571">
        <w:rPr>
          <w:rFonts w:ascii="Arial" w:eastAsia="Arial" w:hAnsi="Arial" w:cs="Arial"/>
          <w:spacing w:val="-8"/>
          <w:sz w:val="20"/>
          <w:szCs w:val="20"/>
        </w:rPr>
        <w:t xml:space="preserve"> </w:t>
      </w:r>
      <w:r w:rsidRPr="00E84571">
        <w:rPr>
          <w:rFonts w:ascii="Arial" w:eastAsia="Arial" w:hAnsi="Arial" w:cs="Arial"/>
          <w:sz w:val="20"/>
          <w:szCs w:val="20"/>
        </w:rPr>
        <w:t>a</w:t>
      </w:r>
      <w:r w:rsidRPr="00E84571">
        <w:rPr>
          <w:rFonts w:ascii="Arial" w:eastAsia="Arial" w:hAnsi="Arial" w:cs="Arial"/>
          <w:spacing w:val="-1"/>
          <w:sz w:val="20"/>
          <w:szCs w:val="20"/>
        </w:rPr>
        <w:t>n</w:t>
      </w:r>
      <w:r w:rsidRPr="00E84571">
        <w:rPr>
          <w:rFonts w:ascii="Arial" w:eastAsia="Arial" w:hAnsi="Arial" w:cs="Arial"/>
          <w:sz w:val="20"/>
          <w:szCs w:val="20"/>
        </w:rPr>
        <w:t>d</w:t>
      </w:r>
      <w:r w:rsidRPr="00E84571">
        <w:rPr>
          <w:rFonts w:ascii="Arial" w:eastAsia="Arial" w:hAnsi="Arial" w:cs="Arial"/>
          <w:spacing w:val="-9"/>
          <w:sz w:val="20"/>
          <w:szCs w:val="20"/>
        </w:rPr>
        <w:t xml:space="preserve"> </w:t>
      </w:r>
      <w:r w:rsidRPr="00E84571">
        <w:rPr>
          <w:rFonts w:ascii="Arial" w:eastAsia="Arial" w:hAnsi="Arial" w:cs="Arial"/>
          <w:spacing w:val="-3"/>
          <w:sz w:val="20"/>
          <w:szCs w:val="20"/>
        </w:rPr>
        <w:t>p</w:t>
      </w:r>
      <w:r w:rsidRPr="00E84571">
        <w:rPr>
          <w:rFonts w:ascii="Arial" w:eastAsia="Arial" w:hAnsi="Arial" w:cs="Arial"/>
          <w:sz w:val="20"/>
          <w:szCs w:val="20"/>
        </w:rPr>
        <w:t>ra</w:t>
      </w:r>
      <w:r w:rsidRPr="00E84571">
        <w:rPr>
          <w:rFonts w:ascii="Arial" w:eastAsia="Arial" w:hAnsi="Arial" w:cs="Arial"/>
          <w:spacing w:val="-3"/>
          <w:sz w:val="20"/>
          <w:szCs w:val="20"/>
        </w:rPr>
        <w:t>c</w:t>
      </w:r>
      <w:r w:rsidRPr="00E84571">
        <w:rPr>
          <w:rFonts w:ascii="Arial" w:eastAsia="Arial" w:hAnsi="Arial" w:cs="Arial"/>
          <w:sz w:val="20"/>
          <w:szCs w:val="20"/>
        </w:rPr>
        <w:t>t</w:t>
      </w:r>
      <w:r w:rsidRPr="00E84571">
        <w:rPr>
          <w:rFonts w:ascii="Arial" w:eastAsia="Arial" w:hAnsi="Arial" w:cs="Arial"/>
          <w:spacing w:val="-2"/>
          <w:sz w:val="20"/>
          <w:szCs w:val="20"/>
        </w:rPr>
        <w:t>i</w:t>
      </w:r>
      <w:r w:rsidRPr="00E84571">
        <w:rPr>
          <w:rFonts w:ascii="Arial" w:eastAsia="Arial" w:hAnsi="Arial" w:cs="Arial"/>
          <w:sz w:val="20"/>
          <w:szCs w:val="20"/>
        </w:rPr>
        <w:t>ces</w:t>
      </w:r>
      <w:r w:rsidR="00AD0B54" w:rsidRPr="00E84571">
        <w:rPr>
          <w:rFonts w:ascii="Arial" w:eastAsia="Arial" w:hAnsi="Arial" w:cs="Arial"/>
          <w:sz w:val="20"/>
          <w:szCs w:val="20"/>
        </w:rPr>
        <w:t>. A</w:t>
      </w:r>
      <w:r w:rsidRPr="00E84571">
        <w:rPr>
          <w:rFonts w:ascii="Arial" w:eastAsia="Arial" w:hAnsi="Arial" w:cs="Arial"/>
          <w:spacing w:val="-2"/>
          <w:sz w:val="20"/>
          <w:szCs w:val="20"/>
        </w:rPr>
        <w:t>l</w:t>
      </w:r>
      <w:r w:rsidRPr="00E84571">
        <w:rPr>
          <w:rFonts w:ascii="Arial" w:eastAsia="Arial" w:hAnsi="Arial" w:cs="Arial"/>
          <w:sz w:val="20"/>
          <w:szCs w:val="20"/>
        </w:rPr>
        <w:t>l</w:t>
      </w:r>
      <w:r w:rsidRPr="00E84571">
        <w:rPr>
          <w:rFonts w:ascii="Arial" w:eastAsia="Arial" w:hAnsi="Arial" w:cs="Arial"/>
          <w:spacing w:val="-10"/>
          <w:sz w:val="20"/>
          <w:szCs w:val="20"/>
        </w:rPr>
        <w:t xml:space="preserve"> </w:t>
      </w:r>
      <w:r w:rsidRPr="00E84571">
        <w:rPr>
          <w:rFonts w:ascii="Arial" w:eastAsia="Arial" w:hAnsi="Arial" w:cs="Arial"/>
          <w:sz w:val="20"/>
          <w:szCs w:val="20"/>
        </w:rPr>
        <w:t>d</w:t>
      </w:r>
      <w:r w:rsidRPr="00E84571">
        <w:rPr>
          <w:rFonts w:ascii="Arial" w:eastAsia="Arial" w:hAnsi="Arial" w:cs="Arial"/>
          <w:spacing w:val="-1"/>
          <w:sz w:val="20"/>
          <w:szCs w:val="20"/>
        </w:rPr>
        <w:t>e</w:t>
      </w:r>
      <w:r w:rsidRPr="00E84571">
        <w:rPr>
          <w:rFonts w:ascii="Arial" w:eastAsia="Arial" w:hAnsi="Arial" w:cs="Arial"/>
          <w:sz w:val="20"/>
          <w:szCs w:val="20"/>
        </w:rPr>
        <w:t>ter</w:t>
      </w:r>
      <w:r w:rsidRPr="00E84571">
        <w:rPr>
          <w:rFonts w:ascii="Arial" w:eastAsia="Arial" w:hAnsi="Arial" w:cs="Arial"/>
          <w:spacing w:val="1"/>
          <w:sz w:val="20"/>
          <w:szCs w:val="20"/>
        </w:rPr>
        <w:t>m</w:t>
      </w:r>
      <w:r w:rsidRPr="00E84571">
        <w:rPr>
          <w:rFonts w:ascii="Arial" w:eastAsia="Arial" w:hAnsi="Arial" w:cs="Arial"/>
          <w:spacing w:val="-2"/>
          <w:sz w:val="20"/>
          <w:szCs w:val="20"/>
        </w:rPr>
        <w:t>i</w:t>
      </w:r>
      <w:r w:rsidRPr="00E84571">
        <w:rPr>
          <w:rFonts w:ascii="Arial" w:eastAsia="Arial" w:hAnsi="Arial" w:cs="Arial"/>
          <w:sz w:val="20"/>
          <w:szCs w:val="20"/>
        </w:rPr>
        <w:t>n</w:t>
      </w:r>
      <w:r w:rsidRPr="00E84571">
        <w:rPr>
          <w:rFonts w:ascii="Arial" w:eastAsia="Arial" w:hAnsi="Arial" w:cs="Arial"/>
          <w:spacing w:val="-1"/>
          <w:sz w:val="20"/>
          <w:szCs w:val="20"/>
        </w:rPr>
        <w:t>a</w:t>
      </w:r>
      <w:r w:rsidRPr="00E84571">
        <w:rPr>
          <w:rFonts w:ascii="Arial" w:eastAsia="Arial" w:hAnsi="Arial" w:cs="Arial"/>
          <w:sz w:val="20"/>
          <w:szCs w:val="20"/>
        </w:rPr>
        <w:t>t</w:t>
      </w:r>
      <w:r w:rsidRPr="00E84571">
        <w:rPr>
          <w:rFonts w:ascii="Arial" w:eastAsia="Arial" w:hAnsi="Arial" w:cs="Arial"/>
          <w:spacing w:val="-2"/>
          <w:sz w:val="20"/>
          <w:szCs w:val="20"/>
        </w:rPr>
        <w:t>i</w:t>
      </w:r>
      <w:r w:rsidRPr="00E84571">
        <w:rPr>
          <w:rFonts w:ascii="Arial" w:eastAsia="Arial" w:hAnsi="Arial" w:cs="Arial"/>
          <w:sz w:val="20"/>
          <w:szCs w:val="20"/>
        </w:rPr>
        <w:t>o</w:t>
      </w:r>
      <w:r w:rsidRPr="00E84571">
        <w:rPr>
          <w:rFonts w:ascii="Arial" w:eastAsia="Arial" w:hAnsi="Arial" w:cs="Arial"/>
          <w:spacing w:val="-1"/>
          <w:sz w:val="20"/>
          <w:szCs w:val="20"/>
        </w:rPr>
        <w:t>n</w:t>
      </w:r>
      <w:r w:rsidRPr="00E84571">
        <w:rPr>
          <w:rFonts w:ascii="Arial" w:eastAsia="Arial" w:hAnsi="Arial" w:cs="Arial"/>
          <w:sz w:val="20"/>
          <w:szCs w:val="20"/>
        </w:rPr>
        <w:t>s are</w:t>
      </w:r>
      <w:r w:rsidRPr="00E84571">
        <w:rPr>
          <w:rFonts w:ascii="Arial" w:eastAsia="Arial" w:hAnsi="Arial" w:cs="Arial"/>
          <w:spacing w:val="4"/>
          <w:sz w:val="20"/>
          <w:szCs w:val="20"/>
        </w:rPr>
        <w:t xml:space="preserve"> </w:t>
      </w:r>
      <w:r w:rsidRPr="00E84571">
        <w:rPr>
          <w:rFonts w:ascii="Arial" w:eastAsia="Arial" w:hAnsi="Arial" w:cs="Arial"/>
          <w:sz w:val="20"/>
          <w:szCs w:val="20"/>
        </w:rPr>
        <w:t>ma</w:t>
      </w:r>
      <w:r w:rsidRPr="00E84571">
        <w:rPr>
          <w:rFonts w:ascii="Arial" w:eastAsia="Arial" w:hAnsi="Arial" w:cs="Arial"/>
          <w:spacing w:val="-1"/>
          <w:sz w:val="20"/>
          <w:szCs w:val="20"/>
        </w:rPr>
        <w:t>d</w:t>
      </w:r>
      <w:r w:rsidRPr="00E84571">
        <w:rPr>
          <w:rFonts w:ascii="Arial" w:eastAsia="Arial" w:hAnsi="Arial" w:cs="Arial"/>
          <w:sz w:val="20"/>
          <w:szCs w:val="20"/>
        </w:rPr>
        <w:t>e</w:t>
      </w:r>
      <w:r w:rsidRPr="00E84571">
        <w:rPr>
          <w:rFonts w:ascii="Arial" w:eastAsia="Arial" w:hAnsi="Arial" w:cs="Arial"/>
          <w:spacing w:val="1"/>
          <w:sz w:val="20"/>
          <w:szCs w:val="20"/>
        </w:rPr>
        <w:t xml:space="preserve"> </w:t>
      </w:r>
      <w:r w:rsidRPr="00E84571">
        <w:rPr>
          <w:rFonts w:ascii="Arial" w:eastAsia="Arial" w:hAnsi="Arial" w:cs="Arial"/>
          <w:spacing w:val="-2"/>
          <w:sz w:val="20"/>
          <w:szCs w:val="20"/>
        </w:rPr>
        <w:t>i</w:t>
      </w:r>
      <w:r w:rsidRPr="00E84571">
        <w:rPr>
          <w:rFonts w:ascii="Arial" w:eastAsia="Arial" w:hAnsi="Arial" w:cs="Arial"/>
          <w:sz w:val="20"/>
          <w:szCs w:val="20"/>
        </w:rPr>
        <w:t>n</w:t>
      </w:r>
      <w:r w:rsidRPr="00E84571">
        <w:rPr>
          <w:rFonts w:ascii="Arial" w:eastAsia="Arial" w:hAnsi="Arial" w:cs="Arial"/>
          <w:spacing w:val="4"/>
          <w:sz w:val="20"/>
          <w:szCs w:val="20"/>
        </w:rPr>
        <w:t xml:space="preserve"> </w:t>
      </w:r>
      <w:r w:rsidRPr="00E84571">
        <w:rPr>
          <w:rFonts w:ascii="Arial" w:eastAsia="Arial" w:hAnsi="Arial" w:cs="Arial"/>
          <w:spacing w:val="-2"/>
          <w:sz w:val="20"/>
          <w:szCs w:val="20"/>
        </w:rPr>
        <w:t>UN</w:t>
      </w:r>
      <w:r w:rsidRPr="00E84571">
        <w:rPr>
          <w:rFonts w:ascii="Arial" w:eastAsia="Arial" w:hAnsi="Arial" w:cs="Arial"/>
          <w:sz w:val="20"/>
          <w:szCs w:val="20"/>
        </w:rPr>
        <w:t>I</w:t>
      </w:r>
      <w:r w:rsidRPr="00E84571">
        <w:rPr>
          <w:rFonts w:ascii="Arial" w:eastAsia="Arial" w:hAnsi="Arial" w:cs="Arial"/>
          <w:spacing w:val="-2"/>
          <w:sz w:val="20"/>
          <w:szCs w:val="20"/>
        </w:rPr>
        <w:t>C</w:t>
      </w:r>
      <w:r w:rsidRPr="00E84571">
        <w:rPr>
          <w:rFonts w:ascii="Arial" w:eastAsia="Arial" w:hAnsi="Arial" w:cs="Arial"/>
          <w:spacing w:val="-1"/>
          <w:sz w:val="20"/>
          <w:szCs w:val="20"/>
        </w:rPr>
        <w:t>E</w:t>
      </w:r>
      <w:r w:rsidRPr="00E84571">
        <w:rPr>
          <w:rFonts w:ascii="Arial" w:eastAsia="Arial" w:hAnsi="Arial" w:cs="Arial"/>
          <w:sz w:val="20"/>
          <w:szCs w:val="20"/>
        </w:rPr>
        <w:t>F</w:t>
      </w:r>
      <w:r w:rsidRPr="00E84571">
        <w:rPr>
          <w:rFonts w:ascii="Arial" w:eastAsia="Arial" w:hAnsi="Arial" w:cs="Arial"/>
          <w:spacing w:val="-2"/>
          <w:sz w:val="20"/>
          <w:szCs w:val="20"/>
        </w:rPr>
        <w:t>’</w:t>
      </w:r>
      <w:r w:rsidRPr="00E84571">
        <w:rPr>
          <w:rFonts w:ascii="Arial" w:eastAsia="Arial" w:hAnsi="Arial" w:cs="Arial"/>
          <w:sz w:val="20"/>
          <w:szCs w:val="20"/>
        </w:rPr>
        <w:t>s</w:t>
      </w:r>
      <w:r w:rsidRPr="00E84571">
        <w:rPr>
          <w:rFonts w:ascii="Arial" w:eastAsia="Arial" w:hAnsi="Arial" w:cs="Arial"/>
          <w:spacing w:val="4"/>
          <w:sz w:val="20"/>
          <w:szCs w:val="20"/>
        </w:rPr>
        <w:t xml:space="preserve"> </w:t>
      </w:r>
      <w:r w:rsidRPr="00E84571">
        <w:rPr>
          <w:rFonts w:ascii="Arial" w:eastAsia="Arial" w:hAnsi="Arial" w:cs="Arial"/>
          <w:sz w:val="20"/>
          <w:szCs w:val="20"/>
        </w:rPr>
        <w:t>so</w:t>
      </w:r>
      <w:r w:rsidRPr="00E84571">
        <w:rPr>
          <w:rFonts w:ascii="Arial" w:eastAsia="Arial" w:hAnsi="Arial" w:cs="Arial"/>
          <w:spacing w:val="-2"/>
          <w:sz w:val="20"/>
          <w:szCs w:val="20"/>
        </w:rPr>
        <w:t>l</w:t>
      </w:r>
      <w:r w:rsidRPr="00E84571">
        <w:rPr>
          <w:rFonts w:ascii="Arial" w:eastAsia="Arial" w:hAnsi="Arial" w:cs="Arial"/>
          <w:sz w:val="20"/>
          <w:szCs w:val="20"/>
        </w:rPr>
        <w:t>e</w:t>
      </w:r>
      <w:r w:rsidRPr="00E84571">
        <w:rPr>
          <w:rFonts w:ascii="Arial" w:eastAsia="Arial" w:hAnsi="Arial" w:cs="Arial"/>
          <w:spacing w:val="4"/>
          <w:sz w:val="20"/>
          <w:szCs w:val="20"/>
        </w:rPr>
        <w:t xml:space="preserve"> </w:t>
      </w:r>
      <w:r w:rsidRPr="00E84571">
        <w:rPr>
          <w:rFonts w:ascii="Arial" w:eastAsia="Arial" w:hAnsi="Arial" w:cs="Arial"/>
          <w:sz w:val="20"/>
          <w:szCs w:val="20"/>
        </w:rPr>
        <w:t>d</w:t>
      </w:r>
      <w:r w:rsidRPr="00E84571">
        <w:rPr>
          <w:rFonts w:ascii="Arial" w:eastAsia="Arial" w:hAnsi="Arial" w:cs="Arial"/>
          <w:spacing w:val="-2"/>
          <w:sz w:val="20"/>
          <w:szCs w:val="20"/>
        </w:rPr>
        <w:t>i</w:t>
      </w:r>
      <w:r w:rsidRPr="00E84571">
        <w:rPr>
          <w:rFonts w:ascii="Arial" w:eastAsia="Arial" w:hAnsi="Arial" w:cs="Arial"/>
          <w:sz w:val="20"/>
          <w:szCs w:val="20"/>
        </w:rPr>
        <w:t>screti</w:t>
      </w:r>
      <w:r w:rsidRPr="00E84571">
        <w:rPr>
          <w:rFonts w:ascii="Arial" w:eastAsia="Arial" w:hAnsi="Arial" w:cs="Arial"/>
          <w:spacing w:val="-1"/>
          <w:sz w:val="20"/>
          <w:szCs w:val="20"/>
        </w:rPr>
        <w:t>o</w:t>
      </w:r>
      <w:r w:rsidRPr="00E84571">
        <w:rPr>
          <w:rFonts w:ascii="Arial" w:eastAsia="Arial" w:hAnsi="Arial" w:cs="Arial"/>
          <w:spacing w:val="-3"/>
          <w:sz w:val="20"/>
          <w:szCs w:val="20"/>
        </w:rPr>
        <w:t>n</w:t>
      </w:r>
      <w:r w:rsidRPr="00E84571">
        <w:rPr>
          <w:rFonts w:ascii="Arial" w:eastAsia="Arial" w:hAnsi="Arial" w:cs="Arial"/>
          <w:sz w:val="20"/>
          <w:szCs w:val="20"/>
        </w:rPr>
        <w:t>.</w:t>
      </w:r>
      <w:r w:rsidRPr="00E84571">
        <w:rPr>
          <w:rFonts w:ascii="Arial" w:eastAsia="Arial" w:hAnsi="Arial" w:cs="Arial"/>
          <w:spacing w:val="5"/>
          <w:sz w:val="20"/>
          <w:szCs w:val="20"/>
        </w:rPr>
        <w:t xml:space="preserve"> </w:t>
      </w:r>
      <w:r w:rsidR="00F6677A" w:rsidRPr="00E84571">
        <w:rPr>
          <w:rFonts w:ascii="Arial" w:eastAsia="Arial" w:hAnsi="Arial" w:cs="Arial"/>
          <w:spacing w:val="5"/>
          <w:sz w:val="20"/>
          <w:szCs w:val="20"/>
        </w:rPr>
        <w:t xml:space="preserve">The Evaluation Team </w:t>
      </w:r>
      <w:r w:rsidR="00E307FE" w:rsidRPr="00E84571">
        <w:rPr>
          <w:rFonts w:ascii="Arial" w:eastAsia="Arial" w:hAnsi="Arial" w:cs="Arial"/>
          <w:spacing w:val="5"/>
          <w:sz w:val="20"/>
          <w:szCs w:val="20"/>
        </w:rPr>
        <w:t xml:space="preserve">first reviews </w:t>
      </w:r>
      <w:r w:rsidR="000E3453" w:rsidRPr="00E84571">
        <w:rPr>
          <w:rFonts w:ascii="Arial" w:eastAsia="Arial" w:hAnsi="Arial" w:cs="Arial"/>
          <w:spacing w:val="5"/>
          <w:sz w:val="20"/>
          <w:szCs w:val="20"/>
        </w:rPr>
        <w:t xml:space="preserve">the technical aspect </w:t>
      </w:r>
      <w:r w:rsidR="00F6677A" w:rsidRPr="00E84571">
        <w:rPr>
          <w:rFonts w:ascii="Arial" w:eastAsia="Arial" w:hAnsi="Arial" w:cs="Arial"/>
          <w:spacing w:val="5"/>
          <w:sz w:val="20"/>
          <w:szCs w:val="20"/>
        </w:rPr>
        <w:t>of the proposal for each LOT</w:t>
      </w:r>
      <w:r w:rsidR="00E307FE" w:rsidRPr="00E84571">
        <w:rPr>
          <w:rFonts w:ascii="Arial" w:eastAsia="Arial" w:hAnsi="Arial" w:cs="Arial"/>
          <w:spacing w:val="5"/>
          <w:sz w:val="20"/>
          <w:szCs w:val="20"/>
        </w:rPr>
        <w:t xml:space="preserve"> </w:t>
      </w:r>
      <w:r w:rsidR="00F6677A" w:rsidRPr="00E84571">
        <w:rPr>
          <w:rFonts w:ascii="Arial" w:eastAsia="Arial" w:hAnsi="Arial" w:cs="Arial"/>
          <w:spacing w:val="5"/>
          <w:sz w:val="20"/>
          <w:szCs w:val="20"/>
        </w:rPr>
        <w:t xml:space="preserve">followed by the review of the </w:t>
      </w:r>
      <w:r w:rsidR="00B5580F">
        <w:rPr>
          <w:rFonts w:ascii="Arial" w:eastAsia="Arial" w:hAnsi="Arial" w:cs="Arial"/>
          <w:spacing w:val="5"/>
          <w:sz w:val="20"/>
          <w:szCs w:val="20"/>
        </w:rPr>
        <w:t>f</w:t>
      </w:r>
      <w:r w:rsidR="00F6677A" w:rsidRPr="00E84571">
        <w:rPr>
          <w:rFonts w:ascii="Arial" w:eastAsia="Arial" w:hAnsi="Arial" w:cs="Arial"/>
          <w:spacing w:val="5"/>
          <w:sz w:val="20"/>
          <w:szCs w:val="20"/>
        </w:rPr>
        <w:t xml:space="preserve">inancial </w:t>
      </w:r>
      <w:r w:rsidR="00B5580F">
        <w:rPr>
          <w:rFonts w:ascii="Arial" w:eastAsia="Arial" w:hAnsi="Arial" w:cs="Arial"/>
          <w:spacing w:val="5"/>
          <w:sz w:val="20"/>
          <w:szCs w:val="20"/>
        </w:rPr>
        <w:t>p</w:t>
      </w:r>
      <w:r w:rsidR="00F6677A" w:rsidRPr="00E84571">
        <w:rPr>
          <w:rFonts w:ascii="Arial" w:eastAsia="Arial" w:hAnsi="Arial" w:cs="Arial"/>
          <w:spacing w:val="5"/>
          <w:sz w:val="20"/>
          <w:szCs w:val="20"/>
        </w:rPr>
        <w:t xml:space="preserve">roposal of those </w:t>
      </w:r>
      <w:r w:rsidR="00E307FE" w:rsidRPr="00E84571">
        <w:rPr>
          <w:rFonts w:ascii="Arial" w:eastAsia="Arial" w:hAnsi="Arial" w:cs="Arial"/>
          <w:spacing w:val="5"/>
          <w:sz w:val="20"/>
          <w:szCs w:val="20"/>
        </w:rPr>
        <w:t>service providers</w:t>
      </w:r>
      <w:r w:rsidR="00F6677A" w:rsidRPr="00E84571">
        <w:rPr>
          <w:rFonts w:ascii="Arial" w:eastAsia="Arial" w:hAnsi="Arial" w:cs="Arial"/>
          <w:spacing w:val="5"/>
          <w:sz w:val="20"/>
          <w:szCs w:val="20"/>
        </w:rPr>
        <w:t xml:space="preserve"> who pass the technical evaluation for the respective LOT.</w:t>
      </w:r>
      <w:r w:rsidR="00E307FE" w:rsidRPr="00E84571">
        <w:rPr>
          <w:rFonts w:ascii="Arial" w:eastAsia="Arial" w:hAnsi="Arial" w:cs="Arial"/>
          <w:spacing w:val="5"/>
          <w:sz w:val="20"/>
          <w:szCs w:val="20"/>
        </w:rPr>
        <w:t xml:space="preserve"> </w:t>
      </w:r>
    </w:p>
    <w:p w14:paraId="253F051C" w14:textId="3B04BCAD" w:rsidR="006175B8" w:rsidRDefault="00F6677A" w:rsidP="00EC7210">
      <w:pPr>
        <w:pStyle w:val="BodyText"/>
        <w:spacing w:after="0" w:line="240" w:lineRule="auto"/>
        <w:ind w:right="117"/>
        <w:jc w:val="both"/>
        <w:rPr>
          <w:rFonts w:ascii="Arial" w:hAnsi="Arial" w:cs="Arial"/>
          <w:sz w:val="20"/>
          <w:szCs w:val="20"/>
        </w:rPr>
      </w:pPr>
      <w:r w:rsidRPr="00E84571">
        <w:rPr>
          <w:rFonts w:ascii="Arial" w:eastAsia="Arial" w:hAnsi="Arial" w:cs="Arial"/>
          <w:b/>
          <w:bCs/>
          <w:spacing w:val="5"/>
          <w:sz w:val="20"/>
          <w:szCs w:val="20"/>
        </w:rPr>
        <w:t xml:space="preserve">Proposal for each </w:t>
      </w:r>
      <w:r w:rsidR="00E307FE" w:rsidRPr="00E84571">
        <w:rPr>
          <w:rFonts w:ascii="Arial" w:eastAsia="Arial" w:hAnsi="Arial" w:cs="Arial"/>
          <w:b/>
          <w:bCs/>
          <w:spacing w:val="5"/>
          <w:sz w:val="20"/>
          <w:szCs w:val="20"/>
        </w:rPr>
        <w:t xml:space="preserve">LOT must </w:t>
      </w:r>
      <w:r w:rsidR="000E3453" w:rsidRPr="00E84571">
        <w:rPr>
          <w:rFonts w:ascii="Arial" w:eastAsia="Arial" w:hAnsi="Arial" w:cs="Arial"/>
          <w:b/>
          <w:bCs/>
          <w:spacing w:val="5"/>
          <w:sz w:val="20"/>
          <w:szCs w:val="20"/>
        </w:rPr>
        <w:t>be submitted separately as</w:t>
      </w:r>
      <w:r w:rsidRPr="00E84571">
        <w:rPr>
          <w:rFonts w:ascii="Arial" w:eastAsia="Arial" w:hAnsi="Arial" w:cs="Arial"/>
          <w:b/>
          <w:bCs/>
          <w:spacing w:val="5"/>
          <w:sz w:val="20"/>
          <w:szCs w:val="20"/>
        </w:rPr>
        <w:t xml:space="preserve"> the evaluatio</w:t>
      </w:r>
      <w:r w:rsidR="000E3453" w:rsidRPr="00E84571">
        <w:rPr>
          <w:rFonts w:ascii="Arial" w:eastAsia="Arial" w:hAnsi="Arial" w:cs="Arial"/>
          <w:b/>
          <w:bCs/>
          <w:spacing w:val="5"/>
          <w:sz w:val="20"/>
          <w:szCs w:val="20"/>
        </w:rPr>
        <w:t>n</w:t>
      </w:r>
      <w:r w:rsidRPr="00E84571">
        <w:rPr>
          <w:rFonts w:ascii="Arial" w:eastAsia="Arial" w:hAnsi="Arial" w:cs="Arial"/>
          <w:b/>
          <w:bCs/>
          <w:spacing w:val="5"/>
          <w:sz w:val="20"/>
          <w:szCs w:val="20"/>
        </w:rPr>
        <w:t xml:space="preserve"> for each LOT would be completed separately against the requirements as indicated in th</w:t>
      </w:r>
      <w:r w:rsidR="00374FB2">
        <w:rPr>
          <w:rFonts w:ascii="Arial" w:eastAsia="Arial" w:hAnsi="Arial" w:cs="Arial"/>
          <w:b/>
          <w:bCs/>
          <w:spacing w:val="5"/>
          <w:sz w:val="20"/>
          <w:szCs w:val="20"/>
        </w:rPr>
        <w:t>is</w:t>
      </w:r>
      <w:r w:rsidRPr="00E84571">
        <w:rPr>
          <w:rFonts w:ascii="Arial" w:eastAsia="Arial" w:hAnsi="Arial" w:cs="Arial"/>
          <w:b/>
          <w:bCs/>
          <w:spacing w:val="5"/>
          <w:sz w:val="20"/>
          <w:szCs w:val="20"/>
        </w:rPr>
        <w:t xml:space="preserve"> Terms of Reference</w:t>
      </w:r>
      <w:r w:rsidR="00374FB2">
        <w:rPr>
          <w:rFonts w:ascii="Arial" w:eastAsia="Arial" w:hAnsi="Arial" w:cs="Arial"/>
          <w:b/>
          <w:bCs/>
          <w:spacing w:val="5"/>
          <w:sz w:val="20"/>
          <w:szCs w:val="20"/>
        </w:rPr>
        <w:t xml:space="preserve"> Sub-Chapter 1.2</w:t>
      </w:r>
      <w:r w:rsidR="000E3453" w:rsidRPr="00E84571">
        <w:rPr>
          <w:rFonts w:ascii="Arial" w:eastAsia="Arial" w:hAnsi="Arial" w:cs="Arial"/>
          <w:b/>
          <w:bCs/>
          <w:spacing w:val="5"/>
          <w:sz w:val="20"/>
          <w:szCs w:val="20"/>
        </w:rPr>
        <w:t>.</w:t>
      </w:r>
      <w:r w:rsidR="00E421DA" w:rsidRPr="00E84571">
        <w:rPr>
          <w:rFonts w:ascii="Arial" w:eastAsia="Arial" w:hAnsi="Arial" w:cs="Arial"/>
          <w:b/>
          <w:bCs/>
          <w:spacing w:val="5"/>
          <w:sz w:val="20"/>
          <w:szCs w:val="20"/>
        </w:rPr>
        <w:t xml:space="preserve"> </w:t>
      </w:r>
      <w:r w:rsidR="006175B8" w:rsidRPr="00E84571">
        <w:rPr>
          <w:rFonts w:ascii="Arial" w:eastAsia="Arial" w:hAnsi="Arial" w:cs="Arial"/>
          <w:sz w:val="20"/>
          <w:szCs w:val="20"/>
        </w:rPr>
        <w:t>F</w:t>
      </w:r>
      <w:r w:rsidR="006175B8" w:rsidRPr="00E84571">
        <w:rPr>
          <w:rFonts w:ascii="Arial" w:eastAsia="Arial" w:hAnsi="Arial" w:cs="Arial"/>
          <w:spacing w:val="-1"/>
          <w:sz w:val="20"/>
          <w:szCs w:val="20"/>
        </w:rPr>
        <w:t>o</w:t>
      </w:r>
      <w:r w:rsidR="006175B8" w:rsidRPr="00E84571">
        <w:rPr>
          <w:rFonts w:ascii="Arial" w:eastAsia="Arial" w:hAnsi="Arial" w:cs="Arial"/>
          <w:spacing w:val="-2"/>
          <w:sz w:val="20"/>
          <w:szCs w:val="20"/>
        </w:rPr>
        <w:t>ll</w:t>
      </w:r>
      <w:r w:rsidR="006175B8" w:rsidRPr="00E84571">
        <w:rPr>
          <w:rFonts w:ascii="Arial" w:eastAsia="Arial" w:hAnsi="Arial" w:cs="Arial"/>
          <w:sz w:val="20"/>
          <w:szCs w:val="20"/>
        </w:rPr>
        <w:t>o</w:t>
      </w:r>
      <w:r w:rsidR="006175B8" w:rsidRPr="00E84571">
        <w:rPr>
          <w:rFonts w:ascii="Arial" w:eastAsia="Arial" w:hAnsi="Arial" w:cs="Arial"/>
          <w:spacing w:val="-2"/>
          <w:sz w:val="20"/>
          <w:szCs w:val="20"/>
        </w:rPr>
        <w:t>wi</w:t>
      </w:r>
      <w:r w:rsidR="006175B8" w:rsidRPr="00E84571">
        <w:rPr>
          <w:rFonts w:ascii="Arial" w:eastAsia="Arial" w:hAnsi="Arial" w:cs="Arial"/>
          <w:sz w:val="20"/>
          <w:szCs w:val="20"/>
        </w:rPr>
        <w:t>ng</w:t>
      </w:r>
      <w:r w:rsidR="006175B8" w:rsidRPr="00E84571">
        <w:rPr>
          <w:rFonts w:ascii="Arial" w:eastAsia="Arial" w:hAnsi="Arial" w:cs="Arial"/>
          <w:spacing w:val="6"/>
          <w:sz w:val="20"/>
          <w:szCs w:val="20"/>
        </w:rPr>
        <w:t xml:space="preserve"> </w:t>
      </w:r>
      <w:r w:rsidR="006175B8" w:rsidRPr="00E84571">
        <w:rPr>
          <w:rFonts w:ascii="Arial" w:eastAsia="Arial" w:hAnsi="Arial" w:cs="Arial"/>
          <w:spacing w:val="-2"/>
          <w:sz w:val="20"/>
          <w:szCs w:val="20"/>
        </w:rPr>
        <w:t>t</w:t>
      </w:r>
      <w:r w:rsidR="006175B8" w:rsidRPr="00E84571">
        <w:rPr>
          <w:rFonts w:ascii="Arial" w:eastAsia="Arial" w:hAnsi="Arial" w:cs="Arial"/>
          <w:sz w:val="20"/>
          <w:szCs w:val="20"/>
        </w:rPr>
        <w:t>he</w:t>
      </w:r>
      <w:r w:rsidR="006175B8" w:rsidRPr="00E84571">
        <w:rPr>
          <w:rFonts w:ascii="Arial" w:eastAsia="Arial" w:hAnsi="Arial" w:cs="Arial"/>
          <w:spacing w:val="3"/>
          <w:sz w:val="20"/>
          <w:szCs w:val="20"/>
        </w:rPr>
        <w:t xml:space="preserve"> </w:t>
      </w:r>
      <w:r w:rsidR="006175B8" w:rsidRPr="00E84571">
        <w:rPr>
          <w:rFonts w:ascii="Arial" w:eastAsia="Arial" w:hAnsi="Arial" w:cs="Arial"/>
          <w:sz w:val="20"/>
          <w:szCs w:val="20"/>
        </w:rPr>
        <w:t>su</w:t>
      </w:r>
      <w:r w:rsidR="006175B8" w:rsidRPr="00E84571">
        <w:rPr>
          <w:rFonts w:ascii="Arial" w:eastAsia="Arial" w:hAnsi="Arial" w:cs="Arial"/>
          <w:spacing w:val="-4"/>
          <w:sz w:val="20"/>
          <w:szCs w:val="20"/>
        </w:rPr>
        <w:t>b</w:t>
      </w:r>
      <w:r w:rsidR="006175B8" w:rsidRPr="00E84571">
        <w:rPr>
          <w:rFonts w:ascii="Arial" w:eastAsia="Arial" w:hAnsi="Arial" w:cs="Arial"/>
          <w:sz w:val="20"/>
          <w:szCs w:val="20"/>
        </w:rPr>
        <w:t>m</w:t>
      </w:r>
      <w:r w:rsidR="006175B8" w:rsidRPr="00E84571">
        <w:rPr>
          <w:rFonts w:ascii="Arial" w:eastAsia="Arial" w:hAnsi="Arial" w:cs="Arial"/>
          <w:spacing w:val="-2"/>
          <w:sz w:val="20"/>
          <w:szCs w:val="20"/>
        </w:rPr>
        <w:t>i</w:t>
      </w:r>
      <w:r w:rsidR="006175B8" w:rsidRPr="00E84571">
        <w:rPr>
          <w:rFonts w:ascii="Arial" w:eastAsia="Arial" w:hAnsi="Arial" w:cs="Arial"/>
          <w:sz w:val="20"/>
          <w:szCs w:val="20"/>
        </w:rPr>
        <w:t>ss</w:t>
      </w:r>
      <w:r w:rsidR="006175B8" w:rsidRPr="00E84571">
        <w:rPr>
          <w:rFonts w:ascii="Arial" w:eastAsia="Arial" w:hAnsi="Arial" w:cs="Arial"/>
          <w:spacing w:val="-2"/>
          <w:sz w:val="20"/>
          <w:szCs w:val="20"/>
        </w:rPr>
        <w:t>i</w:t>
      </w:r>
      <w:r w:rsidR="006175B8" w:rsidRPr="00E84571">
        <w:rPr>
          <w:rFonts w:ascii="Arial" w:eastAsia="Arial" w:hAnsi="Arial" w:cs="Arial"/>
          <w:sz w:val="20"/>
          <w:szCs w:val="20"/>
        </w:rPr>
        <w:t>on</w:t>
      </w:r>
      <w:r w:rsidR="006175B8" w:rsidRPr="00E84571">
        <w:rPr>
          <w:rFonts w:ascii="Arial" w:eastAsia="Arial" w:hAnsi="Arial" w:cs="Arial"/>
          <w:spacing w:val="3"/>
          <w:sz w:val="20"/>
          <w:szCs w:val="20"/>
        </w:rPr>
        <w:t xml:space="preserve"> </w:t>
      </w:r>
      <w:r w:rsidR="006175B8" w:rsidRPr="00E84571">
        <w:rPr>
          <w:rFonts w:ascii="Arial" w:eastAsia="Arial" w:hAnsi="Arial" w:cs="Arial"/>
          <w:spacing w:val="-3"/>
          <w:sz w:val="20"/>
          <w:szCs w:val="20"/>
        </w:rPr>
        <w:t>o</w:t>
      </w:r>
      <w:r w:rsidR="006175B8" w:rsidRPr="00E84571">
        <w:rPr>
          <w:rFonts w:ascii="Arial" w:eastAsia="Arial" w:hAnsi="Arial" w:cs="Arial"/>
          <w:sz w:val="20"/>
          <w:szCs w:val="20"/>
        </w:rPr>
        <w:t>f</w:t>
      </w:r>
      <w:r w:rsidR="006175B8" w:rsidRPr="00E84571">
        <w:rPr>
          <w:rFonts w:ascii="Arial" w:eastAsia="Arial" w:hAnsi="Arial" w:cs="Arial"/>
          <w:spacing w:val="5"/>
          <w:sz w:val="20"/>
          <w:szCs w:val="20"/>
        </w:rPr>
        <w:t xml:space="preserve"> </w:t>
      </w:r>
      <w:r w:rsidR="006175B8" w:rsidRPr="00E84571">
        <w:rPr>
          <w:rFonts w:ascii="Arial" w:eastAsia="Arial" w:hAnsi="Arial" w:cs="Arial"/>
          <w:spacing w:val="-2"/>
          <w:sz w:val="20"/>
          <w:szCs w:val="20"/>
        </w:rPr>
        <w:t>t</w:t>
      </w:r>
      <w:r w:rsidR="006175B8" w:rsidRPr="00E84571">
        <w:rPr>
          <w:rFonts w:ascii="Arial" w:eastAsia="Arial" w:hAnsi="Arial" w:cs="Arial"/>
          <w:sz w:val="20"/>
          <w:szCs w:val="20"/>
        </w:rPr>
        <w:t>he</w:t>
      </w:r>
      <w:r w:rsidR="006175B8" w:rsidRPr="00E84571">
        <w:rPr>
          <w:rFonts w:ascii="Arial" w:eastAsia="Arial" w:hAnsi="Arial" w:cs="Arial"/>
          <w:spacing w:val="3"/>
          <w:sz w:val="20"/>
          <w:szCs w:val="20"/>
        </w:rPr>
        <w:t xml:space="preserve"> </w:t>
      </w:r>
      <w:r w:rsidR="006175B8" w:rsidRPr="00E84571">
        <w:rPr>
          <w:rFonts w:ascii="Arial" w:eastAsia="Arial" w:hAnsi="Arial" w:cs="Arial"/>
          <w:sz w:val="20"/>
          <w:szCs w:val="20"/>
        </w:rPr>
        <w:t>propos</w:t>
      </w:r>
      <w:r w:rsidR="006175B8" w:rsidRPr="00E84571">
        <w:rPr>
          <w:rFonts w:ascii="Arial" w:eastAsia="Arial" w:hAnsi="Arial" w:cs="Arial"/>
          <w:spacing w:val="-1"/>
          <w:sz w:val="20"/>
          <w:szCs w:val="20"/>
        </w:rPr>
        <w:t>a</w:t>
      </w:r>
      <w:r w:rsidR="006175B8" w:rsidRPr="00E84571">
        <w:rPr>
          <w:rFonts w:ascii="Arial" w:eastAsia="Arial" w:hAnsi="Arial" w:cs="Arial"/>
          <w:spacing w:val="-2"/>
          <w:sz w:val="20"/>
          <w:szCs w:val="20"/>
        </w:rPr>
        <w:t>l</w:t>
      </w:r>
      <w:r w:rsidR="006175B8" w:rsidRPr="00E84571">
        <w:rPr>
          <w:rFonts w:ascii="Arial" w:eastAsia="Arial" w:hAnsi="Arial" w:cs="Arial"/>
          <w:sz w:val="20"/>
          <w:szCs w:val="20"/>
        </w:rPr>
        <w:t>s,</w:t>
      </w:r>
      <w:r w:rsidR="006175B8" w:rsidRPr="00E84571">
        <w:rPr>
          <w:rFonts w:ascii="Arial" w:eastAsia="Arial" w:hAnsi="Arial" w:cs="Arial"/>
          <w:spacing w:val="3"/>
          <w:sz w:val="20"/>
          <w:szCs w:val="20"/>
        </w:rPr>
        <w:t xml:space="preserve"> </w:t>
      </w:r>
      <w:r w:rsidR="006175B8" w:rsidRPr="00E84571">
        <w:rPr>
          <w:rFonts w:ascii="Arial" w:hAnsi="Arial" w:cs="Arial"/>
          <w:spacing w:val="-2"/>
          <w:sz w:val="20"/>
          <w:szCs w:val="20"/>
        </w:rPr>
        <w:t>UN</w:t>
      </w:r>
      <w:r w:rsidR="006175B8" w:rsidRPr="00E84571">
        <w:rPr>
          <w:rFonts w:ascii="Arial" w:hAnsi="Arial" w:cs="Arial"/>
          <w:sz w:val="20"/>
          <w:szCs w:val="20"/>
        </w:rPr>
        <w:t>I</w:t>
      </w:r>
      <w:r w:rsidR="006175B8" w:rsidRPr="00E84571">
        <w:rPr>
          <w:rFonts w:ascii="Arial" w:hAnsi="Arial" w:cs="Arial"/>
          <w:spacing w:val="-2"/>
          <w:sz w:val="20"/>
          <w:szCs w:val="20"/>
        </w:rPr>
        <w:t>C</w:t>
      </w:r>
      <w:r w:rsidR="006175B8" w:rsidRPr="00E84571">
        <w:rPr>
          <w:rFonts w:ascii="Arial" w:hAnsi="Arial" w:cs="Arial"/>
          <w:spacing w:val="-4"/>
          <w:sz w:val="20"/>
          <w:szCs w:val="20"/>
        </w:rPr>
        <w:t>E</w:t>
      </w:r>
      <w:r w:rsidR="006175B8" w:rsidRPr="00E84571">
        <w:rPr>
          <w:rFonts w:ascii="Arial" w:hAnsi="Arial" w:cs="Arial"/>
          <w:sz w:val="20"/>
          <w:szCs w:val="20"/>
        </w:rPr>
        <w:t>F</w:t>
      </w:r>
      <w:r w:rsidR="006175B8" w:rsidRPr="00E84571">
        <w:rPr>
          <w:rFonts w:ascii="Arial" w:hAnsi="Arial" w:cs="Arial"/>
          <w:spacing w:val="-2"/>
          <w:sz w:val="20"/>
          <w:szCs w:val="20"/>
        </w:rPr>
        <w:t xml:space="preserve"> </w:t>
      </w:r>
      <w:r w:rsidR="006175B8" w:rsidRPr="00E84571">
        <w:rPr>
          <w:rFonts w:ascii="Arial" w:hAnsi="Arial" w:cs="Arial"/>
          <w:spacing w:val="-4"/>
          <w:sz w:val="20"/>
          <w:szCs w:val="20"/>
        </w:rPr>
        <w:t>w</w:t>
      </w:r>
      <w:r w:rsidR="006175B8" w:rsidRPr="00E84571">
        <w:rPr>
          <w:rFonts w:ascii="Arial" w:hAnsi="Arial" w:cs="Arial"/>
          <w:spacing w:val="1"/>
          <w:sz w:val="20"/>
          <w:szCs w:val="20"/>
        </w:rPr>
        <w:t>i</w:t>
      </w:r>
      <w:r w:rsidR="006175B8" w:rsidRPr="00E84571">
        <w:rPr>
          <w:rFonts w:ascii="Arial" w:hAnsi="Arial" w:cs="Arial"/>
          <w:spacing w:val="-2"/>
          <w:sz w:val="20"/>
          <w:szCs w:val="20"/>
        </w:rPr>
        <w:t>l</w:t>
      </w:r>
      <w:r w:rsidR="006175B8" w:rsidRPr="00E84571">
        <w:rPr>
          <w:rFonts w:ascii="Arial" w:hAnsi="Arial" w:cs="Arial"/>
          <w:sz w:val="20"/>
          <w:szCs w:val="20"/>
        </w:rPr>
        <w:t>l</w:t>
      </w:r>
      <w:r w:rsidR="006175B8" w:rsidRPr="00E84571">
        <w:rPr>
          <w:rFonts w:ascii="Arial" w:hAnsi="Arial" w:cs="Arial"/>
          <w:spacing w:val="-3"/>
          <w:sz w:val="20"/>
          <w:szCs w:val="20"/>
        </w:rPr>
        <w:t xml:space="preserve"> </w:t>
      </w:r>
      <w:r w:rsidR="006175B8" w:rsidRPr="00E84571">
        <w:rPr>
          <w:rFonts w:ascii="Arial" w:hAnsi="Arial" w:cs="Arial"/>
          <w:sz w:val="20"/>
          <w:szCs w:val="20"/>
        </w:rPr>
        <w:t>car</w:t>
      </w:r>
      <w:r w:rsidR="006175B8" w:rsidRPr="00E84571">
        <w:rPr>
          <w:rFonts w:ascii="Arial" w:hAnsi="Arial" w:cs="Arial"/>
          <w:spacing w:val="1"/>
          <w:sz w:val="20"/>
          <w:szCs w:val="20"/>
        </w:rPr>
        <w:t>r</w:t>
      </w:r>
      <w:r w:rsidR="006175B8" w:rsidRPr="00E84571">
        <w:rPr>
          <w:rFonts w:ascii="Arial" w:hAnsi="Arial" w:cs="Arial"/>
          <w:sz w:val="20"/>
          <w:szCs w:val="20"/>
        </w:rPr>
        <w:t>y</w:t>
      </w:r>
      <w:r w:rsidR="006175B8" w:rsidRPr="00E84571">
        <w:rPr>
          <w:rFonts w:ascii="Arial" w:hAnsi="Arial" w:cs="Arial"/>
          <w:spacing w:val="-4"/>
          <w:sz w:val="20"/>
          <w:szCs w:val="20"/>
        </w:rPr>
        <w:t xml:space="preserve"> </w:t>
      </w:r>
      <w:r w:rsidR="006175B8" w:rsidRPr="00E84571">
        <w:rPr>
          <w:rFonts w:ascii="Arial" w:hAnsi="Arial" w:cs="Arial"/>
          <w:sz w:val="20"/>
          <w:szCs w:val="20"/>
        </w:rPr>
        <w:t>o</w:t>
      </w:r>
      <w:r w:rsidR="006175B8" w:rsidRPr="00E84571">
        <w:rPr>
          <w:rFonts w:ascii="Arial" w:hAnsi="Arial" w:cs="Arial"/>
          <w:spacing w:val="-1"/>
          <w:sz w:val="20"/>
          <w:szCs w:val="20"/>
        </w:rPr>
        <w:t>u</w:t>
      </w:r>
      <w:r w:rsidR="006175B8" w:rsidRPr="00E84571">
        <w:rPr>
          <w:rFonts w:ascii="Arial" w:hAnsi="Arial" w:cs="Arial"/>
          <w:sz w:val="20"/>
          <w:szCs w:val="20"/>
        </w:rPr>
        <w:t>t</w:t>
      </w:r>
      <w:r w:rsidR="006175B8" w:rsidRPr="00E84571">
        <w:rPr>
          <w:rFonts w:ascii="Arial" w:hAnsi="Arial" w:cs="Arial"/>
          <w:spacing w:val="-1"/>
          <w:sz w:val="20"/>
          <w:szCs w:val="20"/>
        </w:rPr>
        <w:t xml:space="preserve"> </w:t>
      </w:r>
      <w:r w:rsidR="006175B8" w:rsidRPr="00E84571">
        <w:rPr>
          <w:rFonts w:ascii="Arial" w:hAnsi="Arial" w:cs="Arial"/>
          <w:sz w:val="20"/>
          <w:szCs w:val="20"/>
        </w:rPr>
        <w:t>the e</w:t>
      </w:r>
      <w:r w:rsidR="006175B8" w:rsidRPr="00E84571">
        <w:rPr>
          <w:rFonts w:ascii="Arial" w:hAnsi="Arial" w:cs="Arial"/>
          <w:spacing w:val="-3"/>
          <w:sz w:val="20"/>
          <w:szCs w:val="20"/>
        </w:rPr>
        <w:t>v</w:t>
      </w:r>
      <w:r w:rsidR="006175B8" w:rsidRPr="00E84571">
        <w:rPr>
          <w:rFonts w:ascii="Arial" w:hAnsi="Arial" w:cs="Arial"/>
          <w:sz w:val="20"/>
          <w:szCs w:val="20"/>
        </w:rPr>
        <w:t>a</w:t>
      </w:r>
      <w:r w:rsidR="006175B8" w:rsidRPr="00E84571">
        <w:rPr>
          <w:rFonts w:ascii="Arial" w:hAnsi="Arial" w:cs="Arial"/>
          <w:spacing w:val="-2"/>
          <w:sz w:val="20"/>
          <w:szCs w:val="20"/>
        </w:rPr>
        <w:t>l</w:t>
      </w:r>
      <w:r w:rsidR="006175B8" w:rsidRPr="00E84571">
        <w:rPr>
          <w:rFonts w:ascii="Arial" w:hAnsi="Arial" w:cs="Arial"/>
          <w:sz w:val="20"/>
          <w:szCs w:val="20"/>
        </w:rPr>
        <w:t>u</w:t>
      </w:r>
      <w:r w:rsidR="006175B8" w:rsidRPr="00E84571">
        <w:rPr>
          <w:rFonts w:ascii="Arial" w:hAnsi="Arial" w:cs="Arial"/>
          <w:spacing w:val="-1"/>
          <w:sz w:val="20"/>
          <w:szCs w:val="20"/>
        </w:rPr>
        <w:t>a</w:t>
      </w:r>
      <w:r w:rsidR="006175B8" w:rsidRPr="00E84571">
        <w:rPr>
          <w:rFonts w:ascii="Arial" w:hAnsi="Arial" w:cs="Arial"/>
          <w:sz w:val="20"/>
          <w:szCs w:val="20"/>
        </w:rPr>
        <w:t>t</w:t>
      </w:r>
      <w:r w:rsidR="006175B8" w:rsidRPr="00E84571">
        <w:rPr>
          <w:rFonts w:ascii="Arial" w:hAnsi="Arial" w:cs="Arial"/>
          <w:spacing w:val="-2"/>
          <w:sz w:val="20"/>
          <w:szCs w:val="20"/>
        </w:rPr>
        <w:t>i</w:t>
      </w:r>
      <w:r w:rsidR="006175B8" w:rsidRPr="00E84571">
        <w:rPr>
          <w:rFonts w:ascii="Arial" w:hAnsi="Arial" w:cs="Arial"/>
          <w:sz w:val="20"/>
          <w:szCs w:val="20"/>
        </w:rPr>
        <w:t xml:space="preserve">on </w:t>
      </w:r>
      <w:r w:rsidR="006175B8" w:rsidRPr="00E84571">
        <w:rPr>
          <w:rFonts w:ascii="Arial" w:hAnsi="Arial" w:cs="Arial"/>
          <w:spacing w:val="-2"/>
          <w:sz w:val="20"/>
          <w:szCs w:val="20"/>
        </w:rPr>
        <w:t>i</w:t>
      </w:r>
      <w:r w:rsidR="006175B8" w:rsidRPr="00E84571">
        <w:rPr>
          <w:rFonts w:ascii="Arial" w:hAnsi="Arial" w:cs="Arial"/>
          <w:sz w:val="20"/>
          <w:szCs w:val="20"/>
        </w:rPr>
        <w:t xml:space="preserve">n </w:t>
      </w:r>
      <w:r w:rsidR="006175B8" w:rsidRPr="00E84571">
        <w:rPr>
          <w:rFonts w:ascii="Arial" w:hAnsi="Arial" w:cs="Arial"/>
          <w:spacing w:val="1"/>
          <w:sz w:val="20"/>
          <w:szCs w:val="20"/>
        </w:rPr>
        <w:t>t</w:t>
      </w:r>
      <w:r w:rsidR="006175B8" w:rsidRPr="00E84571">
        <w:rPr>
          <w:rFonts w:ascii="Arial" w:hAnsi="Arial" w:cs="Arial"/>
          <w:spacing w:val="-3"/>
          <w:sz w:val="20"/>
          <w:szCs w:val="20"/>
        </w:rPr>
        <w:t>h</w:t>
      </w:r>
      <w:r w:rsidR="006175B8" w:rsidRPr="00E84571">
        <w:rPr>
          <w:rFonts w:ascii="Arial" w:hAnsi="Arial" w:cs="Arial"/>
          <w:sz w:val="20"/>
          <w:szCs w:val="20"/>
        </w:rPr>
        <w:t>e</w:t>
      </w:r>
      <w:r w:rsidR="006175B8" w:rsidRPr="00E84571">
        <w:rPr>
          <w:rFonts w:ascii="Arial" w:hAnsi="Arial" w:cs="Arial"/>
          <w:spacing w:val="-2"/>
          <w:sz w:val="20"/>
          <w:szCs w:val="20"/>
        </w:rPr>
        <w:t xml:space="preserve"> </w:t>
      </w:r>
      <w:r w:rsidR="006175B8" w:rsidRPr="00E84571">
        <w:rPr>
          <w:rFonts w:ascii="Arial" w:hAnsi="Arial" w:cs="Arial"/>
          <w:spacing w:val="3"/>
          <w:sz w:val="20"/>
          <w:szCs w:val="20"/>
        </w:rPr>
        <w:t>f</w:t>
      </w:r>
      <w:r w:rsidR="006175B8" w:rsidRPr="00E84571">
        <w:rPr>
          <w:rFonts w:ascii="Arial" w:hAnsi="Arial" w:cs="Arial"/>
          <w:sz w:val="20"/>
          <w:szCs w:val="20"/>
        </w:rPr>
        <w:t>o</w:t>
      </w:r>
      <w:r w:rsidR="006175B8" w:rsidRPr="00E84571">
        <w:rPr>
          <w:rFonts w:ascii="Arial" w:hAnsi="Arial" w:cs="Arial"/>
          <w:spacing w:val="-2"/>
          <w:sz w:val="20"/>
          <w:szCs w:val="20"/>
        </w:rPr>
        <w:t>ll</w:t>
      </w:r>
      <w:r w:rsidR="006175B8" w:rsidRPr="00E84571">
        <w:rPr>
          <w:rFonts w:ascii="Arial" w:hAnsi="Arial" w:cs="Arial"/>
          <w:sz w:val="20"/>
          <w:szCs w:val="20"/>
        </w:rPr>
        <w:t>o</w:t>
      </w:r>
      <w:r w:rsidR="006175B8" w:rsidRPr="00E84571">
        <w:rPr>
          <w:rFonts w:ascii="Arial" w:hAnsi="Arial" w:cs="Arial"/>
          <w:spacing w:val="-4"/>
          <w:sz w:val="20"/>
          <w:szCs w:val="20"/>
        </w:rPr>
        <w:t>w</w:t>
      </w:r>
      <w:r w:rsidR="006175B8" w:rsidRPr="00E84571">
        <w:rPr>
          <w:rFonts w:ascii="Arial" w:hAnsi="Arial" w:cs="Arial"/>
          <w:spacing w:val="-2"/>
          <w:sz w:val="20"/>
          <w:szCs w:val="20"/>
        </w:rPr>
        <w:t>i</w:t>
      </w:r>
      <w:r w:rsidR="006175B8" w:rsidRPr="00E84571">
        <w:rPr>
          <w:rFonts w:ascii="Arial" w:hAnsi="Arial" w:cs="Arial"/>
          <w:sz w:val="20"/>
          <w:szCs w:val="20"/>
        </w:rPr>
        <w:t>ng</w:t>
      </w:r>
      <w:r w:rsidR="006175B8" w:rsidRPr="00E84571">
        <w:rPr>
          <w:rFonts w:ascii="Arial" w:hAnsi="Arial" w:cs="Arial"/>
          <w:spacing w:val="2"/>
          <w:sz w:val="20"/>
          <w:szCs w:val="20"/>
        </w:rPr>
        <w:t xml:space="preserve"> </w:t>
      </w:r>
      <w:r w:rsidR="006175B8" w:rsidRPr="00E84571">
        <w:rPr>
          <w:rFonts w:ascii="Arial" w:hAnsi="Arial" w:cs="Arial"/>
          <w:sz w:val="20"/>
          <w:szCs w:val="20"/>
        </w:rPr>
        <w:t>orde</w:t>
      </w:r>
      <w:r w:rsidR="006175B8" w:rsidRPr="00E84571">
        <w:rPr>
          <w:rFonts w:ascii="Arial" w:hAnsi="Arial" w:cs="Arial"/>
          <w:spacing w:val="-2"/>
          <w:sz w:val="20"/>
          <w:szCs w:val="20"/>
        </w:rPr>
        <w:t>r</w:t>
      </w:r>
      <w:r w:rsidR="006175B8" w:rsidRPr="00E84571">
        <w:rPr>
          <w:rFonts w:ascii="Arial" w:hAnsi="Arial" w:cs="Arial"/>
          <w:sz w:val="20"/>
          <w:szCs w:val="20"/>
        </w:rPr>
        <w:t>:</w:t>
      </w:r>
    </w:p>
    <w:p w14:paraId="0A0B39C5" w14:textId="77777777" w:rsidR="006D562F" w:rsidRPr="00E84571" w:rsidRDefault="006D562F" w:rsidP="00EC7210">
      <w:pPr>
        <w:pStyle w:val="BodyText"/>
        <w:spacing w:after="0" w:line="240" w:lineRule="auto"/>
        <w:ind w:right="117"/>
        <w:jc w:val="both"/>
        <w:rPr>
          <w:rFonts w:ascii="Arial" w:hAnsi="Arial" w:cs="Arial"/>
          <w:sz w:val="20"/>
          <w:szCs w:val="20"/>
        </w:rPr>
      </w:pPr>
    </w:p>
    <w:p w14:paraId="1F07AE7A" w14:textId="5E1A4F98" w:rsidR="00E92CFC" w:rsidRDefault="00D84B52" w:rsidP="007C4B67">
      <w:pPr>
        <w:pStyle w:val="Heading2"/>
        <w:spacing w:before="0"/>
        <w:rPr>
          <w:rFonts w:ascii="Arial" w:hAnsi="Arial" w:cs="Arial"/>
          <w:b/>
          <w:bCs/>
          <w:color w:val="auto"/>
          <w:sz w:val="24"/>
          <w:szCs w:val="24"/>
        </w:rPr>
      </w:pPr>
      <w:bookmarkStart w:id="17" w:name="_Toc80635355"/>
      <w:r>
        <w:rPr>
          <w:rFonts w:ascii="Arial" w:hAnsi="Arial" w:cs="Arial"/>
          <w:b/>
          <w:bCs/>
          <w:color w:val="auto"/>
          <w:sz w:val="24"/>
          <w:szCs w:val="24"/>
        </w:rPr>
        <w:t>2</w:t>
      </w:r>
      <w:r w:rsidR="00E92CFC">
        <w:rPr>
          <w:rFonts w:ascii="Arial" w:hAnsi="Arial" w:cs="Arial"/>
          <w:b/>
          <w:bCs/>
          <w:color w:val="auto"/>
          <w:sz w:val="24"/>
          <w:szCs w:val="24"/>
        </w:rPr>
        <w:t>.1</w:t>
      </w:r>
      <w:r w:rsidR="00E92CFC" w:rsidRPr="000971BF">
        <w:rPr>
          <w:rFonts w:ascii="Arial" w:hAnsi="Arial" w:cs="Arial"/>
          <w:b/>
          <w:bCs/>
          <w:color w:val="auto"/>
          <w:sz w:val="24"/>
          <w:szCs w:val="24"/>
        </w:rPr>
        <w:t xml:space="preserve"> Responsiveness </w:t>
      </w:r>
      <w:r>
        <w:rPr>
          <w:rFonts w:ascii="Arial" w:hAnsi="Arial" w:cs="Arial"/>
          <w:b/>
          <w:bCs/>
          <w:color w:val="auto"/>
          <w:sz w:val="24"/>
          <w:szCs w:val="24"/>
        </w:rPr>
        <w:t xml:space="preserve">and </w:t>
      </w:r>
      <w:r w:rsidR="00E421DA">
        <w:rPr>
          <w:rFonts w:ascii="Arial" w:hAnsi="Arial" w:cs="Arial"/>
          <w:b/>
          <w:bCs/>
          <w:color w:val="auto"/>
          <w:sz w:val="24"/>
          <w:szCs w:val="24"/>
        </w:rPr>
        <w:t xml:space="preserve">Eligibility </w:t>
      </w:r>
      <w:r w:rsidR="00E92CFC" w:rsidRPr="000971BF">
        <w:rPr>
          <w:rFonts w:ascii="Arial" w:hAnsi="Arial" w:cs="Arial"/>
          <w:b/>
          <w:bCs/>
          <w:color w:val="auto"/>
          <w:sz w:val="24"/>
          <w:szCs w:val="24"/>
        </w:rPr>
        <w:t>Criteria</w:t>
      </w:r>
      <w:bookmarkEnd w:id="17"/>
    </w:p>
    <w:p w14:paraId="326C75B4" w14:textId="77777777" w:rsidR="00141202" w:rsidRPr="00EC7210" w:rsidRDefault="00141202" w:rsidP="00EC7210">
      <w:pPr>
        <w:spacing w:after="0" w:line="240" w:lineRule="auto"/>
      </w:pPr>
    </w:p>
    <w:p w14:paraId="37B45774" w14:textId="7D2D6408" w:rsidR="00E421DA" w:rsidRDefault="00E92CFC" w:rsidP="00141202">
      <w:pPr>
        <w:tabs>
          <w:tab w:val="left" w:pos="993"/>
        </w:tabs>
        <w:spacing w:after="0" w:line="240" w:lineRule="auto"/>
        <w:jc w:val="both"/>
        <w:rPr>
          <w:rFonts w:ascii="Arial" w:hAnsi="Arial" w:cs="Arial"/>
          <w:color w:val="000000"/>
          <w:sz w:val="20"/>
          <w:szCs w:val="20"/>
        </w:rPr>
      </w:pPr>
      <w:r w:rsidRPr="00374FB2">
        <w:rPr>
          <w:rFonts w:ascii="Arial" w:hAnsi="Arial" w:cs="Arial"/>
          <w:sz w:val="20"/>
          <w:szCs w:val="20"/>
          <w:lang w:val="en-US"/>
        </w:rPr>
        <w:t xml:space="preserve">The following criteria will </w:t>
      </w:r>
      <w:r w:rsidR="00141202">
        <w:rPr>
          <w:rFonts w:ascii="Arial" w:hAnsi="Arial" w:cs="Arial"/>
          <w:sz w:val="20"/>
          <w:szCs w:val="20"/>
          <w:lang w:val="en-US"/>
        </w:rPr>
        <w:t xml:space="preserve">be used to </w:t>
      </w:r>
      <w:r w:rsidRPr="00374FB2">
        <w:rPr>
          <w:rFonts w:ascii="Arial" w:hAnsi="Arial" w:cs="Arial"/>
          <w:sz w:val="20"/>
          <w:szCs w:val="20"/>
          <w:lang w:val="en-US"/>
        </w:rPr>
        <w:t xml:space="preserve">evaluate </w:t>
      </w:r>
      <w:r w:rsidR="006D562F">
        <w:rPr>
          <w:rFonts w:ascii="Arial" w:hAnsi="Arial" w:cs="Arial"/>
          <w:sz w:val="20"/>
          <w:szCs w:val="20"/>
          <w:lang w:val="en-US"/>
        </w:rPr>
        <w:t>service provider</w:t>
      </w:r>
      <w:r w:rsidRPr="00374FB2">
        <w:rPr>
          <w:rFonts w:ascii="Arial" w:hAnsi="Arial" w:cs="Arial"/>
          <w:sz w:val="20"/>
          <w:szCs w:val="20"/>
          <w:lang w:val="en-US"/>
        </w:rPr>
        <w:t>’s responsiveness related to the requested financial models</w:t>
      </w:r>
      <w:r w:rsidR="00AD0B54" w:rsidRPr="00374FB2">
        <w:rPr>
          <w:rFonts w:ascii="Arial" w:hAnsi="Arial" w:cs="Arial"/>
          <w:sz w:val="20"/>
          <w:szCs w:val="20"/>
          <w:lang w:val="en-US"/>
        </w:rPr>
        <w:t xml:space="preserve"> </w:t>
      </w:r>
      <w:r w:rsidR="00AD0B54" w:rsidRPr="00374FB2">
        <w:rPr>
          <w:rFonts w:ascii="Arial" w:hAnsi="Arial" w:cs="Arial"/>
          <w:color w:val="000000"/>
          <w:sz w:val="20"/>
          <w:szCs w:val="20"/>
        </w:rPr>
        <w:t>(</w:t>
      </w:r>
      <w:r w:rsidR="00E421DA" w:rsidRPr="00374FB2">
        <w:rPr>
          <w:rFonts w:ascii="Arial" w:hAnsi="Arial" w:cs="Arial"/>
          <w:color w:val="000000"/>
          <w:sz w:val="20"/>
          <w:szCs w:val="20"/>
        </w:rPr>
        <w:t>Refer to Appendix 3: S</w:t>
      </w:r>
      <w:r w:rsidR="0098390A" w:rsidRPr="00374FB2">
        <w:rPr>
          <w:rFonts w:ascii="Arial" w:hAnsi="Arial" w:cs="Arial"/>
          <w:color w:val="000000"/>
          <w:sz w:val="20"/>
          <w:szCs w:val="20"/>
        </w:rPr>
        <w:t>ervice Provider</w:t>
      </w:r>
      <w:r w:rsidR="00E421DA" w:rsidRPr="00374FB2">
        <w:rPr>
          <w:rFonts w:ascii="Arial" w:hAnsi="Arial" w:cs="Arial"/>
          <w:color w:val="000000"/>
          <w:sz w:val="20"/>
          <w:szCs w:val="20"/>
        </w:rPr>
        <w:t>’s Project Reference Information Sheet, which shall be duly filled out</w:t>
      </w:r>
      <w:r w:rsidR="001E203D">
        <w:rPr>
          <w:rFonts w:ascii="Arial" w:hAnsi="Arial" w:cs="Arial"/>
          <w:color w:val="000000"/>
          <w:sz w:val="20"/>
          <w:szCs w:val="20"/>
        </w:rPr>
        <w:t xml:space="preserve"> by the service provider</w:t>
      </w:r>
      <w:r w:rsidR="00E123C7">
        <w:rPr>
          <w:rFonts w:ascii="Arial" w:hAnsi="Arial" w:cs="Arial"/>
          <w:color w:val="000000"/>
          <w:sz w:val="20"/>
          <w:szCs w:val="20"/>
        </w:rPr>
        <w:t xml:space="preserve"> submitting the proposal</w:t>
      </w:r>
      <w:r w:rsidR="00C10F43">
        <w:rPr>
          <w:rFonts w:ascii="Arial" w:hAnsi="Arial" w:cs="Arial"/>
          <w:color w:val="000000"/>
          <w:sz w:val="20"/>
          <w:szCs w:val="20"/>
        </w:rPr>
        <w:t>,</w:t>
      </w:r>
      <w:r w:rsidR="00E421DA" w:rsidRPr="00374FB2">
        <w:rPr>
          <w:rFonts w:ascii="Arial" w:hAnsi="Arial" w:cs="Arial"/>
          <w:color w:val="000000"/>
          <w:sz w:val="20"/>
          <w:szCs w:val="20"/>
        </w:rPr>
        <w:t xml:space="preserve"> and Appendix 4: Evaluation Criteria).</w:t>
      </w:r>
    </w:p>
    <w:p w14:paraId="6D08CB72" w14:textId="77777777" w:rsidR="00141202" w:rsidRPr="00374FB2" w:rsidRDefault="00141202" w:rsidP="00EC7210">
      <w:pPr>
        <w:tabs>
          <w:tab w:val="left" w:pos="993"/>
        </w:tabs>
        <w:spacing w:after="0" w:line="240" w:lineRule="auto"/>
        <w:jc w:val="both"/>
        <w:rPr>
          <w:rFonts w:ascii="Arial" w:hAnsi="Arial" w:cs="Arial"/>
          <w:color w:val="000000"/>
          <w:sz w:val="20"/>
          <w:szCs w:val="20"/>
        </w:rPr>
      </w:pPr>
    </w:p>
    <w:p w14:paraId="5779E867" w14:textId="62A76BE4" w:rsidR="00D84B52" w:rsidRPr="00EC7210" w:rsidRDefault="00E92CFC" w:rsidP="006510B5">
      <w:pPr>
        <w:pStyle w:val="ListParagraph"/>
        <w:numPr>
          <w:ilvl w:val="2"/>
          <w:numId w:val="18"/>
        </w:numPr>
        <w:ind w:left="709" w:hanging="709"/>
        <w:jc w:val="both"/>
        <w:rPr>
          <w:rFonts w:ascii="Arial" w:hAnsi="Arial" w:cs="Arial"/>
          <w:sz w:val="20"/>
          <w:szCs w:val="20"/>
        </w:rPr>
      </w:pPr>
      <w:r w:rsidRPr="00374FB2">
        <w:rPr>
          <w:rFonts w:ascii="Arial" w:hAnsi="Arial" w:cs="Arial"/>
          <w:b/>
          <w:bCs/>
          <w:sz w:val="20"/>
          <w:szCs w:val="20"/>
        </w:rPr>
        <w:t>RESPONSIVE SOLAR PV LEASING</w:t>
      </w:r>
      <w:r w:rsidR="004A2337">
        <w:rPr>
          <w:rFonts w:ascii="Arial" w:hAnsi="Arial" w:cs="Arial"/>
          <w:b/>
          <w:bCs/>
          <w:sz w:val="20"/>
          <w:szCs w:val="20"/>
        </w:rPr>
        <w:t xml:space="preserve"> (applicable</w:t>
      </w:r>
      <w:r w:rsidR="003D0608">
        <w:rPr>
          <w:rFonts w:ascii="Arial" w:hAnsi="Arial" w:cs="Arial"/>
          <w:b/>
          <w:bCs/>
          <w:sz w:val="20"/>
          <w:szCs w:val="20"/>
        </w:rPr>
        <w:t xml:space="preserve"> </w:t>
      </w:r>
      <w:r w:rsidR="00487C1F">
        <w:rPr>
          <w:rFonts w:ascii="Arial" w:hAnsi="Arial" w:cs="Arial"/>
          <w:b/>
          <w:bCs/>
          <w:sz w:val="20"/>
          <w:szCs w:val="20"/>
        </w:rPr>
        <w:t>ONLY</w:t>
      </w:r>
      <w:r w:rsidR="004A2337">
        <w:rPr>
          <w:rFonts w:ascii="Arial" w:hAnsi="Arial" w:cs="Arial"/>
          <w:b/>
          <w:bCs/>
          <w:sz w:val="20"/>
          <w:szCs w:val="20"/>
        </w:rPr>
        <w:t xml:space="preserve"> for LO</w:t>
      </w:r>
      <w:r w:rsidR="00053869">
        <w:rPr>
          <w:rFonts w:ascii="Arial" w:hAnsi="Arial" w:cs="Arial"/>
          <w:b/>
          <w:bCs/>
          <w:sz w:val="20"/>
          <w:szCs w:val="20"/>
        </w:rPr>
        <w:t>T 1, 3, 5, 7, 9, 11, 13, and 15)</w:t>
      </w:r>
      <w:r w:rsidRPr="00374FB2">
        <w:rPr>
          <w:rFonts w:ascii="Arial" w:hAnsi="Arial" w:cs="Arial"/>
          <w:b/>
          <w:bCs/>
          <w:sz w:val="20"/>
          <w:szCs w:val="20"/>
        </w:rPr>
        <w:t>:</w:t>
      </w:r>
      <w:r w:rsidRPr="00374FB2">
        <w:rPr>
          <w:rFonts w:ascii="Arial" w:hAnsi="Arial" w:cs="Arial"/>
          <w:sz w:val="20"/>
          <w:szCs w:val="20"/>
        </w:rPr>
        <w:t xml:space="preserve"> The </w:t>
      </w:r>
      <w:r w:rsidR="00F54148">
        <w:rPr>
          <w:rFonts w:ascii="Arial" w:hAnsi="Arial" w:cs="Arial"/>
          <w:sz w:val="20"/>
          <w:szCs w:val="20"/>
        </w:rPr>
        <w:t>service providers</w:t>
      </w:r>
      <w:r w:rsidRPr="00374FB2">
        <w:rPr>
          <w:rFonts w:ascii="Arial" w:hAnsi="Arial" w:cs="Arial"/>
          <w:sz w:val="20"/>
          <w:szCs w:val="20"/>
        </w:rPr>
        <w:t xml:space="preserve"> </w:t>
      </w:r>
      <w:r w:rsidR="0098390A" w:rsidRPr="00374FB2">
        <w:rPr>
          <w:rFonts w:ascii="Arial" w:hAnsi="Arial" w:cs="Arial"/>
          <w:sz w:val="20"/>
          <w:szCs w:val="20"/>
        </w:rPr>
        <w:t>are</w:t>
      </w:r>
      <w:r w:rsidR="00B612EB" w:rsidRPr="00374FB2">
        <w:rPr>
          <w:rFonts w:ascii="Arial" w:hAnsi="Arial" w:cs="Arial"/>
          <w:sz w:val="20"/>
          <w:szCs w:val="20"/>
        </w:rPr>
        <w:t xml:space="preserve"> requested to submit at least two (2) </w:t>
      </w:r>
      <w:r w:rsidR="001B739D" w:rsidRPr="00374FB2">
        <w:rPr>
          <w:rFonts w:ascii="Arial" w:hAnsi="Arial" w:cs="Arial"/>
          <w:sz w:val="20"/>
          <w:szCs w:val="20"/>
        </w:rPr>
        <w:t xml:space="preserve">project references </w:t>
      </w:r>
      <w:r w:rsidR="00B612EB" w:rsidRPr="00374FB2">
        <w:rPr>
          <w:rFonts w:ascii="Arial" w:hAnsi="Arial" w:cs="Arial"/>
          <w:sz w:val="20"/>
          <w:szCs w:val="20"/>
        </w:rPr>
        <w:t xml:space="preserve">related to </w:t>
      </w:r>
      <w:r w:rsidRPr="00374FB2">
        <w:rPr>
          <w:rFonts w:ascii="Arial" w:hAnsi="Arial" w:cs="Arial"/>
          <w:sz w:val="20"/>
          <w:szCs w:val="20"/>
        </w:rPr>
        <w:t>solar PV engineering</w:t>
      </w:r>
      <w:r w:rsidR="00B612EB" w:rsidRPr="00374FB2">
        <w:rPr>
          <w:rFonts w:ascii="Arial" w:hAnsi="Arial" w:cs="Arial"/>
          <w:sz w:val="20"/>
          <w:szCs w:val="20"/>
        </w:rPr>
        <w:t xml:space="preserve"> (distributed generation in residential, commercial and industrial sites); and at least two (2) project references related to </w:t>
      </w:r>
      <w:r w:rsidRPr="00374FB2">
        <w:rPr>
          <w:rFonts w:ascii="Arial" w:hAnsi="Arial" w:cs="Arial"/>
          <w:sz w:val="20"/>
          <w:szCs w:val="20"/>
        </w:rPr>
        <w:t>PV leasing business</w:t>
      </w:r>
      <w:r w:rsidR="00B612EB" w:rsidRPr="00374FB2">
        <w:rPr>
          <w:rFonts w:ascii="Arial" w:hAnsi="Arial" w:cs="Arial"/>
          <w:sz w:val="20"/>
          <w:szCs w:val="20"/>
        </w:rPr>
        <w:t xml:space="preserve"> as explained in Sub-Chapter 1.2 of this RFP</w:t>
      </w:r>
      <w:r w:rsidR="00212126">
        <w:rPr>
          <w:rFonts w:ascii="Arial" w:hAnsi="Arial" w:cs="Arial"/>
          <w:sz w:val="20"/>
          <w:szCs w:val="20"/>
        </w:rPr>
        <w:t>S</w:t>
      </w:r>
      <w:r w:rsidR="00B612EB" w:rsidRPr="00374FB2">
        <w:rPr>
          <w:rFonts w:ascii="Arial" w:hAnsi="Arial" w:cs="Arial"/>
          <w:sz w:val="20"/>
          <w:szCs w:val="20"/>
        </w:rPr>
        <w:t xml:space="preserve">. The template for writing the above-requested references is included in </w:t>
      </w:r>
      <w:r w:rsidR="00B612EB" w:rsidRPr="00374FB2">
        <w:rPr>
          <w:rFonts w:ascii="Arial" w:hAnsi="Arial" w:cs="Arial"/>
          <w:b/>
          <w:bCs/>
          <w:sz w:val="20"/>
          <w:szCs w:val="20"/>
        </w:rPr>
        <w:t xml:space="preserve">Appendix </w:t>
      </w:r>
      <w:r w:rsidR="00B612EB" w:rsidRPr="00374FB2">
        <w:rPr>
          <w:rFonts w:ascii="Arial" w:hAnsi="Arial" w:cs="Arial"/>
          <w:b/>
          <w:sz w:val="20"/>
          <w:szCs w:val="20"/>
        </w:rPr>
        <w:t xml:space="preserve">3: Service Provider’s Project Reference Information Sheet. </w:t>
      </w:r>
    </w:p>
    <w:p w14:paraId="6B61DEB4" w14:textId="77777777" w:rsidR="00212126" w:rsidRPr="00374FB2" w:rsidRDefault="00212126" w:rsidP="00EC7210">
      <w:pPr>
        <w:pStyle w:val="ListParagraph"/>
        <w:ind w:left="709"/>
        <w:jc w:val="both"/>
        <w:rPr>
          <w:rFonts w:ascii="Arial" w:hAnsi="Arial" w:cs="Arial"/>
          <w:sz w:val="20"/>
          <w:szCs w:val="20"/>
        </w:rPr>
      </w:pPr>
    </w:p>
    <w:p w14:paraId="5F0BE4E3" w14:textId="050A2B64" w:rsidR="009A3357" w:rsidRPr="0093559D" w:rsidRDefault="00E92CFC" w:rsidP="00EC7210">
      <w:pPr>
        <w:pStyle w:val="ListParagraph"/>
        <w:numPr>
          <w:ilvl w:val="2"/>
          <w:numId w:val="18"/>
        </w:numPr>
        <w:spacing w:after="0" w:line="240" w:lineRule="auto"/>
        <w:ind w:left="709" w:hanging="709"/>
        <w:jc w:val="both"/>
        <w:rPr>
          <w:rFonts w:ascii="Arial" w:hAnsi="Arial" w:cs="Arial"/>
          <w:sz w:val="20"/>
          <w:szCs w:val="20"/>
        </w:rPr>
      </w:pPr>
      <w:r w:rsidRPr="00374FB2">
        <w:rPr>
          <w:rFonts w:ascii="Arial" w:hAnsi="Arial" w:cs="Arial"/>
          <w:b/>
          <w:bCs/>
          <w:sz w:val="20"/>
          <w:szCs w:val="20"/>
        </w:rPr>
        <w:t xml:space="preserve">RESPONSIVE </w:t>
      </w:r>
      <w:r w:rsidR="00B612EB" w:rsidRPr="00374FB2">
        <w:rPr>
          <w:rFonts w:ascii="Arial" w:hAnsi="Arial" w:cs="Arial"/>
          <w:b/>
          <w:bCs/>
          <w:sz w:val="20"/>
          <w:szCs w:val="20"/>
        </w:rPr>
        <w:t xml:space="preserve">OTHER </w:t>
      </w:r>
      <w:r w:rsidRPr="00374FB2">
        <w:rPr>
          <w:rFonts w:ascii="Arial" w:hAnsi="Arial" w:cs="Arial"/>
          <w:b/>
          <w:bCs/>
          <w:sz w:val="20"/>
          <w:szCs w:val="20"/>
        </w:rPr>
        <w:t>FINANCING OPTIONS RELATED TO SOLAR PV</w:t>
      </w:r>
      <w:r w:rsidR="00C779F5">
        <w:rPr>
          <w:rFonts w:ascii="Arial" w:hAnsi="Arial" w:cs="Arial"/>
          <w:b/>
          <w:bCs/>
          <w:sz w:val="20"/>
          <w:szCs w:val="20"/>
        </w:rPr>
        <w:t xml:space="preserve"> (applicable </w:t>
      </w:r>
      <w:r w:rsidR="00487C1F">
        <w:rPr>
          <w:rFonts w:ascii="Arial" w:hAnsi="Arial" w:cs="Arial"/>
          <w:b/>
          <w:bCs/>
          <w:sz w:val="20"/>
          <w:szCs w:val="20"/>
        </w:rPr>
        <w:t xml:space="preserve">ONLY </w:t>
      </w:r>
      <w:r w:rsidR="00C779F5">
        <w:rPr>
          <w:rFonts w:ascii="Arial" w:hAnsi="Arial" w:cs="Arial"/>
          <w:b/>
          <w:bCs/>
          <w:sz w:val="20"/>
          <w:szCs w:val="20"/>
        </w:rPr>
        <w:t>for LOT 2, 4, 6, 8, 10, 12, 1</w:t>
      </w:r>
      <w:r w:rsidR="003D0608">
        <w:rPr>
          <w:rFonts w:ascii="Arial" w:hAnsi="Arial" w:cs="Arial"/>
          <w:b/>
          <w:bCs/>
          <w:sz w:val="20"/>
          <w:szCs w:val="20"/>
        </w:rPr>
        <w:t>4, and 16</w:t>
      </w:r>
      <w:r w:rsidR="00C779F5">
        <w:rPr>
          <w:rFonts w:ascii="Arial" w:hAnsi="Arial" w:cs="Arial"/>
          <w:b/>
          <w:bCs/>
          <w:sz w:val="20"/>
          <w:szCs w:val="20"/>
        </w:rPr>
        <w:t>)</w:t>
      </w:r>
      <w:r w:rsidRPr="00374FB2">
        <w:rPr>
          <w:rFonts w:ascii="Arial" w:hAnsi="Arial" w:cs="Arial"/>
          <w:b/>
          <w:bCs/>
          <w:sz w:val="20"/>
          <w:szCs w:val="20"/>
        </w:rPr>
        <w:t>:</w:t>
      </w:r>
      <w:r w:rsidRPr="00374FB2">
        <w:rPr>
          <w:rFonts w:ascii="Arial" w:hAnsi="Arial" w:cs="Arial"/>
          <w:sz w:val="20"/>
          <w:szCs w:val="20"/>
        </w:rPr>
        <w:t xml:space="preserve"> </w:t>
      </w:r>
      <w:r w:rsidR="00B612EB" w:rsidRPr="00374FB2">
        <w:rPr>
          <w:rFonts w:ascii="Arial" w:hAnsi="Arial" w:cs="Arial"/>
          <w:sz w:val="20"/>
          <w:szCs w:val="20"/>
        </w:rPr>
        <w:t xml:space="preserve"> The </w:t>
      </w:r>
      <w:r w:rsidR="00212126">
        <w:rPr>
          <w:rFonts w:ascii="Arial" w:hAnsi="Arial" w:cs="Arial"/>
          <w:sz w:val="20"/>
          <w:szCs w:val="20"/>
        </w:rPr>
        <w:t>service providers</w:t>
      </w:r>
      <w:r w:rsidR="0098390A" w:rsidRPr="00374FB2">
        <w:rPr>
          <w:rFonts w:ascii="Arial" w:hAnsi="Arial" w:cs="Arial"/>
          <w:sz w:val="20"/>
          <w:szCs w:val="20"/>
        </w:rPr>
        <w:t xml:space="preserve"> are </w:t>
      </w:r>
      <w:r w:rsidR="00B612EB" w:rsidRPr="00374FB2">
        <w:rPr>
          <w:rFonts w:ascii="Arial" w:hAnsi="Arial" w:cs="Arial"/>
          <w:sz w:val="20"/>
          <w:szCs w:val="20"/>
        </w:rPr>
        <w:t>requested to submit at least two (2) project references related to solar PV engineering (distributed generation in residential, commercial and industrial sites); and at least two (2) project references related to PV other financial options as explained in Sub-Chapter 1.2 of this RFP</w:t>
      </w:r>
      <w:r w:rsidR="009A3357">
        <w:rPr>
          <w:rFonts w:ascii="Arial" w:hAnsi="Arial" w:cs="Arial"/>
          <w:sz w:val="20"/>
          <w:szCs w:val="20"/>
        </w:rPr>
        <w:t>S</w:t>
      </w:r>
      <w:r w:rsidR="00B612EB" w:rsidRPr="00374FB2">
        <w:rPr>
          <w:rFonts w:ascii="Arial" w:hAnsi="Arial" w:cs="Arial"/>
          <w:sz w:val="20"/>
          <w:szCs w:val="20"/>
        </w:rPr>
        <w:t xml:space="preserve">. The template for writing the above-requested references is included in </w:t>
      </w:r>
      <w:r w:rsidR="00B612EB" w:rsidRPr="00374FB2">
        <w:rPr>
          <w:rFonts w:ascii="Arial" w:hAnsi="Arial" w:cs="Arial"/>
          <w:b/>
          <w:bCs/>
          <w:sz w:val="20"/>
          <w:szCs w:val="20"/>
        </w:rPr>
        <w:t xml:space="preserve">Appendix </w:t>
      </w:r>
      <w:r w:rsidR="00B612EB" w:rsidRPr="00374FB2">
        <w:rPr>
          <w:rFonts w:ascii="Arial" w:hAnsi="Arial" w:cs="Arial"/>
          <w:b/>
          <w:sz w:val="20"/>
          <w:szCs w:val="20"/>
        </w:rPr>
        <w:t>3: Service Provider’s Project Reference Information Sheet</w:t>
      </w:r>
    </w:p>
    <w:p w14:paraId="323FEC34" w14:textId="77777777" w:rsidR="009A3357" w:rsidRPr="0093559D" w:rsidRDefault="009A3357" w:rsidP="0093559D">
      <w:pPr>
        <w:pStyle w:val="ListParagraph"/>
        <w:spacing w:after="0" w:line="240" w:lineRule="auto"/>
        <w:ind w:left="709"/>
        <w:jc w:val="both"/>
        <w:rPr>
          <w:rFonts w:ascii="Arial" w:hAnsi="Arial" w:cs="Arial"/>
          <w:sz w:val="20"/>
          <w:szCs w:val="20"/>
        </w:rPr>
      </w:pPr>
    </w:p>
    <w:p w14:paraId="293250F5" w14:textId="2B1C164A" w:rsidR="00374FB2" w:rsidRPr="007C4B67" w:rsidRDefault="00374FB2" w:rsidP="009A3357">
      <w:pPr>
        <w:pStyle w:val="ListParagraph"/>
        <w:numPr>
          <w:ilvl w:val="2"/>
          <w:numId w:val="18"/>
        </w:numPr>
        <w:spacing w:after="0" w:line="240" w:lineRule="auto"/>
        <w:ind w:left="709" w:hanging="709"/>
        <w:jc w:val="both"/>
        <w:rPr>
          <w:rFonts w:ascii="Arial" w:hAnsi="Arial" w:cs="Arial"/>
          <w:sz w:val="20"/>
          <w:szCs w:val="20"/>
        </w:rPr>
      </w:pPr>
      <w:r>
        <w:rPr>
          <w:rFonts w:ascii="Arial" w:hAnsi="Arial" w:cs="Arial"/>
          <w:b/>
          <w:sz w:val="20"/>
          <w:szCs w:val="20"/>
        </w:rPr>
        <w:t>DOCUMENTATION LEASING</w:t>
      </w:r>
      <w:r w:rsidR="003D0608">
        <w:rPr>
          <w:rFonts w:ascii="Arial" w:hAnsi="Arial" w:cs="Arial"/>
          <w:b/>
          <w:sz w:val="20"/>
          <w:szCs w:val="20"/>
        </w:rPr>
        <w:t xml:space="preserve"> </w:t>
      </w:r>
      <w:r w:rsidR="003D0608">
        <w:rPr>
          <w:rFonts w:ascii="Arial" w:hAnsi="Arial" w:cs="Arial"/>
          <w:b/>
          <w:bCs/>
          <w:sz w:val="20"/>
          <w:szCs w:val="20"/>
        </w:rPr>
        <w:t xml:space="preserve">(applicable </w:t>
      </w:r>
      <w:r w:rsidR="00487C1F">
        <w:rPr>
          <w:rFonts w:ascii="Arial" w:hAnsi="Arial" w:cs="Arial"/>
          <w:b/>
          <w:bCs/>
          <w:sz w:val="20"/>
          <w:szCs w:val="20"/>
        </w:rPr>
        <w:t xml:space="preserve">ONLY </w:t>
      </w:r>
      <w:r w:rsidR="003D0608">
        <w:rPr>
          <w:rFonts w:ascii="Arial" w:hAnsi="Arial" w:cs="Arial"/>
          <w:b/>
          <w:bCs/>
          <w:sz w:val="20"/>
          <w:szCs w:val="20"/>
        </w:rPr>
        <w:t>for LOT 1, 3, 5, 7, 9, 11, 13, and 15)</w:t>
      </w:r>
      <w:r>
        <w:rPr>
          <w:rFonts w:ascii="Arial" w:hAnsi="Arial" w:cs="Arial"/>
          <w:b/>
          <w:sz w:val="20"/>
          <w:szCs w:val="20"/>
        </w:rPr>
        <w:t xml:space="preserve">: </w:t>
      </w:r>
      <w:r>
        <w:rPr>
          <w:rFonts w:ascii="Arial" w:hAnsi="Arial" w:cs="Arial"/>
          <w:bCs/>
          <w:sz w:val="20"/>
          <w:szCs w:val="20"/>
        </w:rPr>
        <w:t xml:space="preserve">The </w:t>
      </w:r>
      <w:r w:rsidR="006F5454">
        <w:rPr>
          <w:rFonts w:ascii="Arial" w:hAnsi="Arial" w:cs="Arial"/>
          <w:bCs/>
          <w:sz w:val="20"/>
          <w:szCs w:val="20"/>
        </w:rPr>
        <w:t xml:space="preserve">service providers </w:t>
      </w:r>
      <w:r>
        <w:rPr>
          <w:rFonts w:ascii="Arial" w:hAnsi="Arial" w:cs="Arial"/>
          <w:bCs/>
          <w:sz w:val="20"/>
          <w:szCs w:val="20"/>
        </w:rPr>
        <w:t xml:space="preserve">shall submit all documentation requested in Sub-Chapter 1.2, Table </w:t>
      </w:r>
      <w:r w:rsidR="006F5454">
        <w:rPr>
          <w:rFonts w:ascii="Arial" w:hAnsi="Arial" w:cs="Arial"/>
          <w:bCs/>
          <w:sz w:val="20"/>
          <w:szCs w:val="20"/>
        </w:rPr>
        <w:t>2</w:t>
      </w:r>
      <w:r>
        <w:rPr>
          <w:rFonts w:ascii="Arial" w:hAnsi="Arial" w:cs="Arial"/>
          <w:bCs/>
          <w:sz w:val="20"/>
          <w:szCs w:val="20"/>
        </w:rPr>
        <w:t xml:space="preserve"> and Table </w:t>
      </w:r>
      <w:r w:rsidR="006F5454">
        <w:rPr>
          <w:rFonts w:ascii="Arial" w:hAnsi="Arial" w:cs="Arial"/>
          <w:bCs/>
          <w:sz w:val="20"/>
          <w:szCs w:val="20"/>
        </w:rPr>
        <w:t>4</w:t>
      </w:r>
      <w:r>
        <w:rPr>
          <w:rFonts w:ascii="Arial" w:hAnsi="Arial" w:cs="Arial"/>
          <w:bCs/>
          <w:sz w:val="20"/>
          <w:szCs w:val="20"/>
        </w:rPr>
        <w:t>.</w:t>
      </w:r>
    </w:p>
    <w:p w14:paraId="2ED451EE" w14:textId="77777777" w:rsidR="009A3357" w:rsidRPr="0093559D" w:rsidRDefault="009A3357" w:rsidP="0093559D">
      <w:pPr>
        <w:spacing w:after="0" w:line="240" w:lineRule="auto"/>
        <w:jc w:val="both"/>
        <w:rPr>
          <w:rFonts w:ascii="Arial" w:hAnsi="Arial" w:cs="Arial"/>
          <w:sz w:val="20"/>
          <w:szCs w:val="20"/>
        </w:rPr>
      </w:pPr>
    </w:p>
    <w:p w14:paraId="4C2937CE" w14:textId="1BA976A4" w:rsidR="006F5454" w:rsidRPr="0093559D" w:rsidRDefault="00650C64" w:rsidP="0093559D">
      <w:pPr>
        <w:pStyle w:val="ListParagraph"/>
        <w:numPr>
          <w:ilvl w:val="2"/>
          <w:numId w:val="18"/>
        </w:numPr>
        <w:spacing w:after="0" w:line="240" w:lineRule="auto"/>
        <w:ind w:left="709" w:hanging="709"/>
        <w:jc w:val="both"/>
        <w:rPr>
          <w:rFonts w:ascii="Arial" w:hAnsi="Arial" w:cs="Arial"/>
          <w:sz w:val="20"/>
          <w:szCs w:val="20"/>
        </w:rPr>
      </w:pPr>
      <w:r>
        <w:rPr>
          <w:rFonts w:ascii="Arial" w:hAnsi="Arial" w:cs="Arial"/>
          <w:b/>
          <w:sz w:val="20"/>
          <w:szCs w:val="20"/>
        </w:rPr>
        <w:t>DOCUMENTATION OTHER FINANCIAL OPTIONS</w:t>
      </w:r>
      <w:r w:rsidR="00487C1F">
        <w:rPr>
          <w:rFonts w:ascii="Arial" w:hAnsi="Arial" w:cs="Arial"/>
          <w:b/>
          <w:sz w:val="20"/>
          <w:szCs w:val="20"/>
        </w:rPr>
        <w:t xml:space="preserve"> </w:t>
      </w:r>
      <w:r w:rsidR="00487C1F">
        <w:rPr>
          <w:rFonts w:ascii="Arial" w:hAnsi="Arial" w:cs="Arial"/>
          <w:b/>
          <w:bCs/>
          <w:sz w:val="20"/>
          <w:szCs w:val="20"/>
        </w:rPr>
        <w:t>(applicable ONLY for LOT 2, 4, 6, 8, 10, 12, 14, and 16)</w:t>
      </w:r>
      <w:r>
        <w:rPr>
          <w:rFonts w:ascii="Arial" w:hAnsi="Arial" w:cs="Arial"/>
          <w:b/>
          <w:sz w:val="20"/>
          <w:szCs w:val="20"/>
        </w:rPr>
        <w:t xml:space="preserve">: </w:t>
      </w:r>
      <w:r w:rsidR="00C20C9B">
        <w:rPr>
          <w:rFonts w:ascii="Arial" w:hAnsi="Arial" w:cs="Arial"/>
          <w:bCs/>
          <w:sz w:val="20"/>
          <w:szCs w:val="20"/>
        </w:rPr>
        <w:t xml:space="preserve">The service providers </w:t>
      </w:r>
      <w:r>
        <w:rPr>
          <w:rFonts w:ascii="Arial" w:hAnsi="Arial" w:cs="Arial"/>
          <w:bCs/>
          <w:sz w:val="20"/>
          <w:szCs w:val="20"/>
        </w:rPr>
        <w:t xml:space="preserve">shall submit all documentation requested in Sub-Chapter 1.2, Table </w:t>
      </w:r>
      <w:r w:rsidR="006F5454">
        <w:rPr>
          <w:rFonts w:ascii="Arial" w:hAnsi="Arial" w:cs="Arial"/>
          <w:bCs/>
          <w:sz w:val="20"/>
          <w:szCs w:val="20"/>
        </w:rPr>
        <w:t>3</w:t>
      </w:r>
      <w:r>
        <w:rPr>
          <w:rFonts w:ascii="Arial" w:hAnsi="Arial" w:cs="Arial"/>
          <w:bCs/>
          <w:sz w:val="20"/>
          <w:szCs w:val="20"/>
        </w:rPr>
        <w:t xml:space="preserve"> and Table </w:t>
      </w:r>
      <w:r w:rsidR="006F5454">
        <w:rPr>
          <w:rFonts w:ascii="Arial" w:hAnsi="Arial" w:cs="Arial"/>
          <w:bCs/>
          <w:sz w:val="20"/>
          <w:szCs w:val="20"/>
        </w:rPr>
        <w:t>4</w:t>
      </w:r>
      <w:r>
        <w:rPr>
          <w:rFonts w:ascii="Arial" w:hAnsi="Arial" w:cs="Arial"/>
          <w:bCs/>
          <w:sz w:val="20"/>
          <w:szCs w:val="20"/>
        </w:rPr>
        <w:t>.</w:t>
      </w:r>
    </w:p>
    <w:p w14:paraId="2165743E" w14:textId="77777777" w:rsidR="006F5454" w:rsidRPr="0093559D" w:rsidRDefault="006F5454" w:rsidP="0093559D">
      <w:pPr>
        <w:pStyle w:val="ListParagraph"/>
        <w:spacing w:after="0" w:line="240" w:lineRule="auto"/>
        <w:ind w:left="709"/>
        <w:jc w:val="both"/>
        <w:rPr>
          <w:rFonts w:ascii="Arial" w:hAnsi="Arial" w:cs="Arial"/>
          <w:sz w:val="20"/>
          <w:szCs w:val="20"/>
        </w:rPr>
      </w:pPr>
    </w:p>
    <w:p w14:paraId="752F395D" w14:textId="4195F3B0" w:rsidR="009D023B" w:rsidRPr="00374FB2" w:rsidRDefault="0098390A" w:rsidP="0093559D">
      <w:pPr>
        <w:pStyle w:val="ListParagraph"/>
        <w:numPr>
          <w:ilvl w:val="2"/>
          <w:numId w:val="18"/>
        </w:numPr>
        <w:tabs>
          <w:tab w:val="left" w:pos="709"/>
        </w:tabs>
        <w:spacing w:after="0" w:line="240" w:lineRule="auto"/>
        <w:ind w:left="709" w:hanging="709"/>
        <w:jc w:val="both"/>
        <w:rPr>
          <w:rFonts w:ascii="Arial" w:hAnsi="Arial" w:cs="Arial"/>
          <w:color w:val="000000"/>
          <w:sz w:val="20"/>
          <w:szCs w:val="20"/>
        </w:rPr>
      </w:pPr>
      <w:r w:rsidRPr="00374FB2">
        <w:rPr>
          <w:rFonts w:ascii="Arial" w:hAnsi="Arial" w:cs="Arial"/>
          <w:b/>
          <w:bCs/>
          <w:color w:val="000000"/>
          <w:sz w:val="20"/>
          <w:szCs w:val="20"/>
        </w:rPr>
        <w:t>FINANCIAL SOUNDNESS:</w:t>
      </w:r>
      <w:r w:rsidRPr="00374FB2">
        <w:rPr>
          <w:rFonts w:ascii="Arial" w:hAnsi="Arial" w:cs="Arial"/>
          <w:color w:val="000000"/>
          <w:sz w:val="20"/>
          <w:szCs w:val="20"/>
        </w:rPr>
        <w:t xml:space="preserve"> </w:t>
      </w:r>
      <w:r w:rsidR="00C0766B" w:rsidRPr="00374FB2">
        <w:rPr>
          <w:rFonts w:ascii="Arial" w:hAnsi="Arial" w:cs="Arial"/>
          <w:color w:val="000000"/>
          <w:sz w:val="20"/>
          <w:szCs w:val="20"/>
        </w:rPr>
        <w:t xml:space="preserve">The </w:t>
      </w:r>
      <w:r w:rsidR="00A7099D">
        <w:rPr>
          <w:rFonts w:ascii="Arial" w:hAnsi="Arial" w:cs="Arial"/>
          <w:color w:val="000000"/>
          <w:sz w:val="20"/>
          <w:szCs w:val="20"/>
        </w:rPr>
        <w:t>service providers</w:t>
      </w:r>
      <w:r w:rsidR="00122044" w:rsidRPr="00374FB2">
        <w:rPr>
          <w:rFonts w:ascii="Arial" w:hAnsi="Arial" w:cs="Arial"/>
          <w:color w:val="000000"/>
          <w:sz w:val="20"/>
          <w:szCs w:val="20"/>
        </w:rPr>
        <w:t xml:space="preserve"> </w:t>
      </w:r>
      <w:r w:rsidR="00AC2385" w:rsidRPr="00374FB2">
        <w:rPr>
          <w:rFonts w:ascii="Arial" w:hAnsi="Arial" w:cs="Arial"/>
          <w:color w:val="000000"/>
          <w:sz w:val="20"/>
          <w:szCs w:val="20"/>
        </w:rPr>
        <w:t>must</w:t>
      </w:r>
      <w:r w:rsidR="00122044" w:rsidRPr="00374FB2">
        <w:rPr>
          <w:rFonts w:ascii="Arial" w:hAnsi="Arial" w:cs="Arial"/>
          <w:color w:val="000000"/>
          <w:sz w:val="20"/>
          <w:szCs w:val="20"/>
        </w:rPr>
        <w:t xml:space="preserve"> submit copies of </w:t>
      </w:r>
      <w:r w:rsidR="00A60209" w:rsidRPr="00374FB2">
        <w:rPr>
          <w:rFonts w:ascii="Arial" w:hAnsi="Arial" w:cs="Arial"/>
          <w:color w:val="000000"/>
          <w:sz w:val="20"/>
          <w:szCs w:val="20"/>
        </w:rPr>
        <w:t>the</w:t>
      </w:r>
      <w:r w:rsidRPr="00374FB2">
        <w:rPr>
          <w:rFonts w:ascii="Arial" w:hAnsi="Arial" w:cs="Arial"/>
          <w:color w:val="000000"/>
          <w:sz w:val="20"/>
          <w:szCs w:val="20"/>
        </w:rPr>
        <w:t>ir</w:t>
      </w:r>
      <w:r w:rsidR="00A60209" w:rsidRPr="00374FB2">
        <w:rPr>
          <w:rFonts w:ascii="Arial" w:hAnsi="Arial" w:cs="Arial"/>
          <w:color w:val="000000"/>
          <w:sz w:val="20"/>
          <w:szCs w:val="20"/>
        </w:rPr>
        <w:t xml:space="preserve"> audited </w:t>
      </w:r>
      <w:r w:rsidR="00122044" w:rsidRPr="00374FB2">
        <w:rPr>
          <w:rFonts w:ascii="Arial" w:hAnsi="Arial" w:cs="Arial"/>
          <w:color w:val="000000"/>
          <w:sz w:val="20"/>
          <w:szCs w:val="20"/>
        </w:rPr>
        <w:t xml:space="preserve">financial statements </w:t>
      </w:r>
      <w:r w:rsidR="00A60209" w:rsidRPr="00374FB2">
        <w:rPr>
          <w:rFonts w:ascii="Arial" w:hAnsi="Arial" w:cs="Arial"/>
          <w:color w:val="000000"/>
          <w:sz w:val="20"/>
          <w:szCs w:val="20"/>
        </w:rPr>
        <w:t xml:space="preserve">(Balance Sheet; Income Statement; and Cash-Flow Statement) </w:t>
      </w:r>
      <w:r w:rsidR="00122044" w:rsidRPr="00374FB2">
        <w:rPr>
          <w:rFonts w:ascii="Arial" w:hAnsi="Arial" w:cs="Arial"/>
          <w:color w:val="000000"/>
          <w:sz w:val="20"/>
          <w:szCs w:val="20"/>
        </w:rPr>
        <w:t>for the last two (2) years, to demonstrate the</w:t>
      </w:r>
      <w:r w:rsidRPr="00374FB2">
        <w:rPr>
          <w:rFonts w:ascii="Arial" w:hAnsi="Arial" w:cs="Arial"/>
          <w:color w:val="000000"/>
          <w:sz w:val="20"/>
          <w:szCs w:val="20"/>
        </w:rPr>
        <w:t xml:space="preserve">ir financial </w:t>
      </w:r>
      <w:r w:rsidR="00122044" w:rsidRPr="00374FB2">
        <w:rPr>
          <w:rFonts w:ascii="Arial" w:hAnsi="Arial" w:cs="Arial"/>
          <w:color w:val="000000"/>
          <w:sz w:val="20"/>
          <w:szCs w:val="20"/>
        </w:rPr>
        <w:t>soundness</w:t>
      </w:r>
      <w:r w:rsidRPr="00374FB2">
        <w:rPr>
          <w:rFonts w:ascii="Arial" w:hAnsi="Arial" w:cs="Arial"/>
          <w:color w:val="000000"/>
          <w:sz w:val="20"/>
          <w:szCs w:val="20"/>
        </w:rPr>
        <w:t>.</w:t>
      </w:r>
    </w:p>
    <w:p w14:paraId="78CE1CF0" w14:textId="77777777" w:rsidR="0098390A" w:rsidRPr="00374FB2" w:rsidRDefault="0098390A" w:rsidP="006510B5">
      <w:pPr>
        <w:pStyle w:val="ListParagraph"/>
        <w:numPr>
          <w:ilvl w:val="3"/>
          <w:numId w:val="18"/>
        </w:numPr>
        <w:tabs>
          <w:tab w:val="left" w:pos="709"/>
        </w:tabs>
        <w:spacing w:before="240"/>
        <w:ind w:left="1843" w:hanging="763"/>
        <w:jc w:val="both"/>
        <w:rPr>
          <w:rFonts w:ascii="Arial" w:hAnsi="Arial" w:cs="Arial"/>
          <w:color w:val="000000"/>
          <w:sz w:val="20"/>
          <w:szCs w:val="20"/>
        </w:rPr>
      </w:pPr>
      <w:r w:rsidRPr="00374FB2">
        <w:rPr>
          <w:rFonts w:ascii="Arial" w:hAnsi="Arial" w:cs="Arial"/>
          <w:sz w:val="20"/>
          <w:szCs w:val="20"/>
        </w:rPr>
        <w:t>External resources available, i.e., network of suppliers, partnerships, and 3</w:t>
      </w:r>
      <w:r w:rsidRPr="00374FB2">
        <w:rPr>
          <w:rFonts w:ascii="Arial" w:hAnsi="Arial" w:cs="Arial"/>
          <w:sz w:val="20"/>
          <w:szCs w:val="20"/>
          <w:vertAlign w:val="superscript"/>
        </w:rPr>
        <w:t>rd</w:t>
      </w:r>
      <w:r w:rsidRPr="00374FB2">
        <w:rPr>
          <w:rFonts w:ascii="Arial" w:hAnsi="Arial" w:cs="Arial"/>
          <w:sz w:val="20"/>
          <w:szCs w:val="20"/>
        </w:rPr>
        <w:t xml:space="preserve"> party alliances</w:t>
      </w:r>
    </w:p>
    <w:p w14:paraId="687DF0F7" w14:textId="77777777" w:rsidR="0098390A" w:rsidRPr="00374FB2" w:rsidRDefault="0098390A" w:rsidP="006510B5">
      <w:pPr>
        <w:pStyle w:val="ListParagraph"/>
        <w:numPr>
          <w:ilvl w:val="3"/>
          <w:numId w:val="18"/>
        </w:numPr>
        <w:tabs>
          <w:tab w:val="left" w:pos="709"/>
        </w:tabs>
        <w:spacing w:before="240"/>
        <w:ind w:left="1843" w:hanging="763"/>
        <w:jc w:val="both"/>
        <w:rPr>
          <w:rFonts w:ascii="Arial" w:hAnsi="Arial" w:cs="Arial"/>
          <w:color w:val="000000"/>
          <w:sz w:val="20"/>
          <w:szCs w:val="20"/>
        </w:rPr>
      </w:pPr>
      <w:r w:rsidRPr="00374FB2">
        <w:rPr>
          <w:rFonts w:ascii="Arial" w:hAnsi="Arial" w:cs="Arial"/>
          <w:sz w:val="20"/>
          <w:szCs w:val="20"/>
        </w:rPr>
        <w:t>Company’s additional financial capability (other available working capital and/or credit line, but not mandatory if company financially strong)</w:t>
      </w:r>
    </w:p>
    <w:p w14:paraId="476F2224" w14:textId="77777777" w:rsidR="0098390A" w:rsidRPr="00374FB2" w:rsidRDefault="0098390A" w:rsidP="006510B5">
      <w:pPr>
        <w:pStyle w:val="ListParagraph"/>
        <w:numPr>
          <w:ilvl w:val="3"/>
          <w:numId w:val="18"/>
        </w:numPr>
        <w:tabs>
          <w:tab w:val="left" w:pos="709"/>
        </w:tabs>
        <w:spacing w:before="240"/>
        <w:ind w:left="1843" w:hanging="763"/>
        <w:jc w:val="both"/>
        <w:rPr>
          <w:rFonts w:ascii="Arial" w:hAnsi="Arial" w:cs="Arial"/>
          <w:color w:val="000000"/>
          <w:sz w:val="20"/>
          <w:szCs w:val="20"/>
        </w:rPr>
      </w:pPr>
      <w:r w:rsidRPr="00374FB2">
        <w:rPr>
          <w:rFonts w:ascii="Arial" w:hAnsi="Arial" w:cs="Arial"/>
          <w:sz w:val="20"/>
          <w:szCs w:val="20"/>
        </w:rPr>
        <w:t>Description of their preferred insurance product providers</w:t>
      </w:r>
    </w:p>
    <w:p w14:paraId="2204555F" w14:textId="6EA988D7" w:rsidR="0098390A" w:rsidRPr="00374FB2" w:rsidRDefault="0098390A" w:rsidP="006510B5">
      <w:pPr>
        <w:pStyle w:val="ListParagraph"/>
        <w:numPr>
          <w:ilvl w:val="3"/>
          <w:numId w:val="18"/>
        </w:numPr>
        <w:tabs>
          <w:tab w:val="left" w:pos="709"/>
        </w:tabs>
        <w:spacing w:before="240"/>
        <w:ind w:left="1843" w:hanging="763"/>
        <w:jc w:val="both"/>
        <w:rPr>
          <w:rFonts w:ascii="Arial" w:hAnsi="Arial" w:cs="Arial"/>
          <w:color w:val="000000"/>
          <w:sz w:val="20"/>
          <w:szCs w:val="20"/>
        </w:rPr>
      </w:pPr>
      <w:r w:rsidRPr="00374FB2">
        <w:rPr>
          <w:rFonts w:ascii="Arial" w:hAnsi="Arial" w:cs="Arial"/>
          <w:sz w:val="20"/>
          <w:szCs w:val="20"/>
        </w:rPr>
        <w:t>Contractual references with their preferred insurance product providers</w:t>
      </w:r>
    </w:p>
    <w:p w14:paraId="6F47EDA4" w14:textId="4A1E4F4C" w:rsidR="0098390A" w:rsidRPr="0093559D" w:rsidRDefault="0098390A" w:rsidP="006510B5">
      <w:pPr>
        <w:pStyle w:val="ListParagraph"/>
        <w:numPr>
          <w:ilvl w:val="3"/>
          <w:numId w:val="18"/>
        </w:numPr>
        <w:tabs>
          <w:tab w:val="left" w:pos="709"/>
        </w:tabs>
        <w:spacing w:before="240"/>
        <w:ind w:left="1843" w:hanging="763"/>
        <w:jc w:val="both"/>
        <w:rPr>
          <w:rFonts w:ascii="Arial" w:hAnsi="Arial" w:cs="Arial"/>
          <w:color w:val="000000"/>
          <w:sz w:val="20"/>
          <w:szCs w:val="20"/>
        </w:rPr>
      </w:pPr>
      <w:r w:rsidRPr="00374FB2">
        <w:rPr>
          <w:rFonts w:ascii="Arial" w:hAnsi="Arial" w:cs="Arial"/>
          <w:sz w:val="20"/>
          <w:szCs w:val="20"/>
        </w:rPr>
        <w:t>Show their relationship with financial service providers including bank references.</w:t>
      </w:r>
    </w:p>
    <w:p w14:paraId="07D4EB95" w14:textId="77777777" w:rsidR="000533F5" w:rsidRPr="00374FB2" w:rsidRDefault="000533F5" w:rsidP="0093559D">
      <w:pPr>
        <w:pStyle w:val="ListParagraph"/>
        <w:tabs>
          <w:tab w:val="left" w:pos="709"/>
        </w:tabs>
        <w:spacing w:before="240"/>
        <w:ind w:left="1843"/>
        <w:jc w:val="both"/>
        <w:rPr>
          <w:rFonts w:ascii="Arial" w:hAnsi="Arial" w:cs="Arial"/>
          <w:color w:val="000000"/>
          <w:sz w:val="20"/>
          <w:szCs w:val="20"/>
        </w:rPr>
      </w:pPr>
    </w:p>
    <w:p w14:paraId="6CB242D7" w14:textId="0D370B11" w:rsidR="009D023B" w:rsidRPr="006C7CAF" w:rsidRDefault="0098390A" w:rsidP="006510B5">
      <w:pPr>
        <w:pStyle w:val="ListParagraph"/>
        <w:numPr>
          <w:ilvl w:val="2"/>
          <w:numId w:val="18"/>
        </w:numPr>
        <w:tabs>
          <w:tab w:val="left" w:pos="709"/>
        </w:tabs>
        <w:spacing w:before="240"/>
        <w:ind w:left="709" w:hanging="709"/>
        <w:jc w:val="both"/>
        <w:rPr>
          <w:rFonts w:ascii="Arial" w:hAnsi="Arial" w:cs="Arial"/>
          <w:color w:val="000000"/>
          <w:sz w:val="20"/>
          <w:szCs w:val="20"/>
        </w:rPr>
      </w:pPr>
      <w:r w:rsidRPr="006C7CAF">
        <w:rPr>
          <w:rFonts w:ascii="Arial" w:hAnsi="Arial" w:cs="Arial"/>
          <w:b/>
          <w:bCs/>
          <w:color w:val="000000"/>
          <w:sz w:val="20"/>
          <w:szCs w:val="20"/>
        </w:rPr>
        <w:t>LICENCE:</w:t>
      </w:r>
      <w:r w:rsidRPr="006C7CAF">
        <w:rPr>
          <w:rFonts w:ascii="Arial" w:hAnsi="Arial" w:cs="Arial"/>
          <w:color w:val="000000"/>
          <w:sz w:val="20"/>
          <w:szCs w:val="20"/>
        </w:rPr>
        <w:t xml:space="preserve"> </w:t>
      </w:r>
      <w:r w:rsidR="00C0766B" w:rsidRPr="006C7CAF">
        <w:rPr>
          <w:rFonts w:ascii="Arial" w:hAnsi="Arial" w:cs="Arial"/>
          <w:color w:val="000000"/>
          <w:sz w:val="20"/>
          <w:szCs w:val="20"/>
        </w:rPr>
        <w:t xml:space="preserve">The </w:t>
      </w:r>
      <w:r w:rsidR="000533F5" w:rsidRPr="006C7CAF">
        <w:rPr>
          <w:rFonts w:ascii="Arial" w:hAnsi="Arial" w:cs="Arial"/>
          <w:color w:val="000000"/>
          <w:sz w:val="20"/>
          <w:szCs w:val="20"/>
        </w:rPr>
        <w:t>service providers</w:t>
      </w:r>
      <w:r w:rsidR="00C0766B" w:rsidRPr="006C7CAF">
        <w:rPr>
          <w:rFonts w:ascii="Arial" w:hAnsi="Arial" w:cs="Arial"/>
          <w:color w:val="000000"/>
          <w:sz w:val="20"/>
          <w:szCs w:val="20"/>
        </w:rPr>
        <w:t xml:space="preserve"> </w:t>
      </w:r>
      <w:r w:rsidR="00AC2385" w:rsidRPr="006C7CAF">
        <w:rPr>
          <w:rFonts w:ascii="Arial" w:hAnsi="Arial" w:cs="Arial"/>
          <w:color w:val="000000"/>
          <w:sz w:val="20"/>
          <w:szCs w:val="20"/>
        </w:rPr>
        <w:t>must</w:t>
      </w:r>
      <w:r w:rsidR="00D55CAD" w:rsidRPr="006C7CAF">
        <w:rPr>
          <w:rFonts w:ascii="Arial" w:hAnsi="Arial" w:cs="Arial"/>
          <w:color w:val="000000"/>
          <w:sz w:val="20"/>
          <w:szCs w:val="20"/>
        </w:rPr>
        <w:t xml:space="preserve"> be licensed for the supply, installation and maintenance of </w:t>
      </w:r>
      <w:r w:rsidR="0042251D" w:rsidRPr="006C7CAF">
        <w:rPr>
          <w:rFonts w:ascii="Arial" w:hAnsi="Arial" w:cs="Arial"/>
          <w:color w:val="000000"/>
          <w:sz w:val="20"/>
          <w:szCs w:val="20"/>
        </w:rPr>
        <w:t>PV Systems</w:t>
      </w:r>
      <w:r w:rsidR="00C0766B" w:rsidRPr="006C7CAF">
        <w:rPr>
          <w:rFonts w:ascii="Arial" w:hAnsi="Arial" w:cs="Arial"/>
          <w:color w:val="000000"/>
          <w:sz w:val="20"/>
          <w:szCs w:val="20"/>
        </w:rPr>
        <w:t xml:space="preserve"> in their country of origin</w:t>
      </w:r>
      <w:r w:rsidR="00C350B4">
        <w:rPr>
          <w:rFonts w:ascii="Arial" w:hAnsi="Arial" w:cs="Arial"/>
          <w:color w:val="000000"/>
          <w:sz w:val="20"/>
          <w:szCs w:val="20"/>
        </w:rPr>
        <w:t>.</w:t>
      </w:r>
      <w:r w:rsidR="00D55CAD" w:rsidRPr="006C7CAF">
        <w:rPr>
          <w:rFonts w:ascii="Arial" w:hAnsi="Arial" w:cs="Arial"/>
          <w:color w:val="000000"/>
          <w:sz w:val="20"/>
          <w:szCs w:val="20"/>
        </w:rPr>
        <w:t xml:space="preserve"> </w:t>
      </w:r>
      <w:r w:rsidR="005934FA" w:rsidRPr="006C7CAF">
        <w:rPr>
          <w:rFonts w:ascii="Arial" w:hAnsi="Arial" w:cs="Arial"/>
          <w:color w:val="000000"/>
          <w:sz w:val="20"/>
          <w:szCs w:val="20"/>
          <w:u w:val="single"/>
        </w:rPr>
        <w:t>Accordingly supporting documents should be provided.</w:t>
      </w:r>
    </w:p>
    <w:p w14:paraId="45E200AA" w14:textId="77777777" w:rsidR="000E70F4" w:rsidRPr="00374FB2" w:rsidRDefault="000E70F4" w:rsidP="00EC7210">
      <w:pPr>
        <w:pStyle w:val="ListParagraph"/>
        <w:tabs>
          <w:tab w:val="left" w:pos="709"/>
        </w:tabs>
        <w:spacing w:before="240"/>
        <w:ind w:left="709"/>
        <w:jc w:val="both"/>
        <w:rPr>
          <w:rFonts w:ascii="Arial" w:hAnsi="Arial" w:cs="Arial"/>
          <w:color w:val="000000"/>
          <w:sz w:val="20"/>
          <w:szCs w:val="20"/>
        </w:rPr>
      </w:pPr>
    </w:p>
    <w:p w14:paraId="1D15A9CD" w14:textId="681C9F50" w:rsidR="00384B83" w:rsidRDefault="00C34AE9" w:rsidP="00674AD4">
      <w:pPr>
        <w:pStyle w:val="ListParagraph"/>
        <w:numPr>
          <w:ilvl w:val="2"/>
          <w:numId w:val="18"/>
        </w:numPr>
        <w:spacing w:after="0"/>
        <w:ind w:left="709" w:hanging="709"/>
        <w:jc w:val="both"/>
        <w:rPr>
          <w:rFonts w:ascii="Arial" w:hAnsi="Arial" w:cs="Arial"/>
          <w:sz w:val="20"/>
          <w:szCs w:val="20"/>
        </w:rPr>
      </w:pPr>
      <w:r w:rsidRPr="00374FB2">
        <w:rPr>
          <w:rFonts w:ascii="Arial" w:hAnsi="Arial" w:cs="Arial"/>
          <w:b/>
          <w:bCs/>
          <w:sz w:val="20"/>
          <w:szCs w:val="20"/>
        </w:rPr>
        <w:t>CONCEPT OF BEING R</w:t>
      </w:r>
      <w:r w:rsidR="00E84571" w:rsidRPr="00374FB2">
        <w:rPr>
          <w:rFonts w:ascii="Arial" w:hAnsi="Arial" w:cs="Arial"/>
          <w:b/>
          <w:bCs/>
          <w:sz w:val="20"/>
          <w:szCs w:val="20"/>
        </w:rPr>
        <w:t>ESPONSIVE:</w:t>
      </w:r>
      <w:r w:rsidR="00E84571" w:rsidRPr="00374FB2">
        <w:rPr>
          <w:rFonts w:ascii="Arial" w:hAnsi="Arial" w:cs="Arial"/>
          <w:sz w:val="20"/>
          <w:szCs w:val="20"/>
        </w:rPr>
        <w:t xml:space="preserve"> The </w:t>
      </w:r>
      <w:r w:rsidR="000E70F4">
        <w:rPr>
          <w:rFonts w:ascii="Arial" w:hAnsi="Arial" w:cs="Arial"/>
          <w:sz w:val="20"/>
          <w:szCs w:val="20"/>
        </w:rPr>
        <w:t>service provider</w:t>
      </w:r>
      <w:r w:rsidR="00E84571" w:rsidRPr="00374FB2">
        <w:rPr>
          <w:rFonts w:ascii="Arial" w:hAnsi="Arial" w:cs="Arial"/>
          <w:sz w:val="20"/>
          <w:szCs w:val="20"/>
        </w:rPr>
        <w:t xml:space="preserve"> shows solid exposure with solar PV engineering </w:t>
      </w:r>
      <w:r w:rsidRPr="00374FB2">
        <w:rPr>
          <w:rFonts w:ascii="Arial" w:hAnsi="Arial" w:cs="Arial"/>
          <w:sz w:val="20"/>
          <w:szCs w:val="20"/>
        </w:rPr>
        <w:t xml:space="preserve">business </w:t>
      </w:r>
      <w:r w:rsidR="00E84571" w:rsidRPr="00374FB2">
        <w:rPr>
          <w:rFonts w:ascii="Arial" w:hAnsi="Arial" w:cs="Arial"/>
          <w:sz w:val="20"/>
          <w:szCs w:val="20"/>
        </w:rPr>
        <w:t>and PV financing modalities.</w:t>
      </w:r>
    </w:p>
    <w:p w14:paraId="60F11F84" w14:textId="77777777" w:rsidR="00674AD4" w:rsidRPr="00674AD4" w:rsidRDefault="00674AD4" w:rsidP="00674AD4">
      <w:pPr>
        <w:spacing w:after="0"/>
        <w:jc w:val="both"/>
        <w:rPr>
          <w:rFonts w:ascii="Arial" w:hAnsi="Arial" w:cs="Arial"/>
          <w:sz w:val="20"/>
          <w:szCs w:val="20"/>
        </w:rPr>
      </w:pPr>
    </w:p>
    <w:p w14:paraId="3A3AD2D0" w14:textId="09F891D6" w:rsidR="00E84571" w:rsidRPr="00374FB2" w:rsidRDefault="00C34AE9" w:rsidP="00674AD4">
      <w:pPr>
        <w:pStyle w:val="ListParagraph"/>
        <w:numPr>
          <w:ilvl w:val="2"/>
          <w:numId w:val="18"/>
        </w:numPr>
        <w:spacing w:after="0"/>
        <w:ind w:left="709" w:hanging="709"/>
        <w:jc w:val="both"/>
        <w:rPr>
          <w:rFonts w:ascii="Arial" w:hAnsi="Arial" w:cs="Arial"/>
          <w:sz w:val="20"/>
          <w:szCs w:val="20"/>
        </w:rPr>
      </w:pPr>
      <w:r w:rsidRPr="00374FB2">
        <w:rPr>
          <w:rFonts w:ascii="Arial" w:hAnsi="Arial" w:cs="Arial"/>
          <w:b/>
          <w:bCs/>
          <w:sz w:val="20"/>
          <w:szCs w:val="20"/>
        </w:rPr>
        <w:t xml:space="preserve">CONCEPT OF </w:t>
      </w:r>
      <w:r w:rsidR="00E84571" w:rsidRPr="00374FB2">
        <w:rPr>
          <w:rFonts w:ascii="Arial" w:hAnsi="Arial" w:cs="Arial"/>
          <w:b/>
          <w:bCs/>
          <w:sz w:val="20"/>
          <w:szCs w:val="20"/>
        </w:rPr>
        <w:t>NOT RESPONSIVE</w:t>
      </w:r>
      <w:r w:rsidR="00E84571" w:rsidRPr="00374FB2">
        <w:rPr>
          <w:rFonts w:ascii="Arial" w:hAnsi="Arial" w:cs="Arial"/>
          <w:sz w:val="20"/>
          <w:szCs w:val="20"/>
        </w:rPr>
        <w:t xml:space="preserve">: The </w:t>
      </w:r>
      <w:r w:rsidR="000E70F4">
        <w:rPr>
          <w:rFonts w:ascii="Arial" w:hAnsi="Arial" w:cs="Arial"/>
          <w:sz w:val="20"/>
          <w:szCs w:val="20"/>
        </w:rPr>
        <w:t>service provider</w:t>
      </w:r>
      <w:r w:rsidR="00E84571" w:rsidRPr="00374FB2">
        <w:rPr>
          <w:rFonts w:ascii="Arial" w:hAnsi="Arial" w:cs="Arial"/>
          <w:sz w:val="20"/>
          <w:szCs w:val="20"/>
        </w:rPr>
        <w:t xml:space="preserve"> shows a limited or shallow exposure with the solar PV engineering </w:t>
      </w:r>
      <w:r w:rsidRPr="00374FB2">
        <w:rPr>
          <w:rFonts w:ascii="Arial" w:hAnsi="Arial" w:cs="Arial"/>
          <w:sz w:val="20"/>
          <w:szCs w:val="20"/>
        </w:rPr>
        <w:t xml:space="preserve">business </w:t>
      </w:r>
      <w:r w:rsidR="00E84571" w:rsidRPr="00374FB2">
        <w:rPr>
          <w:rFonts w:ascii="Arial" w:hAnsi="Arial" w:cs="Arial"/>
          <w:sz w:val="20"/>
          <w:szCs w:val="20"/>
        </w:rPr>
        <w:t>and PV financing and/or leasing businesses.</w:t>
      </w:r>
    </w:p>
    <w:p w14:paraId="2C258619" w14:textId="77777777" w:rsidR="006B2384" w:rsidRDefault="006B2384" w:rsidP="006B2384">
      <w:pPr>
        <w:tabs>
          <w:tab w:val="left" w:pos="993"/>
        </w:tabs>
        <w:spacing w:after="0" w:line="240" w:lineRule="auto"/>
        <w:jc w:val="both"/>
        <w:rPr>
          <w:rFonts w:ascii="Arial" w:hAnsi="Arial" w:cs="Arial"/>
          <w:b/>
          <w:bCs/>
          <w:color w:val="000000"/>
          <w:sz w:val="20"/>
          <w:szCs w:val="20"/>
        </w:rPr>
      </w:pPr>
    </w:p>
    <w:p w14:paraId="7BFD6C78" w14:textId="76C62FD2" w:rsidR="00E421DA" w:rsidRDefault="002F6363" w:rsidP="001930A1">
      <w:pPr>
        <w:tabs>
          <w:tab w:val="left" w:pos="993"/>
        </w:tabs>
        <w:spacing w:after="0" w:line="240" w:lineRule="auto"/>
        <w:jc w:val="both"/>
        <w:rPr>
          <w:rFonts w:ascii="Arial" w:hAnsi="Arial" w:cs="Arial"/>
          <w:b/>
          <w:bCs/>
          <w:color w:val="000000"/>
          <w:sz w:val="20"/>
          <w:szCs w:val="20"/>
        </w:rPr>
      </w:pPr>
      <w:r w:rsidRPr="00374FB2">
        <w:rPr>
          <w:rFonts w:ascii="Arial" w:hAnsi="Arial" w:cs="Arial"/>
          <w:b/>
          <w:bCs/>
          <w:color w:val="000000"/>
          <w:sz w:val="20"/>
          <w:szCs w:val="20"/>
        </w:rPr>
        <w:t xml:space="preserve">Evaluation Criteria: PASS OR </w:t>
      </w:r>
      <w:r w:rsidR="00A60209" w:rsidRPr="00374FB2">
        <w:rPr>
          <w:rFonts w:ascii="Arial" w:hAnsi="Arial" w:cs="Arial"/>
          <w:b/>
          <w:bCs/>
          <w:color w:val="000000"/>
          <w:sz w:val="20"/>
          <w:szCs w:val="20"/>
        </w:rPr>
        <w:t>FAIL</w:t>
      </w:r>
    </w:p>
    <w:p w14:paraId="7004697B" w14:textId="77777777" w:rsidR="006B2384" w:rsidRPr="00374FB2" w:rsidRDefault="006B2384" w:rsidP="001930A1">
      <w:pPr>
        <w:tabs>
          <w:tab w:val="left" w:pos="993"/>
        </w:tabs>
        <w:spacing w:after="0" w:line="240" w:lineRule="auto"/>
        <w:jc w:val="both"/>
        <w:rPr>
          <w:rFonts w:ascii="Arial" w:hAnsi="Arial" w:cs="Arial"/>
          <w:b/>
          <w:bCs/>
          <w:color w:val="000000"/>
          <w:sz w:val="20"/>
          <w:szCs w:val="20"/>
        </w:rPr>
      </w:pPr>
    </w:p>
    <w:p w14:paraId="1FDDD718" w14:textId="45F13BF1" w:rsidR="007E3BCC" w:rsidRPr="000971BF" w:rsidRDefault="007E3BCC" w:rsidP="004E1AB0">
      <w:pPr>
        <w:pStyle w:val="Heading2"/>
        <w:spacing w:before="0"/>
        <w:rPr>
          <w:rFonts w:ascii="Arial" w:hAnsi="Arial" w:cs="Arial"/>
          <w:b/>
          <w:bCs/>
          <w:color w:val="auto"/>
          <w:sz w:val="24"/>
          <w:szCs w:val="24"/>
        </w:rPr>
      </w:pPr>
      <w:bookmarkStart w:id="18" w:name="_Toc80635356"/>
      <w:r>
        <w:rPr>
          <w:rFonts w:ascii="Arial" w:hAnsi="Arial" w:cs="Arial"/>
          <w:b/>
          <w:bCs/>
          <w:color w:val="auto"/>
          <w:sz w:val="24"/>
          <w:szCs w:val="24"/>
        </w:rPr>
        <w:t>2.</w:t>
      </w:r>
      <w:r w:rsidR="00B567CB">
        <w:rPr>
          <w:rFonts w:ascii="Arial" w:hAnsi="Arial" w:cs="Arial"/>
          <w:b/>
          <w:bCs/>
          <w:color w:val="auto"/>
          <w:sz w:val="24"/>
          <w:szCs w:val="24"/>
        </w:rPr>
        <w:t>2</w:t>
      </w:r>
      <w:r w:rsidRPr="000971BF">
        <w:rPr>
          <w:rFonts w:ascii="Arial" w:hAnsi="Arial" w:cs="Arial"/>
          <w:b/>
          <w:bCs/>
          <w:color w:val="auto"/>
          <w:sz w:val="24"/>
          <w:szCs w:val="24"/>
        </w:rPr>
        <w:t xml:space="preserve"> </w:t>
      </w:r>
      <w:r w:rsidR="00B567CB">
        <w:rPr>
          <w:rFonts w:ascii="Arial" w:hAnsi="Arial" w:cs="Arial"/>
          <w:b/>
          <w:bCs/>
          <w:color w:val="auto"/>
          <w:sz w:val="24"/>
          <w:szCs w:val="24"/>
        </w:rPr>
        <w:t>Technical Evaluation</w:t>
      </w:r>
      <w:bookmarkEnd w:id="18"/>
    </w:p>
    <w:p w14:paraId="1F40B9BB" w14:textId="6935974C" w:rsidR="00713AE1" w:rsidRPr="00374FB2" w:rsidRDefault="004F7AD5" w:rsidP="00CE44AF">
      <w:pPr>
        <w:tabs>
          <w:tab w:val="left" w:pos="993"/>
        </w:tabs>
        <w:spacing w:before="240"/>
        <w:jc w:val="both"/>
        <w:rPr>
          <w:rFonts w:ascii="Arial" w:hAnsi="Arial" w:cs="Arial"/>
          <w:color w:val="000000"/>
          <w:sz w:val="20"/>
          <w:szCs w:val="20"/>
        </w:rPr>
      </w:pPr>
      <w:r w:rsidRPr="00374FB2">
        <w:rPr>
          <w:rFonts w:ascii="Arial" w:hAnsi="Arial" w:cs="Arial"/>
          <w:color w:val="000000"/>
          <w:sz w:val="20"/>
          <w:szCs w:val="20"/>
        </w:rPr>
        <w:t>All</w:t>
      </w:r>
      <w:r w:rsidR="004E1AB0">
        <w:rPr>
          <w:rFonts w:ascii="Arial" w:hAnsi="Arial" w:cs="Arial"/>
          <w:color w:val="000000"/>
          <w:sz w:val="20"/>
          <w:szCs w:val="20"/>
        </w:rPr>
        <w:t xml:space="preserve"> </w:t>
      </w:r>
      <w:r w:rsidR="0081134D" w:rsidRPr="00374FB2">
        <w:rPr>
          <w:rFonts w:ascii="Arial" w:hAnsi="Arial" w:cs="Arial"/>
          <w:color w:val="000000"/>
          <w:sz w:val="20"/>
          <w:szCs w:val="20"/>
        </w:rPr>
        <w:t xml:space="preserve">qualified (responsive) </w:t>
      </w:r>
      <w:r w:rsidR="00196B95" w:rsidRPr="00374FB2">
        <w:rPr>
          <w:rFonts w:ascii="Arial" w:hAnsi="Arial" w:cs="Arial"/>
          <w:color w:val="000000"/>
          <w:sz w:val="20"/>
          <w:szCs w:val="20"/>
        </w:rPr>
        <w:t xml:space="preserve">services providers </w:t>
      </w:r>
      <w:r w:rsidRPr="00374FB2">
        <w:rPr>
          <w:rFonts w:ascii="Arial" w:hAnsi="Arial" w:cs="Arial"/>
          <w:color w:val="000000"/>
          <w:sz w:val="20"/>
          <w:szCs w:val="20"/>
        </w:rPr>
        <w:t xml:space="preserve">will </w:t>
      </w:r>
      <w:r w:rsidR="004A2337">
        <w:rPr>
          <w:rFonts w:ascii="Arial" w:hAnsi="Arial" w:cs="Arial"/>
          <w:color w:val="000000"/>
          <w:sz w:val="20"/>
          <w:szCs w:val="20"/>
        </w:rPr>
        <w:t xml:space="preserve">then </w:t>
      </w:r>
      <w:r w:rsidRPr="00374FB2">
        <w:rPr>
          <w:rFonts w:ascii="Arial" w:hAnsi="Arial" w:cs="Arial"/>
          <w:color w:val="000000"/>
          <w:sz w:val="20"/>
          <w:szCs w:val="20"/>
        </w:rPr>
        <w:t>be evaluated under t</w:t>
      </w:r>
      <w:r w:rsidR="00201EC9" w:rsidRPr="00374FB2">
        <w:rPr>
          <w:rFonts w:ascii="Arial" w:hAnsi="Arial" w:cs="Arial"/>
          <w:color w:val="000000"/>
          <w:sz w:val="20"/>
          <w:szCs w:val="20"/>
        </w:rPr>
        <w:t xml:space="preserve">he following </w:t>
      </w:r>
      <w:r w:rsidR="00E8769C" w:rsidRPr="00374FB2">
        <w:rPr>
          <w:rFonts w:ascii="Arial" w:hAnsi="Arial" w:cs="Arial"/>
          <w:color w:val="000000"/>
          <w:sz w:val="20"/>
          <w:szCs w:val="20"/>
        </w:rPr>
        <w:t xml:space="preserve">technical </w:t>
      </w:r>
      <w:r w:rsidR="00201EC9" w:rsidRPr="00374FB2">
        <w:rPr>
          <w:rFonts w:ascii="Arial" w:hAnsi="Arial" w:cs="Arial"/>
          <w:color w:val="000000"/>
          <w:sz w:val="20"/>
          <w:szCs w:val="20"/>
        </w:rPr>
        <w:t>factors</w:t>
      </w:r>
      <w:r w:rsidR="00AD0B54" w:rsidRPr="00374FB2">
        <w:rPr>
          <w:rFonts w:ascii="Arial" w:hAnsi="Arial" w:cs="Arial"/>
          <w:color w:val="000000"/>
          <w:sz w:val="20"/>
          <w:szCs w:val="20"/>
        </w:rPr>
        <w:t xml:space="preserve"> (</w:t>
      </w:r>
      <w:r w:rsidR="00E421DA" w:rsidRPr="00374FB2">
        <w:rPr>
          <w:rFonts w:ascii="Arial" w:hAnsi="Arial" w:cs="Arial"/>
          <w:color w:val="000000"/>
          <w:sz w:val="20"/>
          <w:szCs w:val="20"/>
        </w:rPr>
        <w:t xml:space="preserve">Refer to </w:t>
      </w:r>
      <w:r w:rsidR="00AD0B54" w:rsidRPr="00374FB2">
        <w:rPr>
          <w:rFonts w:ascii="Arial" w:hAnsi="Arial" w:cs="Arial"/>
          <w:color w:val="000000"/>
          <w:sz w:val="20"/>
          <w:szCs w:val="20"/>
        </w:rPr>
        <w:t>Appendix 4: Evaluation Criteria)</w:t>
      </w:r>
      <w:r w:rsidR="00201EC9" w:rsidRPr="00374FB2">
        <w:rPr>
          <w:rFonts w:ascii="Arial" w:hAnsi="Arial" w:cs="Arial"/>
          <w:color w:val="000000"/>
          <w:sz w:val="20"/>
          <w:szCs w:val="20"/>
        </w:rPr>
        <w:t>:</w:t>
      </w:r>
    </w:p>
    <w:p w14:paraId="0262140F" w14:textId="77777777" w:rsidR="00B567CB" w:rsidRPr="00374FB2" w:rsidRDefault="00B567CB" w:rsidP="003C50CA">
      <w:pPr>
        <w:pStyle w:val="ListParagraph"/>
        <w:numPr>
          <w:ilvl w:val="0"/>
          <w:numId w:val="32"/>
        </w:numPr>
        <w:tabs>
          <w:tab w:val="left" w:pos="993"/>
        </w:tabs>
        <w:spacing w:before="240"/>
        <w:jc w:val="both"/>
        <w:rPr>
          <w:rFonts w:ascii="Arial" w:hAnsi="Arial" w:cs="Arial"/>
          <w:vanish/>
          <w:color w:val="000000"/>
          <w:sz w:val="20"/>
          <w:szCs w:val="20"/>
        </w:rPr>
      </w:pPr>
    </w:p>
    <w:p w14:paraId="58C930DE" w14:textId="77777777" w:rsidR="00B567CB" w:rsidRPr="00374FB2" w:rsidRDefault="00B567CB" w:rsidP="003C50CA">
      <w:pPr>
        <w:pStyle w:val="ListParagraph"/>
        <w:numPr>
          <w:ilvl w:val="1"/>
          <w:numId w:val="32"/>
        </w:numPr>
        <w:tabs>
          <w:tab w:val="left" w:pos="993"/>
        </w:tabs>
        <w:spacing w:before="240"/>
        <w:jc w:val="both"/>
        <w:rPr>
          <w:rFonts w:ascii="Arial" w:hAnsi="Arial" w:cs="Arial"/>
          <w:vanish/>
          <w:color w:val="000000"/>
          <w:sz w:val="20"/>
          <w:szCs w:val="20"/>
        </w:rPr>
      </w:pPr>
    </w:p>
    <w:p w14:paraId="661614E4" w14:textId="77777777" w:rsidR="00B567CB" w:rsidRPr="00374FB2" w:rsidRDefault="00B567CB" w:rsidP="003C50CA">
      <w:pPr>
        <w:pStyle w:val="ListParagraph"/>
        <w:numPr>
          <w:ilvl w:val="1"/>
          <w:numId w:val="32"/>
        </w:numPr>
        <w:tabs>
          <w:tab w:val="left" w:pos="993"/>
        </w:tabs>
        <w:spacing w:before="240"/>
        <w:jc w:val="both"/>
        <w:rPr>
          <w:rFonts w:ascii="Arial" w:hAnsi="Arial" w:cs="Arial"/>
          <w:vanish/>
          <w:color w:val="000000"/>
          <w:sz w:val="20"/>
          <w:szCs w:val="20"/>
        </w:rPr>
      </w:pPr>
    </w:p>
    <w:p w14:paraId="6E8FA8B2" w14:textId="47FA3419" w:rsidR="009D023B" w:rsidRPr="00374FB2" w:rsidRDefault="00C34AE9" w:rsidP="003C50CA">
      <w:pPr>
        <w:pStyle w:val="ListParagraph"/>
        <w:numPr>
          <w:ilvl w:val="2"/>
          <w:numId w:val="32"/>
        </w:numPr>
        <w:tabs>
          <w:tab w:val="left" w:pos="993"/>
        </w:tabs>
        <w:spacing w:before="240"/>
        <w:ind w:left="709" w:hanging="709"/>
        <w:jc w:val="both"/>
        <w:rPr>
          <w:rFonts w:ascii="Arial" w:hAnsi="Arial" w:cs="Arial"/>
          <w:b/>
          <w:bCs/>
          <w:color w:val="000000"/>
          <w:sz w:val="20"/>
          <w:szCs w:val="20"/>
        </w:rPr>
      </w:pPr>
      <w:r w:rsidRPr="00374FB2">
        <w:rPr>
          <w:rFonts w:ascii="Arial" w:hAnsi="Arial" w:cs="Arial"/>
          <w:b/>
          <w:bCs/>
          <w:color w:val="000000"/>
          <w:sz w:val="20"/>
          <w:szCs w:val="20"/>
        </w:rPr>
        <w:t>DELIVERY SCHEDULE:</w:t>
      </w:r>
      <w:r w:rsidR="005669DE" w:rsidRPr="00374FB2">
        <w:rPr>
          <w:rFonts w:ascii="Arial" w:hAnsi="Arial" w:cs="Arial"/>
          <w:color w:val="000000"/>
          <w:sz w:val="20"/>
          <w:szCs w:val="20"/>
        </w:rPr>
        <w:t xml:space="preserve"> </w:t>
      </w:r>
      <w:r w:rsidRPr="00374FB2">
        <w:rPr>
          <w:rFonts w:ascii="Arial" w:hAnsi="Arial" w:cs="Arial"/>
          <w:color w:val="000000"/>
          <w:sz w:val="20"/>
          <w:szCs w:val="20"/>
        </w:rPr>
        <w:t xml:space="preserve">The </w:t>
      </w:r>
      <w:r w:rsidR="001D60EF">
        <w:rPr>
          <w:rFonts w:ascii="Arial" w:hAnsi="Arial" w:cs="Arial"/>
          <w:color w:val="000000"/>
          <w:sz w:val="20"/>
          <w:szCs w:val="20"/>
        </w:rPr>
        <w:t>service providers</w:t>
      </w:r>
      <w:r w:rsidR="00EC72C0" w:rsidRPr="00374FB2">
        <w:rPr>
          <w:rFonts w:ascii="Arial" w:hAnsi="Arial" w:cs="Arial"/>
          <w:color w:val="000000"/>
          <w:sz w:val="20"/>
          <w:szCs w:val="20"/>
        </w:rPr>
        <w:t xml:space="preserve"> </w:t>
      </w:r>
      <w:r w:rsidR="00AC2385" w:rsidRPr="00374FB2">
        <w:rPr>
          <w:rFonts w:ascii="Arial" w:hAnsi="Arial" w:cs="Arial"/>
          <w:color w:val="000000"/>
          <w:sz w:val="20"/>
          <w:szCs w:val="20"/>
        </w:rPr>
        <w:t>must</w:t>
      </w:r>
      <w:r w:rsidR="005669DE" w:rsidRPr="00374FB2">
        <w:rPr>
          <w:rFonts w:ascii="Arial" w:hAnsi="Arial" w:cs="Arial"/>
          <w:color w:val="000000"/>
          <w:sz w:val="20"/>
          <w:szCs w:val="20"/>
        </w:rPr>
        <w:t xml:space="preserve"> propose </w:t>
      </w:r>
      <w:r w:rsidR="0004040F" w:rsidRPr="00374FB2">
        <w:rPr>
          <w:rFonts w:ascii="Arial" w:hAnsi="Arial" w:cs="Arial"/>
          <w:color w:val="000000"/>
          <w:sz w:val="20"/>
          <w:szCs w:val="20"/>
        </w:rPr>
        <w:t xml:space="preserve">the shortest possible period </w:t>
      </w:r>
      <w:r w:rsidR="005669DE" w:rsidRPr="00374FB2">
        <w:rPr>
          <w:rFonts w:ascii="Arial" w:hAnsi="Arial" w:cs="Arial"/>
          <w:color w:val="000000"/>
          <w:sz w:val="20"/>
          <w:szCs w:val="20"/>
        </w:rPr>
        <w:t>for supply and installation</w:t>
      </w:r>
      <w:r w:rsidR="00C350B4">
        <w:rPr>
          <w:rFonts w:ascii="Arial" w:hAnsi="Arial" w:cs="Arial"/>
          <w:color w:val="000000"/>
          <w:sz w:val="20"/>
          <w:szCs w:val="20"/>
        </w:rPr>
        <w:t xml:space="preserve"> as well as having the required authorized network in the country/ies that the service providers are proposing to supply the service.</w:t>
      </w:r>
    </w:p>
    <w:p w14:paraId="7768CECF" w14:textId="77777777" w:rsidR="00C34AE9" w:rsidRPr="00374FB2" w:rsidRDefault="00C34AE9" w:rsidP="003C50CA">
      <w:pPr>
        <w:pStyle w:val="ListParagraph"/>
        <w:numPr>
          <w:ilvl w:val="2"/>
          <w:numId w:val="32"/>
        </w:numPr>
        <w:tabs>
          <w:tab w:val="left" w:pos="993"/>
        </w:tabs>
        <w:spacing w:before="240"/>
        <w:ind w:left="709" w:hanging="709"/>
        <w:jc w:val="both"/>
        <w:rPr>
          <w:rFonts w:ascii="Arial" w:hAnsi="Arial" w:cs="Arial"/>
          <w:b/>
          <w:bCs/>
          <w:color w:val="000000"/>
          <w:sz w:val="20"/>
          <w:szCs w:val="20"/>
        </w:rPr>
      </w:pPr>
      <w:r w:rsidRPr="00374FB2">
        <w:rPr>
          <w:rFonts w:ascii="Arial" w:hAnsi="Arial" w:cs="Arial"/>
          <w:b/>
          <w:bCs/>
          <w:color w:val="000000"/>
          <w:sz w:val="20"/>
          <w:szCs w:val="20"/>
        </w:rPr>
        <w:t>TECHNICAL COMPLIANCE:</w:t>
      </w:r>
      <w:r w:rsidRPr="00374FB2">
        <w:rPr>
          <w:rFonts w:ascii="Arial" w:hAnsi="Arial" w:cs="Arial"/>
          <w:color w:val="000000"/>
          <w:sz w:val="20"/>
          <w:szCs w:val="20"/>
        </w:rPr>
        <w:t xml:space="preserve"> </w:t>
      </w:r>
    </w:p>
    <w:p w14:paraId="42FC813B" w14:textId="77777777" w:rsidR="00C34AE9" w:rsidRPr="00374FB2" w:rsidRDefault="000E5CE1" w:rsidP="003C50CA">
      <w:pPr>
        <w:pStyle w:val="ListParagraph"/>
        <w:numPr>
          <w:ilvl w:val="3"/>
          <w:numId w:val="32"/>
        </w:numPr>
        <w:tabs>
          <w:tab w:val="left" w:pos="993"/>
        </w:tabs>
        <w:spacing w:before="240"/>
        <w:jc w:val="both"/>
        <w:rPr>
          <w:rFonts w:ascii="Arial" w:hAnsi="Arial" w:cs="Arial"/>
          <w:b/>
          <w:bCs/>
          <w:color w:val="000000"/>
          <w:sz w:val="20"/>
          <w:szCs w:val="20"/>
        </w:rPr>
      </w:pPr>
      <w:r w:rsidRPr="00374FB2">
        <w:rPr>
          <w:rFonts w:ascii="Arial" w:hAnsi="Arial" w:cs="Arial"/>
          <w:color w:val="000000"/>
          <w:sz w:val="20"/>
          <w:szCs w:val="20"/>
        </w:rPr>
        <w:t>Compliance with technical specifications</w:t>
      </w:r>
    </w:p>
    <w:p w14:paraId="36C543B5" w14:textId="3ECC699D" w:rsidR="009D023B" w:rsidRPr="00374FB2" w:rsidRDefault="000E5CE1" w:rsidP="003C50CA">
      <w:pPr>
        <w:pStyle w:val="ListParagraph"/>
        <w:numPr>
          <w:ilvl w:val="3"/>
          <w:numId w:val="32"/>
        </w:numPr>
        <w:tabs>
          <w:tab w:val="left" w:pos="993"/>
        </w:tabs>
        <w:spacing w:before="240"/>
        <w:jc w:val="both"/>
        <w:rPr>
          <w:rFonts w:ascii="Arial" w:hAnsi="Arial" w:cs="Arial"/>
          <w:b/>
          <w:bCs/>
          <w:color w:val="000000"/>
          <w:sz w:val="20"/>
          <w:szCs w:val="20"/>
        </w:rPr>
      </w:pPr>
      <w:r w:rsidRPr="00374FB2">
        <w:rPr>
          <w:rFonts w:ascii="Arial" w:hAnsi="Arial" w:cs="Arial"/>
          <w:color w:val="000000"/>
          <w:sz w:val="20"/>
          <w:szCs w:val="20"/>
        </w:rPr>
        <w:t>Compliance with technical schedules</w:t>
      </w:r>
    </w:p>
    <w:p w14:paraId="169643BE" w14:textId="1B9B797E" w:rsidR="00C34AE9" w:rsidRPr="004E1AB0" w:rsidRDefault="00C34AE9" w:rsidP="003C50CA">
      <w:pPr>
        <w:pStyle w:val="ListParagraph"/>
        <w:numPr>
          <w:ilvl w:val="2"/>
          <w:numId w:val="32"/>
        </w:numPr>
        <w:tabs>
          <w:tab w:val="left" w:pos="709"/>
        </w:tabs>
        <w:spacing w:before="240"/>
        <w:ind w:left="709" w:hanging="709"/>
        <w:jc w:val="both"/>
        <w:rPr>
          <w:rFonts w:ascii="Arial" w:hAnsi="Arial" w:cs="Arial"/>
          <w:color w:val="000000"/>
          <w:sz w:val="20"/>
          <w:szCs w:val="20"/>
        </w:rPr>
      </w:pPr>
      <w:r w:rsidRPr="00374FB2">
        <w:rPr>
          <w:rFonts w:ascii="Arial" w:hAnsi="Arial" w:cs="Arial"/>
          <w:b/>
          <w:bCs/>
          <w:sz w:val="20"/>
          <w:szCs w:val="20"/>
        </w:rPr>
        <w:t>ENGINEERING:</w:t>
      </w:r>
      <w:r w:rsidRPr="00374FB2">
        <w:rPr>
          <w:rFonts w:ascii="Arial" w:hAnsi="Arial" w:cs="Arial"/>
          <w:sz w:val="20"/>
          <w:szCs w:val="20"/>
        </w:rPr>
        <w:t xml:space="preserve"> </w:t>
      </w:r>
      <w:r w:rsidRPr="00374FB2">
        <w:rPr>
          <w:rFonts w:ascii="Arial" w:hAnsi="Arial" w:cs="Arial"/>
          <w:color w:val="000000"/>
          <w:sz w:val="20"/>
          <w:szCs w:val="20"/>
        </w:rPr>
        <w:t>The SERVICE PROVIDERS must show their s</w:t>
      </w:r>
      <w:r w:rsidRPr="00374FB2">
        <w:rPr>
          <w:rFonts w:ascii="Arial" w:hAnsi="Arial" w:cs="Arial"/>
          <w:sz w:val="20"/>
          <w:szCs w:val="20"/>
        </w:rPr>
        <w:t>olar and electrical engineering resources and capabilities available in the company</w:t>
      </w:r>
      <w:r w:rsidR="001A44F4">
        <w:rPr>
          <w:rFonts w:ascii="Arial" w:hAnsi="Arial" w:cs="Arial"/>
          <w:sz w:val="20"/>
          <w:szCs w:val="20"/>
        </w:rPr>
        <w:t>.</w:t>
      </w:r>
    </w:p>
    <w:p w14:paraId="627F4940" w14:textId="64AD75BA" w:rsidR="00C34AE9" w:rsidRPr="004E1AB0" w:rsidRDefault="004E1AB0" w:rsidP="004E1AB0">
      <w:pPr>
        <w:pStyle w:val="ListParagraph"/>
        <w:numPr>
          <w:ilvl w:val="2"/>
          <w:numId w:val="32"/>
        </w:numPr>
        <w:tabs>
          <w:tab w:val="left" w:pos="709"/>
        </w:tabs>
        <w:spacing w:before="240"/>
        <w:ind w:left="709" w:hanging="709"/>
        <w:jc w:val="both"/>
        <w:rPr>
          <w:rFonts w:ascii="Arial" w:hAnsi="Arial" w:cs="Arial"/>
          <w:b/>
          <w:bCs/>
          <w:color w:val="000000"/>
          <w:sz w:val="20"/>
          <w:szCs w:val="20"/>
        </w:rPr>
      </w:pPr>
      <w:r w:rsidRPr="004E1AB0">
        <w:rPr>
          <w:rFonts w:ascii="Arial" w:hAnsi="Arial" w:cs="Arial"/>
          <w:b/>
          <w:bCs/>
          <w:color w:val="000000"/>
          <w:sz w:val="20"/>
          <w:szCs w:val="20"/>
        </w:rPr>
        <w:t>TECHNICAL STAFF</w:t>
      </w:r>
      <w:r w:rsidR="001A44F4">
        <w:rPr>
          <w:rFonts w:ascii="Arial" w:hAnsi="Arial" w:cs="Arial"/>
          <w:color w:val="000000"/>
          <w:sz w:val="20"/>
          <w:szCs w:val="20"/>
        </w:rPr>
        <w:t xml:space="preserve">: </w:t>
      </w:r>
      <w:r w:rsidR="00EC72C0" w:rsidRPr="004E1AB0">
        <w:rPr>
          <w:rFonts w:ascii="Arial" w:hAnsi="Arial" w:cs="Arial"/>
          <w:color w:val="000000"/>
          <w:sz w:val="20"/>
          <w:szCs w:val="20"/>
        </w:rPr>
        <w:t xml:space="preserve">Service providers </w:t>
      </w:r>
      <w:r w:rsidR="00713AE1" w:rsidRPr="004E1AB0">
        <w:rPr>
          <w:rFonts w:ascii="Arial" w:hAnsi="Arial" w:cs="Arial"/>
          <w:color w:val="000000"/>
          <w:sz w:val="20"/>
          <w:szCs w:val="20"/>
        </w:rPr>
        <w:t>are</w:t>
      </w:r>
      <w:r w:rsidR="004133A0" w:rsidRPr="004E1AB0">
        <w:rPr>
          <w:rFonts w:ascii="Arial" w:hAnsi="Arial" w:cs="Arial"/>
          <w:color w:val="000000"/>
          <w:sz w:val="20"/>
          <w:szCs w:val="20"/>
        </w:rPr>
        <w:t xml:space="preserve"> expected to have </w:t>
      </w:r>
      <w:r w:rsidR="00201EC9" w:rsidRPr="004E1AB0">
        <w:rPr>
          <w:rFonts w:ascii="Arial" w:hAnsi="Arial" w:cs="Arial"/>
          <w:color w:val="000000"/>
          <w:sz w:val="20"/>
          <w:szCs w:val="20"/>
        </w:rPr>
        <w:t>enough</w:t>
      </w:r>
      <w:r w:rsidR="004133A0" w:rsidRPr="004E1AB0">
        <w:rPr>
          <w:rFonts w:ascii="Arial" w:hAnsi="Arial" w:cs="Arial"/>
          <w:color w:val="000000"/>
          <w:sz w:val="20"/>
          <w:szCs w:val="20"/>
        </w:rPr>
        <w:t xml:space="preserve"> qualified technical staff to perform </w:t>
      </w:r>
      <w:r w:rsidR="00713AE1" w:rsidRPr="004E1AB0">
        <w:rPr>
          <w:rFonts w:ascii="Arial" w:hAnsi="Arial" w:cs="Arial"/>
          <w:color w:val="000000"/>
          <w:sz w:val="20"/>
          <w:szCs w:val="20"/>
        </w:rPr>
        <w:t>supply</w:t>
      </w:r>
      <w:r w:rsidR="004133A0" w:rsidRPr="004E1AB0">
        <w:rPr>
          <w:rFonts w:ascii="Arial" w:hAnsi="Arial" w:cs="Arial"/>
          <w:color w:val="000000"/>
          <w:sz w:val="20"/>
          <w:szCs w:val="20"/>
        </w:rPr>
        <w:t xml:space="preserve">, installation and </w:t>
      </w:r>
      <w:r w:rsidR="0035583F" w:rsidRPr="004E1AB0">
        <w:rPr>
          <w:rFonts w:ascii="Arial" w:hAnsi="Arial" w:cs="Arial"/>
          <w:color w:val="000000"/>
          <w:sz w:val="20"/>
          <w:szCs w:val="20"/>
        </w:rPr>
        <w:t xml:space="preserve">other related </w:t>
      </w:r>
      <w:r w:rsidR="004133A0" w:rsidRPr="004E1AB0">
        <w:rPr>
          <w:rFonts w:ascii="Arial" w:hAnsi="Arial" w:cs="Arial"/>
          <w:color w:val="000000"/>
          <w:sz w:val="20"/>
          <w:szCs w:val="20"/>
        </w:rPr>
        <w:t xml:space="preserve">services </w:t>
      </w:r>
      <w:r w:rsidR="0035583F" w:rsidRPr="004E1AB0">
        <w:rPr>
          <w:rFonts w:ascii="Arial" w:hAnsi="Arial" w:cs="Arial"/>
          <w:color w:val="000000"/>
          <w:sz w:val="20"/>
          <w:szCs w:val="20"/>
        </w:rPr>
        <w:t xml:space="preserve">as </w:t>
      </w:r>
      <w:r w:rsidR="004133A0" w:rsidRPr="004E1AB0">
        <w:rPr>
          <w:rFonts w:ascii="Arial" w:hAnsi="Arial" w:cs="Arial"/>
          <w:color w:val="000000"/>
          <w:sz w:val="20"/>
          <w:szCs w:val="20"/>
        </w:rPr>
        <w:t xml:space="preserve">required </w:t>
      </w:r>
      <w:r w:rsidR="0035583F" w:rsidRPr="004E1AB0">
        <w:rPr>
          <w:rFonts w:ascii="Arial" w:hAnsi="Arial" w:cs="Arial"/>
          <w:color w:val="000000"/>
          <w:sz w:val="20"/>
          <w:szCs w:val="20"/>
        </w:rPr>
        <w:t>under the contract</w:t>
      </w:r>
      <w:r w:rsidR="00E8769C" w:rsidRPr="004E1AB0">
        <w:rPr>
          <w:rFonts w:ascii="Arial" w:hAnsi="Arial" w:cs="Arial"/>
          <w:color w:val="000000"/>
          <w:sz w:val="20"/>
          <w:szCs w:val="20"/>
        </w:rPr>
        <w:t>.</w:t>
      </w:r>
      <w:r w:rsidR="00EC72C0" w:rsidRPr="004E1AB0">
        <w:rPr>
          <w:rFonts w:ascii="Arial" w:hAnsi="Arial" w:cs="Arial"/>
          <w:color w:val="000000"/>
          <w:sz w:val="20"/>
          <w:szCs w:val="20"/>
        </w:rPr>
        <w:t xml:space="preserve"> Service </w:t>
      </w:r>
      <w:r w:rsidR="00C83AB3" w:rsidRPr="004E1AB0">
        <w:rPr>
          <w:rFonts w:ascii="Arial" w:hAnsi="Arial" w:cs="Arial"/>
          <w:color w:val="000000"/>
          <w:sz w:val="20"/>
          <w:szCs w:val="20"/>
        </w:rPr>
        <w:t>providers</w:t>
      </w:r>
      <w:r w:rsidR="00713AE1" w:rsidRPr="004E1AB0">
        <w:rPr>
          <w:rFonts w:ascii="Arial" w:hAnsi="Arial" w:cs="Arial"/>
          <w:color w:val="000000"/>
          <w:sz w:val="20"/>
          <w:szCs w:val="20"/>
        </w:rPr>
        <w:t xml:space="preserve"> </w:t>
      </w:r>
      <w:r w:rsidR="00AC2385" w:rsidRPr="004E1AB0">
        <w:rPr>
          <w:rFonts w:ascii="Arial" w:hAnsi="Arial" w:cs="Arial"/>
          <w:color w:val="000000"/>
          <w:sz w:val="20"/>
          <w:szCs w:val="20"/>
        </w:rPr>
        <w:t>must</w:t>
      </w:r>
      <w:r w:rsidR="00713AE1" w:rsidRPr="004E1AB0">
        <w:rPr>
          <w:rFonts w:ascii="Arial" w:hAnsi="Arial" w:cs="Arial"/>
          <w:color w:val="000000"/>
          <w:sz w:val="20"/>
          <w:szCs w:val="20"/>
        </w:rPr>
        <w:t xml:space="preserve"> include to their </w:t>
      </w:r>
      <w:r w:rsidR="00941C8A" w:rsidRPr="004E1AB0">
        <w:rPr>
          <w:rFonts w:ascii="Arial" w:hAnsi="Arial" w:cs="Arial"/>
          <w:color w:val="000000"/>
          <w:sz w:val="20"/>
          <w:szCs w:val="20"/>
        </w:rPr>
        <w:t>Proposal</w:t>
      </w:r>
      <w:r w:rsidR="00713AE1" w:rsidRPr="004E1AB0">
        <w:rPr>
          <w:rFonts w:ascii="Arial" w:hAnsi="Arial" w:cs="Arial"/>
          <w:color w:val="000000"/>
          <w:sz w:val="20"/>
          <w:szCs w:val="20"/>
        </w:rPr>
        <w:t>s</w:t>
      </w:r>
      <w:r w:rsidR="004133A0" w:rsidRPr="004E1AB0">
        <w:rPr>
          <w:rFonts w:ascii="Arial" w:hAnsi="Arial" w:cs="Arial"/>
          <w:color w:val="000000"/>
          <w:sz w:val="20"/>
          <w:szCs w:val="20"/>
        </w:rPr>
        <w:t xml:space="preserve"> </w:t>
      </w:r>
      <w:r w:rsidR="00201EC9" w:rsidRPr="004E1AB0">
        <w:rPr>
          <w:rFonts w:ascii="Arial" w:hAnsi="Arial" w:cs="Arial"/>
          <w:color w:val="000000"/>
          <w:sz w:val="20"/>
          <w:szCs w:val="20"/>
        </w:rPr>
        <w:t>resumes showing capacities, experience, years within the firm, years within the solar industry of the following minimum staff:</w:t>
      </w:r>
    </w:p>
    <w:p w14:paraId="5143DABE" w14:textId="77777777" w:rsidR="00C34AE9" w:rsidRPr="00374FB2" w:rsidRDefault="00201EC9" w:rsidP="003C50CA">
      <w:pPr>
        <w:pStyle w:val="ListParagraph"/>
        <w:numPr>
          <w:ilvl w:val="3"/>
          <w:numId w:val="32"/>
        </w:numPr>
        <w:tabs>
          <w:tab w:val="left" w:pos="993"/>
        </w:tabs>
        <w:spacing w:before="240"/>
        <w:ind w:left="2127" w:hanging="993"/>
        <w:jc w:val="both"/>
        <w:rPr>
          <w:rFonts w:ascii="Arial" w:hAnsi="Arial" w:cs="Arial"/>
          <w:b/>
          <w:bCs/>
          <w:color w:val="000000"/>
          <w:sz w:val="20"/>
          <w:szCs w:val="20"/>
        </w:rPr>
      </w:pPr>
      <w:r w:rsidRPr="00374FB2">
        <w:rPr>
          <w:rFonts w:ascii="Arial" w:hAnsi="Arial" w:cs="Arial"/>
          <w:sz w:val="20"/>
          <w:szCs w:val="20"/>
        </w:rPr>
        <w:t xml:space="preserve">A qualified project manager and a site engineer, who </w:t>
      </w:r>
      <w:r w:rsidR="004977BE" w:rsidRPr="00374FB2">
        <w:rPr>
          <w:rFonts w:ascii="Arial" w:hAnsi="Arial" w:cs="Arial"/>
          <w:sz w:val="20"/>
          <w:szCs w:val="20"/>
        </w:rPr>
        <w:t>must</w:t>
      </w:r>
      <w:r w:rsidRPr="00374FB2">
        <w:rPr>
          <w:rFonts w:ascii="Arial" w:hAnsi="Arial" w:cs="Arial"/>
          <w:sz w:val="20"/>
          <w:szCs w:val="20"/>
        </w:rPr>
        <w:t xml:space="preserve"> have at least a B.Sc. in electrical engineering, mechanical engineering, or any related specialty with a minimum experience of 3 years in similar projects</w:t>
      </w:r>
      <w:r w:rsidR="00E6015A" w:rsidRPr="00374FB2">
        <w:rPr>
          <w:rFonts w:ascii="Arial" w:hAnsi="Arial" w:cs="Arial"/>
          <w:sz w:val="20"/>
          <w:szCs w:val="20"/>
        </w:rPr>
        <w:t>.</w:t>
      </w:r>
      <w:r w:rsidRPr="00374FB2">
        <w:rPr>
          <w:rFonts w:ascii="Arial" w:hAnsi="Arial" w:cs="Arial"/>
          <w:sz w:val="20"/>
          <w:szCs w:val="20"/>
        </w:rPr>
        <w:t xml:space="preserve"> </w:t>
      </w:r>
    </w:p>
    <w:p w14:paraId="1C19B4EB" w14:textId="77777777" w:rsidR="00C34AE9" w:rsidRPr="00374FB2" w:rsidRDefault="004133A0" w:rsidP="003C50CA">
      <w:pPr>
        <w:pStyle w:val="ListParagraph"/>
        <w:numPr>
          <w:ilvl w:val="3"/>
          <w:numId w:val="32"/>
        </w:numPr>
        <w:tabs>
          <w:tab w:val="left" w:pos="993"/>
        </w:tabs>
        <w:spacing w:before="240"/>
        <w:ind w:left="2127" w:hanging="993"/>
        <w:jc w:val="both"/>
        <w:rPr>
          <w:rFonts w:ascii="Arial" w:hAnsi="Arial" w:cs="Arial"/>
          <w:b/>
          <w:bCs/>
          <w:color w:val="000000"/>
          <w:sz w:val="20"/>
          <w:szCs w:val="20"/>
        </w:rPr>
      </w:pPr>
      <w:r w:rsidRPr="00374FB2">
        <w:rPr>
          <w:rFonts w:ascii="Arial" w:hAnsi="Arial" w:cs="Arial"/>
          <w:sz w:val="20"/>
          <w:szCs w:val="20"/>
        </w:rPr>
        <w:t xml:space="preserve">A civil engineer/advisor held responsible for managing all structural and civil works on-site with at least a B.Sc. in civil engineering. </w:t>
      </w:r>
      <w:r w:rsidR="00E8769C" w:rsidRPr="00374FB2">
        <w:rPr>
          <w:rFonts w:ascii="Arial" w:hAnsi="Arial" w:cs="Arial"/>
          <w:sz w:val="20"/>
          <w:szCs w:val="20"/>
        </w:rPr>
        <w:t xml:space="preserve">To </w:t>
      </w:r>
      <w:r w:rsidRPr="00374FB2">
        <w:rPr>
          <w:rFonts w:ascii="Arial" w:hAnsi="Arial" w:cs="Arial"/>
          <w:sz w:val="20"/>
          <w:szCs w:val="20"/>
        </w:rPr>
        <w:t>be the authorized body to provide the civil certificate for any civil construction work and building integrity</w:t>
      </w:r>
      <w:r w:rsidR="00E6015A" w:rsidRPr="00374FB2">
        <w:rPr>
          <w:rFonts w:ascii="Arial" w:hAnsi="Arial" w:cs="Arial"/>
          <w:sz w:val="20"/>
          <w:szCs w:val="20"/>
        </w:rPr>
        <w:t>.</w:t>
      </w:r>
    </w:p>
    <w:p w14:paraId="45EE2D2C" w14:textId="5E152754" w:rsidR="00E8769C" w:rsidRPr="004E1AB0" w:rsidRDefault="004133A0" w:rsidP="003C50CA">
      <w:pPr>
        <w:pStyle w:val="ListParagraph"/>
        <w:numPr>
          <w:ilvl w:val="3"/>
          <w:numId w:val="32"/>
        </w:numPr>
        <w:tabs>
          <w:tab w:val="left" w:pos="993"/>
        </w:tabs>
        <w:spacing w:before="240"/>
        <w:ind w:left="2127" w:hanging="993"/>
        <w:jc w:val="both"/>
        <w:rPr>
          <w:rFonts w:ascii="Arial" w:hAnsi="Arial" w:cs="Arial"/>
          <w:b/>
          <w:bCs/>
          <w:color w:val="000000"/>
          <w:sz w:val="20"/>
          <w:szCs w:val="20"/>
        </w:rPr>
      </w:pPr>
      <w:r w:rsidRPr="00374FB2">
        <w:rPr>
          <w:rFonts w:ascii="Arial" w:hAnsi="Arial" w:cs="Arial"/>
          <w:sz w:val="20"/>
          <w:szCs w:val="20"/>
        </w:rPr>
        <w:t>Qualified foreman and technicians with related experience of the project targets</w:t>
      </w:r>
      <w:r w:rsidR="00E6015A" w:rsidRPr="00374FB2">
        <w:rPr>
          <w:rFonts w:ascii="Arial" w:hAnsi="Arial" w:cs="Arial"/>
          <w:sz w:val="20"/>
          <w:szCs w:val="20"/>
        </w:rPr>
        <w:t>.</w:t>
      </w:r>
    </w:p>
    <w:p w14:paraId="429A76AB" w14:textId="4A186D1A" w:rsidR="00584925" w:rsidRPr="006D0A62" w:rsidRDefault="00320ABC" w:rsidP="006D0A62">
      <w:pPr>
        <w:pStyle w:val="ListParagraph"/>
        <w:numPr>
          <w:ilvl w:val="2"/>
          <w:numId w:val="32"/>
        </w:numPr>
        <w:tabs>
          <w:tab w:val="left" w:pos="993"/>
        </w:tabs>
        <w:spacing w:before="240"/>
        <w:ind w:left="720" w:hanging="720"/>
        <w:jc w:val="both"/>
        <w:rPr>
          <w:rFonts w:ascii="Arial" w:hAnsi="Arial" w:cs="Arial"/>
          <w:color w:val="000000"/>
          <w:sz w:val="20"/>
          <w:szCs w:val="20"/>
        </w:rPr>
      </w:pPr>
      <w:r w:rsidRPr="00320ABC">
        <w:rPr>
          <w:rFonts w:ascii="Arial" w:hAnsi="Arial" w:cs="Arial"/>
          <w:b/>
          <w:bCs/>
          <w:color w:val="000000"/>
          <w:sz w:val="20"/>
          <w:szCs w:val="20"/>
        </w:rPr>
        <w:t xml:space="preserve">SCENARIO-BASED </w:t>
      </w:r>
      <w:r w:rsidR="00044E6F">
        <w:rPr>
          <w:rFonts w:ascii="Arial" w:hAnsi="Arial" w:cs="Arial"/>
          <w:b/>
          <w:bCs/>
          <w:color w:val="000000"/>
          <w:sz w:val="20"/>
          <w:szCs w:val="20"/>
        </w:rPr>
        <w:t>REQUIREMENTS</w:t>
      </w:r>
      <w:r w:rsidRPr="00320ABC">
        <w:rPr>
          <w:rFonts w:ascii="Arial" w:hAnsi="Arial" w:cs="Arial"/>
          <w:b/>
          <w:bCs/>
          <w:color w:val="000000"/>
          <w:sz w:val="20"/>
          <w:szCs w:val="20"/>
        </w:rPr>
        <w:t xml:space="preserve"> </w:t>
      </w:r>
      <w:r w:rsidR="00A007EA">
        <w:rPr>
          <w:rFonts w:ascii="Arial" w:hAnsi="Arial" w:cs="Arial"/>
          <w:b/>
          <w:bCs/>
          <w:color w:val="000000"/>
          <w:sz w:val="20"/>
          <w:szCs w:val="20"/>
        </w:rPr>
        <w:t>(</w:t>
      </w:r>
      <w:r w:rsidR="008272EF">
        <w:rPr>
          <w:rFonts w:ascii="Arial" w:hAnsi="Arial" w:cs="Arial"/>
          <w:b/>
          <w:bCs/>
          <w:color w:val="000000"/>
          <w:sz w:val="20"/>
          <w:szCs w:val="20"/>
        </w:rPr>
        <w:t>Appendix 9</w:t>
      </w:r>
      <w:r w:rsidR="00A007EA">
        <w:rPr>
          <w:rFonts w:ascii="Arial" w:hAnsi="Arial" w:cs="Arial"/>
          <w:b/>
          <w:bCs/>
          <w:color w:val="000000"/>
          <w:sz w:val="20"/>
          <w:szCs w:val="20"/>
        </w:rPr>
        <w:t>)</w:t>
      </w:r>
      <w:r w:rsidR="008272EF">
        <w:rPr>
          <w:rFonts w:ascii="Arial" w:hAnsi="Arial" w:cs="Arial"/>
          <w:b/>
          <w:bCs/>
          <w:color w:val="000000"/>
          <w:sz w:val="20"/>
          <w:szCs w:val="20"/>
        </w:rPr>
        <w:t xml:space="preserve">: </w:t>
      </w:r>
      <w:r w:rsidR="00666718">
        <w:rPr>
          <w:rFonts w:ascii="Arial" w:hAnsi="Arial" w:cs="Arial"/>
          <w:color w:val="000000"/>
          <w:sz w:val="20"/>
          <w:szCs w:val="20"/>
        </w:rPr>
        <w:t>Quality of the draft</w:t>
      </w:r>
      <w:r w:rsidR="00A007EA">
        <w:rPr>
          <w:rFonts w:ascii="Arial" w:hAnsi="Arial" w:cs="Arial"/>
          <w:color w:val="000000"/>
          <w:sz w:val="20"/>
          <w:szCs w:val="20"/>
        </w:rPr>
        <w:t xml:space="preserve"> design</w:t>
      </w:r>
      <w:r w:rsidR="005C65CB">
        <w:rPr>
          <w:rFonts w:ascii="Arial" w:hAnsi="Arial" w:cs="Arial"/>
          <w:color w:val="000000"/>
          <w:sz w:val="20"/>
          <w:szCs w:val="20"/>
        </w:rPr>
        <w:t xml:space="preserve"> </w:t>
      </w:r>
    </w:p>
    <w:p w14:paraId="540AB582" w14:textId="5CB7B869" w:rsidR="00454281" w:rsidRPr="00374FB2" w:rsidRDefault="00911734" w:rsidP="00454281">
      <w:pPr>
        <w:pStyle w:val="Sub-ClauseText"/>
        <w:spacing w:before="0" w:after="180"/>
        <w:rPr>
          <w:rFonts w:ascii="Arial" w:hAnsi="Arial" w:cs="Arial"/>
          <w:sz w:val="20"/>
          <w:szCs w:val="20"/>
        </w:rPr>
      </w:pPr>
      <w:r w:rsidRPr="00374FB2">
        <w:rPr>
          <w:rFonts w:ascii="Arial" w:hAnsi="Arial" w:cs="Arial"/>
          <w:b/>
          <w:bCs/>
          <w:sz w:val="20"/>
          <w:szCs w:val="20"/>
        </w:rPr>
        <w:t xml:space="preserve">Note: </w:t>
      </w:r>
      <w:r w:rsidR="00274906" w:rsidRPr="00374FB2">
        <w:rPr>
          <w:rFonts w:ascii="Arial" w:hAnsi="Arial" w:cs="Arial"/>
          <w:sz w:val="20"/>
          <w:szCs w:val="20"/>
        </w:rPr>
        <w:t xml:space="preserve">Only those proposals that score </w:t>
      </w:r>
      <w:r w:rsidR="00DF5B57">
        <w:rPr>
          <w:rFonts w:ascii="Arial" w:hAnsi="Arial" w:cs="Arial"/>
          <w:sz w:val="20"/>
          <w:szCs w:val="20"/>
        </w:rPr>
        <w:t xml:space="preserve">at least </w:t>
      </w:r>
      <w:r w:rsidR="00DF5B57">
        <w:rPr>
          <w:rFonts w:ascii="Arial" w:hAnsi="Arial" w:cs="Arial"/>
          <w:b/>
          <w:bCs/>
          <w:sz w:val="20"/>
          <w:szCs w:val="20"/>
        </w:rPr>
        <w:t>49</w:t>
      </w:r>
      <w:r w:rsidR="00274906" w:rsidRPr="00374FB2">
        <w:rPr>
          <w:rFonts w:ascii="Arial" w:hAnsi="Arial" w:cs="Arial"/>
          <w:b/>
          <w:bCs/>
          <w:sz w:val="20"/>
          <w:szCs w:val="20"/>
        </w:rPr>
        <w:t xml:space="preserve"> points</w:t>
      </w:r>
      <w:r w:rsidR="00DF5B57">
        <w:rPr>
          <w:rFonts w:ascii="Arial" w:hAnsi="Arial" w:cs="Arial"/>
          <w:b/>
          <w:bCs/>
          <w:sz w:val="20"/>
          <w:szCs w:val="20"/>
        </w:rPr>
        <w:t xml:space="preserve"> </w:t>
      </w:r>
      <w:r w:rsidR="00905956" w:rsidRPr="004E1AB0">
        <w:rPr>
          <w:rFonts w:ascii="Arial" w:hAnsi="Arial" w:cs="Arial"/>
          <w:sz w:val="20"/>
          <w:szCs w:val="20"/>
        </w:rPr>
        <w:t>(</w:t>
      </w:r>
      <w:r w:rsidR="00DF5B57">
        <w:rPr>
          <w:rFonts w:ascii="Arial" w:hAnsi="Arial" w:cs="Arial"/>
          <w:sz w:val="20"/>
          <w:szCs w:val="20"/>
        </w:rPr>
        <w:t>70% of the total technical score</w:t>
      </w:r>
      <w:r w:rsidR="00905956">
        <w:rPr>
          <w:rFonts w:ascii="Arial" w:hAnsi="Arial" w:cs="Arial"/>
          <w:sz w:val="20"/>
          <w:szCs w:val="20"/>
        </w:rPr>
        <w:t>)</w:t>
      </w:r>
      <w:r w:rsidR="00274906" w:rsidRPr="00374FB2">
        <w:rPr>
          <w:rFonts w:ascii="Arial" w:hAnsi="Arial" w:cs="Arial"/>
          <w:b/>
          <w:bCs/>
          <w:sz w:val="20"/>
          <w:szCs w:val="20"/>
        </w:rPr>
        <w:t xml:space="preserve"> and above</w:t>
      </w:r>
      <w:r w:rsidR="00274906" w:rsidRPr="00374FB2">
        <w:rPr>
          <w:rFonts w:ascii="Arial" w:hAnsi="Arial" w:cs="Arial"/>
          <w:sz w:val="20"/>
          <w:szCs w:val="20"/>
        </w:rPr>
        <w:t xml:space="preserve"> will be considered technically compliant and will proceed to </w:t>
      </w:r>
      <w:r w:rsidR="00FC27AB" w:rsidRPr="00374FB2">
        <w:rPr>
          <w:rFonts w:ascii="Arial" w:hAnsi="Arial" w:cs="Arial"/>
          <w:sz w:val="20"/>
          <w:szCs w:val="20"/>
        </w:rPr>
        <w:t>Financial Proposal Evaluation</w:t>
      </w:r>
      <w:r w:rsidR="004E1AB0">
        <w:rPr>
          <w:rFonts w:ascii="Arial" w:hAnsi="Arial" w:cs="Arial"/>
          <w:sz w:val="20"/>
          <w:szCs w:val="20"/>
        </w:rPr>
        <w:t>.</w:t>
      </w:r>
    </w:p>
    <w:p w14:paraId="61DE0F95" w14:textId="77777777" w:rsidR="001D50B5" w:rsidRPr="00374FB2" w:rsidRDefault="001D50B5" w:rsidP="00EC7210">
      <w:pPr>
        <w:pStyle w:val="Sub-ClauseText"/>
        <w:spacing w:before="0" w:after="0"/>
        <w:jc w:val="left"/>
        <w:rPr>
          <w:rFonts w:ascii="Arial" w:hAnsi="Arial" w:cs="Arial"/>
          <w:b/>
          <w:bCs/>
          <w:sz w:val="20"/>
          <w:szCs w:val="20"/>
        </w:rPr>
      </w:pPr>
      <w:r w:rsidRPr="00374FB2">
        <w:rPr>
          <w:rFonts w:ascii="Arial" w:hAnsi="Arial" w:cs="Arial"/>
          <w:b/>
          <w:bCs/>
          <w:sz w:val="20"/>
          <w:szCs w:val="20"/>
        </w:rPr>
        <w:t>TOTAL TECHNICAL SCORE: 70 points</w:t>
      </w:r>
    </w:p>
    <w:p w14:paraId="356C600C" w14:textId="77777777" w:rsidR="00630FF7" w:rsidRDefault="00630FF7" w:rsidP="004A2337">
      <w:pPr>
        <w:pStyle w:val="Sub-ClauseText"/>
        <w:spacing w:before="0" w:after="0"/>
        <w:rPr>
          <w:rFonts w:ascii="Arial" w:hAnsi="Arial" w:cs="Arial"/>
          <w:b/>
          <w:bCs/>
          <w:sz w:val="20"/>
          <w:szCs w:val="20"/>
        </w:rPr>
      </w:pPr>
    </w:p>
    <w:p w14:paraId="1C284223" w14:textId="77777777" w:rsidR="004A2337" w:rsidRPr="00374FB2" w:rsidRDefault="004A2337" w:rsidP="00EC7210">
      <w:pPr>
        <w:pStyle w:val="Sub-ClauseText"/>
        <w:spacing w:before="0" w:after="0"/>
        <w:rPr>
          <w:rFonts w:ascii="Arial" w:hAnsi="Arial" w:cs="Arial"/>
          <w:b/>
          <w:bCs/>
          <w:sz w:val="20"/>
          <w:szCs w:val="20"/>
        </w:rPr>
      </w:pPr>
    </w:p>
    <w:p w14:paraId="0CBD3DCF" w14:textId="6D8A47D2" w:rsidR="00B567CB" w:rsidRPr="000971BF" w:rsidRDefault="00B567CB" w:rsidP="00EC7210">
      <w:pPr>
        <w:pStyle w:val="Heading2"/>
        <w:spacing w:before="0"/>
        <w:rPr>
          <w:rFonts w:ascii="Arial" w:hAnsi="Arial" w:cs="Arial"/>
          <w:b/>
          <w:bCs/>
          <w:color w:val="auto"/>
          <w:sz w:val="24"/>
          <w:szCs w:val="24"/>
        </w:rPr>
      </w:pPr>
      <w:bookmarkStart w:id="19" w:name="_Toc80635357"/>
      <w:r>
        <w:rPr>
          <w:rFonts w:ascii="Arial" w:hAnsi="Arial" w:cs="Arial"/>
          <w:b/>
          <w:bCs/>
          <w:color w:val="auto"/>
          <w:sz w:val="24"/>
          <w:szCs w:val="24"/>
        </w:rPr>
        <w:t>2.3</w:t>
      </w:r>
      <w:r w:rsidRPr="000971BF">
        <w:rPr>
          <w:rFonts w:ascii="Arial" w:hAnsi="Arial" w:cs="Arial"/>
          <w:b/>
          <w:bCs/>
          <w:color w:val="auto"/>
          <w:sz w:val="24"/>
          <w:szCs w:val="24"/>
        </w:rPr>
        <w:t xml:space="preserve"> </w:t>
      </w:r>
      <w:r w:rsidR="00B5580F">
        <w:rPr>
          <w:rFonts w:ascii="Arial" w:hAnsi="Arial" w:cs="Arial"/>
          <w:b/>
          <w:bCs/>
          <w:color w:val="auto"/>
          <w:sz w:val="24"/>
          <w:szCs w:val="24"/>
        </w:rPr>
        <w:t>Financial</w:t>
      </w:r>
      <w:r>
        <w:rPr>
          <w:rFonts w:ascii="Arial" w:hAnsi="Arial" w:cs="Arial"/>
          <w:b/>
          <w:bCs/>
          <w:color w:val="auto"/>
          <w:sz w:val="24"/>
          <w:szCs w:val="24"/>
        </w:rPr>
        <w:t xml:space="preserve"> Evaluation</w:t>
      </w:r>
      <w:bookmarkEnd w:id="19"/>
    </w:p>
    <w:p w14:paraId="5130513E" w14:textId="6ADA04BD" w:rsidR="00E421DA" w:rsidRPr="00374FB2" w:rsidRDefault="00B5580F" w:rsidP="00E421DA">
      <w:pPr>
        <w:tabs>
          <w:tab w:val="left" w:pos="993"/>
        </w:tabs>
        <w:spacing w:before="240"/>
        <w:jc w:val="both"/>
        <w:rPr>
          <w:rFonts w:ascii="Arial" w:hAnsi="Arial" w:cs="Arial"/>
          <w:color w:val="000000"/>
          <w:sz w:val="20"/>
          <w:szCs w:val="20"/>
        </w:rPr>
      </w:pPr>
      <w:r>
        <w:rPr>
          <w:rFonts w:ascii="Arial" w:hAnsi="Arial" w:cs="Arial"/>
          <w:sz w:val="20"/>
          <w:szCs w:val="20"/>
        </w:rPr>
        <w:t>Price</w:t>
      </w:r>
      <w:r w:rsidR="00EE519D">
        <w:rPr>
          <w:rFonts w:ascii="Arial" w:hAnsi="Arial" w:cs="Arial"/>
          <w:sz w:val="20"/>
          <w:szCs w:val="20"/>
        </w:rPr>
        <w:t xml:space="preserve"> proposals </w:t>
      </w:r>
      <w:r w:rsidR="00386554">
        <w:rPr>
          <w:rFonts w:ascii="Arial" w:hAnsi="Arial" w:cs="Arial"/>
          <w:sz w:val="20"/>
          <w:szCs w:val="20"/>
        </w:rPr>
        <w:t xml:space="preserve">(Appendix 5 and 10) </w:t>
      </w:r>
      <w:r w:rsidR="00EE519D">
        <w:rPr>
          <w:rFonts w:ascii="Arial" w:hAnsi="Arial" w:cs="Arial"/>
          <w:sz w:val="20"/>
          <w:szCs w:val="20"/>
        </w:rPr>
        <w:t xml:space="preserve">will only </w:t>
      </w:r>
      <w:r w:rsidR="006001EE">
        <w:rPr>
          <w:rFonts w:ascii="Arial" w:hAnsi="Arial" w:cs="Arial"/>
          <w:sz w:val="20"/>
          <w:szCs w:val="20"/>
        </w:rPr>
        <w:t xml:space="preserve">be opened for the service providers that achieve the minimum technical score </w:t>
      </w:r>
      <w:r w:rsidR="008B39A7">
        <w:rPr>
          <w:rFonts w:ascii="Arial" w:hAnsi="Arial" w:cs="Arial"/>
          <w:sz w:val="20"/>
          <w:szCs w:val="20"/>
        </w:rPr>
        <w:t xml:space="preserve">threshold </w:t>
      </w:r>
      <w:r w:rsidR="006001EE">
        <w:rPr>
          <w:rFonts w:ascii="Arial" w:hAnsi="Arial" w:cs="Arial"/>
          <w:sz w:val="20"/>
          <w:szCs w:val="20"/>
        </w:rPr>
        <w:t xml:space="preserve">of 49 points. </w:t>
      </w:r>
      <w:r w:rsidR="008B39A7">
        <w:rPr>
          <w:rFonts w:ascii="Arial" w:hAnsi="Arial" w:cs="Arial"/>
          <w:sz w:val="20"/>
          <w:szCs w:val="20"/>
        </w:rPr>
        <w:t>Proposals meeting the thres</w:t>
      </w:r>
      <w:r w:rsidR="007B00AF">
        <w:rPr>
          <w:rFonts w:ascii="Arial" w:hAnsi="Arial" w:cs="Arial"/>
          <w:sz w:val="20"/>
          <w:szCs w:val="20"/>
        </w:rPr>
        <w:t>hold shall be checked for any arithmetic errors in computation and summation.</w:t>
      </w:r>
      <w:r w:rsidR="00454281" w:rsidRPr="00374FB2">
        <w:rPr>
          <w:rFonts w:ascii="Arial" w:hAnsi="Arial" w:cs="Arial"/>
          <w:sz w:val="20"/>
          <w:szCs w:val="20"/>
        </w:rPr>
        <w:t xml:space="preserve"> The total </w:t>
      </w:r>
      <w:r w:rsidR="0088431C" w:rsidRPr="00374FB2">
        <w:rPr>
          <w:rFonts w:ascii="Arial" w:hAnsi="Arial" w:cs="Arial"/>
          <w:sz w:val="20"/>
          <w:szCs w:val="20"/>
        </w:rPr>
        <w:t xml:space="preserve">allocation </w:t>
      </w:r>
      <w:r w:rsidR="00454281" w:rsidRPr="00374FB2">
        <w:rPr>
          <w:rFonts w:ascii="Arial" w:hAnsi="Arial" w:cs="Arial"/>
          <w:sz w:val="20"/>
          <w:szCs w:val="20"/>
        </w:rPr>
        <w:t>for the price component is 30</w:t>
      </w:r>
      <w:r w:rsidR="0088431C" w:rsidRPr="00374FB2">
        <w:rPr>
          <w:rFonts w:ascii="Arial" w:hAnsi="Arial" w:cs="Arial"/>
          <w:sz w:val="20"/>
          <w:szCs w:val="20"/>
        </w:rPr>
        <w:t xml:space="preserve"> points</w:t>
      </w:r>
      <w:r w:rsidR="00E421DA" w:rsidRPr="00374FB2">
        <w:rPr>
          <w:rFonts w:ascii="Arial" w:hAnsi="Arial" w:cs="Arial"/>
          <w:sz w:val="20"/>
          <w:szCs w:val="20"/>
        </w:rPr>
        <w:t xml:space="preserve"> </w:t>
      </w:r>
      <w:r w:rsidR="00E421DA" w:rsidRPr="00374FB2">
        <w:rPr>
          <w:rFonts w:ascii="Arial" w:hAnsi="Arial" w:cs="Arial"/>
          <w:color w:val="000000"/>
          <w:sz w:val="20"/>
          <w:szCs w:val="20"/>
        </w:rPr>
        <w:t>(</w:t>
      </w:r>
      <w:r w:rsidR="00892E73">
        <w:rPr>
          <w:rFonts w:ascii="Arial" w:hAnsi="Arial" w:cs="Arial"/>
          <w:color w:val="000000"/>
          <w:sz w:val="20"/>
          <w:szCs w:val="20"/>
        </w:rPr>
        <w:t>r</w:t>
      </w:r>
      <w:r w:rsidR="00E421DA" w:rsidRPr="00374FB2">
        <w:rPr>
          <w:rFonts w:ascii="Arial" w:hAnsi="Arial" w:cs="Arial"/>
          <w:color w:val="000000"/>
          <w:sz w:val="20"/>
          <w:szCs w:val="20"/>
        </w:rPr>
        <w:t>efer to: Appendix 4: Evaluation Criteria)</w:t>
      </w:r>
      <w:r w:rsidR="00B348B5">
        <w:rPr>
          <w:rFonts w:ascii="Arial" w:hAnsi="Arial" w:cs="Arial"/>
          <w:color w:val="000000"/>
          <w:sz w:val="20"/>
          <w:szCs w:val="20"/>
        </w:rPr>
        <w:t xml:space="preserve"> which will </w:t>
      </w:r>
      <w:r w:rsidR="00344FC4">
        <w:rPr>
          <w:rFonts w:ascii="Arial" w:hAnsi="Arial" w:cs="Arial"/>
          <w:color w:val="000000"/>
          <w:sz w:val="20"/>
          <w:szCs w:val="20"/>
        </w:rPr>
        <w:t>be given to the lowest price financial proposal</w:t>
      </w:r>
      <w:r w:rsidR="00E421DA" w:rsidRPr="00374FB2">
        <w:rPr>
          <w:rFonts w:ascii="Arial" w:hAnsi="Arial" w:cs="Arial"/>
          <w:color w:val="000000"/>
          <w:sz w:val="20"/>
          <w:szCs w:val="20"/>
        </w:rPr>
        <w:t>.</w:t>
      </w:r>
    </w:p>
    <w:p w14:paraId="2D89EC2A" w14:textId="48F4BB2C" w:rsidR="00630FF7" w:rsidRPr="00374FB2" w:rsidRDefault="00454281" w:rsidP="00454281">
      <w:pPr>
        <w:pStyle w:val="NoSpacing"/>
        <w:jc w:val="both"/>
        <w:rPr>
          <w:rFonts w:ascii="Arial" w:hAnsi="Arial" w:cs="Arial"/>
          <w:sz w:val="20"/>
          <w:szCs w:val="20"/>
        </w:rPr>
      </w:pPr>
      <w:r w:rsidRPr="00374FB2">
        <w:rPr>
          <w:rFonts w:ascii="Arial" w:hAnsi="Arial" w:cs="Arial"/>
          <w:sz w:val="20"/>
          <w:szCs w:val="20"/>
        </w:rPr>
        <w:t>All other price proposals will receive points in inverse proportion to the lowest price</w:t>
      </w:r>
      <w:r w:rsidR="00344FC4">
        <w:rPr>
          <w:rFonts w:ascii="Arial" w:hAnsi="Arial" w:cs="Arial"/>
          <w:sz w:val="20"/>
          <w:szCs w:val="20"/>
        </w:rPr>
        <w:t xml:space="preserve"> following the below formula</w:t>
      </w:r>
      <w:r w:rsidRPr="00374FB2">
        <w:rPr>
          <w:rFonts w:ascii="Arial" w:hAnsi="Arial" w:cs="Arial"/>
          <w:sz w:val="20"/>
          <w:szCs w:val="20"/>
        </w:rPr>
        <w:t xml:space="preserve">: </w:t>
      </w:r>
    </w:p>
    <w:p w14:paraId="3DD6C03D" w14:textId="20E1B38F" w:rsidR="00454281" w:rsidRDefault="00454281" w:rsidP="00454281">
      <w:pPr>
        <w:pStyle w:val="NoSpacing"/>
        <w:jc w:val="both"/>
        <w:rPr>
          <w:rFonts w:ascii="Arial" w:hAnsi="Arial" w:cs="Arial"/>
        </w:rPr>
      </w:pPr>
    </w:p>
    <w:tbl>
      <w:tblPr>
        <w:tblStyle w:val="TableGrid"/>
        <w:tblW w:w="0" w:type="auto"/>
        <w:tblLook w:val="04A0" w:firstRow="1" w:lastRow="0" w:firstColumn="1" w:lastColumn="0" w:noHBand="0" w:noVBand="1"/>
      </w:tblPr>
      <w:tblGrid>
        <w:gridCol w:w="9487"/>
      </w:tblGrid>
      <w:tr w:rsidR="00911734" w14:paraId="6E68ED67" w14:textId="77777777" w:rsidTr="00911734">
        <w:tc>
          <w:tcPr>
            <w:tcW w:w="9487" w:type="dxa"/>
          </w:tcPr>
          <w:p w14:paraId="3E34F430" w14:textId="1088998D" w:rsidR="001D50B5" w:rsidRDefault="001D50B5" w:rsidP="001D50B5">
            <w:pPr>
              <w:pStyle w:val="NoSpacing"/>
              <w:ind w:left="1440" w:firstLine="720"/>
              <w:jc w:val="center"/>
              <w:rPr>
                <w:rFonts w:ascii="Arial" w:hAnsi="Arial" w:cs="Arial"/>
                <w:b/>
                <w:bCs/>
                <w:sz w:val="16"/>
                <w:szCs w:val="16"/>
              </w:rPr>
            </w:pPr>
          </w:p>
          <w:p w14:paraId="51546A73" w14:textId="63776DF8" w:rsidR="00911734" w:rsidRPr="00911734" w:rsidRDefault="00911734" w:rsidP="001D50B5">
            <w:pPr>
              <w:pStyle w:val="NoSpacing"/>
              <w:ind w:left="1440" w:firstLine="720"/>
              <w:jc w:val="center"/>
              <w:rPr>
                <w:rFonts w:ascii="Arial" w:hAnsi="Arial" w:cs="Arial"/>
                <w:b/>
                <w:bCs/>
                <w:sz w:val="16"/>
                <w:szCs w:val="16"/>
              </w:rPr>
            </w:pPr>
            <w:r w:rsidRPr="00911734">
              <w:rPr>
                <w:rFonts w:ascii="Arial" w:hAnsi="Arial" w:cs="Arial"/>
                <w:b/>
                <w:bCs/>
                <w:sz w:val="16"/>
                <w:szCs w:val="16"/>
              </w:rPr>
              <w:t>Maximum score for price proposal * Price of lowest priced proposal</w:t>
            </w:r>
          </w:p>
          <w:p w14:paraId="2E84A5A1" w14:textId="3D41AF16" w:rsidR="00911734" w:rsidRPr="00911734" w:rsidRDefault="00911734" w:rsidP="001D50B5">
            <w:pPr>
              <w:pStyle w:val="NoSpacing"/>
              <w:jc w:val="center"/>
              <w:rPr>
                <w:rFonts w:ascii="Arial" w:hAnsi="Arial" w:cs="Arial"/>
                <w:b/>
                <w:bCs/>
                <w:sz w:val="16"/>
                <w:szCs w:val="16"/>
              </w:rPr>
            </w:pPr>
            <w:r w:rsidRPr="00911734">
              <w:rPr>
                <w:rFonts w:ascii="Arial" w:hAnsi="Arial" w:cs="Arial"/>
                <w:b/>
                <w:bCs/>
                <w:sz w:val="16"/>
                <w:szCs w:val="16"/>
              </w:rPr>
              <w:t>Score for price proposal X = -</w:t>
            </w:r>
            <w:r>
              <w:rPr>
                <w:rFonts w:ascii="Arial" w:hAnsi="Arial" w:cs="Arial"/>
                <w:b/>
                <w:bCs/>
                <w:sz w:val="16"/>
                <w:szCs w:val="16"/>
              </w:rPr>
              <w:t>------------------</w:t>
            </w:r>
            <w:r w:rsidRPr="00911734">
              <w:rPr>
                <w:rFonts w:ascii="Arial" w:hAnsi="Arial" w:cs="Arial"/>
                <w:b/>
                <w:bCs/>
                <w:sz w:val="16"/>
                <w:szCs w:val="16"/>
              </w:rPr>
              <w:t>-----------------------------------------------------------------------------------</w:t>
            </w:r>
          </w:p>
          <w:p w14:paraId="5A74ACC8" w14:textId="77777777" w:rsidR="00911734" w:rsidRDefault="001D50B5" w:rsidP="001D50B5">
            <w:pPr>
              <w:pStyle w:val="NoSpacing"/>
              <w:jc w:val="center"/>
              <w:rPr>
                <w:rFonts w:ascii="Arial" w:hAnsi="Arial" w:cs="Arial"/>
                <w:b/>
                <w:bCs/>
                <w:sz w:val="16"/>
                <w:szCs w:val="16"/>
              </w:rPr>
            </w:pPr>
            <w:r>
              <w:rPr>
                <w:rFonts w:ascii="Arial" w:hAnsi="Arial" w:cs="Arial"/>
                <w:b/>
                <w:bCs/>
                <w:sz w:val="16"/>
                <w:szCs w:val="16"/>
              </w:rPr>
              <w:t xml:space="preserve">                                                  </w:t>
            </w:r>
            <w:r w:rsidR="00911734" w:rsidRPr="00911734">
              <w:rPr>
                <w:rFonts w:ascii="Arial" w:hAnsi="Arial" w:cs="Arial"/>
                <w:b/>
                <w:bCs/>
                <w:sz w:val="16"/>
                <w:szCs w:val="16"/>
              </w:rPr>
              <w:t>Price of proposal X</w:t>
            </w:r>
          </w:p>
          <w:p w14:paraId="34A9BA9D" w14:textId="4A2DCF40" w:rsidR="00404247" w:rsidRDefault="00404247" w:rsidP="001D50B5">
            <w:pPr>
              <w:pStyle w:val="NoSpacing"/>
              <w:jc w:val="center"/>
              <w:rPr>
                <w:rFonts w:ascii="Arial" w:hAnsi="Arial" w:cs="Arial"/>
              </w:rPr>
            </w:pPr>
          </w:p>
        </w:tc>
      </w:tr>
    </w:tbl>
    <w:p w14:paraId="50397918" w14:textId="6F9F0403" w:rsidR="00E421DA" w:rsidRPr="0086465F" w:rsidRDefault="00E421DA" w:rsidP="00D722CD">
      <w:pPr>
        <w:pStyle w:val="BodyText"/>
        <w:spacing w:line="239" w:lineRule="auto"/>
        <w:ind w:right="118"/>
        <w:jc w:val="both"/>
        <w:rPr>
          <w:rFonts w:ascii="Arial" w:hAnsi="Arial" w:cs="Arial"/>
          <w:spacing w:val="59"/>
          <w:sz w:val="20"/>
          <w:szCs w:val="20"/>
        </w:rPr>
      </w:pPr>
      <w:r w:rsidRPr="0086465F">
        <w:rPr>
          <w:rFonts w:ascii="Arial" w:hAnsi="Arial" w:cs="Arial"/>
          <w:b/>
          <w:bCs/>
          <w:spacing w:val="-1"/>
          <w:sz w:val="20"/>
          <w:szCs w:val="20"/>
          <w:u w:val="single"/>
        </w:rPr>
        <w:t>Note:</w:t>
      </w:r>
      <w:r w:rsidRPr="0086465F">
        <w:rPr>
          <w:rFonts w:ascii="Arial" w:hAnsi="Arial" w:cs="Arial"/>
          <w:spacing w:val="-1"/>
          <w:sz w:val="20"/>
          <w:szCs w:val="20"/>
        </w:rPr>
        <w:t xml:space="preserve"> </w:t>
      </w:r>
      <w:r w:rsidR="00765F5E" w:rsidRPr="0086465F">
        <w:rPr>
          <w:rFonts w:ascii="Arial" w:hAnsi="Arial" w:cs="Arial"/>
          <w:spacing w:val="-1"/>
          <w:sz w:val="20"/>
          <w:szCs w:val="20"/>
        </w:rPr>
        <w:t xml:space="preserve">The scores attained by the service providers in the technical and financial evaluation will be combined to attain the overall score and the proposals will be ranked accordingly. </w:t>
      </w:r>
      <w:r w:rsidR="00D722CD" w:rsidRPr="0086465F">
        <w:rPr>
          <w:rFonts w:ascii="Arial" w:hAnsi="Arial" w:cs="Arial"/>
          <w:spacing w:val="-1"/>
          <w:sz w:val="20"/>
          <w:szCs w:val="20"/>
        </w:rPr>
        <w:t>E</w:t>
      </w:r>
      <w:r w:rsidR="00D722CD" w:rsidRPr="0086465F">
        <w:rPr>
          <w:rFonts w:ascii="Arial" w:hAnsi="Arial" w:cs="Arial"/>
          <w:sz w:val="20"/>
          <w:szCs w:val="20"/>
        </w:rPr>
        <w:t xml:space="preserve">ach </w:t>
      </w:r>
      <w:r w:rsidR="00D722CD" w:rsidRPr="0086465F">
        <w:rPr>
          <w:rFonts w:ascii="Arial" w:hAnsi="Arial" w:cs="Arial"/>
          <w:spacing w:val="-1"/>
          <w:sz w:val="20"/>
          <w:szCs w:val="20"/>
        </w:rPr>
        <w:t>P</w:t>
      </w:r>
      <w:r w:rsidR="00D722CD" w:rsidRPr="0086465F">
        <w:rPr>
          <w:rFonts w:ascii="Arial" w:hAnsi="Arial" w:cs="Arial"/>
          <w:sz w:val="20"/>
          <w:szCs w:val="20"/>
        </w:rPr>
        <w:t>ro</w:t>
      </w:r>
      <w:r w:rsidR="00D722CD" w:rsidRPr="0086465F">
        <w:rPr>
          <w:rFonts w:ascii="Arial" w:hAnsi="Arial" w:cs="Arial"/>
          <w:spacing w:val="-1"/>
          <w:sz w:val="20"/>
          <w:szCs w:val="20"/>
        </w:rPr>
        <w:t>p</w:t>
      </w:r>
      <w:r w:rsidR="00D722CD" w:rsidRPr="0086465F">
        <w:rPr>
          <w:rFonts w:ascii="Arial" w:hAnsi="Arial" w:cs="Arial"/>
          <w:sz w:val="20"/>
          <w:szCs w:val="20"/>
        </w:rPr>
        <w:t>os</w:t>
      </w:r>
      <w:r w:rsidR="00D722CD" w:rsidRPr="0086465F">
        <w:rPr>
          <w:rFonts w:ascii="Arial" w:hAnsi="Arial" w:cs="Arial"/>
          <w:spacing w:val="-1"/>
          <w:sz w:val="20"/>
          <w:szCs w:val="20"/>
        </w:rPr>
        <w:t>a</w:t>
      </w:r>
      <w:r w:rsidR="00D722CD" w:rsidRPr="0086465F">
        <w:rPr>
          <w:rFonts w:ascii="Arial" w:hAnsi="Arial" w:cs="Arial"/>
          <w:sz w:val="20"/>
          <w:szCs w:val="20"/>
        </w:rPr>
        <w:t>l</w:t>
      </w:r>
      <w:r w:rsidR="00D722CD" w:rsidRPr="0086465F">
        <w:rPr>
          <w:rFonts w:ascii="Arial" w:hAnsi="Arial" w:cs="Arial"/>
          <w:spacing w:val="2"/>
          <w:sz w:val="20"/>
          <w:szCs w:val="20"/>
        </w:rPr>
        <w:t xml:space="preserve"> </w:t>
      </w:r>
      <w:r w:rsidR="00D722CD" w:rsidRPr="0086465F">
        <w:rPr>
          <w:rFonts w:ascii="Arial" w:hAnsi="Arial" w:cs="Arial"/>
          <w:spacing w:val="-4"/>
          <w:sz w:val="20"/>
          <w:szCs w:val="20"/>
        </w:rPr>
        <w:t>w</w:t>
      </w:r>
      <w:r w:rsidR="00D722CD" w:rsidRPr="0086465F">
        <w:rPr>
          <w:rFonts w:ascii="Arial" w:hAnsi="Arial" w:cs="Arial"/>
          <w:spacing w:val="-2"/>
          <w:sz w:val="20"/>
          <w:szCs w:val="20"/>
        </w:rPr>
        <w:t>il</w:t>
      </w:r>
      <w:r w:rsidR="00D722CD" w:rsidRPr="0086465F">
        <w:rPr>
          <w:rFonts w:ascii="Arial" w:hAnsi="Arial" w:cs="Arial"/>
          <w:sz w:val="20"/>
          <w:szCs w:val="20"/>
        </w:rPr>
        <w:t>l</w:t>
      </w:r>
      <w:r w:rsidR="00D722CD" w:rsidRPr="0086465F">
        <w:rPr>
          <w:rFonts w:ascii="Arial" w:hAnsi="Arial" w:cs="Arial"/>
          <w:spacing w:val="2"/>
          <w:sz w:val="20"/>
          <w:szCs w:val="20"/>
        </w:rPr>
        <w:t xml:space="preserve"> </w:t>
      </w:r>
      <w:r w:rsidR="00D722CD" w:rsidRPr="0086465F">
        <w:rPr>
          <w:rFonts w:ascii="Arial" w:hAnsi="Arial" w:cs="Arial"/>
          <w:sz w:val="20"/>
          <w:szCs w:val="20"/>
        </w:rPr>
        <w:t>be</w:t>
      </w:r>
      <w:r w:rsidR="00D722CD" w:rsidRPr="0086465F">
        <w:rPr>
          <w:rFonts w:ascii="Arial" w:hAnsi="Arial" w:cs="Arial"/>
          <w:spacing w:val="2"/>
          <w:sz w:val="20"/>
          <w:szCs w:val="20"/>
        </w:rPr>
        <w:t xml:space="preserve"> </w:t>
      </w:r>
      <w:r w:rsidR="00D722CD" w:rsidRPr="0086465F">
        <w:rPr>
          <w:rFonts w:ascii="Arial" w:hAnsi="Arial" w:cs="Arial"/>
          <w:sz w:val="20"/>
          <w:szCs w:val="20"/>
        </w:rPr>
        <w:t>e</w:t>
      </w:r>
      <w:r w:rsidR="00D722CD" w:rsidRPr="0086465F">
        <w:rPr>
          <w:rFonts w:ascii="Arial" w:hAnsi="Arial" w:cs="Arial"/>
          <w:spacing w:val="-3"/>
          <w:sz w:val="20"/>
          <w:szCs w:val="20"/>
        </w:rPr>
        <w:t>v</w:t>
      </w:r>
      <w:r w:rsidR="00D722CD" w:rsidRPr="0086465F">
        <w:rPr>
          <w:rFonts w:ascii="Arial" w:hAnsi="Arial" w:cs="Arial"/>
          <w:sz w:val="20"/>
          <w:szCs w:val="20"/>
        </w:rPr>
        <w:t>a</w:t>
      </w:r>
      <w:r w:rsidR="00D722CD" w:rsidRPr="0086465F">
        <w:rPr>
          <w:rFonts w:ascii="Arial" w:hAnsi="Arial" w:cs="Arial"/>
          <w:spacing w:val="-2"/>
          <w:sz w:val="20"/>
          <w:szCs w:val="20"/>
        </w:rPr>
        <w:t>l</w:t>
      </w:r>
      <w:r w:rsidR="00D722CD" w:rsidRPr="0086465F">
        <w:rPr>
          <w:rFonts w:ascii="Arial" w:hAnsi="Arial" w:cs="Arial"/>
          <w:sz w:val="20"/>
          <w:szCs w:val="20"/>
        </w:rPr>
        <w:t>u</w:t>
      </w:r>
      <w:r w:rsidR="00D722CD" w:rsidRPr="0086465F">
        <w:rPr>
          <w:rFonts w:ascii="Arial" w:hAnsi="Arial" w:cs="Arial"/>
          <w:spacing w:val="-1"/>
          <w:sz w:val="20"/>
          <w:szCs w:val="20"/>
        </w:rPr>
        <w:t>a</w:t>
      </w:r>
      <w:r w:rsidR="00D722CD" w:rsidRPr="0086465F">
        <w:rPr>
          <w:rFonts w:ascii="Arial" w:hAnsi="Arial" w:cs="Arial"/>
          <w:sz w:val="20"/>
          <w:szCs w:val="20"/>
        </w:rPr>
        <w:t>ted</w:t>
      </w:r>
      <w:r w:rsidR="00D722CD" w:rsidRPr="0086465F">
        <w:rPr>
          <w:rFonts w:ascii="Arial" w:hAnsi="Arial" w:cs="Arial"/>
          <w:spacing w:val="2"/>
          <w:sz w:val="20"/>
          <w:szCs w:val="20"/>
        </w:rPr>
        <w:t xml:space="preserve"> </w:t>
      </w:r>
      <w:r w:rsidR="00D722CD" w:rsidRPr="0086465F">
        <w:rPr>
          <w:rFonts w:ascii="Arial" w:hAnsi="Arial" w:cs="Arial"/>
          <w:spacing w:val="-3"/>
          <w:sz w:val="20"/>
          <w:szCs w:val="20"/>
        </w:rPr>
        <w:t>a</w:t>
      </w:r>
      <w:r w:rsidR="00D722CD" w:rsidRPr="0086465F">
        <w:rPr>
          <w:rFonts w:ascii="Arial" w:hAnsi="Arial" w:cs="Arial"/>
          <w:spacing w:val="1"/>
          <w:sz w:val="20"/>
          <w:szCs w:val="20"/>
        </w:rPr>
        <w:t>g</w:t>
      </w:r>
      <w:r w:rsidR="00D722CD" w:rsidRPr="0086465F">
        <w:rPr>
          <w:rFonts w:ascii="Arial" w:hAnsi="Arial" w:cs="Arial"/>
          <w:sz w:val="20"/>
          <w:szCs w:val="20"/>
        </w:rPr>
        <w:t>a</w:t>
      </w:r>
      <w:r w:rsidR="00D722CD" w:rsidRPr="0086465F">
        <w:rPr>
          <w:rFonts w:ascii="Arial" w:hAnsi="Arial" w:cs="Arial"/>
          <w:spacing w:val="-2"/>
          <w:sz w:val="20"/>
          <w:szCs w:val="20"/>
        </w:rPr>
        <w:t>i</w:t>
      </w:r>
      <w:r w:rsidR="00D722CD" w:rsidRPr="0086465F">
        <w:rPr>
          <w:rFonts w:ascii="Arial" w:hAnsi="Arial" w:cs="Arial"/>
          <w:sz w:val="20"/>
          <w:szCs w:val="20"/>
        </w:rPr>
        <w:t>nst</w:t>
      </w:r>
      <w:r w:rsidR="00D722CD" w:rsidRPr="0086465F">
        <w:rPr>
          <w:rFonts w:ascii="Arial" w:hAnsi="Arial" w:cs="Arial"/>
          <w:spacing w:val="1"/>
          <w:sz w:val="20"/>
          <w:szCs w:val="20"/>
        </w:rPr>
        <w:t xml:space="preserve"> </w:t>
      </w:r>
      <w:r w:rsidR="00D722CD" w:rsidRPr="0086465F">
        <w:rPr>
          <w:rFonts w:ascii="Arial" w:hAnsi="Arial" w:cs="Arial"/>
          <w:sz w:val="20"/>
          <w:szCs w:val="20"/>
        </w:rPr>
        <w:t xml:space="preserve">a </w:t>
      </w:r>
      <w:r w:rsidR="00D722CD" w:rsidRPr="0086465F">
        <w:rPr>
          <w:rFonts w:ascii="Arial" w:hAnsi="Arial" w:cs="Arial"/>
          <w:spacing w:val="-4"/>
          <w:sz w:val="20"/>
          <w:szCs w:val="20"/>
        </w:rPr>
        <w:t>w</w:t>
      </w:r>
      <w:r w:rsidR="00D722CD" w:rsidRPr="0086465F">
        <w:rPr>
          <w:rFonts w:ascii="Arial" w:hAnsi="Arial" w:cs="Arial"/>
          <w:spacing w:val="2"/>
          <w:sz w:val="20"/>
          <w:szCs w:val="20"/>
        </w:rPr>
        <w:t>e</w:t>
      </w:r>
      <w:r w:rsidR="00D722CD" w:rsidRPr="0086465F">
        <w:rPr>
          <w:rFonts w:ascii="Arial" w:hAnsi="Arial" w:cs="Arial"/>
          <w:spacing w:val="-2"/>
          <w:sz w:val="20"/>
          <w:szCs w:val="20"/>
        </w:rPr>
        <w:t>i</w:t>
      </w:r>
      <w:r w:rsidR="00D722CD" w:rsidRPr="0086465F">
        <w:rPr>
          <w:rFonts w:ascii="Arial" w:hAnsi="Arial" w:cs="Arial"/>
          <w:spacing w:val="1"/>
          <w:sz w:val="20"/>
          <w:szCs w:val="20"/>
        </w:rPr>
        <w:t>g</w:t>
      </w:r>
      <w:r w:rsidR="00D722CD" w:rsidRPr="0086465F">
        <w:rPr>
          <w:rFonts w:ascii="Arial" w:hAnsi="Arial" w:cs="Arial"/>
          <w:sz w:val="20"/>
          <w:szCs w:val="20"/>
        </w:rPr>
        <w:t>ht</w:t>
      </w:r>
      <w:r w:rsidR="00D722CD" w:rsidRPr="0086465F">
        <w:rPr>
          <w:rFonts w:ascii="Arial" w:hAnsi="Arial" w:cs="Arial"/>
          <w:spacing w:val="1"/>
          <w:sz w:val="20"/>
          <w:szCs w:val="20"/>
        </w:rPr>
        <w:t xml:space="preserve"> </w:t>
      </w:r>
      <w:r w:rsidR="00D722CD" w:rsidRPr="0086465F">
        <w:rPr>
          <w:rFonts w:ascii="Arial" w:hAnsi="Arial" w:cs="Arial"/>
          <w:sz w:val="20"/>
          <w:szCs w:val="20"/>
        </w:rPr>
        <w:t>a</w:t>
      </w:r>
      <w:r w:rsidR="00D722CD" w:rsidRPr="0086465F">
        <w:rPr>
          <w:rFonts w:ascii="Arial" w:hAnsi="Arial" w:cs="Arial"/>
          <w:spacing w:val="-2"/>
          <w:sz w:val="20"/>
          <w:szCs w:val="20"/>
        </w:rPr>
        <w:t>ll</w:t>
      </w:r>
      <w:r w:rsidR="00D722CD" w:rsidRPr="0086465F">
        <w:rPr>
          <w:rFonts w:ascii="Arial" w:hAnsi="Arial" w:cs="Arial"/>
          <w:sz w:val="20"/>
          <w:szCs w:val="20"/>
        </w:rPr>
        <w:t>oc</w:t>
      </w:r>
      <w:r w:rsidR="00D722CD" w:rsidRPr="0086465F">
        <w:rPr>
          <w:rFonts w:ascii="Arial" w:hAnsi="Arial" w:cs="Arial"/>
          <w:spacing w:val="-1"/>
          <w:sz w:val="20"/>
          <w:szCs w:val="20"/>
        </w:rPr>
        <w:t>a</w:t>
      </w:r>
      <w:r w:rsidR="00D722CD" w:rsidRPr="0086465F">
        <w:rPr>
          <w:rFonts w:ascii="Arial" w:hAnsi="Arial" w:cs="Arial"/>
          <w:sz w:val="20"/>
          <w:szCs w:val="20"/>
        </w:rPr>
        <w:t>t</w:t>
      </w:r>
      <w:r w:rsidR="00D722CD" w:rsidRPr="0086465F">
        <w:rPr>
          <w:rFonts w:ascii="Arial" w:hAnsi="Arial" w:cs="Arial"/>
          <w:spacing w:val="-2"/>
          <w:sz w:val="20"/>
          <w:szCs w:val="20"/>
        </w:rPr>
        <w:t>i</w:t>
      </w:r>
      <w:r w:rsidR="00D722CD" w:rsidRPr="0086465F">
        <w:rPr>
          <w:rFonts w:ascii="Arial" w:hAnsi="Arial" w:cs="Arial"/>
          <w:sz w:val="20"/>
          <w:szCs w:val="20"/>
        </w:rPr>
        <w:t>on</w:t>
      </w:r>
      <w:r w:rsidR="00D722CD" w:rsidRPr="0086465F">
        <w:rPr>
          <w:rFonts w:ascii="Arial" w:hAnsi="Arial" w:cs="Arial"/>
          <w:spacing w:val="2"/>
          <w:sz w:val="20"/>
          <w:szCs w:val="20"/>
        </w:rPr>
        <w:t xml:space="preserve"> </w:t>
      </w:r>
      <w:r w:rsidR="00D722CD" w:rsidRPr="0086465F">
        <w:rPr>
          <w:rFonts w:ascii="Arial" w:hAnsi="Arial" w:cs="Arial"/>
          <w:spacing w:val="-3"/>
          <w:sz w:val="20"/>
          <w:szCs w:val="20"/>
        </w:rPr>
        <w:t>o</w:t>
      </w:r>
      <w:r w:rsidR="00D722CD" w:rsidRPr="0086465F">
        <w:rPr>
          <w:rFonts w:ascii="Arial" w:hAnsi="Arial" w:cs="Arial"/>
          <w:sz w:val="20"/>
          <w:szCs w:val="20"/>
        </w:rPr>
        <w:t>f</w:t>
      </w:r>
      <w:r w:rsidR="00D722CD" w:rsidRPr="0086465F">
        <w:rPr>
          <w:rFonts w:ascii="Arial" w:hAnsi="Arial" w:cs="Arial"/>
          <w:spacing w:val="6"/>
          <w:sz w:val="20"/>
          <w:szCs w:val="20"/>
        </w:rPr>
        <w:t xml:space="preserve"> </w:t>
      </w:r>
      <w:r w:rsidR="00D722CD" w:rsidRPr="0086465F">
        <w:rPr>
          <w:rFonts w:ascii="Arial" w:hAnsi="Arial" w:cs="Arial"/>
          <w:spacing w:val="-1"/>
          <w:sz w:val="20"/>
          <w:szCs w:val="20"/>
        </w:rPr>
        <w:t>7</w:t>
      </w:r>
      <w:r w:rsidR="00D722CD" w:rsidRPr="0086465F">
        <w:rPr>
          <w:rFonts w:ascii="Arial" w:hAnsi="Arial" w:cs="Arial"/>
          <w:spacing w:val="-3"/>
          <w:sz w:val="20"/>
          <w:szCs w:val="20"/>
        </w:rPr>
        <w:t>0</w:t>
      </w:r>
      <w:r w:rsidR="00D722CD" w:rsidRPr="0086465F">
        <w:rPr>
          <w:rFonts w:ascii="Arial" w:hAnsi="Arial" w:cs="Arial"/>
          <w:sz w:val="20"/>
          <w:szCs w:val="20"/>
        </w:rPr>
        <w:t>%</w:t>
      </w:r>
      <w:r w:rsidR="00D722CD" w:rsidRPr="0086465F">
        <w:rPr>
          <w:rFonts w:ascii="Arial" w:hAnsi="Arial" w:cs="Arial"/>
          <w:spacing w:val="-1"/>
          <w:sz w:val="20"/>
          <w:szCs w:val="20"/>
        </w:rPr>
        <w:t xml:space="preserve"> </w:t>
      </w:r>
      <w:r w:rsidR="00D722CD" w:rsidRPr="0086465F">
        <w:rPr>
          <w:rFonts w:ascii="Arial" w:hAnsi="Arial" w:cs="Arial"/>
          <w:spacing w:val="3"/>
          <w:sz w:val="20"/>
          <w:szCs w:val="20"/>
        </w:rPr>
        <w:t>f</w:t>
      </w:r>
      <w:r w:rsidR="00D722CD" w:rsidRPr="0086465F">
        <w:rPr>
          <w:rFonts w:ascii="Arial" w:hAnsi="Arial" w:cs="Arial"/>
          <w:spacing w:val="-3"/>
          <w:sz w:val="20"/>
          <w:szCs w:val="20"/>
        </w:rPr>
        <w:t>o</w:t>
      </w:r>
      <w:r w:rsidR="00D722CD" w:rsidRPr="0086465F">
        <w:rPr>
          <w:rFonts w:ascii="Arial" w:hAnsi="Arial" w:cs="Arial"/>
          <w:sz w:val="20"/>
          <w:szCs w:val="20"/>
        </w:rPr>
        <w:t>r</w:t>
      </w:r>
      <w:r w:rsidR="00D722CD" w:rsidRPr="0086465F">
        <w:rPr>
          <w:rFonts w:ascii="Arial" w:hAnsi="Arial" w:cs="Arial"/>
          <w:spacing w:val="1"/>
          <w:sz w:val="20"/>
          <w:szCs w:val="20"/>
        </w:rPr>
        <w:t xml:space="preserve"> </w:t>
      </w:r>
      <w:r w:rsidR="00D722CD" w:rsidRPr="0086465F">
        <w:rPr>
          <w:rFonts w:ascii="Arial" w:hAnsi="Arial" w:cs="Arial"/>
          <w:sz w:val="20"/>
          <w:szCs w:val="20"/>
        </w:rPr>
        <w:t>the t</w:t>
      </w:r>
      <w:r w:rsidR="00D722CD" w:rsidRPr="0086465F">
        <w:rPr>
          <w:rFonts w:ascii="Arial" w:hAnsi="Arial" w:cs="Arial"/>
          <w:spacing w:val="-3"/>
          <w:sz w:val="20"/>
          <w:szCs w:val="20"/>
        </w:rPr>
        <w:t>e</w:t>
      </w:r>
      <w:r w:rsidR="00D722CD" w:rsidRPr="0086465F">
        <w:rPr>
          <w:rFonts w:ascii="Arial" w:hAnsi="Arial" w:cs="Arial"/>
          <w:sz w:val="20"/>
          <w:szCs w:val="20"/>
        </w:rPr>
        <w:t>ch</w:t>
      </w:r>
      <w:r w:rsidR="00D722CD" w:rsidRPr="0086465F">
        <w:rPr>
          <w:rFonts w:ascii="Arial" w:hAnsi="Arial" w:cs="Arial"/>
          <w:spacing w:val="-1"/>
          <w:sz w:val="20"/>
          <w:szCs w:val="20"/>
        </w:rPr>
        <w:t>n</w:t>
      </w:r>
      <w:r w:rsidR="00D722CD" w:rsidRPr="0086465F">
        <w:rPr>
          <w:rFonts w:ascii="Arial" w:hAnsi="Arial" w:cs="Arial"/>
          <w:spacing w:val="-2"/>
          <w:sz w:val="20"/>
          <w:szCs w:val="20"/>
        </w:rPr>
        <w:t>i</w:t>
      </w:r>
      <w:r w:rsidR="00D722CD" w:rsidRPr="0086465F">
        <w:rPr>
          <w:rFonts w:ascii="Arial" w:hAnsi="Arial" w:cs="Arial"/>
          <w:sz w:val="20"/>
          <w:szCs w:val="20"/>
        </w:rPr>
        <w:t>cal</w:t>
      </w:r>
      <w:r w:rsidR="00D722CD" w:rsidRPr="0086465F">
        <w:rPr>
          <w:rFonts w:ascii="Arial" w:hAnsi="Arial" w:cs="Arial"/>
          <w:spacing w:val="2"/>
          <w:sz w:val="20"/>
          <w:szCs w:val="20"/>
        </w:rPr>
        <w:t xml:space="preserve"> </w:t>
      </w:r>
      <w:r w:rsidR="003B2D6F" w:rsidRPr="0086465F">
        <w:rPr>
          <w:rFonts w:ascii="Arial" w:hAnsi="Arial" w:cs="Arial"/>
          <w:sz w:val="20"/>
          <w:szCs w:val="20"/>
        </w:rPr>
        <w:t>pro</w:t>
      </w:r>
      <w:r w:rsidR="00D722CD" w:rsidRPr="0086465F">
        <w:rPr>
          <w:rFonts w:ascii="Arial" w:hAnsi="Arial" w:cs="Arial"/>
          <w:sz w:val="20"/>
          <w:szCs w:val="20"/>
        </w:rPr>
        <w:t>pos</w:t>
      </w:r>
      <w:r w:rsidR="00D722CD" w:rsidRPr="0086465F">
        <w:rPr>
          <w:rFonts w:ascii="Arial" w:hAnsi="Arial" w:cs="Arial"/>
          <w:spacing w:val="-1"/>
          <w:sz w:val="20"/>
          <w:szCs w:val="20"/>
        </w:rPr>
        <w:t>a</w:t>
      </w:r>
      <w:r w:rsidR="00D722CD" w:rsidRPr="0086465F">
        <w:rPr>
          <w:rFonts w:ascii="Arial" w:hAnsi="Arial" w:cs="Arial"/>
          <w:spacing w:val="-2"/>
          <w:sz w:val="20"/>
          <w:szCs w:val="20"/>
        </w:rPr>
        <w:t>l</w:t>
      </w:r>
      <w:r w:rsidR="003B2D6F" w:rsidRPr="0086465F">
        <w:rPr>
          <w:rFonts w:ascii="Arial" w:hAnsi="Arial" w:cs="Arial"/>
          <w:sz w:val="20"/>
          <w:szCs w:val="20"/>
        </w:rPr>
        <w:t xml:space="preserve"> evaluation </w:t>
      </w:r>
      <w:r w:rsidR="00D722CD" w:rsidRPr="0086465F">
        <w:rPr>
          <w:rFonts w:ascii="Arial" w:hAnsi="Arial" w:cs="Arial"/>
          <w:sz w:val="20"/>
          <w:szCs w:val="20"/>
        </w:rPr>
        <w:t>a</w:t>
      </w:r>
      <w:r w:rsidR="00D722CD" w:rsidRPr="0086465F">
        <w:rPr>
          <w:rFonts w:ascii="Arial" w:hAnsi="Arial" w:cs="Arial"/>
          <w:spacing w:val="-1"/>
          <w:sz w:val="20"/>
          <w:szCs w:val="20"/>
        </w:rPr>
        <w:t>n</w:t>
      </w:r>
      <w:r w:rsidR="00D722CD" w:rsidRPr="0086465F">
        <w:rPr>
          <w:rFonts w:ascii="Arial" w:hAnsi="Arial" w:cs="Arial"/>
          <w:sz w:val="20"/>
          <w:szCs w:val="20"/>
        </w:rPr>
        <w:t xml:space="preserve">d </w:t>
      </w:r>
      <w:r w:rsidR="00D722CD" w:rsidRPr="0086465F">
        <w:rPr>
          <w:rFonts w:ascii="Arial" w:hAnsi="Arial" w:cs="Arial"/>
          <w:spacing w:val="-1"/>
          <w:sz w:val="20"/>
          <w:szCs w:val="20"/>
        </w:rPr>
        <w:t>30</w:t>
      </w:r>
      <w:r w:rsidR="00D722CD" w:rsidRPr="0086465F">
        <w:rPr>
          <w:rFonts w:ascii="Arial" w:hAnsi="Arial" w:cs="Arial"/>
          <w:sz w:val="20"/>
          <w:szCs w:val="20"/>
        </w:rPr>
        <w:t>%</w:t>
      </w:r>
      <w:r w:rsidR="00D722CD" w:rsidRPr="0086465F">
        <w:rPr>
          <w:rFonts w:ascii="Arial" w:hAnsi="Arial" w:cs="Arial"/>
          <w:spacing w:val="-1"/>
          <w:sz w:val="20"/>
          <w:szCs w:val="20"/>
        </w:rPr>
        <w:t xml:space="preserve"> </w:t>
      </w:r>
      <w:r w:rsidR="00D722CD" w:rsidRPr="0086465F">
        <w:rPr>
          <w:rFonts w:ascii="Arial" w:hAnsi="Arial" w:cs="Arial"/>
          <w:sz w:val="20"/>
          <w:szCs w:val="20"/>
        </w:rPr>
        <w:t>for</w:t>
      </w:r>
      <w:r w:rsidR="00D722CD" w:rsidRPr="0086465F">
        <w:rPr>
          <w:rFonts w:ascii="Arial" w:hAnsi="Arial" w:cs="Arial"/>
          <w:spacing w:val="-1"/>
          <w:sz w:val="20"/>
          <w:szCs w:val="20"/>
        </w:rPr>
        <w:t xml:space="preserve"> </w:t>
      </w:r>
      <w:r w:rsidR="00D722CD" w:rsidRPr="0086465F">
        <w:rPr>
          <w:rFonts w:ascii="Arial" w:hAnsi="Arial" w:cs="Arial"/>
          <w:sz w:val="20"/>
          <w:szCs w:val="20"/>
        </w:rPr>
        <w:t>the</w:t>
      </w:r>
      <w:r w:rsidR="00D722CD" w:rsidRPr="0086465F">
        <w:rPr>
          <w:rFonts w:ascii="Arial" w:hAnsi="Arial" w:cs="Arial"/>
          <w:spacing w:val="-2"/>
          <w:sz w:val="20"/>
          <w:szCs w:val="20"/>
        </w:rPr>
        <w:t xml:space="preserve"> </w:t>
      </w:r>
      <w:r w:rsidR="00454281" w:rsidRPr="0086465F">
        <w:rPr>
          <w:rFonts w:ascii="Arial" w:hAnsi="Arial" w:cs="Arial"/>
          <w:spacing w:val="-2"/>
          <w:sz w:val="20"/>
          <w:szCs w:val="20"/>
        </w:rPr>
        <w:t>financial</w:t>
      </w:r>
      <w:r w:rsidR="00D722CD" w:rsidRPr="0086465F">
        <w:rPr>
          <w:rFonts w:ascii="Arial" w:hAnsi="Arial" w:cs="Arial"/>
          <w:spacing w:val="-3"/>
          <w:sz w:val="20"/>
          <w:szCs w:val="20"/>
        </w:rPr>
        <w:t xml:space="preserve"> </w:t>
      </w:r>
      <w:r w:rsidR="00D722CD" w:rsidRPr="0086465F">
        <w:rPr>
          <w:rFonts w:ascii="Arial" w:hAnsi="Arial" w:cs="Arial"/>
          <w:sz w:val="20"/>
          <w:szCs w:val="20"/>
        </w:rPr>
        <w:t>propos</w:t>
      </w:r>
      <w:r w:rsidR="00D722CD" w:rsidRPr="0086465F">
        <w:rPr>
          <w:rFonts w:ascii="Arial" w:hAnsi="Arial" w:cs="Arial"/>
          <w:spacing w:val="-1"/>
          <w:sz w:val="20"/>
          <w:szCs w:val="20"/>
        </w:rPr>
        <w:t>a</w:t>
      </w:r>
      <w:r w:rsidR="00D722CD" w:rsidRPr="0086465F">
        <w:rPr>
          <w:rFonts w:ascii="Arial" w:hAnsi="Arial" w:cs="Arial"/>
          <w:spacing w:val="-2"/>
          <w:sz w:val="20"/>
          <w:szCs w:val="20"/>
        </w:rPr>
        <w:t>l</w:t>
      </w:r>
      <w:r w:rsidR="003B2D6F" w:rsidRPr="0086465F">
        <w:rPr>
          <w:rFonts w:ascii="Arial" w:hAnsi="Arial" w:cs="Arial"/>
          <w:spacing w:val="-2"/>
          <w:sz w:val="20"/>
          <w:szCs w:val="20"/>
        </w:rPr>
        <w:t xml:space="preserve"> evaluation</w:t>
      </w:r>
      <w:r w:rsidR="00D722CD" w:rsidRPr="0086465F">
        <w:rPr>
          <w:rFonts w:ascii="Arial" w:hAnsi="Arial" w:cs="Arial"/>
          <w:sz w:val="20"/>
          <w:szCs w:val="20"/>
        </w:rPr>
        <w:t>.</w:t>
      </w:r>
      <w:r w:rsidR="00D722CD" w:rsidRPr="0086465F">
        <w:rPr>
          <w:rFonts w:ascii="Arial" w:hAnsi="Arial" w:cs="Arial"/>
          <w:spacing w:val="59"/>
          <w:sz w:val="20"/>
          <w:szCs w:val="20"/>
        </w:rPr>
        <w:t xml:space="preserve"> </w:t>
      </w:r>
    </w:p>
    <w:p w14:paraId="3A5ABC5B" w14:textId="6FBD7234" w:rsidR="00876C02" w:rsidRPr="0086465F" w:rsidRDefault="00D722CD">
      <w:pPr>
        <w:pStyle w:val="BodyText"/>
        <w:spacing w:after="0" w:line="240" w:lineRule="auto"/>
        <w:ind w:right="118"/>
        <w:jc w:val="both"/>
        <w:rPr>
          <w:rFonts w:ascii="Arial" w:hAnsi="Arial" w:cs="Arial"/>
          <w:b/>
          <w:bCs/>
          <w:sz w:val="20"/>
          <w:szCs w:val="20"/>
        </w:rPr>
      </w:pPr>
      <w:r w:rsidRPr="0086465F">
        <w:rPr>
          <w:rFonts w:ascii="Arial" w:hAnsi="Arial" w:cs="Arial"/>
          <w:b/>
          <w:bCs/>
          <w:spacing w:val="1"/>
          <w:sz w:val="20"/>
          <w:szCs w:val="20"/>
        </w:rPr>
        <w:t>T</w:t>
      </w:r>
      <w:r w:rsidRPr="0086465F">
        <w:rPr>
          <w:rFonts w:ascii="Arial" w:hAnsi="Arial" w:cs="Arial"/>
          <w:b/>
          <w:bCs/>
          <w:sz w:val="20"/>
          <w:szCs w:val="20"/>
        </w:rPr>
        <w:t>he</w:t>
      </w:r>
      <w:r w:rsidRPr="0086465F">
        <w:rPr>
          <w:rFonts w:ascii="Arial" w:hAnsi="Arial" w:cs="Arial"/>
          <w:b/>
          <w:bCs/>
          <w:spacing w:val="-2"/>
          <w:sz w:val="20"/>
          <w:szCs w:val="20"/>
        </w:rPr>
        <w:t xml:space="preserve"> </w:t>
      </w:r>
      <w:r w:rsidRPr="0086465F">
        <w:rPr>
          <w:rFonts w:ascii="Arial" w:hAnsi="Arial" w:cs="Arial"/>
          <w:b/>
          <w:bCs/>
          <w:sz w:val="20"/>
          <w:szCs w:val="20"/>
        </w:rPr>
        <w:t>t</w:t>
      </w:r>
      <w:r w:rsidRPr="0086465F">
        <w:rPr>
          <w:rFonts w:ascii="Arial" w:hAnsi="Arial" w:cs="Arial"/>
          <w:b/>
          <w:bCs/>
          <w:spacing w:val="-3"/>
          <w:sz w:val="20"/>
          <w:szCs w:val="20"/>
        </w:rPr>
        <w:t>o</w:t>
      </w:r>
      <w:r w:rsidRPr="0086465F">
        <w:rPr>
          <w:rFonts w:ascii="Arial" w:hAnsi="Arial" w:cs="Arial"/>
          <w:b/>
          <w:bCs/>
          <w:sz w:val="20"/>
          <w:szCs w:val="20"/>
        </w:rPr>
        <w:t>tal</w:t>
      </w:r>
      <w:r w:rsidRPr="0086465F">
        <w:rPr>
          <w:rFonts w:ascii="Arial" w:hAnsi="Arial" w:cs="Arial"/>
          <w:b/>
          <w:bCs/>
          <w:spacing w:val="-1"/>
          <w:sz w:val="20"/>
          <w:szCs w:val="20"/>
        </w:rPr>
        <w:t xml:space="preserve"> </w:t>
      </w:r>
      <w:r w:rsidRPr="0086465F">
        <w:rPr>
          <w:rFonts w:ascii="Arial" w:hAnsi="Arial" w:cs="Arial"/>
          <w:b/>
          <w:bCs/>
          <w:sz w:val="20"/>
          <w:szCs w:val="20"/>
        </w:rPr>
        <w:t>ma</w:t>
      </w:r>
      <w:r w:rsidRPr="0086465F">
        <w:rPr>
          <w:rFonts w:ascii="Arial" w:hAnsi="Arial" w:cs="Arial"/>
          <w:b/>
          <w:bCs/>
          <w:spacing w:val="-3"/>
          <w:sz w:val="20"/>
          <w:szCs w:val="20"/>
        </w:rPr>
        <w:t>x</w:t>
      </w:r>
      <w:r w:rsidRPr="0086465F">
        <w:rPr>
          <w:rFonts w:ascii="Arial" w:hAnsi="Arial" w:cs="Arial"/>
          <w:b/>
          <w:bCs/>
          <w:spacing w:val="-2"/>
          <w:sz w:val="20"/>
          <w:szCs w:val="20"/>
        </w:rPr>
        <w:t>i</w:t>
      </w:r>
      <w:r w:rsidRPr="0086465F">
        <w:rPr>
          <w:rFonts w:ascii="Arial" w:hAnsi="Arial" w:cs="Arial"/>
          <w:b/>
          <w:bCs/>
          <w:sz w:val="20"/>
          <w:szCs w:val="20"/>
        </w:rPr>
        <w:t>mum</w:t>
      </w:r>
      <w:r w:rsidRPr="0086465F">
        <w:rPr>
          <w:rFonts w:ascii="Arial" w:hAnsi="Arial" w:cs="Arial"/>
          <w:b/>
          <w:bCs/>
          <w:spacing w:val="-1"/>
          <w:sz w:val="20"/>
          <w:szCs w:val="20"/>
        </w:rPr>
        <w:t xml:space="preserve"> </w:t>
      </w:r>
      <w:r w:rsidRPr="0086465F">
        <w:rPr>
          <w:rFonts w:ascii="Arial" w:hAnsi="Arial" w:cs="Arial"/>
          <w:b/>
          <w:bCs/>
          <w:sz w:val="20"/>
          <w:szCs w:val="20"/>
        </w:rPr>
        <w:t>o</w:t>
      </w:r>
      <w:r w:rsidRPr="0086465F">
        <w:rPr>
          <w:rFonts w:ascii="Arial" w:hAnsi="Arial" w:cs="Arial"/>
          <w:b/>
          <w:bCs/>
          <w:spacing w:val="-1"/>
          <w:sz w:val="20"/>
          <w:szCs w:val="20"/>
        </w:rPr>
        <w:t>b</w:t>
      </w:r>
      <w:r w:rsidRPr="0086465F">
        <w:rPr>
          <w:rFonts w:ascii="Arial" w:hAnsi="Arial" w:cs="Arial"/>
          <w:b/>
          <w:bCs/>
          <w:sz w:val="20"/>
          <w:szCs w:val="20"/>
        </w:rPr>
        <w:t>ta</w:t>
      </w:r>
      <w:r w:rsidRPr="0086465F">
        <w:rPr>
          <w:rFonts w:ascii="Arial" w:hAnsi="Arial" w:cs="Arial"/>
          <w:b/>
          <w:bCs/>
          <w:spacing w:val="-2"/>
          <w:sz w:val="20"/>
          <w:szCs w:val="20"/>
        </w:rPr>
        <w:t>i</w:t>
      </w:r>
      <w:r w:rsidRPr="0086465F">
        <w:rPr>
          <w:rFonts w:ascii="Arial" w:hAnsi="Arial" w:cs="Arial"/>
          <w:b/>
          <w:bCs/>
          <w:sz w:val="20"/>
          <w:szCs w:val="20"/>
        </w:rPr>
        <w:t>n</w:t>
      </w:r>
      <w:r w:rsidRPr="0086465F">
        <w:rPr>
          <w:rFonts w:ascii="Arial" w:hAnsi="Arial" w:cs="Arial"/>
          <w:b/>
          <w:bCs/>
          <w:spacing w:val="-1"/>
          <w:sz w:val="20"/>
          <w:szCs w:val="20"/>
        </w:rPr>
        <w:t>a</w:t>
      </w:r>
      <w:r w:rsidRPr="0086465F">
        <w:rPr>
          <w:rFonts w:ascii="Arial" w:hAnsi="Arial" w:cs="Arial"/>
          <w:b/>
          <w:bCs/>
          <w:sz w:val="20"/>
          <w:szCs w:val="20"/>
        </w:rPr>
        <w:t>b</w:t>
      </w:r>
      <w:r w:rsidRPr="0086465F">
        <w:rPr>
          <w:rFonts w:ascii="Arial" w:hAnsi="Arial" w:cs="Arial"/>
          <w:b/>
          <w:bCs/>
          <w:spacing w:val="-2"/>
          <w:sz w:val="20"/>
          <w:szCs w:val="20"/>
        </w:rPr>
        <w:t>l</w:t>
      </w:r>
      <w:r w:rsidRPr="0086465F">
        <w:rPr>
          <w:rFonts w:ascii="Arial" w:hAnsi="Arial" w:cs="Arial"/>
          <w:b/>
          <w:bCs/>
          <w:sz w:val="20"/>
          <w:szCs w:val="20"/>
        </w:rPr>
        <w:t>e score is</w:t>
      </w:r>
      <w:r w:rsidRPr="0086465F">
        <w:rPr>
          <w:rFonts w:ascii="Arial" w:hAnsi="Arial" w:cs="Arial"/>
          <w:b/>
          <w:bCs/>
          <w:spacing w:val="-2"/>
          <w:sz w:val="20"/>
          <w:szCs w:val="20"/>
        </w:rPr>
        <w:t xml:space="preserve"> </w:t>
      </w:r>
      <w:r w:rsidRPr="0086465F">
        <w:rPr>
          <w:rFonts w:ascii="Arial" w:hAnsi="Arial" w:cs="Arial"/>
          <w:b/>
          <w:bCs/>
          <w:sz w:val="20"/>
          <w:szCs w:val="20"/>
        </w:rPr>
        <w:t>1</w:t>
      </w:r>
      <w:r w:rsidRPr="0086465F">
        <w:rPr>
          <w:rFonts w:ascii="Arial" w:hAnsi="Arial" w:cs="Arial"/>
          <w:b/>
          <w:bCs/>
          <w:spacing w:val="-1"/>
          <w:sz w:val="20"/>
          <w:szCs w:val="20"/>
        </w:rPr>
        <w:t>0</w:t>
      </w:r>
      <w:r w:rsidRPr="0086465F">
        <w:rPr>
          <w:rFonts w:ascii="Arial" w:hAnsi="Arial" w:cs="Arial"/>
          <w:b/>
          <w:bCs/>
          <w:sz w:val="20"/>
          <w:szCs w:val="20"/>
        </w:rPr>
        <w:t xml:space="preserve">0 </w:t>
      </w:r>
      <w:r w:rsidRPr="0086465F">
        <w:rPr>
          <w:rFonts w:ascii="Arial" w:hAnsi="Arial" w:cs="Arial"/>
          <w:b/>
          <w:bCs/>
          <w:spacing w:val="-3"/>
          <w:sz w:val="20"/>
          <w:szCs w:val="20"/>
        </w:rPr>
        <w:t>p</w:t>
      </w:r>
      <w:r w:rsidRPr="0086465F">
        <w:rPr>
          <w:rFonts w:ascii="Arial" w:hAnsi="Arial" w:cs="Arial"/>
          <w:b/>
          <w:bCs/>
          <w:sz w:val="20"/>
          <w:szCs w:val="20"/>
        </w:rPr>
        <w:t>o</w:t>
      </w:r>
      <w:r w:rsidRPr="0086465F">
        <w:rPr>
          <w:rFonts w:ascii="Arial" w:hAnsi="Arial" w:cs="Arial"/>
          <w:b/>
          <w:bCs/>
          <w:spacing w:val="-2"/>
          <w:sz w:val="20"/>
          <w:szCs w:val="20"/>
        </w:rPr>
        <w:t>i</w:t>
      </w:r>
      <w:r w:rsidRPr="0086465F">
        <w:rPr>
          <w:rFonts w:ascii="Arial" w:hAnsi="Arial" w:cs="Arial"/>
          <w:b/>
          <w:bCs/>
          <w:sz w:val="20"/>
          <w:szCs w:val="20"/>
        </w:rPr>
        <w:t>nts.</w:t>
      </w:r>
    </w:p>
    <w:p w14:paraId="4BBFA73A" w14:textId="77777777" w:rsidR="00693DD0" w:rsidRDefault="00693DD0" w:rsidP="001930A1">
      <w:pPr>
        <w:pStyle w:val="BodyText"/>
        <w:spacing w:after="0" w:line="240" w:lineRule="auto"/>
        <w:ind w:right="118"/>
        <w:jc w:val="both"/>
      </w:pPr>
    </w:p>
    <w:p w14:paraId="00CB2B5B" w14:textId="4E8ED581" w:rsidR="008664AD" w:rsidRPr="00181D52" w:rsidRDefault="007C36E2" w:rsidP="001930A1">
      <w:pPr>
        <w:pStyle w:val="Heading1"/>
        <w:numPr>
          <w:ilvl w:val="0"/>
          <w:numId w:val="32"/>
        </w:numPr>
        <w:pBdr>
          <w:bottom w:val="single" w:sz="4" w:space="1" w:color="auto"/>
        </w:pBdr>
        <w:spacing w:before="0" w:after="0"/>
        <w:ind w:left="426"/>
        <w:rPr>
          <w:rFonts w:ascii="Arial" w:hAnsi="Arial" w:cs="Arial"/>
          <w:b/>
          <w:bCs/>
          <w:color w:val="auto"/>
        </w:rPr>
      </w:pPr>
      <w:bookmarkStart w:id="20" w:name="_Toc80635358"/>
      <w:r>
        <w:rPr>
          <w:rFonts w:ascii="Arial" w:hAnsi="Arial" w:cs="Arial"/>
          <w:b/>
          <w:bCs/>
          <w:color w:val="auto"/>
        </w:rPr>
        <w:t>Additional Documents</w:t>
      </w:r>
      <w:r w:rsidR="00094419">
        <w:rPr>
          <w:rFonts w:ascii="Arial" w:hAnsi="Arial" w:cs="Arial"/>
          <w:b/>
          <w:bCs/>
          <w:color w:val="auto"/>
        </w:rPr>
        <w:t xml:space="preserve"> to ANNEX B</w:t>
      </w:r>
      <w:r w:rsidR="00FF3097">
        <w:rPr>
          <w:rFonts w:ascii="Arial" w:hAnsi="Arial" w:cs="Arial"/>
          <w:b/>
          <w:bCs/>
          <w:color w:val="auto"/>
        </w:rPr>
        <w:t>: Appendixes</w:t>
      </w:r>
      <w:bookmarkEnd w:id="20"/>
    </w:p>
    <w:p w14:paraId="0D4AFAA2" w14:textId="41147657" w:rsidR="000C40F2" w:rsidRDefault="000C40F2" w:rsidP="001930A1">
      <w:pPr>
        <w:spacing w:after="0" w:line="240" w:lineRule="auto"/>
        <w:rPr>
          <w:rFonts w:ascii="Arial" w:hAnsi="Arial" w:cs="Arial"/>
        </w:rPr>
      </w:pPr>
    </w:p>
    <w:p w14:paraId="490CB9F4" w14:textId="091A42FA" w:rsidR="005857DF" w:rsidRPr="00374FB2" w:rsidRDefault="005857DF" w:rsidP="001930A1">
      <w:pPr>
        <w:spacing w:after="0" w:line="240" w:lineRule="auto"/>
        <w:rPr>
          <w:rFonts w:ascii="Arial" w:hAnsi="Arial" w:cs="Arial"/>
          <w:sz w:val="20"/>
          <w:szCs w:val="20"/>
        </w:rPr>
      </w:pPr>
      <w:r w:rsidRPr="00374FB2">
        <w:rPr>
          <w:rFonts w:ascii="Arial" w:hAnsi="Arial" w:cs="Arial"/>
          <w:sz w:val="20"/>
          <w:szCs w:val="20"/>
        </w:rPr>
        <w:t>This part includes the following list of appendixes to the Terms of Reference:</w:t>
      </w:r>
    </w:p>
    <w:p w14:paraId="4F882665" w14:textId="35F85399" w:rsidR="005857DF" w:rsidRPr="00374FB2" w:rsidRDefault="005857DF" w:rsidP="005857DF">
      <w:pPr>
        <w:pStyle w:val="NoSpacing"/>
        <w:rPr>
          <w:rFonts w:ascii="Arial" w:hAnsi="Arial" w:cs="Arial"/>
          <w:sz w:val="20"/>
          <w:szCs w:val="20"/>
        </w:rPr>
      </w:pPr>
    </w:p>
    <w:p w14:paraId="6964F137" w14:textId="75666D05" w:rsidR="006B346A" w:rsidRPr="00374FB2" w:rsidRDefault="006B346A" w:rsidP="00E421DA">
      <w:pPr>
        <w:pStyle w:val="NoSpacing"/>
        <w:ind w:left="1440" w:hanging="1440"/>
        <w:jc w:val="both"/>
        <w:rPr>
          <w:rFonts w:ascii="Arial" w:hAnsi="Arial" w:cs="Arial"/>
          <w:b/>
          <w:sz w:val="20"/>
          <w:szCs w:val="20"/>
        </w:rPr>
      </w:pPr>
      <w:r w:rsidRPr="00374FB2">
        <w:rPr>
          <w:rFonts w:ascii="Arial" w:hAnsi="Arial" w:cs="Arial"/>
          <w:b/>
          <w:sz w:val="20"/>
          <w:szCs w:val="20"/>
        </w:rPr>
        <w:t xml:space="preserve">Appendix 1: </w:t>
      </w:r>
      <w:r w:rsidRPr="00374FB2">
        <w:rPr>
          <w:rFonts w:ascii="Arial" w:hAnsi="Arial" w:cs="Arial"/>
          <w:b/>
          <w:sz w:val="20"/>
          <w:szCs w:val="20"/>
        </w:rPr>
        <w:tab/>
      </w:r>
      <w:r w:rsidR="001E1CA3" w:rsidRPr="00374FB2">
        <w:rPr>
          <w:rFonts w:ascii="Arial" w:hAnsi="Arial" w:cs="Arial"/>
          <w:b/>
          <w:sz w:val="20"/>
          <w:szCs w:val="20"/>
        </w:rPr>
        <w:t>S</w:t>
      </w:r>
      <w:r w:rsidR="0068184C">
        <w:rPr>
          <w:rFonts w:ascii="Arial" w:hAnsi="Arial" w:cs="Arial"/>
          <w:b/>
          <w:sz w:val="20"/>
          <w:szCs w:val="20"/>
        </w:rPr>
        <w:t>ervice</w:t>
      </w:r>
      <w:r w:rsidR="001E1CA3" w:rsidRPr="00374FB2">
        <w:rPr>
          <w:rFonts w:ascii="Arial" w:hAnsi="Arial" w:cs="Arial"/>
          <w:b/>
          <w:sz w:val="20"/>
          <w:szCs w:val="20"/>
        </w:rPr>
        <w:t xml:space="preserve"> </w:t>
      </w:r>
      <w:r w:rsidR="0068184C" w:rsidRPr="00374FB2">
        <w:rPr>
          <w:rFonts w:ascii="Arial" w:hAnsi="Arial" w:cs="Arial"/>
          <w:b/>
          <w:sz w:val="20"/>
          <w:szCs w:val="20"/>
        </w:rPr>
        <w:t>P</w:t>
      </w:r>
      <w:r w:rsidR="0068184C">
        <w:rPr>
          <w:rFonts w:ascii="Arial" w:hAnsi="Arial" w:cs="Arial"/>
          <w:b/>
          <w:sz w:val="20"/>
          <w:szCs w:val="20"/>
        </w:rPr>
        <w:t>rovider</w:t>
      </w:r>
      <w:r w:rsidR="0068184C" w:rsidRPr="00374FB2">
        <w:rPr>
          <w:rFonts w:ascii="Arial" w:hAnsi="Arial" w:cs="Arial"/>
          <w:b/>
          <w:sz w:val="20"/>
          <w:szCs w:val="20"/>
        </w:rPr>
        <w:t xml:space="preserve">’s </w:t>
      </w:r>
      <w:r w:rsidRPr="00374FB2">
        <w:rPr>
          <w:rFonts w:ascii="Arial" w:hAnsi="Arial" w:cs="Arial"/>
          <w:b/>
          <w:sz w:val="20"/>
          <w:szCs w:val="20"/>
        </w:rPr>
        <w:t>Information Form</w:t>
      </w:r>
      <w:r w:rsidR="000716C9" w:rsidRPr="00374FB2">
        <w:rPr>
          <w:rFonts w:ascii="Arial" w:hAnsi="Arial" w:cs="Arial"/>
          <w:b/>
          <w:sz w:val="20"/>
          <w:szCs w:val="20"/>
        </w:rPr>
        <w:t xml:space="preserve"> (to be completed by the service provider)</w:t>
      </w:r>
    </w:p>
    <w:p w14:paraId="6086AEDC" w14:textId="77777777" w:rsidR="006B346A" w:rsidRPr="00374FB2" w:rsidRDefault="006B346A" w:rsidP="002E23D0">
      <w:pPr>
        <w:pStyle w:val="NoSpacing"/>
        <w:jc w:val="both"/>
        <w:rPr>
          <w:rFonts w:ascii="Arial" w:hAnsi="Arial" w:cs="Arial"/>
          <w:b/>
          <w:sz w:val="20"/>
          <w:szCs w:val="20"/>
        </w:rPr>
      </w:pPr>
    </w:p>
    <w:p w14:paraId="29EF0CA2" w14:textId="73D41C64" w:rsidR="006B346A" w:rsidRPr="00374FB2" w:rsidRDefault="006B346A" w:rsidP="002E23D0">
      <w:pPr>
        <w:pStyle w:val="NoSpacing"/>
        <w:ind w:left="1440" w:hanging="1440"/>
        <w:jc w:val="both"/>
        <w:rPr>
          <w:rFonts w:ascii="Arial" w:hAnsi="Arial" w:cs="Arial"/>
          <w:b/>
          <w:sz w:val="20"/>
          <w:szCs w:val="20"/>
        </w:rPr>
      </w:pPr>
      <w:r w:rsidRPr="00374FB2">
        <w:rPr>
          <w:rFonts w:ascii="Arial" w:hAnsi="Arial" w:cs="Arial"/>
          <w:b/>
          <w:sz w:val="20"/>
          <w:szCs w:val="20"/>
        </w:rPr>
        <w:t xml:space="preserve">Appendix 2: </w:t>
      </w:r>
      <w:r w:rsidRPr="00374FB2">
        <w:rPr>
          <w:rFonts w:ascii="Arial" w:hAnsi="Arial" w:cs="Arial"/>
          <w:b/>
          <w:sz w:val="20"/>
          <w:szCs w:val="20"/>
        </w:rPr>
        <w:tab/>
      </w:r>
      <w:r w:rsidR="001E1CA3" w:rsidRPr="00374FB2">
        <w:rPr>
          <w:rFonts w:ascii="Arial" w:hAnsi="Arial" w:cs="Arial"/>
          <w:b/>
          <w:sz w:val="20"/>
          <w:szCs w:val="20"/>
        </w:rPr>
        <w:t>S</w:t>
      </w:r>
      <w:r w:rsidR="0068184C">
        <w:rPr>
          <w:rFonts w:ascii="Arial" w:hAnsi="Arial" w:cs="Arial"/>
          <w:b/>
          <w:sz w:val="20"/>
          <w:szCs w:val="20"/>
        </w:rPr>
        <w:t>ervice</w:t>
      </w:r>
      <w:r w:rsidR="001E1CA3" w:rsidRPr="00374FB2">
        <w:rPr>
          <w:rFonts w:ascii="Arial" w:hAnsi="Arial" w:cs="Arial"/>
          <w:b/>
          <w:sz w:val="20"/>
          <w:szCs w:val="20"/>
        </w:rPr>
        <w:t xml:space="preserve"> </w:t>
      </w:r>
      <w:r w:rsidR="0068184C" w:rsidRPr="00374FB2">
        <w:rPr>
          <w:rFonts w:ascii="Arial" w:hAnsi="Arial" w:cs="Arial"/>
          <w:b/>
          <w:sz w:val="20"/>
          <w:szCs w:val="20"/>
        </w:rPr>
        <w:t>P</w:t>
      </w:r>
      <w:r w:rsidR="0068184C">
        <w:rPr>
          <w:rFonts w:ascii="Arial" w:hAnsi="Arial" w:cs="Arial"/>
          <w:b/>
          <w:sz w:val="20"/>
          <w:szCs w:val="20"/>
        </w:rPr>
        <w:t>rovider</w:t>
      </w:r>
      <w:r w:rsidR="0068184C" w:rsidRPr="00374FB2">
        <w:rPr>
          <w:rFonts w:ascii="Arial" w:hAnsi="Arial" w:cs="Arial"/>
          <w:b/>
          <w:sz w:val="20"/>
          <w:szCs w:val="20"/>
        </w:rPr>
        <w:t xml:space="preserve">’s </w:t>
      </w:r>
      <w:r w:rsidRPr="00374FB2">
        <w:rPr>
          <w:rFonts w:ascii="Arial" w:hAnsi="Arial" w:cs="Arial"/>
          <w:b/>
          <w:sz w:val="20"/>
          <w:szCs w:val="20"/>
        </w:rPr>
        <w:t>Legal Requirements Checklist</w:t>
      </w:r>
      <w:r w:rsidR="000716C9" w:rsidRPr="00374FB2">
        <w:rPr>
          <w:rFonts w:ascii="Arial" w:hAnsi="Arial" w:cs="Arial"/>
          <w:b/>
          <w:sz w:val="20"/>
          <w:szCs w:val="20"/>
        </w:rPr>
        <w:t xml:space="preserve"> (to be completed by the service provider)</w:t>
      </w:r>
    </w:p>
    <w:p w14:paraId="52C46D1B" w14:textId="77777777" w:rsidR="006B346A" w:rsidRPr="00374FB2" w:rsidRDefault="006B346A" w:rsidP="002E23D0">
      <w:pPr>
        <w:pStyle w:val="NoSpacing"/>
        <w:jc w:val="both"/>
        <w:rPr>
          <w:rFonts w:ascii="Arial" w:hAnsi="Arial" w:cs="Arial"/>
          <w:b/>
          <w:sz w:val="20"/>
          <w:szCs w:val="20"/>
        </w:rPr>
      </w:pPr>
    </w:p>
    <w:p w14:paraId="549A7EDF" w14:textId="25E672BB" w:rsidR="006B346A" w:rsidRPr="00374FB2" w:rsidRDefault="006B346A" w:rsidP="002E23D0">
      <w:pPr>
        <w:pStyle w:val="NoSpacing"/>
        <w:ind w:left="1440" w:hanging="1440"/>
        <w:jc w:val="both"/>
        <w:rPr>
          <w:rFonts w:ascii="Arial" w:hAnsi="Arial" w:cs="Arial"/>
          <w:b/>
          <w:sz w:val="20"/>
          <w:szCs w:val="20"/>
        </w:rPr>
      </w:pPr>
      <w:r w:rsidRPr="00374FB2">
        <w:rPr>
          <w:rFonts w:ascii="Arial" w:hAnsi="Arial" w:cs="Arial"/>
          <w:b/>
          <w:sz w:val="20"/>
          <w:szCs w:val="20"/>
        </w:rPr>
        <w:t xml:space="preserve">Appendix 3: </w:t>
      </w:r>
      <w:r w:rsidRPr="00374FB2">
        <w:rPr>
          <w:rFonts w:ascii="Arial" w:hAnsi="Arial" w:cs="Arial"/>
          <w:b/>
          <w:sz w:val="20"/>
          <w:szCs w:val="20"/>
        </w:rPr>
        <w:tab/>
      </w:r>
      <w:r w:rsidR="001E1CA3" w:rsidRPr="00374FB2">
        <w:rPr>
          <w:rFonts w:ascii="Arial" w:hAnsi="Arial" w:cs="Arial"/>
          <w:b/>
          <w:sz w:val="20"/>
          <w:szCs w:val="20"/>
        </w:rPr>
        <w:t>S</w:t>
      </w:r>
      <w:r w:rsidR="0068184C">
        <w:rPr>
          <w:rFonts w:ascii="Arial" w:hAnsi="Arial" w:cs="Arial"/>
          <w:b/>
          <w:sz w:val="20"/>
          <w:szCs w:val="20"/>
        </w:rPr>
        <w:t>ervice</w:t>
      </w:r>
      <w:r w:rsidR="001E1CA3" w:rsidRPr="00374FB2">
        <w:rPr>
          <w:rFonts w:ascii="Arial" w:hAnsi="Arial" w:cs="Arial"/>
          <w:b/>
          <w:sz w:val="20"/>
          <w:szCs w:val="20"/>
        </w:rPr>
        <w:t xml:space="preserve"> </w:t>
      </w:r>
      <w:r w:rsidR="0068184C" w:rsidRPr="00374FB2">
        <w:rPr>
          <w:rFonts w:ascii="Arial" w:hAnsi="Arial" w:cs="Arial"/>
          <w:b/>
          <w:sz w:val="20"/>
          <w:szCs w:val="20"/>
        </w:rPr>
        <w:t>P</w:t>
      </w:r>
      <w:r w:rsidR="0068184C">
        <w:rPr>
          <w:rFonts w:ascii="Arial" w:hAnsi="Arial" w:cs="Arial"/>
          <w:b/>
          <w:sz w:val="20"/>
          <w:szCs w:val="20"/>
        </w:rPr>
        <w:t>rovider</w:t>
      </w:r>
      <w:r w:rsidR="0068184C" w:rsidRPr="00374FB2">
        <w:rPr>
          <w:rFonts w:ascii="Arial" w:hAnsi="Arial" w:cs="Arial"/>
          <w:b/>
          <w:sz w:val="20"/>
          <w:szCs w:val="20"/>
        </w:rPr>
        <w:t xml:space="preserve">’s </w:t>
      </w:r>
      <w:r w:rsidRPr="00374FB2">
        <w:rPr>
          <w:rFonts w:ascii="Arial" w:hAnsi="Arial" w:cs="Arial"/>
          <w:b/>
          <w:sz w:val="20"/>
          <w:szCs w:val="20"/>
        </w:rPr>
        <w:t>Project Reference Information Sheet</w:t>
      </w:r>
      <w:r w:rsidR="000716C9" w:rsidRPr="00374FB2">
        <w:rPr>
          <w:rFonts w:ascii="Arial" w:hAnsi="Arial" w:cs="Arial"/>
          <w:b/>
          <w:sz w:val="20"/>
          <w:szCs w:val="20"/>
        </w:rPr>
        <w:t xml:space="preserve"> (to be completed by the service provider)</w:t>
      </w:r>
    </w:p>
    <w:p w14:paraId="46021797" w14:textId="77777777" w:rsidR="006B346A" w:rsidRPr="00374FB2" w:rsidRDefault="006B346A" w:rsidP="002E23D0">
      <w:pPr>
        <w:pStyle w:val="NoSpacing"/>
        <w:jc w:val="both"/>
        <w:rPr>
          <w:rFonts w:ascii="Arial" w:hAnsi="Arial" w:cs="Arial"/>
          <w:b/>
          <w:sz w:val="20"/>
          <w:szCs w:val="20"/>
        </w:rPr>
      </w:pPr>
    </w:p>
    <w:p w14:paraId="594FC8E1" w14:textId="77777777" w:rsidR="006B346A" w:rsidRPr="00374FB2" w:rsidRDefault="006B346A" w:rsidP="002E23D0">
      <w:pPr>
        <w:pStyle w:val="NoSpacing"/>
        <w:jc w:val="both"/>
        <w:rPr>
          <w:rFonts w:ascii="Arial" w:hAnsi="Arial" w:cs="Arial"/>
          <w:b/>
          <w:sz w:val="20"/>
          <w:szCs w:val="20"/>
        </w:rPr>
      </w:pPr>
      <w:r w:rsidRPr="00374FB2">
        <w:rPr>
          <w:rFonts w:ascii="Arial" w:hAnsi="Arial" w:cs="Arial"/>
          <w:b/>
          <w:sz w:val="20"/>
          <w:szCs w:val="20"/>
        </w:rPr>
        <w:t xml:space="preserve">Appendix 4: </w:t>
      </w:r>
      <w:r w:rsidRPr="00374FB2">
        <w:rPr>
          <w:rFonts w:ascii="Arial" w:hAnsi="Arial" w:cs="Arial"/>
          <w:b/>
          <w:sz w:val="20"/>
          <w:szCs w:val="20"/>
        </w:rPr>
        <w:tab/>
        <w:t xml:space="preserve">Evaluation Criteria </w:t>
      </w:r>
    </w:p>
    <w:p w14:paraId="64DA5573" w14:textId="77777777" w:rsidR="006B346A" w:rsidRPr="00374FB2" w:rsidRDefault="006B346A" w:rsidP="002E23D0">
      <w:pPr>
        <w:pStyle w:val="NoSpacing"/>
        <w:jc w:val="both"/>
        <w:rPr>
          <w:rFonts w:ascii="Arial" w:hAnsi="Arial" w:cs="Arial"/>
          <w:b/>
          <w:sz w:val="20"/>
          <w:szCs w:val="20"/>
        </w:rPr>
      </w:pPr>
    </w:p>
    <w:p w14:paraId="270D0455" w14:textId="3A2AAFB4" w:rsidR="006B346A" w:rsidRPr="00374FB2" w:rsidRDefault="006B346A" w:rsidP="001930A1">
      <w:pPr>
        <w:pStyle w:val="NoSpacing"/>
        <w:ind w:left="1440" w:hanging="1440"/>
        <w:jc w:val="both"/>
        <w:rPr>
          <w:rFonts w:ascii="Arial" w:hAnsi="Arial" w:cs="Arial"/>
          <w:b/>
          <w:sz w:val="20"/>
          <w:szCs w:val="20"/>
        </w:rPr>
      </w:pPr>
      <w:r w:rsidRPr="00374FB2">
        <w:rPr>
          <w:rFonts w:ascii="Arial" w:hAnsi="Arial" w:cs="Arial"/>
          <w:b/>
          <w:sz w:val="20"/>
          <w:szCs w:val="20"/>
        </w:rPr>
        <w:t>Appendix 5</w:t>
      </w:r>
      <w:r w:rsidR="002D7B36">
        <w:rPr>
          <w:rFonts w:ascii="Arial" w:hAnsi="Arial" w:cs="Arial"/>
          <w:b/>
          <w:sz w:val="20"/>
          <w:szCs w:val="20"/>
        </w:rPr>
        <w:t>A – 5P</w:t>
      </w:r>
      <w:r w:rsidRPr="00374FB2">
        <w:rPr>
          <w:rFonts w:ascii="Arial" w:hAnsi="Arial" w:cs="Arial"/>
          <w:b/>
          <w:sz w:val="20"/>
          <w:szCs w:val="20"/>
        </w:rPr>
        <w:t>: Price Schedules</w:t>
      </w:r>
      <w:r w:rsidR="0014023C">
        <w:rPr>
          <w:rFonts w:ascii="Arial" w:hAnsi="Arial" w:cs="Arial"/>
          <w:b/>
          <w:sz w:val="20"/>
          <w:szCs w:val="20"/>
        </w:rPr>
        <w:t xml:space="preserve"> </w:t>
      </w:r>
      <w:r w:rsidR="007F01FC">
        <w:rPr>
          <w:rFonts w:ascii="Arial" w:hAnsi="Arial" w:cs="Arial"/>
          <w:b/>
          <w:sz w:val="20"/>
          <w:szCs w:val="20"/>
        </w:rPr>
        <w:t>- Fixed-Rate Cost for the LTA</w:t>
      </w:r>
      <w:r w:rsidR="002D7B36">
        <w:rPr>
          <w:rFonts w:ascii="Arial" w:hAnsi="Arial" w:cs="Arial"/>
          <w:b/>
          <w:sz w:val="20"/>
          <w:szCs w:val="20"/>
        </w:rPr>
        <w:t xml:space="preserve"> (enclosed as a separate document) - </w:t>
      </w:r>
      <w:r w:rsidR="000716C9" w:rsidRPr="00374FB2">
        <w:rPr>
          <w:rFonts w:ascii="Arial" w:hAnsi="Arial" w:cs="Arial"/>
          <w:b/>
          <w:sz w:val="20"/>
          <w:szCs w:val="20"/>
        </w:rPr>
        <w:t>to be completed by the service provider</w:t>
      </w:r>
    </w:p>
    <w:p w14:paraId="396BE568" w14:textId="77777777" w:rsidR="006B346A" w:rsidRPr="00374FB2" w:rsidRDefault="006B346A" w:rsidP="002E23D0">
      <w:pPr>
        <w:pStyle w:val="NoSpacing"/>
        <w:jc w:val="both"/>
        <w:rPr>
          <w:rFonts w:ascii="Arial" w:hAnsi="Arial" w:cs="Arial"/>
          <w:b/>
          <w:sz w:val="20"/>
          <w:szCs w:val="20"/>
        </w:rPr>
      </w:pPr>
    </w:p>
    <w:p w14:paraId="7B4C86EB" w14:textId="71A22316" w:rsidR="006B346A" w:rsidRPr="00374FB2" w:rsidRDefault="006B346A" w:rsidP="002E23D0">
      <w:pPr>
        <w:pStyle w:val="NoSpacing"/>
        <w:jc w:val="both"/>
        <w:rPr>
          <w:rFonts w:ascii="Arial" w:hAnsi="Arial" w:cs="Arial"/>
          <w:b/>
          <w:sz w:val="20"/>
          <w:szCs w:val="20"/>
        </w:rPr>
      </w:pPr>
      <w:r w:rsidRPr="00374FB2">
        <w:rPr>
          <w:rFonts w:ascii="Arial" w:hAnsi="Arial" w:cs="Arial"/>
          <w:b/>
          <w:sz w:val="20"/>
          <w:szCs w:val="20"/>
        </w:rPr>
        <w:t xml:space="preserve">Appendix 6: </w:t>
      </w:r>
      <w:r w:rsidRPr="00374FB2">
        <w:rPr>
          <w:rFonts w:ascii="Arial" w:hAnsi="Arial" w:cs="Arial"/>
          <w:b/>
          <w:sz w:val="20"/>
          <w:szCs w:val="20"/>
        </w:rPr>
        <w:tab/>
      </w:r>
      <w:r w:rsidR="006041C5" w:rsidRPr="00C5687B">
        <w:rPr>
          <w:rFonts w:ascii="Arial" w:hAnsi="Arial" w:cs="Arial"/>
          <w:b/>
          <w:sz w:val="20"/>
          <w:szCs w:val="20"/>
        </w:rPr>
        <w:t xml:space="preserve">Guidelines on </w:t>
      </w:r>
      <w:r w:rsidRPr="00C5687B">
        <w:rPr>
          <w:rFonts w:ascii="Arial" w:hAnsi="Arial" w:cs="Arial"/>
          <w:b/>
          <w:sz w:val="20"/>
          <w:szCs w:val="20"/>
        </w:rPr>
        <w:t>Technical Compliance</w:t>
      </w:r>
      <w:r w:rsidR="004B053A" w:rsidRPr="00C5687B">
        <w:rPr>
          <w:rFonts w:ascii="Arial" w:hAnsi="Arial" w:cs="Arial"/>
          <w:b/>
          <w:sz w:val="20"/>
          <w:szCs w:val="20"/>
        </w:rPr>
        <w:t xml:space="preserve"> (to</w:t>
      </w:r>
      <w:r w:rsidR="004B053A" w:rsidRPr="00374FB2">
        <w:rPr>
          <w:rFonts w:ascii="Arial" w:hAnsi="Arial" w:cs="Arial"/>
          <w:b/>
          <w:sz w:val="20"/>
          <w:szCs w:val="20"/>
        </w:rPr>
        <w:t xml:space="preserve"> be completed by the service provider)</w:t>
      </w:r>
    </w:p>
    <w:p w14:paraId="41E0D1CB" w14:textId="77777777" w:rsidR="006B346A" w:rsidRPr="00374FB2" w:rsidRDefault="006B346A" w:rsidP="002E23D0">
      <w:pPr>
        <w:pStyle w:val="NoSpacing"/>
        <w:jc w:val="both"/>
        <w:rPr>
          <w:rFonts w:ascii="Arial" w:hAnsi="Arial" w:cs="Arial"/>
          <w:b/>
          <w:sz w:val="20"/>
          <w:szCs w:val="20"/>
        </w:rPr>
      </w:pPr>
    </w:p>
    <w:p w14:paraId="68DD2C4A" w14:textId="669C186F" w:rsidR="006B346A" w:rsidRPr="00374FB2" w:rsidRDefault="006B346A" w:rsidP="002E23D0">
      <w:pPr>
        <w:pStyle w:val="NoSpacing"/>
        <w:jc w:val="both"/>
        <w:rPr>
          <w:rFonts w:ascii="Arial" w:hAnsi="Arial" w:cs="Arial"/>
          <w:b/>
          <w:sz w:val="20"/>
          <w:szCs w:val="20"/>
        </w:rPr>
      </w:pPr>
      <w:r w:rsidRPr="00374FB2">
        <w:rPr>
          <w:rFonts w:ascii="Arial" w:hAnsi="Arial" w:cs="Arial"/>
          <w:b/>
          <w:sz w:val="20"/>
          <w:szCs w:val="20"/>
        </w:rPr>
        <w:t xml:space="preserve">Appendix 7: </w:t>
      </w:r>
      <w:r w:rsidRPr="00374FB2">
        <w:rPr>
          <w:rFonts w:ascii="Arial" w:hAnsi="Arial" w:cs="Arial"/>
          <w:b/>
          <w:sz w:val="20"/>
          <w:szCs w:val="20"/>
        </w:rPr>
        <w:tab/>
        <w:t>UNICEF Technical Requirements (</w:t>
      </w:r>
      <w:r w:rsidR="00091F30" w:rsidRPr="00374FB2">
        <w:rPr>
          <w:rFonts w:ascii="Arial" w:hAnsi="Arial" w:cs="Arial"/>
          <w:b/>
          <w:sz w:val="20"/>
          <w:szCs w:val="20"/>
        </w:rPr>
        <w:t xml:space="preserve">enclosed as a separate </w:t>
      </w:r>
      <w:r w:rsidRPr="00374FB2">
        <w:rPr>
          <w:rFonts w:ascii="Arial" w:hAnsi="Arial" w:cs="Arial"/>
          <w:b/>
          <w:sz w:val="20"/>
          <w:szCs w:val="20"/>
        </w:rPr>
        <w:t>document)</w:t>
      </w:r>
    </w:p>
    <w:p w14:paraId="12ABF1B9" w14:textId="77777777" w:rsidR="006B346A" w:rsidRPr="00374FB2" w:rsidRDefault="006B346A" w:rsidP="005857DF">
      <w:pPr>
        <w:pStyle w:val="NoSpacing"/>
        <w:rPr>
          <w:rFonts w:ascii="Arial" w:hAnsi="Arial" w:cs="Arial"/>
          <w:sz w:val="20"/>
          <w:szCs w:val="20"/>
        </w:rPr>
      </w:pPr>
    </w:p>
    <w:p w14:paraId="3F85AF06" w14:textId="1BDE84E8" w:rsidR="000D1A21" w:rsidRDefault="000D1A21" w:rsidP="000D1A21">
      <w:pPr>
        <w:pStyle w:val="NoSpacing"/>
        <w:jc w:val="both"/>
        <w:rPr>
          <w:rFonts w:ascii="Arial" w:hAnsi="Arial" w:cs="Arial"/>
          <w:b/>
          <w:sz w:val="20"/>
          <w:szCs w:val="20"/>
        </w:rPr>
      </w:pPr>
      <w:bookmarkStart w:id="21" w:name="_Hlk63772097"/>
      <w:bookmarkStart w:id="22" w:name="_Toc347230620"/>
      <w:bookmarkStart w:id="23" w:name="_Toc454620976"/>
      <w:r w:rsidRPr="00374FB2">
        <w:rPr>
          <w:rFonts w:ascii="Arial" w:hAnsi="Arial" w:cs="Arial"/>
          <w:b/>
          <w:sz w:val="20"/>
          <w:szCs w:val="20"/>
        </w:rPr>
        <w:t xml:space="preserve">Appendix 8: </w:t>
      </w:r>
      <w:r w:rsidRPr="00374FB2">
        <w:rPr>
          <w:rFonts w:ascii="Arial" w:hAnsi="Arial" w:cs="Arial"/>
          <w:b/>
          <w:sz w:val="20"/>
          <w:szCs w:val="20"/>
        </w:rPr>
        <w:tab/>
        <w:t>List of Countries with UNICEF Programs</w:t>
      </w:r>
    </w:p>
    <w:p w14:paraId="429D7BF1" w14:textId="2EA8A737" w:rsidR="005934FA" w:rsidRDefault="005934FA" w:rsidP="000D1A21">
      <w:pPr>
        <w:pStyle w:val="NoSpacing"/>
        <w:jc w:val="both"/>
        <w:rPr>
          <w:rFonts w:ascii="Arial" w:hAnsi="Arial" w:cs="Arial"/>
          <w:b/>
          <w:sz w:val="20"/>
          <w:szCs w:val="20"/>
        </w:rPr>
      </w:pPr>
    </w:p>
    <w:p w14:paraId="35B2E7BE" w14:textId="12A350F4" w:rsidR="00094622" w:rsidRPr="00C5687B" w:rsidRDefault="00094622" w:rsidP="00F231CF">
      <w:pPr>
        <w:pStyle w:val="NoSpacing"/>
        <w:ind w:left="1440" w:hanging="1440"/>
        <w:jc w:val="both"/>
        <w:rPr>
          <w:rFonts w:ascii="Arial" w:hAnsi="Arial" w:cs="Arial"/>
          <w:b/>
          <w:sz w:val="20"/>
          <w:szCs w:val="20"/>
        </w:rPr>
      </w:pPr>
      <w:r w:rsidRPr="00C5687B">
        <w:rPr>
          <w:rFonts w:ascii="Arial" w:hAnsi="Arial" w:cs="Arial"/>
          <w:b/>
          <w:sz w:val="20"/>
          <w:szCs w:val="20"/>
        </w:rPr>
        <w:t>Appendix 9:</w:t>
      </w:r>
      <w:r w:rsidRPr="00C5687B">
        <w:rPr>
          <w:rFonts w:ascii="Arial" w:hAnsi="Arial" w:cs="Arial"/>
          <w:b/>
          <w:sz w:val="20"/>
          <w:szCs w:val="20"/>
        </w:rPr>
        <w:tab/>
      </w:r>
      <w:r w:rsidR="005606ED" w:rsidRPr="005606ED">
        <w:rPr>
          <w:rFonts w:ascii="Arial" w:hAnsi="Arial" w:cs="Arial"/>
          <w:b/>
          <w:sz w:val="20"/>
          <w:szCs w:val="20"/>
        </w:rPr>
        <w:t xml:space="preserve">Scenario-Based Requirements </w:t>
      </w:r>
      <w:r w:rsidRPr="00C5687B">
        <w:rPr>
          <w:rFonts w:ascii="Arial" w:hAnsi="Arial" w:cs="Arial"/>
          <w:b/>
          <w:sz w:val="20"/>
          <w:szCs w:val="20"/>
        </w:rPr>
        <w:t>for the Design and Costing of the Solar PV System</w:t>
      </w:r>
      <w:r w:rsidR="00F231CF">
        <w:rPr>
          <w:rFonts w:ascii="Arial" w:hAnsi="Arial" w:cs="Arial"/>
          <w:b/>
          <w:sz w:val="20"/>
          <w:szCs w:val="20"/>
        </w:rPr>
        <w:t xml:space="preserve"> </w:t>
      </w:r>
      <w:r w:rsidR="00F231CF" w:rsidRPr="00901A42">
        <w:rPr>
          <w:rFonts w:ascii="Arial" w:hAnsi="Arial" w:cs="Arial"/>
          <w:b/>
          <w:sz w:val="20"/>
          <w:szCs w:val="20"/>
        </w:rPr>
        <w:t xml:space="preserve">(enclosed as </w:t>
      </w:r>
      <w:r w:rsidR="00F231CF">
        <w:rPr>
          <w:rFonts w:ascii="Arial" w:hAnsi="Arial" w:cs="Arial"/>
          <w:b/>
          <w:sz w:val="20"/>
          <w:szCs w:val="20"/>
        </w:rPr>
        <w:t xml:space="preserve">a </w:t>
      </w:r>
      <w:r w:rsidR="00F231CF" w:rsidRPr="00901A42">
        <w:rPr>
          <w:rFonts w:ascii="Arial" w:hAnsi="Arial" w:cs="Arial"/>
          <w:b/>
          <w:sz w:val="20"/>
          <w:szCs w:val="20"/>
        </w:rPr>
        <w:t>separate document</w:t>
      </w:r>
      <w:r w:rsidR="00C622A7">
        <w:rPr>
          <w:rFonts w:ascii="Arial" w:hAnsi="Arial" w:cs="Arial"/>
          <w:b/>
          <w:sz w:val="20"/>
          <w:szCs w:val="20"/>
        </w:rPr>
        <w:t>)</w:t>
      </w:r>
    </w:p>
    <w:p w14:paraId="32A04041" w14:textId="77777777" w:rsidR="00094622" w:rsidRPr="00C5687B" w:rsidRDefault="00094622" w:rsidP="00094622">
      <w:pPr>
        <w:pStyle w:val="NoSpacing"/>
        <w:jc w:val="both"/>
        <w:rPr>
          <w:rFonts w:ascii="Arial" w:hAnsi="Arial" w:cs="Arial"/>
          <w:b/>
          <w:sz w:val="20"/>
          <w:szCs w:val="20"/>
        </w:rPr>
      </w:pPr>
    </w:p>
    <w:p w14:paraId="03D12D92" w14:textId="7BCCCA5C" w:rsidR="00C5687B" w:rsidRPr="00901A42" w:rsidRDefault="00094622" w:rsidP="00901A42">
      <w:pPr>
        <w:pStyle w:val="NoSpacing"/>
        <w:spacing w:line="360" w:lineRule="auto"/>
        <w:ind w:left="1440" w:hanging="1440"/>
        <w:rPr>
          <w:rFonts w:ascii="Arial" w:hAnsi="Arial" w:cs="Arial"/>
          <w:bCs/>
          <w:sz w:val="20"/>
          <w:szCs w:val="20"/>
        </w:rPr>
      </w:pPr>
      <w:r w:rsidRPr="00C5687B">
        <w:rPr>
          <w:rFonts w:ascii="Arial" w:hAnsi="Arial" w:cs="Arial"/>
          <w:b/>
          <w:sz w:val="20"/>
          <w:szCs w:val="20"/>
        </w:rPr>
        <w:t>Appendix 10</w:t>
      </w:r>
      <w:r w:rsidR="0014397E">
        <w:rPr>
          <w:rFonts w:ascii="Arial" w:hAnsi="Arial" w:cs="Arial"/>
          <w:b/>
          <w:sz w:val="20"/>
          <w:szCs w:val="20"/>
        </w:rPr>
        <w:t xml:space="preserve"> (A&amp;B)</w:t>
      </w:r>
      <w:r w:rsidRPr="00C5687B">
        <w:rPr>
          <w:rFonts w:ascii="Arial" w:hAnsi="Arial" w:cs="Arial"/>
          <w:b/>
          <w:sz w:val="20"/>
          <w:szCs w:val="20"/>
        </w:rPr>
        <w:t>:</w:t>
      </w:r>
      <w:r w:rsidR="0014397E">
        <w:rPr>
          <w:rFonts w:ascii="Arial" w:hAnsi="Arial" w:cs="Arial"/>
          <w:b/>
          <w:sz w:val="20"/>
          <w:szCs w:val="20"/>
        </w:rPr>
        <w:t xml:space="preserve"> </w:t>
      </w:r>
      <w:r w:rsidR="008A7BC8" w:rsidRPr="008A7BC8">
        <w:rPr>
          <w:rFonts w:ascii="Arial" w:hAnsi="Arial" w:cs="Arial"/>
          <w:b/>
          <w:sz w:val="20"/>
          <w:szCs w:val="20"/>
        </w:rPr>
        <w:t xml:space="preserve">Scenario-Based </w:t>
      </w:r>
      <w:r w:rsidR="00B5580F">
        <w:rPr>
          <w:rFonts w:ascii="Arial" w:hAnsi="Arial" w:cs="Arial"/>
          <w:b/>
          <w:sz w:val="20"/>
          <w:szCs w:val="20"/>
        </w:rPr>
        <w:t>Price</w:t>
      </w:r>
      <w:r w:rsidR="008A7BC8" w:rsidRPr="008A7BC8">
        <w:rPr>
          <w:rFonts w:ascii="Arial" w:hAnsi="Arial" w:cs="Arial"/>
          <w:b/>
          <w:sz w:val="20"/>
          <w:szCs w:val="20"/>
        </w:rPr>
        <w:t xml:space="preserve"> Proposal</w:t>
      </w:r>
      <w:r w:rsidR="008A7BC8" w:rsidRPr="008A7BC8" w:rsidDel="008A7BC8">
        <w:rPr>
          <w:rFonts w:ascii="Arial" w:hAnsi="Arial" w:cs="Arial"/>
          <w:b/>
          <w:sz w:val="20"/>
          <w:szCs w:val="20"/>
        </w:rPr>
        <w:t xml:space="preserve"> </w:t>
      </w:r>
      <w:bookmarkStart w:id="24" w:name="_Hlk77605702"/>
      <w:r w:rsidR="00C5687B" w:rsidRPr="00901A42">
        <w:rPr>
          <w:rFonts w:ascii="Arial" w:hAnsi="Arial" w:cs="Arial"/>
          <w:b/>
          <w:sz w:val="20"/>
          <w:szCs w:val="20"/>
        </w:rPr>
        <w:t>(</w:t>
      </w:r>
      <w:r w:rsidR="00D27936">
        <w:rPr>
          <w:rFonts w:ascii="Arial" w:hAnsi="Arial" w:cs="Arial"/>
          <w:b/>
          <w:sz w:val="20"/>
          <w:szCs w:val="20"/>
        </w:rPr>
        <w:t xml:space="preserve">to be completed by the service provider) - </w:t>
      </w:r>
      <w:r w:rsidR="00901A42" w:rsidRPr="00901A42">
        <w:rPr>
          <w:rFonts w:ascii="Arial" w:hAnsi="Arial" w:cs="Arial"/>
          <w:b/>
          <w:sz w:val="20"/>
          <w:szCs w:val="20"/>
        </w:rPr>
        <w:t>e</w:t>
      </w:r>
      <w:r w:rsidR="00C5687B" w:rsidRPr="00901A42">
        <w:rPr>
          <w:rFonts w:ascii="Arial" w:hAnsi="Arial" w:cs="Arial"/>
          <w:b/>
          <w:sz w:val="20"/>
          <w:szCs w:val="20"/>
        </w:rPr>
        <w:t xml:space="preserve">nclosed as </w:t>
      </w:r>
      <w:r w:rsidR="00D9269C">
        <w:rPr>
          <w:rFonts w:ascii="Arial" w:hAnsi="Arial" w:cs="Arial"/>
          <w:b/>
          <w:sz w:val="20"/>
          <w:szCs w:val="20"/>
        </w:rPr>
        <w:t xml:space="preserve">a </w:t>
      </w:r>
      <w:r w:rsidR="00901A42" w:rsidRPr="00901A42">
        <w:rPr>
          <w:rFonts w:ascii="Arial" w:hAnsi="Arial" w:cs="Arial"/>
          <w:b/>
          <w:sz w:val="20"/>
          <w:szCs w:val="20"/>
        </w:rPr>
        <w:t>s</w:t>
      </w:r>
      <w:r w:rsidR="00C5687B" w:rsidRPr="00901A42">
        <w:rPr>
          <w:rFonts w:ascii="Arial" w:hAnsi="Arial" w:cs="Arial"/>
          <w:b/>
          <w:sz w:val="20"/>
          <w:szCs w:val="20"/>
        </w:rPr>
        <w:t>eparate document</w:t>
      </w:r>
      <w:bookmarkEnd w:id="24"/>
    </w:p>
    <w:p w14:paraId="2B713C97" w14:textId="0ACDDE62" w:rsidR="00094622" w:rsidRPr="00374FB2" w:rsidRDefault="00094622" w:rsidP="00094622">
      <w:pPr>
        <w:pStyle w:val="NoSpacing"/>
        <w:jc w:val="both"/>
        <w:rPr>
          <w:rFonts w:ascii="Arial" w:hAnsi="Arial" w:cs="Arial"/>
          <w:b/>
          <w:sz w:val="20"/>
          <w:szCs w:val="20"/>
        </w:rPr>
      </w:pPr>
    </w:p>
    <w:p w14:paraId="1FF2376C" w14:textId="4F33E105" w:rsidR="00C615EC" w:rsidRPr="00374FB2" w:rsidRDefault="00630FF7" w:rsidP="001930A1">
      <w:pPr>
        <w:pStyle w:val="NoSpacing"/>
        <w:ind w:left="1440" w:hanging="1440"/>
        <w:jc w:val="both"/>
        <w:rPr>
          <w:rFonts w:ascii="Arial" w:hAnsi="Arial" w:cs="Arial"/>
          <w:b/>
          <w:sz w:val="20"/>
          <w:szCs w:val="20"/>
        </w:rPr>
      </w:pPr>
      <w:r w:rsidRPr="00630FF7">
        <w:rPr>
          <w:rFonts w:ascii="Arial" w:hAnsi="Arial" w:cs="Arial"/>
          <w:b/>
          <w:sz w:val="20"/>
          <w:szCs w:val="20"/>
        </w:rPr>
        <w:t xml:space="preserve">Appendix 11: </w:t>
      </w:r>
      <w:r>
        <w:rPr>
          <w:rFonts w:ascii="Arial" w:hAnsi="Arial" w:cs="Arial"/>
          <w:b/>
          <w:sz w:val="20"/>
          <w:szCs w:val="20"/>
        </w:rPr>
        <w:t xml:space="preserve">  </w:t>
      </w:r>
      <w:r w:rsidRPr="00630FF7">
        <w:rPr>
          <w:rFonts w:ascii="Arial" w:hAnsi="Arial" w:cs="Arial"/>
          <w:b/>
          <w:sz w:val="20"/>
          <w:szCs w:val="20"/>
        </w:rPr>
        <w:t xml:space="preserve">Check List of Document/ Information that need to be provided by the </w:t>
      </w:r>
      <w:r>
        <w:rPr>
          <w:rFonts w:ascii="Arial" w:hAnsi="Arial" w:cs="Arial"/>
          <w:b/>
          <w:sz w:val="20"/>
          <w:szCs w:val="20"/>
        </w:rPr>
        <w:t>s</w:t>
      </w:r>
      <w:r w:rsidRPr="00630FF7">
        <w:rPr>
          <w:rFonts w:ascii="Arial" w:hAnsi="Arial" w:cs="Arial"/>
          <w:b/>
          <w:sz w:val="20"/>
          <w:szCs w:val="20"/>
        </w:rPr>
        <w:t xml:space="preserve">ervice </w:t>
      </w:r>
      <w:r>
        <w:rPr>
          <w:rFonts w:ascii="Arial" w:hAnsi="Arial" w:cs="Arial"/>
          <w:b/>
          <w:sz w:val="20"/>
          <w:szCs w:val="20"/>
        </w:rPr>
        <w:t>p</w:t>
      </w:r>
      <w:r w:rsidRPr="00630FF7">
        <w:rPr>
          <w:rFonts w:ascii="Arial" w:hAnsi="Arial" w:cs="Arial"/>
          <w:b/>
          <w:sz w:val="20"/>
          <w:szCs w:val="20"/>
        </w:rPr>
        <w:t>rovider when submitting their proposal for this RFPS</w:t>
      </w:r>
      <w:r w:rsidRPr="00630FF7">
        <w:rPr>
          <w:rFonts w:ascii="Arial" w:hAnsi="Arial" w:cs="Arial"/>
          <w:b/>
          <w:sz w:val="20"/>
          <w:szCs w:val="20"/>
        </w:rPr>
        <w:tab/>
      </w:r>
    </w:p>
    <w:bookmarkEnd w:id="21"/>
    <w:p w14:paraId="11631776" w14:textId="77777777" w:rsidR="00C615EC" w:rsidRDefault="00C615EC">
      <w:pPr>
        <w:rPr>
          <w:rFonts w:ascii="Arial" w:hAnsi="Arial" w:cs="Arial"/>
          <w:b/>
        </w:rPr>
      </w:pPr>
    </w:p>
    <w:p w14:paraId="5664BD1E" w14:textId="26A3ED77" w:rsidR="000D1A21" w:rsidRPr="00181D52" w:rsidRDefault="000D1A21" w:rsidP="007E3BCC"/>
    <w:p w14:paraId="33E26918" w14:textId="77777777" w:rsidR="00F30EEB" w:rsidRDefault="00F30EEB">
      <w:pPr>
        <w:rPr>
          <w:rFonts w:ascii="Arial" w:eastAsiaTheme="majorEastAsia" w:hAnsi="Arial" w:cs="Arial"/>
          <w:b/>
          <w:sz w:val="32"/>
          <w:szCs w:val="32"/>
        </w:rPr>
      </w:pPr>
      <w:r>
        <w:rPr>
          <w:rFonts w:ascii="Arial" w:hAnsi="Arial" w:cs="Arial"/>
          <w:b/>
        </w:rPr>
        <w:br w:type="page"/>
      </w:r>
    </w:p>
    <w:p w14:paraId="5CFA94B2" w14:textId="679C380A" w:rsidR="007A3401" w:rsidRDefault="00F74821" w:rsidP="007C36E2">
      <w:pPr>
        <w:pStyle w:val="Heading2"/>
        <w:rPr>
          <w:rFonts w:ascii="Arial" w:hAnsi="Arial" w:cs="Arial"/>
          <w:b/>
          <w:color w:val="auto"/>
        </w:rPr>
      </w:pPr>
      <w:bookmarkStart w:id="25" w:name="_Toc80635359"/>
      <w:r>
        <w:rPr>
          <w:rFonts w:ascii="Arial" w:hAnsi="Arial" w:cs="Arial"/>
          <w:b/>
          <w:color w:val="auto"/>
        </w:rPr>
        <w:t xml:space="preserve">Appendix </w:t>
      </w:r>
      <w:r w:rsidR="008D6633">
        <w:rPr>
          <w:rFonts w:ascii="Arial" w:hAnsi="Arial" w:cs="Arial"/>
          <w:b/>
          <w:color w:val="auto"/>
        </w:rPr>
        <w:t>1</w:t>
      </w:r>
      <w:r>
        <w:rPr>
          <w:rFonts w:ascii="Arial" w:hAnsi="Arial" w:cs="Arial"/>
          <w:b/>
          <w:color w:val="auto"/>
        </w:rPr>
        <w:t>:</w:t>
      </w:r>
      <w:r w:rsidR="007C36E2">
        <w:rPr>
          <w:rFonts w:ascii="Arial" w:hAnsi="Arial" w:cs="Arial"/>
          <w:b/>
          <w:color w:val="auto"/>
        </w:rPr>
        <w:t xml:space="preserve"> </w:t>
      </w:r>
      <w:r w:rsidR="001E1CA3">
        <w:rPr>
          <w:rFonts w:ascii="Arial" w:hAnsi="Arial" w:cs="Arial"/>
          <w:b/>
          <w:color w:val="auto"/>
        </w:rPr>
        <w:t>SERVICE PROVIDER</w:t>
      </w:r>
      <w:r w:rsidR="007C36E2">
        <w:rPr>
          <w:rFonts w:ascii="Arial" w:hAnsi="Arial" w:cs="Arial"/>
          <w:b/>
          <w:color w:val="auto"/>
        </w:rPr>
        <w:t xml:space="preserve">’s </w:t>
      </w:r>
      <w:r w:rsidR="007A3401" w:rsidRPr="00181D52">
        <w:rPr>
          <w:rFonts w:ascii="Arial" w:hAnsi="Arial" w:cs="Arial"/>
          <w:b/>
          <w:color w:val="auto"/>
        </w:rPr>
        <w:t>Information Form</w:t>
      </w:r>
      <w:bookmarkEnd w:id="22"/>
      <w:bookmarkEnd w:id="23"/>
      <w:bookmarkEnd w:id="25"/>
    </w:p>
    <w:p w14:paraId="6F1EB73D" w14:textId="2C40F558" w:rsidR="007B69D2" w:rsidRPr="0086465F" w:rsidRDefault="007B69D2" w:rsidP="0086465F">
      <w:pPr>
        <w:rPr>
          <w:rFonts w:ascii="Arial" w:hAnsi="Arial" w:cs="Arial"/>
          <w:color w:val="C00000"/>
        </w:rPr>
      </w:pPr>
      <w:r w:rsidRPr="0086465F">
        <w:rPr>
          <w:rFonts w:ascii="Arial" w:hAnsi="Arial" w:cs="Arial"/>
          <w:color w:val="C00000"/>
        </w:rPr>
        <w:t xml:space="preserve">Submission for LOT: </w:t>
      </w:r>
      <w:r w:rsidR="00630FF7">
        <w:rPr>
          <w:rFonts w:ascii="Arial" w:hAnsi="Arial" w:cs="Arial"/>
          <w:color w:val="C00000"/>
        </w:rPr>
        <w:t>__________</w:t>
      </w:r>
      <w:r w:rsidRPr="0086465F">
        <w:rPr>
          <w:rFonts w:ascii="Arial" w:hAnsi="Arial" w:cs="Arial"/>
          <w:color w:val="C00000"/>
        </w:rPr>
        <w:t>[</w:t>
      </w:r>
      <w:r w:rsidR="00175A47">
        <w:rPr>
          <w:rFonts w:ascii="Arial" w:hAnsi="Arial" w:cs="Arial"/>
          <w:color w:val="C00000"/>
        </w:rPr>
        <w:t>I</w:t>
      </w:r>
      <w:r w:rsidRPr="0086465F">
        <w:rPr>
          <w:rFonts w:ascii="Arial" w:hAnsi="Arial" w:cs="Arial"/>
          <w:color w:val="C00000"/>
        </w:rPr>
        <w:t>nsert the LOT number as per Page 4 of the TOR</w:t>
      </w:r>
      <w:r w:rsidR="00175A47">
        <w:rPr>
          <w:rFonts w:ascii="Arial" w:hAnsi="Arial" w:cs="Arial"/>
          <w:color w:val="C00000"/>
        </w:rPr>
        <w:t>.</w:t>
      </w:r>
      <w:r w:rsidR="00175A47" w:rsidRPr="00175A47">
        <w:t xml:space="preserve"> </w:t>
      </w:r>
      <w:r w:rsidR="00175A47" w:rsidRPr="00175A47">
        <w:rPr>
          <w:rFonts w:ascii="Arial" w:hAnsi="Arial" w:cs="Arial"/>
          <w:color w:val="C00000"/>
        </w:rPr>
        <w:t>Proposal for each LOT must be submitted separately</w:t>
      </w:r>
      <w:r w:rsidRPr="0086465F">
        <w:rPr>
          <w:rFonts w:ascii="Arial" w:hAnsi="Arial" w:cs="Arial"/>
          <w:color w:val="C00000"/>
        </w:rPr>
        <w:t>]</w:t>
      </w:r>
    </w:p>
    <w:p w14:paraId="07F786C4" w14:textId="77777777" w:rsidR="00D3789B" w:rsidRPr="00181D52" w:rsidRDefault="00D3789B" w:rsidP="00D3789B">
      <w:pPr>
        <w:rPr>
          <w:rFonts w:ascii="Arial" w:hAnsi="Arial" w:cs="Arial"/>
        </w:rPr>
      </w:pPr>
    </w:p>
    <w:p w14:paraId="45C90159" w14:textId="77777777" w:rsidR="007A3401" w:rsidRPr="00181D52" w:rsidRDefault="007A3401" w:rsidP="007A3401">
      <w:pPr>
        <w:ind w:left="720" w:hanging="720"/>
        <w:jc w:val="right"/>
        <w:rPr>
          <w:rFonts w:ascii="Arial" w:hAnsi="Arial" w:cs="Arial"/>
        </w:rPr>
      </w:pPr>
      <w:r w:rsidRPr="00181D52">
        <w:rPr>
          <w:rFonts w:ascii="Arial" w:hAnsi="Arial" w:cs="Arial"/>
        </w:rPr>
        <w:t xml:space="preserve">Date: </w:t>
      </w:r>
      <w:r w:rsidRPr="00181D52">
        <w:rPr>
          <w:rFonts w:ascii="Arial" w:hAnsi="Arial" w:cs="Arial"/>
          <w:i/>
        </w:rPr>
        <w:t>[insert date (as day, month and year) of Bid submission</w:t>
      </w:r>
      <w:r w:rsidRPr="00181D52">
        <w:rPr>
          <w:rFonts w:ascii="Arial" w:hAnsi="Arial" w:cs="Arial"/>
        </w:rPr>
        <w:t xml:space="preserve">] </w:t>
      </w:r>
    </w:p>
    <w:p w14:paraId="4B459E08" w14:textId="77777777" w:rsidR="007A3401" w:rsidRPr="00181D52" w:rsidRDefault="007A3401" w:rsidP="007A3401">
      <w:pPr>
        <w:ind w:left="720" w:hanging="720"/>
        <w:jc w:val="right"/>
        <w:rPr>
          <w:rFonts w:ascii="Arial" w:hAnsi="Arial" w:cs="Arial"/>
        </w:rPr>
      </w:pPr>
    </w:p>
    <w:p w14:paraId="48CC658F" w14:textId="77777777" w:rsidR="007A3401" w:rsidRPr="00181D52" w:rsidRDefault="007A3401" w:rsidP="007A3401">
      <w:pPr>
        <w:ind w:left="720" w:hanging="720"/>
        <w:jc w:val="right"/>
        <w:rPr>
          <w:rFonts w:ascii="Arial" w:hAnsi="Arial" w:cs="Arial"/>
        </w:rPr>
      </w:pPr>
      <w:r w:rsidRPr="00181D52">
        <w:rPr>
          <w:rFonts w:ascii="Arial" w:hAnsi="Arial" w:cs="Arial"/>
        </w:rPr>
        <w:t>Page ________ of_ ______ pages</w:t>
      </w: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7"/>
      </w:tblGrid>
      <w:tr w:rsidR="007A3401" w:rsidRPr="00181D52" w14:paraId="6234C4B0" w14:textId="77777777" w:rsidTr="0071669A">
        <w:trPr>
          <w:cantSplit/>
          <w:trHeight w:val="440"/>
        </w:trPr>
        <w:tc>
          <w:tcPr>
            <w:tcW w:w="9697" w:type="dxa"/>
            <w:tcBorders>
              <w:bottom w:val="nil"/>
            </w:tcBorders>
          </w:tcPr>
          <w:p w14:paraId="3EC68DA5" w14:textId="7B5F12C0" w:rsidR="007A3401" w:rsidRPr="00181D52" w:rsidRDefault="007A3401" w:rsidP="005E2AD8">
            <w:pPr>
              <w:suppressAutoHyphens/>
              <w:spacing w:after="200"/>
              <w:ind w:left="360" w:hanging="360"/>
              <w:rPr>
                <w:rFonts w:ascii="Arial" w:hAnsi="Arial" w:cs="Arial"/>
              </w:rPr>
            </w:pPr>
            <w:r w:rsidRPr="00181D52">
              <w:rPr>
                <w:rFonts w:ascii="Arial" w:hAnsi="Arial" w:cs="Arial"/>
                <w:spacing w:val="-2"/>
              </w:rPr>
              <w:t xml:space="preserve">1. </w:t>
            </w:r>
            <w:r w:rsidR="001E1CA3">
              <w:rPr>
                <w:rFonts w:ascii="Arial" w:hAnsi="Arial" w:cs="Arial"/>
                <w:spacing w:val="-2"/>
              </w:rPr>
              <w:t>SERVICE PROVIDER</w:t>
            </w:r>
            <w:r w:rsidRPr="00181D52">
              <w:rPr>
                <w:rFonts w:ascii="Arial" w:hAnsi="Arial" w:cs="Arial"/>
                <w:spacing w:val="-2"/>
              </w:rPr>
              <w:t>’s</w:t>
            </w:r>
            <w:r w:rsidRPr="00181D52">
              <w:rPr>
                <w:rFonts w:ascii="Arial" w:hAnsi="Arial" w:cs="Arial"/>
              </w:rPr>
              <w:t xml:space="preserve"> Name </w:t>
            </w:r>
            <w:r w:rsidRPr="00181D52">
              <w:rPr>
                <w:rFonts w:ascii="Arial" w:hAnsi="Arial" w:cs="Arial"/>
                <w:bCs/>
                <w:i/>
                <w:iCs/>
              </w:rPr>
              <w:t xml:space="preserve">[insert </w:t>
            </w:r>
            <w:r w:rsidR="001E1CA3">
              <w:rPr>
                <w:rFonts w:ascii="Arial" w:hAnsi="Arial" w:cs="Arial"/>
                <w:bCs/>
                <w:i/>
                <w:iCs/>
              </w:rPr>
              <w:t>SERVICE PROVIDER</w:t>
            </w:r>
            <w:r w:rsidRPr="00181D52">
              <w:rPr>
                <w:rFonts w:ascii="Arial" w:hAnsi="Arial" w:cs="Arial"/>
                <w:bCs/>
                <w:i/>
                <w:iCs/>
              </w:rPr>
              <w:t>’s legal name]</w:t>
            </w:r>
          </w:p>
        </w:tc>
      </w:tr>
      <w:tr w:rsidR="007A3401" w:rsidRPr="00181D52" w14:paraId="17FC51B7" w14:textId="77777777" w:rsidTr="0071669A">
        <w:trPr>
          <w:cantSplit/>
          <w:trHeight w:val="674"/>
        </w:trPr>
        <w:tc>
          <w:tcPr>
            <w:tcW w:w="9697" w:type="dxa"/>
            <w:tcBorders>
              <w:left w:val="single" w:sz="4" w:space="0" w:color="auto"/>
            </w:tcBorders>
          </w:tcPr>
          <w:p w14:paraId="1D6A744C" w14:textId="29C7472A" w:rsidR="007A3401" w:rsidRPr="00181D52" w:rsidRDefault="007A3401" w:rsidP="005E2AD8">
            <w:pPr>
              <w:suppressAutoHyphens/>
              <w:spacing w:after="200"/>
              <w:rPr>
                <w:rFonts w:ascii="Arial" w:hAnsi="Arial" w:cs="Arial"/>
                <w:b/>
              </w:rPr>
            </w:pPr>
            <w:r w:rsidRPr="00181D52">
              <w:rPr>
                <w:rFonts w:ascii="Arial" w:hAnsi="Arial" w:cs="Arial"/>
              </w:rPr>
              <w:t xml:space="preserve">2. </w:t>
            </w:r>
            <w:r w:rsidR="001E1CA3">
              <w:rPr>
                <w:rFonts w:ascii="Arial" w:hAnsi="Arial" w:cs="Arial"/>
              </w:rPr>
              <w:t>SERVICE PROVIDER</w:t>
            </w:r>
            <w:r w:rsidRPr="00181D52">
              <w:rPr>
                <w:rFonts w:ascii="Arial" w:hAnsi="Arial" w:cs="Arial"/>
              </w:rPr>
              <w:t>’s</w:t>
            </w:r>
            <w:r w:rsidRPr="00181D52">
              <w:rPr>
                <w:rFonts w:ascii="Arial" w:hAnsi="Arial" w:cs="Arial"/>
                <w:spacing w:val="-2"/>
              </w:rPr>
              <w:t xml:space="preserve"> actual or intended country of registration: </w:t>
            </w:r>
            <w:r w:rsidRPr="00181D52">
              <w:rPr>
                <w:rFonts w:ascii="Arial" w:hAnsi="Arial" w:cs="Arial"/>
                <w:bCs/>
                <w:i/>
                <w:iCs/>
                <w:spacing w:val="-2"/>
              </w:rPr>
              <w:t>[insert actual or intended country of registration]</w:t>
            </w:r>
          </w:p>
        </w:tc>
      </w:tr>
      <w:tr w:rsidR="007A3401" w:rsidRPr="00181D52" w14:paraId="7CF91A20" w14:textId="77777777" w:rsidTr="0071669A">
        <w:trPr>
          <w:cantSplit/>
          <w:trHeight w:val="674"/>
        </w:trPr>
        <w:tc>
          <w:tcPr>
            <w:tcW w:w="9697" w:type="dxa"/>
            <w:tcBorders>
              <w:left w:val="single" w:sz="4" w:space="0" w:color="auto"/>
            </w:tcBorders>
          </w:tcPr>
          <w:p w14:paraId="45D7A59C" w14:textId="77B9C0F8" w:rsidR="007A3401" w:rsidRPr="00181D52" w:rsidRDefault="007A3401" w:rsidP="005E2AD8">
            <w:pPr>
              <w:suppressAutoHyphens/>
              <w:spacing w:after="200"/>
              <w:rPr>
                <w:rFonts w:ascii="Arial" w:hAnsi="Arial" w:cs="Arial"/>
                <w:b/>
                <w:spacing w:val="-2"/>
              </w:rPr>
            </w:pPr>
            <w:r w:rsidRPr="00181D52">
              <w:rPr>
                <w:rFonts w:ascii="Arial" w:hAnsi="Arial" w:cs="Arial"/>
                <w:spacing w:val="-2"/>
              </w:rPr>
              <w:t xml:space="preserve">3. </w:t>
            </w:r>
            <w:r w:rsidR="001E1CA3">
              <w:rPr>
                <w:rFonts w:ascii="Arial" w:hAnsi="Arial" w:cs="Arial"/>
                <w:spacing w:val="-2"/>
              </w:rPr>
              <w:t>SERVICE PROVIDER</w:t>
            </w:r>
            <w:r w:rsidRPr="00181D52">
              <w:rPr>
                <w:rFonts w:ascii="Arial" w:hAnsi="Arial" w:cs="Arial"/>
                <w:spacing w:val="-2"/>
              </w:rPr>
              <w:t xml:space="preserve">’s year of registration: </w:t>
            </w:r>
            <w:r w:rsidRPr="00181D52">
              <w:rPr>
                <w:rFonts w:ascii="Arial" w:hAnsi="Arial" w:cs="Arial"/>
                <w:bCs/>
                <w:i/>
                <w:iCs/>
                <w:spacing w:val="-2"/>
              </w:rPr>
              <w:t xml:space="preserve">[insert </w:t>
            </w:r>
            <w:r w:rsidR="001E1CA3">
              <w:rPr>
                <w:rFonts w:ascii="Arial" w:hAnsi="Arial" w:cs="Arial"/>
                <w:bCs/>
                <w:i/>
                <w:iCs/>
                <w:spacing w:val="-2"/>
              </w:rPr>
              <w:t>SERVICE PROVIDER</w:t>
            </w:r>
            <w:r w:rsidRPr="00181D52">
              <w:rPr>
                <w:rFonts w:ascii="Arial" w:hAnsi="Arial" w:cs="Arial"/>
                <w:bCs/>
                <w:i/>
                <w:iCs/>
                <w:spacing w:val="-2"/>
              </w:rPr>
              <w:t>’s year of registration]</w:t>
            </w:r>
          </w:p>
        </w:tc>
      </w:tr>
      <w:tr w:rsidR="007A3401" w:rsidRPr="00181D52" w14:paraId="00847740" w14:textId="77777777" w:rsidTr="0071669A">
        <w:trPr>
          <w:cantSplit/>
        </w:trPr>
        <w:tc>
          <w:tcPr>
            <w:tcW w:w="9697" w:type="dxa"/>
            <w:tcBorders>
              <w:left w:val="single" w:sz="4" w:space="0" w:color="auto"/>
            </w:tcBorders>
          </w:tcPr>
          <w:p w14:paraId="7B6C3043" w14:textId="146C00EA" w:rsidR="007A3401" w:rsidRPr="00181D52" w:rsidRDefault="007A3401" w:rsidP="005E2AD8">
            <w:pPr>
              <w:suppressAutoHyphens/>
              <w:spacing w:after="200"/>
              <w:rPr>
                <w:rFonts w:ascii="Arial" w:hAnsi="Arial" w:cs="Arial"/>
                <w:spacing w:val="-2"/>
              </w:rPr>
            </w:pPr>
            <w:r w:rsidRPr="00181D52">
              <w:rPr>
                <w:rFonts w:ascii="Arial" w:hAnsi="Arial" w:cs="Arial"/>
                <w:spacing w:val="-2"/>
              </w:rPr>
              <w:t xml:space="preserve">4. </w:t>
            </w:r>
            <w:r w:rsidR="001E1CA3">
              <w:rPr>
                <w:rFonts w:ascii="Arial" w:hAnsi="Arial" w:cs="Arial"/>
                <w:spacing w:val="-2"/>
              </w:rPr>
              <w:t>SERVICE PROVIDER</w:t>
            </w:r>
            <w:r w:rsidRPr="00181D52">
              <w:rPr>
                <w:rFonts w:ascii="Arial" w:hAnsi="Arial" w:cs="Arial"/>
                <w:spacing w:val="-2"/>
              </w:rPr>
              <w:t xml:space="preserve">’s Address in country of registration: </w:t>
            </w:r>
            <w:r w:rsidRPr="00181D52">
              <w:rPr>
                <w:rFonts w:ascii="Arial" w:hAnsi="Arial" w:cs="Arial"/>
                <w:bCs/>
                <w:i/>
                <w:iCs/>
                <w:spacing w:val="-2"/>
              </w:rPr>
              <w:t xml:space="preserve">[insert </w:t>
            </w:r>
            <w:r w:rsidR="001E1CA3">
              <w:rPr>
                <w:rFonts w:ascii="Arial" w:hAnsi="Arial" w:cs="Arial"/>
                <w:bCs/>
                <w:i/>
                <w:iCs/>
                <w:spacing w:val="-2"/>
              </w:rPr>
              <w:t>SERVICE PROVIDER</w:t>
            </w:r>
            <w:r w:rsidRPr="00181D52">
              <w:rPr>
                <w:rFonts w:ascii="Arial" w:hAnsi="Arial" w:cs="Arial"/>
                <w:bCs/>
                <w:i/>
                <w:iCs/>
                <w:spacing w:val="-2"/>
              </w:rPr>
              <w:t>’s legal address in country of registration]</w:t>
            </w:r>
          </w:p>
        </w:tc>
      </w:tr>
      <w:tr w:rsidR="007E407E" w:rsidRPr="00181D52" w14:paraId="31F3046F" w14:textId="77777777" w:rsidTr="0071669A">
        <w:trPr>
          <w:cantSplit/>
        </w:trPr>
        <w:tc>
          <w:tcPr>
            <w:tcW w:w="9697" w:type="dxa"/>
            <w:tcBorders>
              <w:left w:val="single" w:sz="4" w:space="0" w:color="auto"/>
            </w:tcBorders>
          </w:tcPr>
          <w:p w14:paraId="764436B0" w14:textId="56410785" w:rsidR="007E407E" w:rsidRPr="009A4072" w:rsidRDefault="009A4072" w:rsidP="009A4072">
            <w:pPr>
              <w:suppressAutoHyphens/>
              <w:spacing w:after="200"/>
              <w:rPr>
                <w:rFonts w:ascii="Arial" w:hAnsi="Arial" w:cs="Arial"/>
                <w:spacing w:val="-2"/>
              </w:rPr>
            </w:pPr>
            <w:r>
              <w:rPr>
                <w:rFonts w:ascii="Arial" w:hAnsi="Arial" w:cs="Arial"/>
                <w:spacing w:val="-2"/>
              </w:rPr>
              <w:t xml:space="preserve">5. </w:t>
            </w:r>
            <w:r w:rsidR="001E1CA3">
              <w:rPr>
                <w:rFonts w:ascii="Arial" w:hAnsi="Arial" w:cs="Arial"/>
                <w:spacing w:val="-2"/>
              </w:rPr>
              <w:t>SERVICE PROVIDER</w:t>
            </w:r>
            <w:r w:rsidR="007E407E" w:rsidRPr="009A4072">
              <w:rPr>
                <w:rFonts w:ascii="Arial" w:hAnsi="Arial" w:cs="Arial"/>
                <w:spacing w:val="-2"/>
              </w:rPr>
              <w:t>’s tax payer ID number:</w:t>
            </w:r>
          </w:p>
        </w:tc>
      </w:tr>
      <w:tr w:rsidR="007A3401" w:rsidRPr="00181D52" w14:paraId="67486B27" w14:textId="77777777" w:rsidTr="0071669A">
        <w:trPr>
          <w:cantSplit/>
        </w:trPr>
        <w:tc>
          <w:tcPr>
            <w:tcW w:w="9697" w:type="dxa"/>
          </w:tcPr>
          <w:p w14:paraId="74DF7DEE" w14:textId="4B79EDF3" w:rsidR="007A3401" w:rsidRPr="00181D52" w:rsidRDefault="007E407E" w:rsidP="005E2AD8">
            <w:pPr>
              <w:pStyle w:val="Outline"/>
              <w:suppressAutoHyphens/>
              <w:spacing w:before="0" w:after="200"/>
              <w:rPr>
                <w:rFonts w:ascii="Arial" w:hAnsi="Arial" w:cs="Arial"/>
                <w:spacing w:val="-2"/>
                <w:kern w:val="0"/>
                <w:sz w:val="22"/>
                <w:szCs w:val="22"/>
              </w:rPr>
            </w:pPr>
            <w:r w:rsidRPr="00181D52">
              <w:rPr>
                <w:rFonts w:ascii="Arial" w:hAnsi="Arial" w:cs="Arial"/>
                <w:spacing w:val="-2"/>
                <w:kern w:val="0"/>
                <w:sz w:val="22"/>
                <w:szCs w:val="22"/>
              </w:rPr>
              <w:t>6</w:t>
            </w:r>
            <w:r w:rsidR="007A3401" w:rsidRPr="00181D52">
              <w:rPr>
                <w:rFonts w:ascii="Arial" w:hAnsi="Arial" w:cs="Arial"/>
                <w:spacing w:val="-2"/>
                <w:kern w:val="0"/>
                <w:sz w:val="22"/>
                <w:szCs w:val="22"/>
              </w:rPr>
              <w:t xml:space="preserve">. </w:t>
            </w:r>
            <w:r w:rsidR="001E1CA3">
              <w:rPr>
                <w:rFonts w:ascii="Arial" w:hAnsi="Arial" w:cs="Arial"/>
                <w:spacing w:val="-2"/>
                <w:kern w:val="0"/>
                <w:sz w:val="22"/>
                <w:szCs w:val="22"/>
              </w:rPr>
              <w:t>SERVICE PROVIDER</w:t>
            </w:r>
            <w:r w:rsidR="007A3401" w:rsidRPr="00181D52">
              <w:rPr>
                <w:rFonts w:ascii="Arial" w:hAnsi="Arial" w:cs="Arial"/>
                <w:spacing w:val="-2"/>
                <w:kern w:val="0"/>
                <w:sz w:val="22"/>
                <w:szCs w:val="22"/>
              </w:rPr>
              <w:t>’s Authorized Representative Information</w:t>
            </w:r>
          </w:p>
          <w:p w14:paraId="3CEF0FB2" w14:textId="7CB0C499" w:rsidR="007A3401" w:rsidRPr="00181D52" w:rsidRDefault="00513958" w:rsidP="005E2AD8">
            <w:pPr>
              <w:pStyle w:val="Outline1"/>
              <w:keepNext w:val="0"/>
              <w:tabs>
                <w:tab w:val="clear" w:pos="360"/>
              </w:tabs>
              <w:suppressAutoHyphens/>
              <w:spacing w:before="0" w:after="120"/>
              <w:rPr>
                <w:rFonts w:ascii="Arial" w:hAnsi="Arial" w:cs="Arial"/>
                <w:b/>
                <w:spacing w:val="-2"/>
                <w:kern w:val="0"/>
                <w:sz w:val="22"/>
                <w:szCs w:val="22"/>
              </w:rPr>
            </w:pPr>
            <w:r w:rsidRPr="00181D52">
              <w:rPr>
                <w:rFonts w:ascii="Arial" w:hAnsi="Arial" w:cs="Arial"/>
                <w:spacing w:val="-2"/>
                <w:kern w:val="0"/>
                <w:sz w:val="22"/>
                <w:szCs w:val="22"/>
              </w:rPr>
              <w:t xml:space="preserve"> </w:t>
            </w:r>
            <w:r w:rsidR="007A3401" w:rsidRPr="00181D52">
              <w:rPr>
                <w:rFonts w:ascii="Arial" w:hAnsi="Arial" w:cs="Arial"/>
                <w:spacing w:val="-2"/>
                <w:kern w:val="0"/>
                <w:sz w:val="22"/>
                <w:szCs w:val="22"/>
              </w:rPr>
              <w:t xml:space="preserve">Name: </w:t>
            </w:r>
            <w:r w:rsidR="007A3401" w:rsidRPr="00181D52">
              <w:rPr>
                <w:rFonts w:ascii="Arial" w:hAnsi="Arial" w:cs="Arial"/>
                <w:i/>
                <w:spacing w:val="-2"/>
                <w:kern w:val="0"/>
                <w:sz w:val="22"/>
                <w:szCs w:val="22"/>
              </w:rPr>
              <w:t>[insert Authorized Representative’s name]</w:t>
            </w:r>
          </w:p>
          <w:p w14:paraId="3A39E4D3" w14:textId="71879AE2" w:rsidR="007A3401" w:rsidRPr="00181D52" w:rsidRDefault="00513958" w:rsidP="005E2AD8">
            <w:pPr>
              <w:suppressAutoHyphens/>
              <w:spacing w:after="120"/>
              <w:rPr>
                <w:rFonts w:ascii="Arial" w:hAnsi="Arial" w:cs="Arial"/>
                <w:b/>
                <w:spacing w:val="-2"/>
              </w:rPr>
            </w:pPr>
            <w:r w:rsidRPr="00181D52">
              <w:rPr>
                <w:rFonts w:ascii="Arial" w:hAnsi="Arial" w:cs="Arial"/>
                <w:spacing w:val="-2"/>
              </w:rPr>
              <w:t xml:space="preserve"> </w:t>
            </w:r>
            <w:r w:rsidR="007A3401" w:rsidRPr="00181D52">
              <w:rPr>
                <w:rFonts w:ascii="Arial" w:hAnsi="Arial" w:cs="Arial"/>
                <w:spacing w:val="-2"/>
              </w:rPr>
              <w:t xml:space="preserve">Address: </w:t>
            </w:r>
            <w:r w:rsidR="007A3401" w:rsidRPr="00181D52">
              <w:rPr>
                <w:rFonts w:ascii="Arial" w:hAnsi="Arial" w:cs="Arial"/>
                <w:i/>
                <w:spacing w:val="-2"/>
              </w:rPr>
              <w:t>[insert Authorized Representative’s Address]</w:t>
            </w:r>
          </w:p>
          <w:p w14:paraId="5A0C3F3A" w14:textId="13491406" w:rsidR="007A3401" w:rsidRPr="00181D52" w:rsidRDefault="00513958" w:rsidP="005E2AD8">
            <w:pPr>
              <w:suppressAutoHyphens/>
              <w:spacing w:after="120"/>
              <w:rPr>
                <w:rFonts w:ascii="Arial" w:hAnsi="Arial" w:cs="Arial"/>
                <w:b/>
                <w:spacing w:val="-2"/>
              </w:rPr>
            </w:pPr>
            <w:r w:rsidRPr="00181D52">
              <w:rPr>
                <w:rFonts w:ascii="Arial" w:hAnsi="Arial" w:cs="Arial"/>
                <w:spacing w:val="-2"/>
              </w:rPr>
              <w:t xml:space="preserve"> </w:t>
            </w:r>
            <w:r w:rsidR="007A3401" w:rsidRPr="00181D52">
              <w:rPr>
                <w:rFonts w:ascii="Arial" w:hAnsi="Arial" w:cs="Arial"/>
                <w:spacing w:val="-2"/>
              </w:rPr>
              <w:t xml:space="preserve">Telephone/Fax numbers: </w:t>
            </w:r>
            <w:r w:rsidR="007A3401" w:rsidRPr="00181D52">
              <w:rPr>
                <w:rFonts w:ascii="Arial" w:hAnsi="Arial" w:cs="Arial"/>
                <w:i/>
                <w:spacing w:val="-2"/>
              </w:rPr>
              <w:t>[insert Authorized Representative’s telephone/fax numbers]</w:t>
            </w:r>
          </w:p>
          <w:p w14:paraId="22E28657" w14:textId="7955B7AA" w:rsidR="007A3401" w:rsidRPr="00181D52" w:rsidRDefault="00513958" w:rsidP="005E2AD8">
            <w:pPr>
              <w:suppressAutoHyphens/>
              <w:spacing w:after="200"/>
              <w:rPr>
                <w:rFonts w:ascii="Arial" w:hAnsi="Arial" w:cs="Arial"/>
                <w:spacing w:val="-2"/>
              </w:rPr>
            </w:pPr>
            <w:r w:rsidRPr="00181D52">
              <w:rPr>
                <w:rFonts w:ascii="Arial" w:hAnsi="Arial" w:cs="Arial"/>
                <w:spacing w:val="-2"/>
              </w:rPr>
              <w:t xml:space="preserve"> </w:t>
            </w:r>
            <w:r w:rsidR="007A3401" w:rsidRPr="00181D52">
              <w:rPr>
                <w:rFonts w:ascii="Arial" w:hAnsi="Arial" w:cs="Arial"/>
                <w:spacing w:val="-2"/>
              </w:rPr>
              <w:t xml:space="preserve">Email Address: </w:t>
            </w:r>
            <w:r w:rsidR="007A3401" w:rsidRPr="00181D52">
              <w:rPr>
                <w:rFonts w:ascii="Arial" w:hAnsi="Arial" w:cs="Arial"/>
                <w:i/>
                <w:spacing w:val="-2"/>
              </w:rPr>
              <w:t>[insert Authorized Representative’s email address]</w:t>
            </w:r>
          </w:p>
        </w:tc>
      </w:tr>
    </w:tbl>
    <w:p w14:paraId="6043B62B" w14:textId="77777777" w:rsidR="007A3401" w:rsidRPr="00181D52" w:rsidRDefault="007A3401" w:rsidP="007A34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Arial" w:hAnsi="Arial" w:cs="Arial"/>
          <w:spacing w:val="-2"/>
        </w:rPr>
      </w:pPr>
    </w:p>
    <w:p w14:paraId="20B08B41" w14:textId="64280C10" w:rsidR="007A3401" w:rsidRPr="00181D52" w:rsidRDefault="007A3401" w:rsidP="007A34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Arial" w:hAnsi="Arial" w:cs="Arial"/>
          <w:spacing w:val="-2"/>
        </w:rPr>
      </w:pPr>
      <w:r w:rsidRPr="00181D52">
        <w:rPr>
          <w:rFonts w:ascii="Arial" w:hAnsi="Arial" w:cs="Arial"/>
          <w:spacing w:val="-2"/>
        </w:rPr>
        <w:t xml:space="preserve">Signature of the </w:t>
      </w:r>
      <w:r w:rsidR="001E1CA3">
        <w:rPr>
          <w:rFonts w:ascii="Arial" w:hAnsi="Arial" w:cs="Arial"/>
          <w:spacing w:val="-2"/>
        </w:rPr>
        <w:t>SERVICE PROVIDER</w:t>
      </w:r>
      <w:r w:rsidRPr="00181D52">
        <w:rPr>
          <w:rFonts w:ascii="Arial" w:hAnsi="Arial" w:cs="Arial"/>
          <w:spacing w:val="-2"/>
        </w:rPr>
        <w:t>’s Authorized Representative:</w:t>
      </w:r>
    </w:p>
    <w:p w14:paraId="2FDB0B37" w14:textId="77777777" w:rsidR="007A3401" w:rsidRPr="00181D52" w:rsidRDefault="007A3401" w:rsidP="007A34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Arial" w:hAnsi="Arial" w:cs="Arial"/>
          <w:spacing w:val="-2"/>
        </w:rPr>
      </w:pPr>
    </w:p>
    <w:p w14:paraId="014A0537" w14:textId="77777777" w:rsidR="007A3401" w:rsidRPr="00181D52" w:rsidRDefault="007A3401" w:rsidP="007A34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Arial" w:hAnsi="Arial" w:cs="Arial"/>
          <w:spacing w:val="-2"/>
        </w:rPr>
      </w:pPr>
    </w:p>
    <w:p w14:paraId="0FB6C65B" w14:textId="796F03A3" w:rsidR="007A3401" w:rsidRPr="00181D52" w:rsidRDefault="007A3401" w:rsidP="007A34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Arial" w:hAnsi="Arial" w:cs="Arial"/>
          <w:spacing w:val="-2"/>
        </w:rPr>
      </w:pPr>
      <w:r w:rsidRPr="00181D52">
        <w:rPr>
          <w:rFonts w:ascii="Arial" w:hAnsi="Arial" w:cs="Arial"/>
          <w:spacing w:val="-2"/>
        </w:rPr>
        <w:t xml:space="preserve">Date: </w:t>
      </w:r>
    </w:p>
    <w:p w14:paraId="32EB6B05" w14:textId="1E5D34F4" w:rsidR="00224599" w:rsidRPr="00181D52" w:rsidRDefault="00224599" w:rsidP="007A34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Arial" w:hAnsi="Arial" w:cs="Arial"/>
          <w:spacing w:val="-2"/>
        </w:rPr>
      </w:pPr>
    </w:p>
    <w:p w14:paraId="78C544F6" w14:textId="6620A894" w:rsidR="00224599" w:rsidRPr="00181D52" w:rsidRDefault="00224599">
      <w:pPr>
        <w:rPr>
          <w:rFonts w:ascii="Arial" w:hAnsi="Arial" w:cs="Arial"/>
          <w:spacing w:val="-2"/>
        </w:rPr>
      </w:pPr>
      <w:r w:rsidRPr="00181D52">
        <w:rPr>
          <w:rFonts w:ascii="Arial" w:hAnsi="Arial" w:cs="Arial"/>
          <w:spacing w:val="-2"/>
        </w:rPr>
        <w:br w:type="page"/>
      </w:r>
    </w:p>
    <w:p w14:paraId="4DAADF07" w14:textId="744465F3" w:rsidR="002F6363" w:rsidRDefault="002F6363" w:rsidP="001930A1">
      <w:pPr>
        <w:pStyle w:val="Heading2"/>
        <w:jc w:val="both"/>
        <w:rPr>
          <w:rFonts w:ascii="Arial" w:hAnsi="Arial" w:cs="Arial"/>
          <w:b/>
          <w:color w:val="auto"/>
        </w:rPr>
      </w:pPr>
      <w:bookmarkStart w:id="26" w:name="_Toc80635360"/>
      <w:r>
        <w:rPr>
          <w:rFonts w:ascii="Arial" w:hAnsi="Arial" w:cs="Arial"/>
          <w:b/>
          <w:color w:val="auto"/>
        </w:rPr>
        <w:t xml:space="preserve">Appendix </w:t>
      </w:r>
      <w:r w:rsidR="0088431C">
        <w:rPr>
          <w:rFonts w:ascii="Arial" w:hAnsi="Arial" w:cs="Arial"/>
          <w:b/>
          <w:color w:val="auto"/>
        </w:rPr>
        <w:t>2</w:t>
      </w:r>
      <w:r>
        <w:rPr>
          <w:rFonts w:ascii="Arial" w:hAnsi="Arial" w:cs="Arial"/>
          <w:b/>
          <w:color w:val="auto"/>
        </w:rPr>
        <w:t xml:space="preserve">: </w:t>
      </w:r>
      <w:r w:rsidR="001E1CA3">
        <w:rPr>
          <w:rFonts w:ascii="Arial" w:hAnsi="Arial" w:cs="Arial"/>
          <w:b/>
          <w:color w:val="auto"/>
        </w:rPr>
        <w:t>SERVICE PROVIDER</w:t>
      </w:r>
      <w:r w:rsidR="00F0325C">
        <w:rPr>
          <w:rFonts w:ascii="Arial" w:hAnsi="Arial" w:cs="Arial"/>
          <w:b/>
          <w:color w:val="auto"/>
        </w:rPr>
        <w:t>’</w:t>
      </w:r>
      <w:r>
        <w:rPr>
          <w:rFonts w:ascii="Arial" w:hAnsi="Arial" w:cs="Arial"/>
          <w:b/>
          <w:color w:val="auto"/>
        </w:rPr>
        <w:t>s Legal Requirements Checklist</w:t>
      </w:r>
      <w:bookmarkEnd w:id="26"/>
      <w:r w:rsidR="007B69D2">
        <w:rPr>
          <w:rFonts w:ascii="Arial" w:hAnsi="Arial" w:cs="Arial"/>
          <w:b/>
          <w:color w:val="auto"/>
        </w:rPr>
        <w:t xml:space="preserve"> </w:t>
      </w:r>
    </w:p>
    <w:p w14:paraId="7F080C91" w14:textId="59C08328" w:rsidR="007B69D2" w:rsidRPr="0086465F" w:rsidRDefault="007B69D2" w:rsidP="0086465F">
      <w:pPr>
        <w:rPr>
          <w:rFonts w:ascii="Arial" w:hAnsi="Arial" w:cs="Arial"/>
          <w:color w:val="C00000"/>
        </w:rPr>
      </w:pPr>
      <w:r w:rsidRPr="0086465F">
        <w:rPr>
          <w:rFonts w:ascii="Arial" w:hAnsi="Arial" w:cs="Arial"/>
          <w:color w:val="C00000"/>
        </w:rPr>
        <w:t xml:space="preserve">Submission for LOT: </w:t>
      </w:r>
      <w:r w:rsidR="00630FF7">
        <w:rPr>
          <w:rFonts w:ascii="Arial" w:hAnsi="Arial" w:cs="Arial"/>
          <w:color w:val="C00000"/>
        </w:rPr>
        <w:t>__________</w:t>
      </w:r>
      <w:r w:rsidRPr="0086465F">
        <w:rPr>
          <w:rFonts w:ascii="Arial" w:hAnsi="Arial" w:cs="Arial"/>
          <w:color w:val="C00000"/>
        </w:rPr>
        <w:t>[</w:t>
      </w:r>
      <w:r w:rsidR="00175A47">
        <w:rPr>
          <w:rFonts w:ascii="Arial" w:hAnsi="Arial" w:cs="Arial"/>
          <w:color w:val="C00000"/>
        </w:rPr>
        <w:t>I</w:t>
      </w:r>
      <w:r w:rsidRPr="0086465F">
        <w:rPr>
          <w:rFonts w:ascii="Arial" w:hAnsi="Arial" w:cs="Arial"/>
          <w:color w:val="C00000"/>
        </w:rPr>
        <w:t>nsert the LOT number as per Page 4 of the TOR</w:t>
      </w:r>
      <w:r w:rsidR="00175A47">
        <w:rPr>
          <w:rFonts w:ascii="Arial" w:hAnsi="Arial" w:cs="Arial"/>
          <w:color w:val="C00000"/>
        </w:rPr>
        <w:t>.</w:t>
      </w:r>
      <w:r w:rsidR="00175A47" w:rsidRPr="00175A47">
        <w:t xml:space="preserve"> </w:t>
      </w:r>
      <w:r w:rsidR="00175A47" w:rsidRPr="00175A47">
        <w:rPr>
          <w:rFonts w:ascii="Arial" w:hAnsi="Arial" w:cs="Arial"/>
          <w:color w:val="C00000"/>
        </w:rPr>
        <w:t>Proposal for each LOT must be submitted separately</w:t>
      </w:r>
      <w:r w:rsidRPr="0086465F">
        <w:rPr>
          <w:rFonts w:ascii="Arial" w:hAnsi="Arial" w:cs="Arial"/>
          <w:color w:val="C00000"/>
        </w:rPr>
        <w:t>]</w:t>
      </w:r>
    </w:p>
    <w:p w14:paraId="18C317AB" w14:textId="77777777" w:rsidR="002F6363" w:rsidRDefault="002F6363">
      <w:pPr>
        <w:rPr>
          <w:rFonts w:ascii="Arial" w:hAnsi="Arial" w:cs="Arial"/>
          <w:b/>
        </w:rPr>
      </w:pPr>
    </w:p>
    <w:p w14:paraId="4937FC18" w14:textId="47EE161E" w:rsidR="002F6363" w:rsidRPr="00D549CA" w:rsidRDefault="002F6363" w:rsidP="002F6363">
      <w:pPr>
        <w:spacing w:before="120" w:after="120" w:line="240" w:lineRule="auto"/>
        <w:jc w:val="both"/>
        <w:rPr>
          <w:rFonts w:ascii="Arial" w:hAnsi="Arial" w:cs="Arial"/>
          <w:color w:val="000000" w:themeColor="text1"/>
        </w:rPr>
      </w:pPr>
      <w:r>
        <w:rPr>
          <w:rFonts w:ascii="Arial" w:hAnsi="Arial" w:cs="Arial"/>
          <w:color w:val="000000" w:themeColor="text1"/>
        </w:rPr>
        <w:t xml:space="preserve">The </w:t>
      </w:r>
      <w:r w:rsidR="001E1CA3">
        <w:rPr>
          <w:rFonts w:ascii="Arial" w:hAnsi="Arial" w:cs="Arial"/>
          <w:color w:val="000000" w:themeColor="text1"/>
        </w:rPr>
        <w:t>SERVICE PROVIDERS</w:t>
      </w:r>
      <w:r>
        <w:rPr>
          <w:rFonts w:ascii="Arial" w:hAnsi="Arial" w:cs="Arial"/>
          <w:color w:val="000000" w:themeColor="text1"/>
        </w:rPr>
        <w:t xml:space="preserve"> </w:t>
      </w:r>
      <w:r w:rsidRPr="3B5229E7">
        <w:rPr>
          <w:rFonts w:ascii="Arial" w:hAnsi="Arial" w:cs="Arial"/>
          <w:color w:val="000000" w:themeColor="text1"/>
        </w:rPr>
        <w:t xml:space="preserve">shall complete the following </w:t>
      </w:r>
      <w:r>
        <w:rPr>
          <w:rFonts w:ascii="Arial" w:hAnsi="Arial" w:cs="Arial"/>
          <w:color w:val="000000" w:themeColor="text1"/>
        </w:rPr>
        <w:t xml:space="preserve">Legal Requirements </w:t>
      </w:r>
      <w:r w:rsidRPr="3B5229E7">
        <w:rPr>
          <w:rFonts w:ascii="Arial" w:hAnsi="Arial" w:cs="Arial"/>
          <w:color w:val="000000" w:themeColor="text1"/>
        </w:rPr>
        <w:t xml:space="preserve">checklist and submit it with </w:t>
      </w:r>
      <w:r w:rsidRPr="3B5229E7">
        <w:rPr>
          <w:rFonts w:ascii="Arial" w:hAnsi="Arial" w:cs="Arial"/>
          <w:b/>
          <w:bCs/>
          <w:color w:val="000000" w:themeColor="text1"/>
          <w:u w:val="single"/>
        </w:rPr>
        <w:t>their technical proposals:</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1106"/>
        <w:gridCol w:w="792"/>
        <w:gridCol w:w="3298"/>
      </w:tblGrid>
      <w:tr w:rsidR="002F6363" w:rsidRPr="00D549CA" w14:paraId="2FF2BAA6" w14:textId="77777777" w:rsidTr="002F6363">
        <w:trPr>
          <w:trHeight w:val="547"/>
          <w:tblHeader/>
          <w:jc w:val="center"/>
        </w:trPr>
        <w:tc>
          <w:tcPr>
            <w:tcW w:w="4313" w:type="dxa"/>
            <w:vAlign w:val="center"/>
          </w:tcPr>
          <w:p w14:paraId="03CEFD96" w14:textId="77777777" w:rsidR="002F6363" w:rsidRPr="008E7E13" w:rsidRDefault="002F6363" w:rsidP="002F6363">
            <w:pPr>
              <w:spacing w:before="120" w:after="120" w:line="240" w:lineRule="auto"/>
              <w:jc w:val="both"/>
              <w:rPr>
                <w:rFonts w:ascii="Arial" w:hAnsi="Arial" w:cs="Arial"/>
                <w:b/>
                <w:bCs/>
                <w:color w:val="000000" w:themeColor="text1"/>
                <w:sz w:val="20"/>
                <w:szCs w:val="20"/>
              </w:rPr>
            </w:pPr>
            <w:r w:rsidRPr="008E7E13">
              <w:rPr>
                <w:rFonts w:ascii="Arial" w:hAnsi="Arial" w:cs="Arial"/>
                <w:b/>
                <w:bCs/>
                <w:color w:val="000000" w:themeColor="text1"/>
                <w:sz w:val="20"/>
                <w:szCs w:val="20"/>
              </w:rPr>
              <w:t>Description</w:t>
            </w:r>
          </w:p>
        </w:tc>
        <w:tc>
          <w:tcPr>
            <w:tcW w:w="1898" w:type="dxa"/>
            <w:gridSpan w:val="2"/>
            <w:vAlign w:val="center"/>
          </w:tcPr>
          <w:p w14:paraId="43679D93" w14:textId="5AC2615F" w:rsidR="002F6363" w:rsidRPr="008E7E13" w:rsidRDefault="002F6363" w:rsidP="002F6363">
            <w:pPr>
              <w:spacing w:before="120" w:after="12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val="en-US"/>
              </w:rPr>
              <w:t>Your response</w:t>
            </w:r>
          </w:p>
        </w:tc>
        <w:tc>
          <w:tcPr>
            <w:tcW w:w="3298" w:type="dxa"/>
            <w:vAlign w:val="center"/>
          </w:tcPr>
          <w:p w14:paraId="7914D9C1" w14:textId="77777777" w:rsidR="002F6363" w:rsidRPr="008E7E13" w:rsidRDefault="002F6363" w:rsidP="002F6363">
            <w:pPr>
              <w:spacing w:before="120" w:after="120" w:line="240" w:lineRule="auto"/>
              <w:jc w:val="center"/>
              <w:rPr>
                <w:rFonts w:ascii="Arial" w:hAnsi="Arial" w:cs="Arial"/>
                <w:b/>
                <w:bCs/>
                <w:color w:val="000000" w:themeColor="text1"/>
                <w:sz w:val="20"/>
                <w:szCs w:val="20"/>
              </w:rPr>
            </w:pPr>
            <w:r w:rsidRPr="008E7E13">
              <w:rPr>
                <w:rFonts w:ascii="Arial" w:hAnsi="Arial" w:cs="Arial"/>
                <w:b/>
                <w:bCs/>
                <w:color w:val="000000" w:themeColor="text1"/>
                <w:sz w:val="20"/>
                <w:szCs w:val="20"/>
              </w:rPr>
              <w:t>Comments</w:t>
            </w:r>
          </w:p>
        </w:tc>
      </w:tr>
      <w:tr w:rsidR="002F6363" w:rsidRPr="00D549CA" w14:paraId="5ED2D50E" w14:textId="77777777" w:rsidTr="002F6363">
        <w:trPr>
          <w:trHeight w:val="143"/>
          <w:jc w:val="center"/>
        </w:trPr>
        <w:tc>
          <w:tcPr>
            <w:tcW w:w="4313" w:type="dxa"/>
          </w:tcPr>
          <w:p w14:paraId="0DEF3DC3" w14:textId="77777777" w:rsidR="002F6363" w:rsidRPr="00D549CA" w:rsidRDefault="002F6363" w:rsidP="002F6363">
            <w:pPr>
              <w:spacing w:before="120" w:after="120" w:line="240" w:lineRule="auto"/>
              <w:jc w:val="both"/>
              <w:rPr>
                <w:rFonts w:ascii="Arial" w:hAnsi="Arial" w:cs="Arial"/>
                <w:b/>
                <w:bCs/>
                <w:color w:val="000000" w:themeColor="text1"/>
              </w:rPr>
            </w:pPr>
            <w:r w:rsidRPr="3B5229E7">
              <w:rPr>
                <w:rFonts w:ascii="Arial" w:hAnsi="Arial" w:cs="Arial"/>
                <w:b/>
                <w:bCs/>
                <w:color w:val="000000" w:themeColor="text1"/>
              </w:rPr>
              <w:t>Legal Requirements</w:t>
            </w:r>
          </w:p>
        </w:tc>
        <w:tc>
          <w:tcPr>
            <w:tcW w:w="1106" w:type="dxa"/>
          </w:tcPr>
          <w:p w14:paraId="2E2111F2" w14:textId="77777777" w:rsidR="002F6363" w:rsidRPr="00D549CA" w:rsidRDefault="002F6363" w:rsidP="002F6363">
            <w:pPr>
              <w:spacing w:before="120" w:after="120" w:line="240" w:lineRule="auto"/>
              <w:jc w:val="center"/>
              <w:rPr>
                <w:rFonts w:ascii="Arial" w:hAnsi="Arial" w:cs="Arial"/>
                <w:color w:val="000000" w:themeColor="text1"/>
              </w:rPr>
            </w:pPr>
            <w:r w:rsidRPr="008E7E13">
              <w:rPr>
                <w:rFonts w:ascii="Arial" w:hAnsi="Arial" w:cs="Arial"/>
                <w:b/>
                <w:bCs/>
                <w:color w:val="000000" w:themeColor="text1"/>
                <w:sz w:val="20"/>
                <w:szCs w:val="20"/>
              </w:rPr>
              <w:t>Yes</w:t>
            </w:r>
          </w:p>
        </w:tc>
        <w:tc>
          <w:tcPr>
            <w:tcW w:w="792" w:type="dxa"/>
            <w:vAlign w:val="center"/>
          </w:tcPr>
          <w:p w14:paraId="45BA3BEB" w14:textId="77777777" w:rsidR="002F6363" w:rsidRPr="00D549CA" w:rsidRDefault="002F6363" w:rsidP="002F6363">
            <w:pPr>
              <w:spacing w:before="120" w:after="120" w:line="240" w:lineRule="auto"/>
              <w:jc w:val="center"/>
              <w:rPr>
                <w:rFonts w:ascii="Arial" w:hAnsi="Arial" w:cs="Arial"/>
                <w:color w:val="000000" w:themeColor="text1"/>
              </w:rPr>
            </w:pPr>
            <w:r w:rsidRPr="008E7E13">
              <w:rPr>
                <w:rFonts w:ascii="Arial" w:hAnsi="Arial" w:cs="Arial"/>
                <w:b/>
                <w:bCs/>
                <w:color w:val="000000" w:themeColor="text1"/>
                <w:sz w:val="20"/>
                <w:szCs w:val="20"/>
              </w:rPr>
              <w:t>No</w:t>
            </w:r>
          </w:p>
        </w:tc>
        <w:tc>
          <w:tcPr>
            <w:tcW w:w="3298" w:type="dxa"/>
          </w:tcPr>
          <w:p w14:paraId="14997965" w14:textId="77777777" w:rsidR="002F6363" w:rsidRPr="00D549CA" w:rsidRDefault="002F6363" w:rsidP="002F6363">
            <w:pPr>
              <w:spacing w:before="120" w:after="120" w:line="240" w:lineRule="auto"/>
              <w:jc w:val="both"/>
              <w:rPr>
                <w:rFonts w:ascii="Arial" w:hAnsi="Arial" w:cs="Arial"/>
                <w:color w:val="000000" w:themeColor="text1"/>
              </w:rPr>
            </w:pPr>
          </w:p>
        </w:tc>
      </w:tr>
      <w:tr w:rsidR="002F6363" w:rsidRPr="00D549CA" w14:paraId="4F1B7F6D" w14:textId="77777777" w:rsidTr="002F6363">
        <w:trPr>
          <w:trHeight w:val="142"/>
          <w:jc w:val="center"/>
        </w:trPr>
        <w:tc>
          <w:tcPr>
            <w:tcW w:w="4313" w:type="dxa"/>
          </w:tcPr>
          <w:p w14:paraId="59447138" w14:textId="77777777" w:rsidR="002F6363" w:rsidRPr="00D549CA" w:rsidRDefault="002F6363" w:rsidP="002F6363">
            <w:pPr>
              <w:spacing w:before="120" w:after="120" w:line="240" w:lineRule="auto"/>
              <w:jc w:val="both"/>
              <w:rPr>
                <w:rFonts w:ascii="Arial" w:hAnsi="Arial" w:cs="Arial"/>
                <w:color w:val="000000" w:themeColor="text1"/>
              </w:rPr>
            </w:pPr>
            <w:r w:rsidRPr="3B5229E7">
              <w:rPr>
                <w:rFonts w:ascii="Arial" w:hAnsi="Arial" w:cs="Arial"/>
                <w:color w:val="000000" w:themeColor="text1"/>
              </w:rPr>
              <w:t>UNICEF General Terms and Conditions for Servi</w:t>
            </w:r>
            <w:r>
              <w:rPr>
                <w:rFonts w:ascii="Arial" w:hAnsi="Arial" w:cs="Arial"/>
                <w:color w:val="000000" w:themeColor="text1"/>
              </w:rPr>
              <w:t>ces have been reviewed and are fully acceptable.</w:t>
            </w:r>
          </w:p>
          <w:p w14:paraId="31B86A34" w14:textId="77777777" w:rsidR="002F6363" w:rsidRDefault="002F6363" w:rsidP="002F6363">
            <w:pPr>
              <w:spacing w:before="120" w:after="120" w:line="240" w:lineRule="auto"/>
              <w:jc w:val="both"/>
              <w:rPr>
                <w:rFonts w:ascii="Arial" w:hAnsi="Arial" w:cs="Arial"/>
                <w:color w:val="000000" w:themeColor="text1"/>
              </w:rPr>
            </w:pPr>
          </w:p>
          <w:p w14:paraId="0ACF2635" w14:textId="77777777" w:rsidR="002F6363" w:rsidRDefault="002F6363" w:rsidP="002F6363">
            <w:pPr>
              <w:spacing w:before="120" w:after="120" w:line="240" w:lineRule="auto"/>
              <w:jc w:val="both"/>
              <w:rPr>
                <w:rFonts w:ascii="Arial" w:hAnsi="Arial" w:cs="Arial"/>
                <w:color w:val="000000" w:themeColor="text1"/>
              </w:rPr>
            </w:pPr>
            <w:r w:rsidRPr="3B5229E7">
              <w:rPr>
                <w:rFonts w:ascii="Arial" w:hAnsi="Arial" w:cs="Arial"/>
                <w:b/>
                <w:bCs/>
                <w:color w:val="000000" w:themeColor="text1"/>
              </w:rPr>
              <w:t>Note</w:t>
            </w:r>
            <w:r w:rsidRPr="3B5229E7">
              <w:rPr>
                <w:rFonts w:ascii="Arial" w:hAnsi="Arial" w:cs="Arial"/>
                <w:color w:val="000000" w:themeColor="text1"/>
              </w:rPr>
              <w:t xml:space="preserve">: Please note that changes to UNICEF’s General Terms and Conditions will be </w:t>
            </w:r>
            <w:r w:rsidRPr="3B5229E7">
              <w:rPr>
                <w:rFonts w:ascii="Arial" w:hAnsi="Arial" w:cs="Arial"/>
                <w:b/>
                <w:bCs/>
                <w:color w:val="000000" w:themeColor="text1"/>
                <w:u w:val="single"/>
              </w:rPr>
              <w:t>viewed less favourable and may result in your proposal not being selected for award</w:t>
            </w:r>
            <w:r w:rsidRPr="3B5229E7">
              <w:rPr>
                <w:rFonts w:ascii="Arial" w:hAnsi="Arial" w:cs="Arial"/>
                <w:color w:val="000000" w:themeColor="text1"/>
              </w:rPr>
              <w:t xml:space="preserve">. Likewise, notification of intend of award to a service provider does not mean UNICEF’s acceptance of deviations or modifications on UNICEF GTC’s as proposed by service provider. </w:t>
            </w:r>
          </w:p>
          <w:p w14:paraId="47F98683" w14:textId="77777777" w:rsidR="002F6363" w:rsidRDefault="002F6363" w:rsidP="002F6363">
            <w:pPr>
              <w:spacing w:before="120" w:after="120" w:line="240" w:lineRule="auto"/>
              <w:jc w:val="both"/>
              <w:rPr>
                <w:rFonts w:ascii="Arial" w:hAnsi="Arial" w:cs="Arial"/>
                <w:color w:val="000000" w:themeColor="text1"/>
              </w:rPr>
            </w:pPr>
          </w:p>
          <w:p w14:paraId="4AAA1F77" w14:textId="77777777" w:rsidR="002F6363" w:rsidRPr="00D549CA" w:rsidRDefault="002F6363" w:rsidP="002F6363">
            <w:pPr>
              <w:spacing w:before="120" w:after="120" w:line="240" w:lineRule="auto"/>
              <w:jc w:val="both"/>
              <w:rPr>
                <w:rFonts w:ascii="Arial" w:hAnsi="Arial" w:cs="Arial"/>
                <w:b/>
                <w:bCs/>
                <w:color w:val="000000" w:themeColor="text1"/>
              </w:rPr>
            </w:pPr>
          </w:p>
        </w:tc>
        <w:tc>
          <w:tcPr>
            <w:tcW w:w="1106" w:type="dxa"/>
          </w:tcPr>
          <w:p w14:paraId="7B85E3D4" w14:textId="77777777" w:rsidR="002F6363" w:rsidRPr="00D549CA" w:rsidRDefault="002F6363" w:rsidP="002F6363">
            <w:pPr>
              <w:spacing w:before="120" w:after="120" w:line="240" w:lineRule="auto"/>
              <w:jc w:val="both"/>
              <w:rPr>
                <w:rFonts w:ascii="Arial" w:hAnsi="Arial" w:cs="Arial"/>
                <w:color w:val="000000" w:themeColor="text1"/>
              </w:rPr>
            </w:pPr>
          </w:p>
        </w:tc>
        <w:tc>
          <w:tcPr>
            <w:tcW w:w="792" w:type="dxa"/>
          </w:tcPr>
          <w:p w14:paraId="5A8246C8" w14:textId="77777777" w:rsidR="002F6363" w:rsidRPr="00D549CA" w:rsidRDefault="002F6363" w:rsidP="002F6363">
            <w:pPr>
              <w:spacing w:before="120" w:after="120" w:line="240" w:lineRule="auto"/>
              <w:jc w:val="both"/>
              <w:rPr>
                <w:rFonts w:ascii="Arial" w:hAnsi="Arial" w:cs="Arial"/>
                <w:color w:val="000000" w:themeColor="text1"/>
              </w:rPr>
            </w:pPr>
          </w:p>
        </w:tc>
        <w:tc>
          <w:tcPr>
            <w:tcW w:w="3298" w:type="dxa"/>
          </w:tcPr>
          <w:p w14:paraId="52E24FC8" w14:textId="77777777" w:rsidR="002F6363" w:rsidRPr="00D549CA" w:rsidRDefault="002F6363" w:rsidP="002F6363">
            <w:pPr>
              <w:spacing w:before="120" w:after="120" w:line="240" w:lineRule="auto"/>
              <w:jc w:val="both"/>
              <w:rPr>
                <w:rFonts w:ascii="Arial" w:hAnsi="Arial" w:cs="Arial"/>
                <w:color w:val="000000" w:themeColor="text1"/>
              </w:rPr>
            </w:pPr>
          </w:p>
        </w:tc>
      </w:tr>
    </w:tbl>
    <w:p w14:paraId="6CF45548" w14:textId="77777777" w:rsidR="002F6363" w:rsidRDefault="002F6363" w:rsidP="002F6363"/>
    <w:p w14:paraId="74789F71" w14:textId="7911FBBB" w:rsidR="002F6363" w:rsidRDefault="002F6363">
      <w:r>
        <w:br w:type="page"/>
      </w:r>
    </w:p>
    <w:p w14:paraId="3842077F" w14:textId="5FAB838E" w:rsidR="002F6363" w:rsidRPr="00181D52" w:rsidRDefault="002F6363" w:rsidP="001930A1">
      <w:pPr>
        <w:pStyle w:val="Heading2"/>
        <w:jc w:val="both"/>
        <w:rPr>
          <w:rFonts w:ascii="Arial" w:hAnsi="Arial" w:cs="Arial"/>
          <w:b/>
          <w:color w:val="auto"/>
        </w:rPr>
      </w:pPr>
      <w:bookmarkStart w:id="27" w:name="_Toc80635361"/>
      <w:r>
        <w:rPr>
          <w:rFonts w:ascii="Arial" w:hAnsi="Arial" w:cs="Arial"/>
          <w:b/>
          <w:color w:val="auto"/>
        </w:rPr>
        <w:t xml:space="preserve">Appendix </w:t>
      </w:r>
      <w:r w:rsidR="006B346A">
        <w:rPr>
          <w:rFonts w:ascii="Arial" w:hAnsi="Arial" w:cs="Arial"/>
          <w:b/>
          <w:color w:val="auto"/>
        </w:rPr>
        <w:t>3</w:t>
      </w:r>
      <w:r>
        <w:rPr>
          <w:rFonts w:ascii="Arial" w:hAnsi="Arial" w:cs="Arial"/>
          <w:b/>
          <w:color w:val="auto"/>
        </w:rPr>
        <w:t xml:space="preserve">: </w:t>
      </w:r>
      <w:r w:rsidR="001E1CA3">
        <w:rPr>
          <w:rFonts w:ascii="Arial" w:hAnsi="Arial" w:cs="Arial"/>
          <w:b/>
          <w:color w:val="auto"/>
        </w:rPr>
        <w:t>SERVICE PROVIDER</w:t>
      </w:r>
      <w:r w:rsidR="006B346A">
        <w:rPr>
          <w:rFonts w:ascii="Arial" w:hAnsi="Arial" w:cs="Arial"/>
          <w:b/>
          <w:color w:val="auto"/>
        </w:rPr>
        <w:t xml:space="preserve">’s </w:t>
      </w:r>
      <w:r w:rsidR="00B90683">
        <w:rPr>
          <w:rFonts w:ascii="Arial" w:hAnsi="Arial" w:cs="Arial"/>
          <w:b/>
          <w:color w:val="auto"/>
        </w:rPr>
        <w:t xml:space="preserve">Project </w:t>
      </w:r>
      <w:r>
        <w:rPr>
          <w:rFonts w:ascii="Arial" w:hAnsi="Arial" w:cs="Arial"/>
          <w:b/>
          <w:color w:val="auto"/>
        </w:rPr>
        <w:t>Reference Information Sheet</w:t>
      </w:r>
      <w:bookmarkEnd w:id="27"/>
    </w:p>
    <w:p w14:paraId="2130825F" w14:textId="4A94019B" w:rsidR="007B69D2" w:rsidRPr="0086465F" w:rsidRDefault="007B69D2" w:rsidP="007B69D2">
      <w:pPr>
        <w:rPr>
          <w:rFonts w:ascii="Arial" w:hAnsi="Arial" w:cs="Arial"/>
          <w:color w:val="C00000"/>
        </w:rPr>
      </w:pPr>
      <w:r w:rsidRPr="0086465F">
        <w:rPr>
          <w:rFonts w:ascii="Arial" w:hAnsi="Arial" w:cs="Arial"/>
          <w:color w:val="C00000"/>
        </w:rPr>
        <w:t xml:space="preserve">Submission for LOT: </w:t>
      </w:r>
      <w:r w:rsidR="00630FF7">
        <w:rPr>
          <w:rFonts w:ascii="Arial" w:hAnsi="Arial" w:cs="Arial"/>
          <w:color w:val="C00000"/>
        </w:rPr>
        <w:t>__________</w:t>
      </w:r>
      <w:r w:rsidRPr="0086465F">
        <w:rPr>
          <w:rFonts w:ascii="Arial" w:hAnsi="Arial" w:cs="Arial"/>
          <w:color w:val="C00000"/>
        </w:rPr>
        <w:t>[</w:t>
      </w:r>
      <w:r w:rsidR="00175A47">
        <w:rPr>
          <w:rFonts w:ascii="Arial" w:hAnsi="Arial" w:cs="Arial"/>
          <w:color w:val="C00000"/>
        </w:rPr>
        <w:t>I</w:t>
      </w:r>
      <w:r w:rsidRPr="0086465F">
        <w:rPr>
          <w:rFonts w:ascii="Arial" w:hAnsi="Arial" w:cs="Arial"/>
          <w:color w:val="C00000"/>
        </w:rPr>
        <w:t>nsert the LOT number as per Page 4 of the TOR</w:t>
      </w:r>
      <w:r w:rsidR="00175A47">
        <w:rPr>
          <w:rFonts w:ascii="Arial" w:hAnsi="Arial" w:cs="Arial"/>
          <w:color w:val="C00000"/>
        </w:rPr>
        <w:t>.</w:t>
      </w:r>
      <w:r w:rsidR="00175A47" w:rsidRPr="00175A47">
        <w:t xml:space="preserve"> </w:t>
      </w:r>
      <w:r w:rsidR="00175A47" w:rsidRPr="00175A47">
        <w:rPr>
          <w:rFonts w:ascii="Arial" w:hAnsi="Arial" w:cs="Arial"/>
          <w:color w:val="C00000"/>
        </w:rPr>
        <w:t>Proposal for each LOT must be submitted separately</w:t>
      </w:r>
      <w:r w:rsidRPr="0086465F">
        <w:rPr>
          <w:rFonts w:ascii="Arial" w:hAnsi="Arial" w:cs="Arial"/>
          <w:color w:val="C00000"/>
        </w:rPr>
        <w:t>]</w:t>
      </w:r>
    </w:p>
    <w:p w14:paraId="51B7F1F8" w14:textId="77777777" w:rsidR="002F6363" w:rsidRDefault="002F6363" w:rsidP="002F6363">
      <w:pPr>
        <w:pStyle w:val="BodyText"/>
        <w:spacing w:before="120" w:line="240" w:lineRule="auto"/>
        <w:jc w:val="both"/>
        <w:rPr>
          <w:rFonts w:ascii="Arial" w:hAnsi="Arial" w:cs="Arial"/>
        </w:rPr>
      </w:pPr>
    </w:p>
    <w:p w14:paraId="414283BD" w14:textId="0DAA1A19" w:rsidR="002F6363" w:rsidRDefault="002F6363" w:rsidP="002F6363">
      <w:pPr>
        <w:pStyle w:val="BodyText"/>
        <w:spacing w:before="120" w:line="240" w:lineRule="auto"/>
        <w:jc w:val="both"/>
        <w:rPr>
          <w:rFonts w:ascii="Arial" w:hAnsi="Arial" w:cs="Arial"/>
          <w:color w:val="000000" w:themeColor="text1"/>
        </w:rPr>
      </w:pPr>
      <w:r w:rsidRPr="3B5229E7">
        <w:rPr>
          <w:rFonts w:ascii="Arial" w:hAnsi="Arial" w:cs="Arial"/>
        </w:rPr>
        <w:t>Please provide the following contact information for each client reference submitted (Please expand the form if needed</w:t>
      </w:r>
      <w:r w:rsidRPr="3B5229E7">
        <w:rPr>
          <w:rFonts w:ascii="Arial" w:hAnsi="Arial" w:cs="Arial"/>
          <w:color w:val="000000" w:themeColor="text1"/>
        </w:rPr>
        <w:t>).</w:t>
      </w:r>
    </w:p>
    <w:p w14:paraId="2FE19E95" w14:textId="77777777" w:rsidR="002F6363" w:rsidRDefault="002F6363" w:rsidP="002F6363">
      <w:pPr>
        <w:pStyle w:val="BodyText"/>
        <w:spacing w:before="120" w:line="240" w:lineRule="auto"/>
        <w:jc w:val="both"/>
        <w:rPr>
          <w:rFonts w:ascii="Arial" w:hAnsi="Arial" w:cs="Arial"/>
          <w:color w:val="000000" w:themeColor="text1"/>
        </w:rPr>
      </w:pPr>
    </w:p>
    <w:p w14:paraId="7B724BE5" w14:textId="18CA9C79" w:rsidR="002F6363" w:rsidRPr="002F6363" w:rsidRDefault="002F6363" w:rsidP="002F6363">
      <w:pPr>
        <w:pStyle w:val="BodyText"/>
        <w:spacing w:before="120" w:line="240" w:lineRule="auto"/>
        <w:jc w:val="both"/>
        <w:rPr>
          <w:rFonts w:ascii="Arial" w:hAnsi="Arial" w:cs="Arial"/>
          <w:b/>
          <w:bCs/>
          <w:color w:val="000000" w:themeColor="text1"/>
        </w:rPr>
      </w:pPr>
      <w:r w:rsidRPr="002F6363">
        <w:rPr>
          <w:rFonts w:ascii="Arial" w:hAnsi="Arial" w:cs="Arial"/>
          <w:b/>
          <w:bCs/>
          <w:color w:val="000000" w:themeColor="text1"/>
        </w:rPr>
        <w:t>PROJECT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345"/>
        <w:gridCol w:w="6142"/>
      </w:tblGrid>
      <w:tr w:rsidR="002F6363" w:rsidRPr="00D549CA" w14:paraId="6AB09948" w14:textId="77777777" w:rsidTr="002F6363">
        <w:tc>
          <w:tcPr>
            <w:tcW w:w="1763" w:type="pct"/>
            <w:shd w:val="clear" w:color="auto" w:fill="auto"/>
          </w:tcPr>
          <w:p w14:paraId="2C1C6532"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Company Name:</w:t>
            </w:r>
          </w:p>
        </w:tc>
        <w:tc>
          <w:tcPr>
            <w:tcW w:w="3237" w:type="pct"/>
            <w:shd w:val="clear" w:color="auto" w:fill="auto"/>
          </w:tcPr>
          <w:p w14:paraId="58630B2D"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1AA67538" w14:textId="77777777" w:rsidTr="002F6363">
        <w:tc>
          <w:tcPr>
            <w:tcW w:w="1763" w:type="pct"/>
            <w:shd w:val="clear" w:color="auto" w:fill="auto"/>
          </w:tcPr>
          <w:p w14:paraId="13F55A7E"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Contact Name and Title:</w:t>
            </w:r>
          </w:p>
        </w:tc>
        <w:tc>
          <w:tcPr>
            <w:tcW w:w="3237" w:type="pct"/>
            <w:shd w:val="clear" w:color="auto" w:fill="auto"/>
          </w:tcPr>
          <w:p w14:paraId="469D4680"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541DD068" w14:textId="77777777" w:rsidTr="002F6363">
        <w:tc>
          <w:tcPr>
            <w:tcW w:w="1763" w:type="pct"/>
            <w:shd w:val="clear" w:color="auto" w:fill="auto"/>
          </w:tcPr>
          <w:p w14:paraId="7EEB9B37"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Phone:</w:t>
            </w:r>
          </w:p>
        </w:tc>
        <w:tc>
          <w:tcPr>
            <w:tcW w:w="3237" w:type="pct"/>
            <w:shd w:val="clear" w:color="auto" w:fill="auto"/>
          </w:tcPr>
          <w:p w14:paraId="2FAE7DD3"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25CFA4D5" w14:textId="77777777" w:rsidTr="002F6363">
        <w:tc>
          <w:tcPr>
            <w:tcW w:w="1763" w:type="pct"/>
            <w:shd w:val="clear" w:color="auto" w:fill="auto"/>
          </w:tcPr>
          <w:p w14:paraId="16D10DEF"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E-mail:</w:t>
            </w:r>
          </w:p>
        </w:tc>
        <w:tc>
          <w:tcPr>
            <w:tcW w:w="3237" w:type="pct"/>
            <w:shd w:val="clear" w:color="auto" w:fill="auto"/>
          </w:tcPr>
          <w:p w14:paraId="6D104FBB"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19EF4A56" w14:textId="77777777" w:rsidTr="002F6363">
        <w:tc>
          <w:tcPr>
            <w:tcW w:w="1763" w:type="pct"/>
            <w:shd w:val="clear" w:color="auto" w:fill="auto"/>
          </w:tcPr>
          <w:p w14:paraId="29F34870"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Address:</w:t>
            </w:r>
          </w:p>
        </w:tc>
        <w:tc>
          <w:tcPr>
            <w:tcW w:w="3237" w:type="pct"/>
            <w:shd w:val="clear" w:color="auto" w:fill="auto"/>
          </w:tcPr>
          <w:p w14:paraId="752EA7FB"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5A068CB2" w14:textId="77777777" w:rsidTr="002F6363">
        <w:tc>
          <w:tcPr>
            <w:tcW w:w="1763" w:type="pct"/>
            <w:shd w:val="clear" w:color="auto" w:fill="auto"/>
          </w:tcPr>
          <w:p w14:paraId="0C038C5A"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Value of Contract:</w:t>
            </w:r>
          </w:p>
        </w:tc>
        <w:tc>
          <w:tcPr>
            <w:tcW w:w="3237" w:type="pct"/>
            <w:shd w:val="clear" w:color="auto" w:fill="auto"/>
          </w:tcPr>
          <w:p w14:paraId="7F2C1AA1"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5538BABA" w14:textId="77777777" w:rsidTr="002F6363">
        <w:tc>
          <w:tcPr>
            <w:tcW w:w="1763" w:type="pct"/>
            <w:shd w:val="clear" w:color="auto" w:fill="auto"/>
          </w:tcPr>
          <w:p w14:paraId="48506C65"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Company Size 1 (number of employees)</w:t>
            </w:r>
          </w:p>
        </w:tc>
        <w:tc>
          <w:tcPr>
            <w:tcW w:w="3237" w:type="pct"/>
            <w:shd w:val="clear" w:color="auto" w:fill="auto"/>
          </w:tcPr>
          <w:p w14:paraId="505B2F77"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61866227" w14:textId="77777777" w:rsidTr="002F6363">
        <w:tc>
          <w:tcPr>
            <w:tcW w:w="1763" w:type="pct"/>
            <w:shd w:val="clear" w:color="auto" w:fill="auto"/>
          </w:tcPr>
          <w:p w14:paraId="7C604AE2" w14:textId="77777777" w:rsidR="002F6363" w:rsidRPr="002F6363" w:rsidRDefault="002F6363" w:rsidP="002F6363">
            <w:pPr>
              <w:spacing w:before="120" w:after="120" w:line="240" w:lineRule="auto"/>
              <w:rPr>
                <w:rFonts w:ascii="Arial" w:hAnsi="Arial" w:cs="Arial"/>
                <w:b/>
                <w:bCs/>
              </w:rPr>
            </w:pPr>
            <w:r w:rsidRPr="002F6363">
              <w:rPr>
                <w:rFonts w:ascii="Arial" w:hAnsi="Arial" w:cs="Arial"/>
                <w:b/>
                <w:bCs/>
              </w:rPr>
              <w:t>Industry/Market Sector (private, public, non-for profit).</w:t>
            </w:r>
          </w:p>
        </w:tc>
        <w:tc>
          <w:tcPr>
            <w:tcW w:w="3237" w:type="pct"/>
            <w:shd w:val="clear" w:color="auto" w:fill="auto"/>
          </w:tcPr>
          <w:p w14:paraId="1525ADB9"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73DAB65A" w14:textId="77777777" w:rsidTr="002F6363">
        <w:tc>
          <w:tcPr>
            <w:tcW w:w="1763" w:type="pct"/>
            <w:shd w:val="clear" w:color="auto" w:fill="auto"/>
          </w:tcPr>
          <w:p w14:paraId="7B706B19" w14:textId="77777777" w:rsidR="002F6363" w:rsidRPr="002F6363" w:rsidRDefault="002F6363" w:rsidP="002F6363">
            <w:pPr>
              <w:spacing w:before="120" w:after="120" w:line="240" w:lineRule="auto"/>
              <w:rPr>
                <w:rFonts w:ascii="Arial" w:hAnsi="Arial" w:cs="Arial"/>
                <w:b/>
                <w:bCs/>
                <w:color w:val="000000" w:themeColor="text1"/>
              </w:rPr>
            </w:pPr>
            <w:r w:rsidRPr="002F6363">
              <w:rPr>
                <w:rFonts w:ascii="Arial" w:hAnsi="Arial" w:cs="Arial"/>
                <w:b/>
                <w:bCs/>
                <w:color w:val="000000" w:themeColor="text1"/>
              </w:rPr>
              <w:t>Duration of the services (months):</w:t>
            </w:r>
          </w:p>
          <w:p w14:paraId="22C9A4BB" w14:textId="77777777" w:rsidR="002F6363" w:rsidRPr="002F6363" w:rsidRDefault="002F6363" w:rsidP="002F6363">
            <w:pPr>
              <w:spacing w:before="120" w:after="120" w:line="240" w:lineRule="auto"/>
              <w:rPr>
                <w:rFonts w:ascii="Arial" w:hAnsi="Arial" w:cs="Arial"/>
                <w:b/>
                <w:bCs/>
                <w:color w:val="000000" w:themeColor="text1"/>
              </w:rPr>
            </w:pPr>
            <w:r w:rsidRPr="002F6363">
              <w:rPr>
                <w:rFonts w:ascii="Arial" w:hAnsi="Arial" w:cs="Arial"/>
                <w:b/>
                <w:bCs/>
                <w:color w:val="000000" w:themeColor="text1"/>
              </w:rPr>
              <w:t>Start date (month/year):</w:t>
            </w:r>
          </w:p>
          <w:p w14:paraId="2CC15D25" w14:textId="77777777" w:rsidR="002F6363" w:rsidRPr="002F6363" w:rsidRDefault="002F6363" w:rsidP="002F6363">
            <w:pPr>
              <w:spacing w:before="120" w:after="120" w:line="240" w:lineRule="auto"/>
              <w:rPr>
                <w:rFonts w:ascii="Arial" w:hAnsi="Arial" w:cs="Arial"/>
                <w:b/>
                <w:bCs/>
                <w:color w:val="000000" w:themeColor="text1"/>
              </w:rPr>
            </w:pPr>
            <w:r w:rsidRPr="002F6363">
              <w:rPr>
                <w:rFonts w:ascii="Arial" w:hAnsi="Arial" w:cs="Arial"/>
                <w:b/>
                <w:bCs/>
                <w:color w:val="000000" w:themeColor="text1"/>
              </w:rPr>
              <w:t>Completion date (month/year):</w:t>
            </w:r>
          </w:p>
        </w:tc>
        <w:tc>
          <w:tcPr>
            <w:tcW w:w="3237" w:type="pct"/>
            <w:shd w:val="clear" w:color="auto" w:fill="auto"/>
          </w:tcPr>
          <w:p w14:paraId="111F2BA9" w14:textId="77777777" w:rsidR="002F6363" w:rsidRPr="002F6363" w:rsidRDefault="002F6363" w:rsidP="002F6363">
            <w:pPr>
              <w:spacing w:before="120" w:after="120" w:line="240" w:lineRule="auto"/>
              <w:jc w:val="both"/>
              <w:rPr>
                <w:rFonts w:ascii="Arial" w:hAnsi="Arial" w:cs="Arial"/>
                <w:b/>
                <w:bCs/>
                <w:szCs w:val="20"/>
              </w:rPr>
            </w:pPr>
          </w:p>
        </w:tc>
      </w:tr>
      <w:tr w:rsidR="002F6363" w:rsidRPr="00D549CA" w14:paraId="50B85BB7" w14:textId="77777777" w:rsidTr="002F6363">
        <w:tc>
          <w:tcPr>
            <w:tcW w:w="5000" w:type="pct"/>
            <w:gridSpan w:val="2"/>
            <w:shd w:val="clear" w:color="auto" w:fill="auto"/>
          </w:tcPr>
          <w:p w14:paraId="2892913C" w14:textId="77777777" w:rsidR="002F6363" w:rsidRPr="002F6363" w:rsidRDefault="002F6363" w:rsidP="002F6363">
            <w:pPr>
              <w:spacing w:before="120" w:after="120" w:line="240" w:lineRule="auto"/>
              <w:jc w:val="both"/>
              <w:rPr>
                <w:rFonts w:ascii="Arial" w:hAnsi="Arial" w:cs="Arial"/>
                <w:b/>
                <w:bCs/>
                <w:color w:val="000000" w:themeColor="text1"/>
              </w:rPr>
            </w:pPr>
            <w:r w:rsidRPr="002F6363">
              <w:rPr>
                <w:rFonts w:ascii="Arial" w:hAnsi="Arial" w:cs="Arial"/>
                <w:b/>
                <w:bCs/>
                <w:color w:val="000000" w:themeColor="text1"/>
              </w:rPr>
              <w:t>Detailed description of the actual services provided by your company for this client:</w:t>
            </w:r>
          </w:p>
          <w:p w14:paraId="19DA6C10" w14:textId="77777777" w:rsidR="002F6363" w:rsidRPr="002F6363" w:rsidRDefault="002F6363" w:rsidP="002F6363">
            <w:pPr>
              <w:spacing w:before="120" w:after="120" w:line="240" w:lineRule="auto"/>
              <w:jc w:val="both"/>
              <w:rPr>
                <w:rFonts w:ascii="Arial" w:hAnsi="Arial" w:cs="Arial"/>
                <w:b/>
                <w:bCs/>
                <w:color w:val="000000"/>
                <w:szCs w:val="20"/>
              </w:rPr>
            </w:pPr>
          </w:p>
          <w:p w14:paraId="6B705D4E" w14:textId="77777777" w:rsidR="002F6363" w:rsidRPr="002F6363" w:rsidRDefault="002F6363" w:rsidP="002F6363">
            <w:pPr>
              <w:spacing w:before="120" w:after="120" w:line="240" w:lineRule="auto"/>
              <w:jc w:val="both"/>
              <w:rPr>
                <w:rFonts w:ascii="Arial" w:hAnsi="Arial" w:cs="Arial"/>
                <w:b/>
                <w:bCs/>
                <w:szCs w:val="20"/>
              </w:rPr>
            </w:pPr>
          </w:p>
        </w:tc>
      </w:tr>
    </w:tbl>
    <w:p w14:paraId="4BA3685A" w14:textId="77777777" w:rsidR="002F6363" w:rsidRPr="00D549CA" w:rsidRDefault="002F6363" w:rsidP="002F6363">
      <w:pPr>
        <w:spacing w:before="120" w:after="120" w:line="240" w:lineRule="auto"/>
        <w:jc w:val="both"/>
        <w:rPr>
          <w:rFonts w:cs="Arial"/>
          <w:b/>
          <w:szCs w:val="20"/>
          <w:u w:val="single"/>
        </w:rPr>
      </w:pPr>
    </w:p>
    <w:p w14:paraId="4B549138" w14:textId="0653E03F" w:rsidR="002F6363" w:rsidRDefault="002F6363" w:rsidP="002F6363"/>
    <w:p w14:paraId="5ACE8EA0" w14:textId="77777777" w:rsidR="002F6363" w:rsidRDefault="002F6363" w:rsidP="002F6363"/>
    <w:p w14:paraId="60B593E3" w14:textId="7F28ABC3" w:rsidR="002F6363" w:rsidRDefault="002F6363">
      <w:pPr>
        <w:rPr>
          <w:rFonts w:ascii="Arial" w:eastAsiaTheme="majorEastAsia" w:hAnsi="Arial" w:cs="Arial"/>
          <w:b/>
          <w:sz w:val="32"/>
          <w:szCs w:val="32"/>
        </w:rPr>
      </w:pPr>
      <w:r>
        <w:rPr>
          <w:rFonts w:ascii="Arial" w:eastAsiaTheme="majorEastAsia" w:hAnsi="Arial" w:cs="Arial"/>
          <w:b/>
          <w:sz w:val="32"/>
          <w:szCs w:val="32"/>
        </w:rPr>
        <w:br w:type="page"/>
      </w:r>
    </w:p>
    <w:p w14:paraId="5B719AE3" w14:textId="40A94B48" w:rsidR="00F7322B" w:rsidRPr="00181D52" w:rsidRDefault="00F7322B" w:rsidP="00F7322B">
      <w:pPr>
        <w:pStyle w:val="Heading2"/>
        <w:rPr>
          <w:rFonts w:ascii="Arial" w:hAnsi="Arial" w:cs="Arial"/>
          <w:b/>
          <w:color w:val="auto"/>
        </w:rPr>
      </w:pPr>
      <w:bookmarkStart w:id="28" w:name="_Toc80635362"/>
      <w:r>
        <w:rPr>
          <w:rFonts w:ascii="Arial" w:hAnsi="Arial" w:cs="Arial"/>
          <w:b/>
          <w:color w:val="auto"/>
        </w:rPr>
        <w:t xml:space="preserve">Appendix </w:t>
      </w:r>
      <w:r w:rsidR="006B346A">
        <w:rPr>
          <w:rFonts w:ascii="Arial" w:hAnsi="Arial" w:cs="Arial"/>
          <w:b/>
          <w:color w:val="auto"/>
        </w:rPr>
        <w:t>4</w:t>
      </w:r>
      <w:r>
        <w:rPr>
          <w:rFonts w:ascii="Arial" w:hAnsi="Arial" w:cs="Arial"/>
          <w:b/>
          <w:color w:val="auto"/>
        </w:rPr>
        <w:t>: Evaluation Criteria</w:t>
      </w:r>
      <w:bookmarkEnd w:id="28"/>
      <w:r>
        <w:rPr>
          <w:rFonts w:ascii="Arial" w:hAnsi="Arial" w:cs="Arial"/>
          <w:b/>
          <w:color w:val="auto"/>
        </w:rPr>
        <w:t xml:space="preserve"> </w:t>
      </w:r>
    </w:p>
    <w:p w14:paraId="614773F9" w14:textId="77777777" w:rsidR="002F6363" w:rsidRDefault="002F6363" w:rsidP="00E421DA">
      <w:pPr>
        <w:pStyle w:val="NoSpacing"/>
        <w:rPr>
          <w:rFonts w:ascii="Arial" w:hAnsi="Arial" w:cs="Arial"/>
          <w:b/>
        </w:rPr>
      </w:pPr>
    </w:p>
    <w:p w14:paraId="460FD3BD" w14:textId="5A4D4470" w:rsidR="00E421DA" w:rsidRPr="00E421DA" w:rsidRDefault="00454281" w:rsidP="00E421DA">
      <w:pPr>
        <w:pStyle w:val="NoSpacing"/>
        <w:rPr>
          <w:rFonts w:ascii="Arial" w:hAnsi="Arial" w:cs="Arial"/>
          <w:b/>
          <w:bCs/>
        </w:rPr>
      </w:pPr>
      <w:r w:rsidRPr="00E421DA">
        <w:rPr>
          <w:rFonts w:ascii="Arial" w:hAnsi="Arial" w:cs="Arial"/>
          <w:b/>
          <w:bCs/>
        </w:rPr>
        <w:t xml:space="preserve">Table </w:t>
      </w:r>
      <w:r w:rsidR="005934FA">
        <w:rPr>
          <w:rFonts w:ascii="Arial" w:hAnsi="Arial" w:cs="Arial"/>
          <w:b/>
          <w:bCs/>
        </w:rPr>
        <w:t>A4.</w:t>
      </w:r>
      <w:r w:rsidRPr="00E421DA">
        <w:rPr>
          <w:rFonts w:ascii="Arial" w:hAnsi="Arial" w:cs="Arial"/>
          <w:b/>
          <w:bCs/>
        </w:rPr>
        <w:t xml:space="preserve">1: Evaluation </w:t>
      </w:r>
      <w:r w:rsidR="006B6E74" w:rsidRPr="00E421DA">
        <w:rPr>
          <w:rFonts w:ascii="Arial" w:hAnsi="Arial" w:cs="Arial"/>
          <w:b/>
          <w:bCs/>
        </w:rPr>
        <w:t>of Responsiveness</w:t>
      </w:r>
      <w:r w:rsidR="00E421DA" w:rsidRPr="00E421DA">
        <w:rPr>
          <w:rFonts w:ascii="Arial" w:hAnsi="Arial" w:cs="Arial"/>
          <w:b/>
          <w:bCs/>
        </w:rPr>
        <w:t xml:space="preserve"> </w:t>
      </w:r>
      <w:r w:rsidR="00B64E7F">
        <w:rPr>
          <w:rFonts w:ascii="Arial" w:hAnsi="Arial" w:cs="Arial"/>
          <w:b/>
          <w:bCs/>
        </w:rPr>
        <w:t xml:space="preserve">and Eligibility Criteria </w:t>
      </w:r>
      <w:r w:rsidR="00E421DA" w:rsidRPr="00E421DA">
        <w:rPr>
          <w:rFonts w:ascii="Arial" w:hAnsi="Arial" w:cs="Arial"/>
          <w:b/>
          <w:bCs/>
        </w:rPr>
        <w:t xml:space="preserve"> </w:t>
      </w:r>
    </w:p>
    <w:tbl>
      <w:tblPr>
        <w:tblStyle w:val="TableGrid"/>
        <w:tblW w:w="0" w:type="auto"/>
        <w:tblLook w:val="04A0" w:firstRow="1" w:lastRow="0" w:firstColumn="1" w:lastColumn="0" w:noHBand="0" w:noVBand="1"/>
      </w:tblPr>
      <w:tblGrid>
        <w:gridCol w:w="571"/>
        <w:gridCol w:w="7646"/>
        <w:gridCol w:w="1270"/>
      </w:tblGrid>
      <w:tr w:rsidR="001D50B5" w:rsidRPr="001E4AC3" w14:paraId="0C5E83BA" w14:textId="77777777" w:rsidTr="00650C64">
        <w:tc>
          <w:tcPr>
            <w:tcW w:w="571" w:type="dxa"/>
            <w:shd w:val="clear" w:color="auto" w:fill="F2F2F2" w:themeFill="background1" w:themeFillShade="F2"/>
          </w:tcPr>
          <w:p w14:paraId="55793BD9" w14:textId="77777777" w:rsidR="001D50B5" w:rsidRPr="001E4AC3" w:rsidRDefault="001D50B5" w:rsidP="00A82C63">
            <w:pPr>
              <w:pStyle w:val="NoSpacing"/>
              <w:jc w:val="center"/>
              <w:rPr>
                <w:rFonts w:ascii="Arial" w:hAnsi="Arial" w:cs="Arial"/>
                <w:b/>
                <w:bCs/>
                <w:sz w:val="20"/>
                <w:szCs w:val="20"/>
              </w:rPr>
            </w:pPr>
            <w:r w:rsidRPr="001E4AC3">
              <w:rPr>
                <w:rFonts w:ascii="Arial" w:hAnsi="Arial" w:cs="Arial"/>
                <w:b/>
                <w:bCs/>
                <w:sz w:val="20"/>
                <w:szCs w:val="20"/>
              </w:rPr>
              <w:t>No.</w:t>
            </w:r>
          </w:p>
        </w:tc>
        <w:tc>
          <w:tcPr>
            <w:tcW w:w="7646" w:type="dxa"/>
            <w:shd w:val="clear" w:color="auto" w:fill="F2F2F2" w:themeFill="background1" w:themeFillShade="F2"/>
          </w:tcPr>
          <w:p w14:paraId="26F9D817" w14:textId="164199C8" w:rsidR="001D50B5" w:rsidRPr="001E4AC3" w:rsidRDefault="00B64E7F" w:rsidP="00A82C63">
            <w:pPr>
              <w:pStyle w:val="NoSpacing"/>
              <w:jc w:val="center"/>
              <w:rPr>
                <w:rFonts w:ascii="Arial" w:hAnsi="Arial" w:cs="Arial"/>
                <w:b/>
                <w:bCs/>
                <w:sz w:val="20"/>
                <w:szCs w:val="20"/>
              </w:rPr>
            </w:pPr>
            <w:r w:rsidRPr="001E4AC3">
              <w:rPr>
                <w:rFonts w:ascii="Arial" w:hAnsi="Arial" w:cs="Arial"/>
                <w:b/>
                <w:bCs/>
                <w:sz w:val="20"/>
                <w:szCs w:val="20"/>
              </w:rPr>
              <w:t>Description</w:t>
            </w:r>
          </w:p>
        </w:tc>
        <w:tc>
          <w:tcPr>
            <w:tcW w:w="1270" w:type="dxa"/>
            <w:shd w:val="clear" w:color="auto" w:fill="F2F2F2" w:themeFill="background1" w:themeFillShade="F2"/>
          </w:tcPr>
          <w:p w14:paraId="3CA06EBA" w14:textId="77777777" w:rsidR="00B64E7F" w:rsidRPr="001E4AC3" w:rsidRDefault="00B64E7F" w:rsidP="00A82C63">
            <w:pPr>
              <w:pStyle w:val="NoSpacing"/>
              <w:jc w:val="center"/>
              <w:rPr>
                <w:rFonts w:ascii="Arial" w:hAnsi="Arial" w:cs="Arial"/>
                <w:b/>
                <w:bCs/>
                <w:sz w:val="20"/>
                <w:szCs w:val="20"/>
              </w:rPr>
            </w:pPr>
            <w:r w:rsidRPr="001E4AC3">
              <w:rPr>
                <w:rFonts w:ascii="Arial" w:hAnsi="Arial" w:cs="Arial"/>
                <w:b/>
                <w:bCs/>
                <w:sz w:val="20"/>
                <w:szCs w:val="20"/>
              </w:rPr>
              <w:t>Pass</w:t>
            </w:r>
          </w:p>
          <w:p w14:paraId="59E39F2E" w14:textId="41B7A0CB" w:rsidR="001D50B5" w:rsidRPr="001E4AC3" w:rsidRDefault="001D50B5" w:rsidP="00A82C63">
            <w:pPr>
              <w:pStyle w:val="NoSpacing"/>
              <w:jc w:val="center"/>
              <w:rPr>
                <w:rFonts w:ascii="Arial" w:hAnsi="Arial" w:cs="Arial"/>
                <w:b/>
                <w:bCs/>
                <w:sz w:val="20"/>
                <w:szCs w:val="20"/>
              </w:rPr>
            </w:pPr>
            <w:r w:rsidRPr="001E4AC3">
              <w:rPr>
                <w:rFonts w:ascii="Arial" w:hAnsi="Arial" w:cs="Arial"/>
                <w:b/>
                <w:bCs/>
                <w:sz w:val="20"/>
                <w:szCs w:val="20"/>
              </w:rPr>
              <w:t>Yes/No</w:t>
            </w:r>
          </w:p>
        </w:tc>
      </w:tr>
      <w:tr w:rsidR="001D50B5" w:rsidRPr="001E4AC3" w14:paraId="2FF43383" w14:textId="77777777" w:rsidTr="00650C64">
        <w:tc>
          <w:tcPr>
            <w:tcW w:w="571" w:type="dxa"/>
          </w:tcPr>
          <w:p w14:paraId="20F02C25" w14:textId="4B14754C" w:rsidR="001D50B5" w:rsidRPr="001E4AC3" w:rsidRDefault="001D50B5" w:rsidP="001D50B5">
            <w:pPr>
              <w:pStyle w:val="NoSpacing"/>
              <w:jc w:val="center"/>
              <w:rPr>
                <w:rFonts w:ascii="Arial" w:hAnsi="Arial" w:cs="Arial"/>
                <w:sz w:val="20"/>
                <w:szCs w:val="20"/>
              </w:rPr>
            </w:pPr>
            <w:r w:rsidRPr="001E4AC3">
              <w:rPr>
                <w:rFonts w:ascii="Arial" w:hAnsi="Arial" w:cs="Arial"/>
                <w:sz w:val="20"/>
                <w:szCs w:val="20"/>
              </w:rPr>
              <w:t>1</w:t>
            </w:r>
          </w:p>
        </w:tc>
        <w:tc>
          <w:tcPr>
            <w:tcW w:w="7646" w:type="dxa"/>
          </w:tcPr>
          <w:p w14:paraId="38DA5C69" w14:textId="14CC456E" w:rsidR="00A35FE9" w:rsidRPr="00EC7210" w:rsidRDefault="001D50B5" w:rsidP="003B234F">
            <w:pPr>
              <w:jc w:val="both"/>
              <w:rPr>
                <w:rFonts w:ascii="Arial" w:hAnsi="Arial" w:cs="Arial"/>
                <w:bCs/>
                <w:sz w:val="20"/>
                <w:szCs w:val="20"/>
              </w:rPr>
            </w:pPr>
            <w:r w:rsidRPr="001E4AC3">
              <w:rPr>
                <w:rFonts w:ascii="Arial" w:hAnsi="Arial" w:cs="Arial"/>
                <w:b/>
                <w:bCs/>
                <w:sz w:val="20"/>
                <w:szCs w:val="20"/>
              </w:rPr>
              <w:t>RESPONSIVE SOLAR PV LEASING</w:t>
            </w:r>
            <w:r w:rsidR="00487C1F">
              <w:rPr>
                <w:rFonts w:ascii="Arial" w:hAnsi="Arial" w:cs="Arial"/>
                <w:b/>
                <w:bCs/>
                <w:sz w:val="20"/>
                <w:szCs w:val="20"/>
              </w:rPr>
              <w:t xml:space="preserve"> (applicable ONLY for LOT 1, 3, 5, 7, 9, 11, 13, and 15)</w:t>
            </w:r>
            <w:r w:rsidRPr="001E4AC3">
              <w:rPr>
                <w:rFonts w:ascii="Arial" w:hAnsi="Arial" w:cs="Arial"/>
                <w:b/>
                <w:bCs/>
                <w:sz w:val="20"/>
                <w:szCs w:val="20"/>
              </w:rPr>
              <w:t>:</w:t>
            </w:r>
            <w:r w:rsidRPr="001E4AC3">
              <w:rPr>
                <w:rFonts w:ascii="Arial" w:hAnsi="Arial" w:cs="Arial"/>
                <w:sz w:val="20"/>
                <w:szCs w:val="20"/>
              </w:rPr>
              <w:t xml:space="preserve"> Two (2) project references related to solar PV engineering (distributed generation in residential, commercial and industrial sites) and </w:t>
            </w:r>
            <w:r w:rsidR="004B64D4">
              <w:rPr>
                <w:rFonts w:ascii="Arial" w:hAnsi="Arial" w:cs="Arial"/>
                <w:sz w:val="20"/>
                <w:szCs w:val="20"/>
              </w:rPr>
              <w:t xml:space="preserve">at least two </w:t>
            </w:r>
            <w:r w:rsidRPr="001E4AC3">
              <w:rPr>
                <w:rFonts w:ascii="Arial" w:hAnsi="Arial" w:cs="Arial"/>
                <w:sz w:val="20"/>
                <w:szCs w:val="20"/>
              </w:rPr>
              <w:t>(2) project references related to PV leasing business (</w:t>
            </w:r>
            <w:r w:rsidR="004B64D4">
              <w:rPr>
                <w:rFonts w:ascii="Arial" w:hAnsi="Arial" w:cs="Arial"/>
                <w:sz w:val="20"/>
                <w:szCs w:val="20"/>
              </w:rPr>
              <w:t>t</w:t>
            </w:r>
            <w:r w:rsidR="003B234F" w:rsidRPr="003B234F">
              <w:rPr>
                <w:rFonts w:ascii="Arial" w:hAnsi="Arial" w:cs="Arial"/>
                <w:sz w:val="20"/>
                <w:szCs w:val="20"/>
              </w:rPr>
              <w:t>he template for writing th</w:t>
            </w:r>
            <w:r w:rsidR="003B234F">
              <w:rPr>
                <w:rFonts w:ascii="Arial" w:hAnsi="Arial" w:cs="Arial"/>
                <w:sz w:val="20"/>
                <w:szCs w:val="20"/>
              </w:rPr>
              <w:t>ese</w:t>
            </w:r>
            <w:r w:rsidR="003B234F" w:rsidRPr="003B234F">
              <w:rPr>
                <w:rFonts w:ascii="Arial" w:hAnsi="Arial" w:cs="Arial"/>
                <w:sz w:val="20"/>
                <w:szCs w:val="20"/>
              </w:rPr>
              <w:t xml:space="preserve"> references is included in </w:t>
            </w:r>
            <w:r w:rsidRPr="001E4AC3">
              <w:rPr>
                <w:rFonts w:ascii="Arial" w:hAnsi="Arial" w:cs="Arial"/>
                <w:b/>
                <w:bCs/>
                <w:sz w:val="20"/>
                <w:szCs w:val="20"/>
              </w:rPr>
              <w:t xml:space="preserve">Appendix </w:t>
            </w:r>
            <w:r w:rsidRPr="001E4AC3">
              <w:rPr>
                <w:rFonts w:ascii="Arial" w:hAnsi="Arial" w:cs="Arial"/>
                <w:b/>
                <w:sz w:val="20"/>
                <w:szCs w:val="20"/>
              </w:rPr>
              <w:t>3</w:t>
            </w:r>
            <w:r w:rsidRPr="001E4AC3">
              <w:rPr>
                <w:rFonts w:ascii="Arial" w:hAnsi="Arial" w:cs="Arial"/>
                <w:bCs/>
                <w:sz w:val="20"/>
                <w:szCs w:val="20"/>
              </w:rPr>
              <w:t>)</w:t>
            </w:r>
            <w:r w:rsidR="003B234F">
              <w:rPr>
                <w:rFonts w:ascii="Arial" w:hAnsi="Arial" w:cs="Arial"/>
                <w:bCs/>
                <w:sz w:val="20"/>
                <w:szCs w:val="20"/>
              </w:rPr>
              <w:t>.</w:t>
            </w:r>
          </w:p>
        </w:tc>
        <w:tc>
          <w:tcPr>
            <w:tcW w:w="1270" w:type="dxa"/>
          </w:tcPr>
          <w:p w14:paraId="2C18013C" w14:textId="77777777" w:rsidR="001D50B5" w:rsidRPr="001E4AC3" w:rsidRDefault="001D50B5" w:rsidP="00A82C63">
            <w:pPr>
              <w:pStyle w:val="NoSpacing"/>
              <w:jc w:val="both"/>
              <w:rPr>
                <w:rFonts w:ascii="Arial" w:hAnsi="Arial" w:cs="Arial"/>
                <w:sz w:val="20"/>
                <w:szCs w:val="20"/>
              </w:rPr>
            </w:pPr>
          </w:p>
        </w:tc>
      </w:tr>
      <w:tr w:rsidR="001D50B5" w:rsidRPr="001E4AC3" w14:paraId="6D5E3AF7" w14:textId="77777777" w:rsidTr="00650C64">
        <w:tc>
          <w:tcPr>
            <w:tcW w:w="571" w:type="dxa"/>
          </w:tcPr>
          <w:p w14:paraId="1B73F7B8" w14:textId="6AE4CB1C" w:rsidR="001D50B5" w:rsidRPr="001E4AC3" w:rsidRDefault="001D50B5" w:rsidP="001D50B5">
            <w:pPr>
              <w:pStyle w:val="NoSpacing"/>
              <w:jc w:val="center"/>
              <w:rPr>
                <w:rFonts w:ascii="Arial" w:hAnsi="Arial" w:cs="Arial"/>
                <w:sz w:val="20"/>
                <w:szCs w:val="20"/>
              </w:rPr>
            </w:pPr>
            <w:r w:rsidRPr="001E4AC3">
              <w:rPr>
                <w:rFonts w:ascii="Arial" w:hAnsi="Arial" w:cs="Arial"/>
                <w:sz w:val="20"/>
                <w:szCs w:val="20"/>
              </w:rPr>
              <w:t>2</w:t>
            </w:r>
          </w:p>
        </w:tc>
        <w:tc>
          <w:tcPr>
            <w:tcW w:w="7646" w:type="dxa"/>
          </w:tcPr>
          <w:p w14:paraId="4AF31147" w14:textId="7B904A19" w:rsidR="001D50B5" w:rsidRPr="001E4AC3" w:rsidRDefault="001D50B5" w:rsidP="001D50B5">
            <w:pPr>
              <w:jc w:val="both"/>
              <w:rPr>
                <w:rFonts w:ascii="Arial" w:hAnsi="Arial" w:cs="Arial"/>
                <w:color w:val="000000"/>
                <w:sz w:val="20"/>
                <w:szCs w:val="20"/>
              </w:rPr>
            </w:pPr>
            <w:r w:rsidRPr="001E4AC3">
              <w:rPr>
                <w:rFonts w:ascii="Arial" w:hAnsi="Arial" w:cs="Arial"/>
                <w:b/>
                <w:bCs/>
                <w:sz w:val="20"/>
                <w:szCs w:val="20"/>
              </w:rPr>
              <w:t>RESPONSIVE OTHER FINANCING OPTIONS RELATED TO SOLAR PV</w:t>
            </w:r>
            <w:r w:rsidR="00465EC6">
              <w:rPr>
                <w:rFonts w:ascii="Arial" w:hAnsi="Arial" w:cs="Arial"/>
                <w:b/>
                <w:bCs/>
                <w:sz w:val="20"/>
                <w:szCs w:val="20"/>
              </w:rPr>
              <w:t xml:space="preserve"> (applicable ONLY for LOT 2, 4, 6, 8, 10, 12, 14, and 16)</w:t>
            </w:r>
            <w:r w:rsidRPr="001E4AC3">
              <w:rPr>
                <w:rFonts w:ascii="Arial" w:hAnsi="Arial" w:cs="Arial"/>
                <w:b/>
                <w:bCs/>
                <w:sz w:val="20"/>
                <w:szCs w:val="20"/>
              </w:rPr>
              <w:t>:</w:t>
            </w:r>
            <w:r w:rsidRPr="001E4AC3">
              <w:rPr>
                <w:rFonts w:ascii="Arial" w:hAnsi="Arial" w:cs="Arial"/>
                <w:sz w:val="20"/>
                <w:szCs w:val="20"/>
              </w:rPr>
              <w:t xml:space="preserve">  Two (2) project references related to solar PV engineering (distributed generation in residential, commercial and industrial sites) and at least two (2) project references related to PV other financial options (</w:t>
            </w:r>
            <w:r w:rsidR="004B64D4">
              <w:rPr>
                <w:rFonts w:ascii="Arial" w:hAnsi="Arial" w:cs="Arial"/>
                <w:sz w:val="20"/>
                <w:szCs w:val="20"/>
              </w:rPr>
              <w:t>t</w:t>
            </w:r>
            <w:r w:rsidR="004B64D4" w:rsidRPr="003B234F">
              <w:rPr>
                <w:rFonts w:ascii="Arial" w:hAnsi="Arial" w:cs="Arial"/>
                <w:sz w:val="20"/>
                <w:szCs w:val="20"/>
              </w:rPr>
              <w:t>he template for writing th</w:t>
            </w:r>
            <w:r w:rsidR="004B64D4">
              <w:rPr>
                <w:rFonts w:ascii="Arial" w:hAnsi="Arial" w:cs="Arial"/>
                <w:sz w:val="20"/>
                <w:szCs w:val="20"/>
              </w:rPr>
              <w:t>ese</w:t>
            </w:r>
            <w:r w:rsidR="004B64D4" w:rsidRPr="003B234F">
              <w:rPr>
                <w:rFonts w:ascii="Arial" w:hAnsi="Arial" w:cs="Arial"/>
                <w:sz w:val="20"/>
                <w:szCs w:val="20"/>
              </w:rPr>
              <w:t xml:space="preserve"> references is included in</w:t>
            </w:r>
            <w:r w:rsidR="004B64D4" w:rsidRPr="001E4AC3">
              <w:rPr>
                <w:rFonts w:ascii="Arial" w:hAnsi="Arial" w:cs="Arial"/>
                <w:b/>
                <w:bCs/>
                <w:sz w:val="20"/>
                <w:szCs w:val="20"/>
              </w:rPr>
              <w:t xml:space="preserve"> </w:t>
            </w:r>
            <w:r w:rsidRPr="001E4AC3">
              <w:rPr>
                <w:rFonts w:ascii="Arial" w:hAnsi="Arial" w:cs="Arial"/>
                <w:b/>
                <w:bCs/>
                <w:sz w:val="20"/>
                <w:szCs w:val="20"/>
              </w:rPr>
              <w:t xml:space="preserve">Appendix </w:t>
            </w:r>
            <w:r w:rsidRPr="001E4AC3">
              <w:rPr>
                <w:rFonts w:ascii="Arial" w:hAnsi="Arial" w:cs="Arial"/>
                <w:b/>
                <w:sz w:val="20"/>
                <w:szCs w:val="20"/>
              </w:rPr>
              <w:t>3).</w:t>
            </w:r>
          </w:p>
        </w:tc>
        <w:tc>
          <w:tcPr>
            <w:tcW w:w="1270" w:type="dxa"/>
          </w:tcPr>
          <w:p w14:paraId="69EABCEA" w14:textId="77777777" w:rsidR="001D50B5" w:rsidRPr="001E4AC3" w:rsidRDefault="001D50B5" w:rsidP="00A82C63">
            <w:pPr>
              <w:pStyle w:val="NoSpacing"/>
              <w:jc w:val="both"/>
              <w:rPr>
                <w:rFonts w:ascii="Arial" w:hAnsi="Arial" w:cs="Arial"/>
                <w:sz w:val="20"/>
                <w:szCs w:val="20"/>
              </w:rPr>
            </w:pPr>
          </w:p>
        </w:tc>
      </w:tr>
      <w:tr w:rsidR="00650C64" w:rsidRPr="001E4AC3" w14:paraId="100A48BE" w14:textId="77777777" w:rsidTr="00650C64">
        <w:tc>
          <w:tcPr>
            <w:tcW w:w="571" w:type="dxa"/>
          </w:tcPr>
          <w:p w14:paraId="2CB2F85B" w14:textId="77777777" w:rsidR="00650C64" w:rsidRPr="001E4AC3" w:rsidRDefault="00650C64" w:rsidP="00A82C63">
            <w:pPr>
              <w:pStyle w:val="NoSpacing"/>
              <w:jc w:val="center"/>
              <w:rPr>
                <w:rFonts w:ascii="Arial" w:hAnsi="Arial" w:cs="Arial"/>
                <w:sz w:val="20"/>
                <w:szCs w:val="20"/>
              </w:rPr>
            </w:pPr>
            <w:r w:rsidRPr="001E4AC3">
              <w:rPr>
                <w:rFonts w:ascii="Arial" w:hAnsi="Arial" w:cs="Arial"/>
                <w:sz w:val="20"/>
                <w:szCs w:val="20"/>
              </w:rPr>
              <w:t>3</w:t>
            </w:r>
          </w:p>
        </w:tc>
        <w:tc>
          <w:tcPr>
            <w:tcW w:w="7646" w:type="dxa"/>
          </w:tcPr>
          <w:p w14:paraId="23321479" w14:textId="1658EAA1" w:rsidR="00650C64" w:rsidRPr="00650C64" w:rsidRDefault="00650C64" w:rsidP="00A82C63">
            <w:pPr>
              <w:jc w:val="both"/>
              <w:rPr>
                <w:rFonts w:ascii="Arial" w:hAnsi="Arial" w:cs="Arial"/>
                <w:sz w:val="20"/>
                <w:szCs w:val="20"/>
              </w:rPr>
            </w:pPr>
            <w:r w:rsidRPr="00650C64">
              <w:rPr>
                <w:rFonts w:ascii="Arial" w:hAnsi="Arial" w:cs="Arial"/>
                <w:b/>
                <w:sz w:val="20"/>
                <w:szCs w:val="20"/>
              </w:rPr>
              <w:t>DOCUMENTATION LEASING</w:t>
            </w:r>
            <w:r w:rsidR="00465EC6">
              <w:rPr>
                <w:rFonts w:ascii="Arial" w:hAnsi="Arial" w:cs="Arial"/>
                <w:b/>
                <w:sz w:val="20"/>
                <w:szCs w:val="20"/>
              </w:rPr>
              <w:t xml:space="preserve"> </w:t>
            </w:r>
            <w:r w:rsidR="00465EC6">
              <w:rPr>
                <w:rFonts w:ascii="Arial" w:hAnsi="Arial" w:cs="Arial"/>
                <w:b/>
                <w:bCs/>
                <w:sz w:val="20"/>
                <w:szCs w:val="20"/>
              </w:rPr>
              <w:t>(applicable ONLY for LOT 1, 3, 5, 7, 9, 11, 13, and 15)</w:t>
            </w:r>
            <w:r w:rsidRPr="00650C64">
              <w:rPr>
                <w:rFonts w:ascii="Arial" w:hAnsi="Arial" w:cs="Arial"/>
                <w:b/>
                <w:sz w:val="20"/>
                <w:szCs w:val="20"/>
              </w:rPr>
              <w:t xml:space="preserve">: </w:t>
            </w:r>
            <w:r w:rsidRPr="00650C64">
              <w:rPr>
                <w:rFonts w:ascii="Arial" w:hAnsi="Arial" w:cs="Arial"/>
                <w:bCs/>
                <w:sz w:val="20"/>
                <w:szCs w:val="20"/>
              </w:rPr>
              <w:t xml:space="preserve">The </w:t>
            </w:r>
            <w:r w:rsidR="004C6B3D">
              <w:rPr>
                <w:rFonts w:ascii="Arial" w:hAnsi="Arial" w:cs="Arial"/>
                <w:bCs/>
                <w:sz w:val="20"/>
                <w:szCs w:val="20"/>
              </w:rPr>
              <w:t>service providers</w:t>
            </w:r>
            <w:r w:rsidRPr="00650C64">
              <w:rPr>
                <w:rFonts w:ascii="Arial" w:hAnsi="Arial" w:cs="Arial"/>
                <w:bCs/>
                <w:sz w:val="20"/>
                <w:szCs w:val="20"/>
              </w:rPr>
              <w:t xml:space="preserve"> shall submit all documentation requested in Sub-Chapter 1.2, Table </w:t>
            </w:r>
            <w:r w:rsidR="004C6B3D">
              <w:rPr>
                <w:rFonts w:ascii="Arial" w:hAnsi="Arial" w:cs="Arial"/>
                <w:bCs/>
                <w:sz w:val="20"/>
                <w:szCs w:val="20"/>
              </w:rPr>
              <w:t>2</w:t>
            </w:r>
            <w:r w:rsidRPr="00650C64">
              <w:rPr>
                <w:rFonts w:ascii="Arial" w:hAnsi="Arial" w:cs="Arial"/>
                <w:bCs/>
                <w:sz w:val="20"/>
                <w:szCs w:val="20"/>
              </w:rPr>
              <w:t xml:space="preserve"> and Table </w:t>
            </w:r>
            <w:r w:rsidR="004C6B3D">
              <w:rPr>
                <w:rFonts w:ascii="Arial" w:hAnsi="Arial" w:cs="Arial"/>
                <w:bCs/>
                <w:sz w:val="20"/>
                <w:szCs w:val="20"/>
              </w:rPr>
              <w:t>4</w:t>
            </w:r>
            <w:r w:rsidRPr="00650C64">
              <w:rPr>
                <w:rFonts w:ascii="Arial" w:hAnsi="Arial" w:cs="Arial"/>
                <w:bCs/>
                <w:sz w:val="20"/>
                <w:szCs w:val="20"/>
              </w:rPr>
              <w:t>.</w:t>
            </w:r>
          </w:p>
        </w:tc>
        <w:tc>
          <w:tcPr>
            <w:tcW w:w="1270" w:type="dxa"/>
          </w:tcPr>
          <w:p w14:paraId="53481995" w14:textId="77777777" w:rsidR="00650C64" w:rsidRPr="001E4AC3" w:rsidRDefault="00650C64" w:rsidP="00A82C63">
            <w:pPr>
              <w:pStyle w:val="NoSpacing"/>
              <w:jc w:val="both"/>
              <w:rPr>
                <w:rFonts w:ascii="Arial" w:hAnsi="Arial" w:cs="Arial"/>
                <w:sz w:val="20"/>
                <w:szCs w:val="20"/>
              </w:rPr>
            </w:pPr>
          </w:p>
        </w:tc>
      </w:tr>
      <w:tr w:rsidR="00650C64" w:rsidRPr="001E4AC3" w14:paraId="0A5E439D" w14:textId="77777777" w:rsidTr="00650C64">
        <w:tc>
          <w:tcPr>
            <w:tcW w:w="571" w:type="dxa"/>
          </w:tcPr>
          <w:p w14:paraId="66714FAD" w14:textId="78909E27" w:rsidR="00650C64" w:rsidRPr="001E4AC3" w:rsidRDefault="00650C64" w:rsidP="00A82C63">
            <w:pPr>
              <w:pStyle w:val="NoSpacing"/>
              <w:jc w:val="center"/>
              <w:rPr>
                <w:rFonts w:ascii="Arial" w:hAnsi="Arial" w:cs="Arial"/>
                <w:sz w:val="20"/>
                <w:szCs w:val="20"/>
              </w:rPr>
            </w:pPr>
            <w:r>
              <w:rPr>
                <w:rFonts w:ascii="Arial" w:hAnsi="Arial" w:cs="Arial"/>
                <w:sz w:val="20"/>
                <w:szCs w:val="20"/>
              </w:rPr>
              <w:t>4</w:t>
            </w:r>
          </w:p>
        </w:tc>
        <w:tc>
          <w:tcPr>
            <w:tcW w:w="7646" w:type="dxa"/>
          </w:tcPr>
          <w:p w14:paraId="0A409889" w14:textId="1642A724" w:rsidR="00650C64" w:rsidRPr="00650C64" w:rsidRDefault="00650C64" w:rsidP="00650C64">
            <w:pPr>
              <w:jc w:val="both"/>
              <w:rPr>
                <w:rFonts w:ascii="Arial" w:hAnsi="Arial" w:cs="Arial"/>
                <w:sz w:val="20"/>
                <w:szCs w:val="20"/>
              </w:rPr>
            </w:pPr>
            <w:r w:rsidRPr="00650C64">
              <w:rPr>
                <w:rFonts w:ascii="Arial" w:hAnsi="Arial" w:cs="Arial"/>
                <w:b/>
                <w:sz w:val="20"/>
                <w:szCs w:val="20"/>
              </w:rPr>
              <w:t>DOCUMENTATION OTHER FINANCIAL OPTIONS</w:t>
            </w:r>
            <w:r w:rsidR="00465EC6">
              <w:rPr>
                <w:rFonts w:ascii="Arial" w:hAnsi="Arial" w:cs="Arial"/>
                <w:b/>
                <w:sz w:val="20"/>
                <w:szCs w:val="20"/>
              </w:rPr>
              <w:t xml:space="preserve"> </w:t>
            </w:r>
            <w:r w:rsidR="00465EC6">
              <w:rPr>
                <w:rFonts w:ascii="Arial" w:hAnsi="Arial" w:cs="Arial"/>
                <w:b/>
                <w:bCs/>
                <w:sz w:val="20"/>
                <w:szCs w:val="20"/>
              </w:rPr>
              <w:t>(applicable ONLY for LOT 2, 4, 6, 8, 10, 12, 14, and 16)</w:t>
            </w:r>
            <w:r w:rsidRPr="00650C64">
              <w:rPr>
                <w:rFonts w:ascii="Arial" w:hAnsi="Arial" w:cs="Arial"/>
                <w:b/>
                <w:sz w:val="20"/>
                <w:szCs w:val="20"/>
              </w:rPr>
              <w:t xml:space="preserve">: </w:t>
            </w:r>
            <w:r w:rsidRPr="00650C64">
              <w:rPr>
                <w:rFonts w:ascii="Arial" w:hAnsi="Arial" w:cs="Arial"/>
                <w:bCs/>
                <w:sz w:val="20"/>
                <w:szCs w:val="20"/>
              </w:rPr>
              <w:t xml:space="preserve">The </w:t>
            </w:r>
            <w:r w:rsidR="004C6B3D">
              <w:rPr>
                <w:rFonts w:ascii="Arial" w:hAnsi="Arial" w:cs="Arial"/>
                <w:bCs/>
                <w:sz w:val="20"/>
                <w:szCs w:val="20"/>
              </w:rPr>
              <w:t>service providers</w:t>
            </w:r>
            <w:r w:rsidRPr="00650C64">
              <w:rPr>
                <w:rFonts w:ascii="Arial" w:hAnsi="Arial" w:cs="Arial"/>
                <w:bCs/>
                <w:sz w:val="20"/>
                <w:szCs w:val="20"/>
              </w:rPr>
              <w:t xml:space="preserve"> shall submit all documentation requested in Sub-Chapter 1.2, Table </w:t>
            </w:r>
            <w:r w:rsidR="004C6B3D">
              <w:rPr>
                <w:rFonts w:ascii="Arial" w:hAnsi="Arial" w:cs="Arial"/>
                <w:bCs/>
                <w:sz w:val="20"/>
                <w:szCs w:val="20"/>
              </w:rPr>
              <w:t>3</w:t>
            </w:r>
            <w:r w:rsidRPr="00650C64">
              <w:rPr>
                <w:rFonts w:ascii="Arial" w:hAnsi="Arial" w:cs="Arial"/>
                <w:bCs/>
                <w:sz w:val="20"/>
                <w:szCs w:val="20"/>
              </w:rPr>
              <w:t xml:space="preserve"> and Table </w:t>
            </w:r>
            <w:r w:rsidR="004C6B3D">
              <w:rPr>
                <w:rFonts w:ascii="Arial" w:hAnsi="Arial" w:cs="Arial"/>
                <w:bCs/>
                <w:sz w:val="20"/>
                <w:szCs w:val="20"/>
              </w:rPr>
              <w:t>4</w:t>
            </w:r>
            <w:r w:rsidRPr="00650C64">
              <w:rPr>
                <w:rFonts w:ascii="Arial" w:hAnsi="Arial" w:cs="Arial"/>
                <w:bCs/>
                <w:sz w:val="20"/>
                <w:szCs w:val="20"/>
              </w:rPr>
              <w:t>.</w:t>
            </w:r>
          </w:p>
        </w:tc>
        <w:tc>
          <w:tcPr>
            <w:tcW w:w="1270" w:type="dxa"/>
          </w:tcPr>
          <w:p w14:paraId="6B2876B1" w14:textId="77777777" w:rsidR="00650C64" w:rsidRPr="001E4AC3" w:rsidRDefault="00650C64" w:rsidP="00A82C63">
            <w:pPr>
              <w:pStyle w:val="NoSpacing"/>
              <w:jc w:val="both"/>
              <w:rPr>
                <w:rFonts w:ascii="Arial" w:hAnsi="Arial" w:cs="Arial"/>
                <w:sz w:val="20"/>
                <w:szCs w:val="20"/>
              </w:rPr>
            </w:pPr>
          </w:p>
        </w:tc>
      </w:tr>
      <w:tr w:rsidR="00B64E7F" w:rsidRPr="001E4AC3" w14:paraId="5D089B0A" w14:textId="77777777" w:rsidTr="00650C64">
        <w:tc>
          <w:tcPr>
            <w:tcW w:w="571" w:type="dxa"/>
          </w:tcPr>
          <w:p w14:paraId="3E57BFF6" w14:textId="0B94C717" w:rsidR="00B64E7F" w:rsidRPr="001E4AC3" w:rsidRDefault="00650C64" w:rsidP="00A82C63">
            <w:pPr>
              <w:pStyle w:val="NoSpacing"/>
              <w:jc w:val="center"/>
              <w:rPr>
                <w:rFonts w:ascii="Arial" w:hAnsi="Arial" w:cs="Arial"/>
                <w:sz w:val="20"/>
                <w:szCs w:val="20"/>
              </w:rPr>
            </w:pPr>
            <w:r>
              <w:rPr>
                <w:rFonts w:ascii="Arial" w:hAnsi="Arial" w:cs="Arial"/>
                <w:sz w:val="20"/>
                <w:szCs w:val="20"/>
              </w:rPr>
              <w:t>5</w:t>
            </w:r>
          </w:p>
        </w:tc>
        <w:tc>
          <w:tcPr>
            <w:tcW w:w="7646" w:type="dxa"/>
          </w:tcPr>
          <w:p w14:paraId="476C2838" w14:textId="38E09064" w:rsidR="00B64E7F" w:rsidRPr="001E4AC3" w:rsidRDefault="00B64E7F" w:rsidP="00A82C63">
            <w:pPr>
              <w:pStyle w:val="NoSpacing"/>
              <w:jc w:val="both"/>
              <w:rPr>
                <w:rFonts w:ascii="Arial" w:hAnsi="Arial" w:cs="Arial"/>
                <w:color w:val="000000"/>
                <w:sz w:val="20"/>
                <w:szCs w:val="20"/>
              </w:rPr>
            </w:pPr>
            <w:r w:rsidRPr="001E4AC3">
              <w:rPr>
                <w:rFonts w:ascii="Arial" w:hAnsi="Arial" w:cs="Arial"/>
                <w:b/>
                <w:bCs/>
                <w:color w:val="000000"/>
                <w:sz w:val="20"/>
                <w:szCs w:val="20"/>
              </w:rPr>
              <w:t>FINANCIAL SOUNDNESS:</w:t>
            </w:r>
            <w:r w:rsidRPr="001E4AC3">
              <w:rPr>
                <w:rFonts w:ascii="Arial" w:hAnsi="Arial" w:cs="Arial"/>
                <w:color w:val="000000"/>
                <w:sz w:val="20"/>
                <w:szCs w:val="20"/>
              </w:rPr>
              <w:t xml:space="preserve"> Submit copies of audited financial statements (Balance Sheet; Income Statement; and Cash-Flow Statement) for the last two (2) years</w:t>
            </w:r>
            <w:r w:rsidR="006F5D1C">
              <w:rPr>
                <w:rFonts w:ascii="Arial" w:hAnsi="Arial" w:cs="Arial"/>
                <w:color w:val="000000"/>
                <w:sz w:val="20"/>
                <w:szCs w:val="20"/>
              </w:rPr>
              <w:t>.</w:t>
            </w:r>
          </w:p>
        </w:tc>
        <w:tc>
          <w:tcPr>
            <w:tcW w:w="1270" w:type="dxa"/>
          </w:tcPr>
          <w:p w14:paraId="1B4FBCBF" w14:textId="77777777" w:rsidR="00B64E7F" w:rsidRPr="001E4AC3" w:rsidRDefault="00B64E7F" w:rsidP="00A82C63">
            <w:pPr>
              <w:pStyle w:val="NoSpacing"/>
              <w:jc w:val="both"/>
              <w:rPr>
                <w:rFonts w:ascii="Arial" w:hAnsi="Arial" w:cs="Arial"/>
                <w:sz w:val="20"/>
                <w:szCs w:val="20"/>
              </w:rPr>
            </w:pPr>
          </w:p>
        </w:tc>
      </w:tr>
      <w:tr w:rsidR="00B64E7F" w:rsidRPr="001E4AC3" w14:paraId="2C25D3EC" w14:textId="77777777" w:rsidTr="00650C64">
        <w:tc>
          <w:tcPr>
            <w:tcW w:w="571" w:type="dxa"/>
          </w:tcPr>
          <w:p w14:paraId="47D1786C" w14:textId="3CD911D6" w:rsidR="00B64E7F" w:rsidRPr="001E4AC3" w:rsidRDefault="00650C64" w:rsidP="00B64E7F">
            <w:pPr>
              <w:pStyle w:val="NoSpacing"/>
              <w:jc w:val="center"/>
              <w:rPr>
                <w:rFonts w:ascii="Arial" w:hAnsi="Arial" w:cs="Arial"/>
                <w:sz w:val="20"/>
                <w:szCs w:val="20"/>
              </w:rPr>
            </w:pPr>
            <w:r>
              <w:rPr>
                <w:rFonts w:ascii="Arial" w:hAnsi="Arial" w:cs="Arial"/>
                <w:sz w:val="20"/>
                <w:szCs w:val="20"/>
              </w:rPr>
              <w:t>6</w:t>
            </w:r>
          </w:p>
        </w:tc>
        <w:tc>
          <w:tcPr>
            <w:tcW w:w="7646" w:type="dxa"/>
          </w:tcPr>
          <w:p w14:paraId="4A05A678" w14:textId="50729371" w:rsidR="00B64E7F" w:rsidRPr="001E4AC3" w:rsidRDefault="00B64E7F" w:rsidP="00B64E7F">
            <w:pPr>
              <w:pStyle w:val="NoSpacing"/>
              <w:jc w:val="both"/>
              <w:rPr>
                <w:rFonts w:ascii="Arial" w:hAnsi="Arial" w:cs="Arial"/>
                <w:color w:val="000000"/>
                <w:sz w:val="20"/>
                <w:szCs w:val="20"/>
              </w:rPr>
            </w:pPr>
            <w:r w:rsidRPr="001E4AC3">
              <w:rPr>
                <w:rFonts w:ascii="Arial" w:hAnsi="Arial" w:cs="Arial"/>
                <w:sz w:val="20"/>
                <w:szCs w:val="20"/>
              </w:rPr>
              <w:t>External resources available, i.e., network of suppliers, partnerships, and 3</w:t>
            </w:r>
            <w:r w:rsidRPr="001E4AC3">
              <w:rPr>
                <w:rFonts w:ascii="Arial" w:hAnsi="Arial" w:cs="Arial"/>
                <w:sz w:val="20"/>
                <w:szCs w:val="20"/>
                <w:vertAlign w:val="superscript"/>
              </w:rPr>
              <w:t>rd</w:t>
            </w:r>
            <w:r w:rsidRPr="001E4AC3">
              <w:rPr>
                <w:rFonts w:ascii="Arial" w:hAnsi="Arial" w:cs="Arial"/>
                <w:sz w:val="20"/>
                <w:szCs w:val="20"/>
              </w:rPr>
              <w:t xml:space="preserve"> party alliances</w:t>
            </w:r>
            <w:r w:rsidR="0085729A">
              <w:rPr>
                <w:rFonts w:ascii="Arial" w:hAnsi="Arial" w:cs="Arial"/>
                <w:sz w:val="20"/>
                <w:szCs w:val="20"/>
              </w:rPr>
              <w:t>.</w:t>
            </w:r>
          </w:p>
        </w:tc>
        <w:tc>
          <w:tcPr>
            <w:tcW w:w="1270" w:type="dxa"/>
          </w:tcPr>
          <w:p w14:paraId="55D01E43" w14:textId="77777777" w:rsidR="00B64E7F" w:rsidRPr="001E4AC3" w:rsidRDefault="00B64E7F" w:rsidP="00B64E7F">
            <w:pPr>
              <w:pStyle w:val="NoSpacing"/>
              <w:jc w:val="both"/>
              <w:rPr>
                <w:rFonts w:ascii="Arial" w:hAnsi="Arial" w:cs="Arial"/>
                <w:sz w:val="20"/>
                <w:szCs w:val="20"/>
              </w:rPr>
            </w:pPr>
          </w:p>
        </w:tc>
      </w:tr>
      <w:tr w:rsidR="00B64E7F" w:rsidRPr="001E4AC3" w14:paraId="48D55311" w14:textId="77777777" w:rsidTr="00650C64">
        <w:tc>
          <w:tcPr>
            <w:tcW w:w="571" w:type="dxa"/>
          </w:tcPr>
          <w:p w14:paraId="72B532F0" w14:textId="5C1B4042" w:rsidR="00B64E7F" w:rsidRPr="001E4AC3" w:rsidRDefault="00650C64" w:rsidP="00B64E7F">
            <w:pPr>
              <w:pStyle w:val="NoSpacing"/>
              <w:jc w:val="center"/>
              <w:rPr>
                <w:rFonts w:ascii="Arial" w:hAnsi="Arial" w:cs="Arial"/>
                <w:sz w:val="20"/>
                <w:szCs w:val="20"/>
              </w:rPr>
            </w:pPr>
            <w:r>
              <w:rPr>
                <w:rFonts w:ascii="Arial" w:hAnsi="Arial" w:cs="Arial"/>
                <w:sz w:val="20"/>
                <w:szCs w:val="20"/>
              </w:rPr>
              <w:t>7</w:t>
            </w:r>
          </w:p>
        </w:tc>
        <w:tc>
          <w:tcPr>
            <w:tcW w:w="7646" w:type="dxa"/>
          </w:tcPr>
          <w:p w14:paraId="2C701481" w14:textId="1612D8FC" w:rsidR="00B64E7F" w:rsidRPr="001E4AC3" w:rsidRDefault="00B64E7F" w:rsidP="00B64E7F">
            <w:pPr>
              <w:pStyle w:val="NoSpacing"/>
              <w:jc w:val="both"/>
              <w:rPr>
                <w:rFonts w:ascii="Arial" w:hAnsi="Arial" w:cs="Arial"/>
                <w:color w:val="000000"/>
                <w:sz w:val="20"/>
                <w:szCs w:val="20"/>
              </w:rPr>
            </w:pPr>
            <w:r w:rsidRPr="001E4AC3">
              <w:rPr>
                <w:rFonts w:ascii="Arial" w:hAnsi="Arial" w:cs="Arial"/>
                <w:sz w:val="20"/>
                <w:szCs w:val="20"/>
              </w:rPr>
              <w:t xml:space="preserve">Company’s </w:t>
            </w:r>
            <w:r w:rsidR="00785855">
              <w:rPr>
                <w:rFonts w:ascii="Arial" w:hAnsi="Arial" w:cs="Arial"/>
                <w:sz w:val="20"/>
                <w:szCs w:val="20"/>
              </w:rPr>
              <w:t xml:space="preserve">additional </w:t>
            </w:r>
            <w:r w:rsidRPr="001E4AC3">
              <w:rPr>
                <w:rFonts w:ascii="Arial" w:hAnsi="Arial" w:cs="Arial"/>
                <w:sz w:val="20"/>
                <w:szCs w:val="20"/>
              </w:rPr>
              <w:t xml:space="preserve">financial capability </w:t>
            </w:r>
            <w:r w:rsidR="00EC7801" w:rsidRPr="00374FB2">
              <w:rPr>
                <w:rFonts w:ascii="Arial" w:hAnsi="Arial" w:cs="Arial"/>
                <w:sz w:val="20"/>
                <w:szCs w:val="20"/>
              </w:rPr>
              <w:t>(other available working capital and/or credit line, but not mandatory if company financially strong)</w:t>
            </w:r>
            <w:r w:rsidR="0085729A">
              <w:rPr>
                <w:rFonts w:ascii="Arial" w:hAnsi="Arial" w:cs="Arial"/>
                <w:sz w:val="20"/>
                <w:szCs w:val="20"/>
              </w:rPr>
              <w:t>.</w:t>
            </w:r>
          </w:p>
        </w:tc>
        <w:tc>
          <w:tcPr>
            <w:tcW w:w="1270" w:type="dxa"/>
          </w:tcPr>
          <w:p w14:paraId="62CF6151" w14:textId="77777777" w:rsidR="00B64E7F" w:rsidRPr="001E4AC3" w:rsidRDefault="00B64E7F" w:rsidP="00B64E7F">
            <w:pPr>
              <w:pStyle w:val="NoSpacing"/>
              <w:jc w:val="both"/>
              <w:rPr>
                <w:rFonts w:ascii="Arial" w:hAnsi="Arial" w:cs="Arial"/>
                <w:sz w:val="20"/>
                <w:szCs w:val="20"/>
              </w:rPr>
            </w:pPr>
          </w:p>
        </w:tc>
      </w:tr>
      <w:tr w:rsidR="00B64E7F" w:rsidRPr="001E4AC3" w14:paraId="69F43E38" w14:textId="77777777" w:rsidTr="00650C64">
        <w:tc>
          <w:tcPr>
            <w:tcW w:w="571" w:type="dxa"/>
          </w:tcPr>
          <w:p w14:paraId="423FC792" w14:textId="02500A88" w:rsidR="00B64E7F" w:rsidRPr="001E4AC3" w:rsidRDefault="00650C64" w:rsidP="00B64E7F">
            <w:pPr>
              <w:pStyle w:val="NoSpacing"/>
              <w:jc w:val="center"/>
              <w:rPr>
                <w:rFonts w:ascii="Arial" w:hAnsi="Arial" w:cs="Arial"/>
                <w:sz w:val="20"/>
                <w:szCs w:val="20"/>
              </w:rPr>
            </w:pPr>
            <w:r>
              <w:rPr>
                <w:rFonts w:ascii="Arial" w:hAnsi="Arial" w:cs="Arial"/>
                <w:sz w:val="20"/>
                <w:szCs w:val="20"/>
              </w:rPr>
              <w:t>8</w:t>
            </w:r>
          </w:p>
        </w:tc>
        <w:tc>
          <w:tcPr>
            <w:tcW w:w="7646" w:type="dxa"/>
          </w:tcPr>
          <w:p w14:paraId="23D806C7" w14:textId="6C1B0B45" w:rsidR="00B64E7F" w:rsidRPr="001E4AC3" w:rsidRDefault="00B64E7F" w:rsidP="00B64E7F">
            <w:pPr>
              <w:pStyle w:val="NoSpacing"/>
              <w:jc w:val="both"/>
              <w:rPr>
                <w:rFonts w:ascii="Arial" w:hAnsi="Arial" w:cs="Arial"/>
                <w:color w:val="000000"/>
                <w:sz w:val="20"/>
                <w:szCs w:val="20"/>
              </w:rPr>
            </w:pPr>
            <w:r w:rsidRPr="001E4AC3">
              <w:rPr>
                <w:rFonts w:ascii="Arial" w:hAnsi="Arial" w:cs="Arial"/>
                <w:sz w:val="20"/>
                <w:szCs w:val="20"/>
              </w:rPr>
              <w:t>Description of the</w:t>
            </w:r>
            <w:r w:rsidR="007545AE">
              <w:rPr>
                <w:rFonts w:ascii="Arial" w:hAnsi="Arial" w:cs="Arial"/>
                <w:sz w:val="20"/>
                <w:szCs w:val="20"/>
              </w:rPr>
              <w:t xml:space="preserve"> service providers</w:t>
            </w:r>
            <w:r w:rsidRPr="001E4AC3">
              <w:rPr>
                <w:rFonts w:ascii="Arial" w:hAnsi="Arial" w:cs="Arial"/>
                <w:sz w:val="20"/>
                <w:szCs w:val="20"/>
              </w:rPr>
              <w:t xml:space="preserve"> preferred insurance product providers, including contract references</w:t>
            </w:r>
            <w:r w:rsidR="0085729A">
              <w:rPr>
                <w:rFonts w:ascii="Arial" w:hAnsi="Arial" w:cs="Arial"/>
                <w:sz w:val="20"/>
                <w:szCs w:val="20"/>
              </w:rPr>
              <w:t>.</w:t>
            </w:r>
          </w:p>
        </w:tc>
        <w:tc>
          <w:tcPr>
            <w:tcW w:w="1270" w:type="dxa"/>
          </w:tcPr>
          <w:p w14:paraId="3188D8DC" w14:textId="77777777" w:rsidR="00B64E7F" w:rsidRPr="001E4AC3" w:rsidRDefault="00B64E7F" w:rsidP="00B64E7F">
            <w:pPr>
              <w:pStyle w:val="NoSpacing"/>
              <w:jc w:val="both"/>
              <w:rPr>
                <w:rFonts w:ascii="Arial" w:hAnsi="Arial" w:cs="Arial"/>
                <w:sz w:val="20"/>
                <w:szCs w:val="20"/>
              </w:rPr>
            </w:pPr>
          </w:p>
        </w:tc>
      </w:tr>
      <w:tr w:rsidR="00B64E7F" w:rsidRPr="001E4AC3" w14:paraId="2BD800BF" w14:textId="77777777" w:rsidTr="00650C64">
        <w:tc>
          <w:tcPr>
            <w:tcW w:w="571" w:type="dxa"/>
          </w:tcPr>
          <w:p w14:paraId="04E3F3C0" w14:textId="3EF17BEE" w:rsidR="00B64E7F" w:rsidRPr="001E4AC3" w:rsidRDefault="00650C64" w:rsidP="00B64E7F">
            <w:pPr>
              <w:pStyle w:val="NoSpacing"/>
              <w:jc w:val="center"/>
              <w:rPr>
                <w:rFonts w:ascii="Arial" w:hAnsi="Arial" w:cs="Arial"/>
                <w:sz w:val="20"/>
                <w:szCs w:val="20"/>
              </w:rPr>
            </w:pPr>
            <w:r>
              <w:rPr>
                <w:rFonts w:ascii="Arial" w:hAnsi="Arial" w:cs="Arial"/>
                <w:sz w:val="20"/>
                <w:szCs w:val="20"/>
              </w:rPr>
              <w:t>9</w:t>
            </w:r>
          </w:p>
        </w:tc>
        <w:tc>
          <w:tcPr>
            <w:tcW w:w="7646" w:type="dxa"/>
          </w:tcPr>
          <w:p w14:paraId="380AC998" w14:textId="648C3A18" w:rsidR="00B64E7F" w:rsidRPr="001E4AC3" w:rsidRDefault="007545AE" w:rsidP="00B64E7F">
            <w:pPr>
              <w:pStyle w:val="NoSpacing"/>
              <w:jc w:val="both"/>
              <w:rPr>
                <w:rFonts w:ascii="Arial" w:hAnsi="Arial" w:cs="Arial"/>
                <w:color w:val="000000"/>
                <w:sz w:val="20"/>
                <w:szCs w:val="20"/>
              </w:rPr>
            </w:pPr>
            <w:r>
              <w:rPr>
                <w:rFonts w:ascii="Arial" w:hAnsi="Arial" w:cs="Arial"/>
                <w:sz w:val="20"/>
                <w:szCs w:val="20"/>
              </w:rPr>
              <w:t>The s</w:t>
            </w:r>
            <w:r w:rsidR="006F5D1C">
              <w:rPr>
                <w:rFonts w:ascii="Arial" w:hAnsi="Arial" w:cs="Arial"/>
                <w:sz w:val="20"/>
                <w:szCs w:val="20"/>
              </w:rPr>
              <w:t>ervice providers</w:t>
            </w:r>
            <w:r w:rsidR="00B64E7F" w:rsidRPr="001E4AC3">
              <w:rPr>
                <w:rFonts w:ascii="Arial" w:hAnsi="Arial" w:cs="Arial"/>
                <w:sz w:val="20"/>
                <w:szCs w:val="20"/>
              </w:rPr>
              <w:t xml:space="preserve"> relationship with financial service providers and bank references.</w:t>
            </w:r>
          </w:p>
        </w:tc>
        <w:tc>
          <w:tcPr>
            <w:tcW w:w="1270" w:type="dxa"/>
          </w:tcPr>
          <w:p w14:paraId="10E49294" w14:textId="77777777" w:rsidR="00B64E7F" w:rsidRPr="001E4AC3" w:rsidRDefault="00B64E7F" w:rsidP="00B64E7F">
            <w:pPr>
              <w:pStyle w:val="NoSpacing"/>
              <w:jc w:val="both"/>
              <w:rPr>
                <w:rFonts w:ascii="Arial" w:hAnsi="Arial" w:cs="Arial"/>
                <w:sz w:val="20"/>
                <w:szCs w:val="20"/>
              </w:rPr>
            </w:pPr>
          </w:p>
        </w:tc>
      </w:tr>
      <w:tr w:rsidR="00B64E7F" w:rsidRPr="001E4AC3" w14:paraId="4CC5140B" w14:textId="77777777" w:rsidTr="00650C64">
        <w:tc>
          <w:tcPr>
            <w:tcW w:w="571" w:type="dxa"/>
          </w:tcPr>
          <w:p w14:paraId="53090D64" w14:textId="5B93A08F" w:rsidR="00B64E7F" w:rsidRPr="001E4AC3" w:rsidRDefault="00650C64" w:rsidP="00B64E7F">
            <w:pPr>
              <w:pStyle w:val="NoSpacing"/>
              <w:jc w:val="center"/>
              <w:rPr>
                <w:rFonts w:ascii="Arial" w:hAnsi="Arial" w:cs="Arial"/>
                <w:sz w:val="20"/>
                <w:szCs w:val="20"/>
              </w:rPr>
            </w:pPr>
            <w:r>
              <w:rPr>
                <w:rFonts w:ascii="Arial" w:hAnsi="Arial" w:cs="Arial"/>
                <w:sz w:val="20"/>
                <w:szCs w:val="20"/>
              </w:rPr>
              <w:t>10</w:t>
            </w:r>
          </w:p>
        </w:tc>
        <w:tc>
          <w:tcPr>
            <w:tcW w:w="7646" w:type="dxa"/>
          </w:tcPr>
          <w:p w14:paraId="1D539251" w14:textId="1E11BE09" w:rsidR="00B64E7F" w:rsidRPr="00994BE5" w:rsidRDefault="00B64E7F" w:rsidP="00B64E7F">
            <w:pPr>
              <w:pStyle w:val="NoSpacing"/>
              <w:jc w:val="both"/>
              <w:rPr>
                <w:rFonts w:ascii="Arial" w:hAnsi="Arial" w:cs="Arial"/>
                <w:color w:val="000000"/>
                <w:sz w:val="20"/>
                <w:szCs w:val="20"/>
              </w:rPr>
            </w:pPr>
            <w:r w:rsidRPr="00994BE5">
              <w:rPr>
                <w:rFonts w:ascii="Arial" w:hAnsi="Arial" w:cs="Arial"/>
                <w:b/>
                <w:bCs/>
                <w:color w:val="000000"/>
                <w:sz w:val="20"/>
                <w:szCs w:val="20"/>
              </w:rPr>
              <w:t>LICENCE:</w:t>
            </w:r>
            <w:r w:rsidRPr="00994BE5">
              <w:rPr>
                <w:rFonts w:ascii="Arial" w:hAnsi="Arial" w:cs="Arial"/>
                <w:color w:val="000000"/>
                <w:sz w:val="20"/>
                <w:szCs w:val="20"/>
              </w:rPr>
              <w:t xml:space="preserve"> License for the supply, installation and maintenance of PV Systems in the country of origin</w:t>
            </w:r>
            <w:r w:rsidR="0085729A" w:rsidRPr="00994BE5">
              <w:rPr>
                <w:rFonts w:ascii="Arial" w:hAnsi="Arial" w:cs="Arial"/>
                <w:color w:val="000000"/>
                <w:sz w:val="20"/>
                <w:szCs w:val="20"/>
              </w:rPr>
              <w:t>.</w:t>
            </w:r>
            <w:r w:rsidR="00130875" w:rsidRPr="00994BE5">
              <w:rPr>
                <w:rFonts w:ascii="Arial" w:hAnsi="Arial" w:cs="Arial"/>
                <w:color w:val="000000"/>
                <w:sz w:val="20"/>
                <w:szCs w:val="20"/>
              </w:rPr>
              <w:t xml:space="preserve"> Evidence of supporting document to be provided</w:t>
            </w:r>
          </w:p>
        </w:tc>
        <w:tc>
          <w:tcPr>
            <w:tcW w:w="1270" w:type="dxa"/>
          </w:tcPr>
          <w:p w14:paraId="2A20F0DD" w14:textId="77777777" w:rsidR="00B64E7F" w:rsidRPr="001E4AC3" w:rsidRDefault="00B64E7F" w:rsidP="00B64E7F">
            <w:pPr>
              <w:pStyle w:val="NoSpacing"/>
              <w:jc w:val="both"/>
              <w:rPr>
                <w:rFonts w:ascii="Arial" w:hAnsi="Arial" w:cs="Arial"/>
                <w:sz w:val="20"/>
                <w:szCs w:val="20"/>
              </w:rPr>
            </w:pPr>
          </w:p>
        </w:tc>
      </w:tr>
      <w:tr w:rsidR="00B64E7F" w:rsidRPr="001E4AC3" w14:paraId="573378F9" w14:textId="77777777" w:rsidTr="00650C64">
        <w:tc>
          <w:tcPr>
            <w:tcW w:w="571" w:type="dxa"/>
          </w:tcPr>
          <w:p w14:paraId="118687AB" w14:textId="77777777" w:rsidR="00B64E7F" w:rsidRPr="001E4AC3" w:rsidRDefault="00B64E7F" w:rsidP="00B64E7F">
            <w:pPr>
              <w:pStyle w:val="NoSpacing"/>
              <w:jc w:val="center"/>
              <w:rPr>
                <w:rFonts w:ascii="Arial" w:hAnsi="Arial" w:cs="Arial"/>
                <w:sz w:val="20"/>
                <w:szCs w:val="20"/>
              </w:rPr>
            </w:pPr>
          </w:p>
        </w:tc>
        <w:tc>
          <w:tcPr>
            <w:tcW w:w="7646" w:type="dxa"/>
          </w:tcPr>
          <w:p w14:paraId="710F6E7B" w14:textId="77777777" w:rsidR="00B64E7F" w:rsidRPr="001E4AC3" w:rsidRDefault="00B64E7F" w:rsidP="00B64E7F">
            <w:pPr>
              <w:pStyle w:val="NoSpacing"/>
              <w:jc w:val="right"/>
              <w:rPr>
                <w:rFonts w:ascii="Arial" w:hAnsi="Arial" w:cs="Arial"/>
                <w:b/>
                <w:bCs/>
                <w:sz w:val="20"/>
                <w:szCs w:val="20"/>
              </w:rPr>
            </w:pPr>
            <w:r w:rsidRPr="001E4AC3">
              <w:rPr>
                <w:rFonts w:ascii="Arial" w:hAnsi="Arial" w:cs="Arial"/>
                <w:b/>
                <w:bCs/>
                <w:sz w:val="20"/>
                <w:szCs w:val="20"/>
              </w:rPr>
              <w:t>FINAL</w:t>
            </w:r>
          </w:p>
        </w:tc>
        <w:tc>
          <w:tcPr>
            <w:tcW w:w="1270" w:type="dxa"/>
          </w:tcPr>
          <w:p w14:paraId="780E49D5" w14:textId="77777777" w:rsidR="00B64E7F" w:rsidRPr="001E4AC3" w:rsidRDefault="00B64E7F" w:rsidP="00B64E7F">
            <w:pPr>
              <w:pStyle w:val="NoSpacing"/>
              <w:jc w:val="right"/>
              <w:rPr>
                <w:rFonts w:ascii="Arial" w:hAnsi="Arial" w:cs="Arial"/>
                <w:b/>
                <w:bCs/>
                <w:sz w:val="20"/>
                <w:szCs w:val="20"/>
              </w:rPr>
            </w:pPr>
            <w:r w:rsidRPr="001E4AC3">
              <w:rPr>
                <w:rFonts w:ascii="Arial" w:hAnsi="Arial" w:cs="Arial"/>
                <w:b/>
                <w:bCs/>
                <w:sz w:val="20"/>
                <w:szCs w:val="20"/>
              </w:rPr>
              <w:t>Pass/ Fail</w:t>
            </w:r>
          </w:p>
        </w:tc>
      </w:tr>
    </w:tbl>
    <w:p w14:paraId="19D3CB80" w14:textId="5548B5B6" w:rsidR="00D76B59" w:rsidRDefault="00D76B59" w:rsidP="00EC7210">
      <w:pPr>
        <w:spacing w:after="0" w:line="240" w:lineRule="auto"/>
        <w:jc w:val="both"/>
        <w:rPr>
          <w:rFonts w:ascii="Arial" w:hAnsi="Arial" w:cs="Arial"/>
          <w:b/>
          <w:bCs/>
          <w:highlight w:val="yellow"/>
        </w:rPr>
      </w:pPr>
    </w:p>
    <w:p w14:paraId="05E18257" w14:textId="21D02471" w:rsidR="005857DF" w:rsidRPr="005857DF" w:rsidRDefault="00D76B59" w:rsidP="0085729A">
      <w:pPr>
        <w:pStyle w:val="NoSpacing"/>
        <w:rPr>
          <w:rFonts w:ascii="Arial" w:hAnsi="Arial" w:cs="Arial"/>
          <w:b/>
          <w:bCs/>
        </w:rPr>
      </w:pPr>
      <w:r w:rsidRPr="00E421DA">
        <w:rPr>
          <w:rFonts w:ascii="Arial" w:hAnsi="Arial" w:cs="Arial"/>
          <w:b/>
          <w:bCs/>
        </w:rPr>
        <w:t xml:space="preserve">Table </w:t>
      </w:r>
      <w:r w:rsidR="005934FA">
        <w:rPr>
          <w:rFonts w:ascii="Arial" w:hAnsi="Arial" w:cs="Arial"/>
          <w:b/>
          <w:bCs/>
        </w:rPr>
        <w:t>A4.</w:t>
      </w:r>
      <w:r w:rsidR="001E4AC3">
        <w:rPr>
          <w:rFonts w:ascii="Arial" w:hAnsi="Arial" w:cs="Arial"/>
          <w:b/>
          <w:bCs/>
        </w:rPr>
        <w:t>2</w:t>
      </w:r>
      <w:r w:rsidRPr="00E421DA">
        <w:rPr>
          <w:rFonts w:ascii="Arial" w:hAnsi="Arial" w:cs="Arial"/>
          <w:b/>
          <w:bCs/>
        </w:rPr>
        <w:t xml:space="preserve">: Evaluation of </w:t>
      </w:r>
      <w:r>
        <w:rPr>
          <w:rFonts w:ascii="Arial" w:hAnsi="Arial" w:cs="Arial"/>
          <w:b/>
          <w:bCs/>
        </w:rPr>
        <w:t>the Technical Proposal</w:t>
      </w:r>
      <w:r w:rsidR="00F0325C">
        <w:rPr>
          <w:rFonts w:ascii="Arial" w:hAnsi="Arial" w:cs="Arial"/>
          <w:b/>
          <w:bCs/>
        </w:rPr>
        <w:t xml:space="preserve"> </w:t>
      </w:r>
    </w:p>
    <w:tbl>
      <w:tblPr>
        <w:tblStyle w:val="TableGrid"/>
        <w:tblW w:w="0" w:type="auto"/>
        <w:tblLook w:val="04A0" w:firstRow="1" w:lastRow="0" w:firstColumn="1" w:lastColumn="0" w:noHBand="0" w:noVBand="1"/>
      </w:tblPr>
      <w:tblGrid>
        <w:gridCol w:w="571"/>
        <w:gridCol w:w="7614"/>
        <w:gridCol w:w="1302"/>
      </w:tblGrid>
      <w:tr w:rsidR="00F7322B" w:rsidRPr="00B64E7F" w14:paraId="3F30038A" w14:textId="77777777" w:rsidTr="00012176">
        <w:tc>
          <w:tcPr>
            <w:tcW w:w="571" w:type="dxa"/>
            <w:shd w:val="clear" w:color="auto" w:fill="F2F2F2" w:themeFill="background1" w:themeFillShade="F2"/>
          </w:tcPr>
          <w:p w14:paraId="30FD0A23" w14:textId="77777777" w:rsidR="00F7322B" w:rsidRPr="00B64E7F" w:rsidRDefault="00F7322B" w:rsidP="00094419">
            <w:pPr>
              <w:pStyle w:val="NoSpacing"/>
              <w:jc w:val="center"/>
              <w:rPr>
                <w:rFonts w:ascii="Arial" w:hAnsi="Arial" w:cs="Arial"/>
                <w:b/>
                <w:bCs/>
                <w:sz w:val="20"/>
                <w:szCs w:val="20"/>
              </w:rPr>
            </w:pPr>
            <w:r w:rsidRPr="00B64E7F">
              <w:rPr>
                <w:rFonts w:ascii="Arial" w:hAnsi="Arial" w:cs="Arial"/>
                <w:b/>
                <w:bCs/>
                <w:sz w:val="20"/>
                <w:szCs w:val="20"/>
              </w:rPr>
              <w:t>No.</w:t>
            </w:r>
          </w:p>
        </w:tc>
        <w:tc>
          <w:tcPr>
            <w:tcW w:w="7614" w:type="dxa"/>
            <w:shd w:val="clear" w:color="auto" w:fill="F2F2F2" w:themeFill="background1" w:themeFillShade="F2"/>
          </w:tcPr>
          <w:p w14:paraId="767AA336" w14:textId="768D68BE" w:rsidR="00F7322B" w:rsidRPr="00B64E7F" w:rsidRDefault="00E93D80" w:rsidP="00094419">
            <w:pPr>
              <w:pStyle w:val="NoSpacing"/>
              <w:jc w:val="center"/>
              <w:rPr>
                <w:rFonts w:ascii="Arial" w:hAnsi="Arial" w:cs="Arial"/>
                <w:b/>
                <w:bCs/>
                <w:sz w:val="20"/>
                <w:szCs w:val="20"/>
              </w:rPr>
            </w:pPr>
            <w:r>
              <w:rPr>
                <w:rFonts w:ascii="Arial" w:hAnsi="Arial" w:cs="Arial"/>
                <w:b/>
                <w:bCs/>
                <w:sz w:val="20"/>
                <w:szCs w:val="20"/>
              </w:rPr>
              <w:t>Description</w:t>
            </w:r>
          </w:p>
        </w:tc>
        <w:tc>
          <w:tcPr>
            <w:tcW w:w="1302" w:type="dxa"/>
            <w:shd w:val="clear" w:color="auto" w:fill="F2F2F2" w:themeFill="background1" w:themeFillShade="F2"/>
          </w:tcPr>
          <w:p w14:paraId="59D4438B" w14:textId="77777777" w:rsidR="00F7322B" w:rsidRPr="00B64E7F" w:rsidRDefault="00F7322B" w:rsidP="00094419">
            <w:pPr>
              <w:pStyle w:val="NoSpacing"/>
              <w:jc w:val="center"/>
              <w:rPr>
                <w:rFonts w:ascii="Arial" w:hAnsi="Arial" w:cs="Arial"/>
                <w:b/>
                <w:bCs/>
                <w:sz w:val="20"/>
                <w:szCs w:val="20"/>
              </w:rPr>
            </w:pPr>
            <w:r w:rsidRPr="00B64E7F">
              <w:rPr>
                <w:rFonts w:ascii="Arial" w:hAnsi="Arial" w:cs="Arial"/>
                <w:b/>
                <w:bCs/>
                <w:sz w:val="20"/>
                <w:szCs w:val="20"/>
              </w:rPr>
              <w:t>Points</w:t>
            </w:r>
          </w:p>
        </w:tc>
      </w:tr>
      <w:tr w:rsidR="00F7322B" w:rsidRPr="00B64E7F" w14:paraId="2BEF245D" w14:textId="77777777" w:rsidTr="00012176">
        <w:tc>
          <w:tcPr>
            <w:tcW w:w="571" w:type="dxa"/>
          </w:tcPr>
          <w:p w14:paraId="4D99C7DE" w14:textId="73332FF4" w:rsidR="00F7322B" w:rsidRPr="00B64E7F" w:rsidRDefault="00B64E7F" w:rsidP="00B64E7F">
            <w:pPr>
              <w:pStyle w:val="NoSpacing"/>
              <w:jc w:val="center"/>
              <w:rPr>
                <w:rFonts w:ascii="Arial" w:hAnsi="Arial" w:cs="Arial"/>
                <w:sz w:val="20"/>
                <w:szCs w:val="20"/>
              </w:rPr>
            </w:pPr>
            <w:r>
              <w:rPr>
                <w:rFonts w:ascii="Arial" w:hAnsi="Arial" w:cs="Arial"/>
                <w:sz w:val="20"/>
                <w:szCs w:val="20"/>
              </w:rPr>
              <w:t>1</w:t>
            </w:r>
          </w:p>
        </w:tc>
        <w:tc>
          <w:tcPr>
            <w:tcW w:w="7614" w:type="dxa"/>
          </w:tcPr>
          <w:p w14:paraId="1F9569F0" w14:textId="389445BC" w:rsidR="00F7322B" w:rsidRPr="00B64E7F" w:rsidRDefault="00D76B59" w:rsidP="00F7322B">
            <w:pPr>
              <w:pStyle w:val="NoSpacing"/>
              <w:rPr>
                <w:rFonts w:ascii="Arial" w:hAnsi="Arial" w:cs="Arial"/>
                <w:color w:val="000000"/>
                <w:sz w:val="20"/>
                <w:szCs w:val="20"/>
              </w:rPr>
            </w:pPr>
            <w:r w:rsidRPr="00B64E7F">
              <w:rPr>
                <w:rFonts w:ascii="Arial" w:hAnsi="Arial" w:cs="Arial"/>
                <w:b/>
                <w:bCs/>
                <w:color w:val="000000"/>
                <w:sz w:val="20"/>
                <w:szCs w:val="20"/>
              </w:rPr>
              <w:t>DELIVERY SCHEDULE</w:t>
            </w:r>
            <w:r w:rsidR="00F7322B" w:rsidRPr="00B64E7F">
              <w:rPr>
                <w:rFonts w:ascii="Arial" w:hAnsi="Arial" w:cs="Arial"/>
                <w:b/>
                <w:bCs/>
                <w:color w:val="000000"/>
                <w:sz w:val="20"/>
                <w:szCs w:val="20"/>
              </w:rPr>
              <w:t>:</w:t>
            </w:r>
            <w:r w:rsidR="00F7322B" w:rsidRPr="00B64E7F">
              <w:rPr>
                <w:rFonts w:ascii="Arial" w:hAnsi="Arial" w:cs="Arial"/>
                <w:color w:val="000000"/>
                <w:sz w:val="20"/>
                <w:szCs w:val="20"/>
              </w:rPr>
              <w:t xml:space="preserve"> </w:t>
            </w:r>
            <w:r w:rsidR="0000345A">
              <w:rPr>
                <w:rFonts w:ascii="Arial" w:hAnsi="Arial" w:cs="Arial"/>
                <w:color w:val="000000"/>
                <w:sz w:val="20"/>
                <w:szCs w:val="20"/>
              </w:rPr>
              <w:t>The service providers</w:t>
            </w:r>
            <w:r w:rsidR="00F7322B" w:rsidRPr="00B64E7F">
              <w:rPr>
                <w:rFonts w:ascii="Arial" w:hAnsi="Arial" w:cs="Arial"/>
                <w:color w:val="000000"/>
                <w:sz w:val="20"/>
                <w:szCs w:val="20"/>
              </w:rPr>
              <w:t xml:space="preserve"> must propose the shortest possible period for supply and installation</w:t>
            </w:r>
            <w:r w:rsidR="00C350B4">
              <w:rPr>
                <w:rFonts w:ascii="Arial" w:hAnsi="Arial" w:cs="Arial"/>
                <w:color w:val="000000"/>
                <w:sz w:val="20"/>
                <w:szCs w:val="20"/>
              </w:rPr>
              <w:t xml:space="preserve"> as well as having the required authorized network in the country/ies that the service providers are proposing to supply the service.</w:t>
            </w:r>
          </w:p>
        </w:tc>
        <w:tc>
          <w:tcPr>
            <w:tcW w:w="1302" w:type="dxa"/>
          </w:tcPr>
          <w:p w14:paraId="420DF14E" w14:textId="537EEF6B" w:rsidR="00F7322B" w:rsidRPr="00EC6489" w:rsidRDefault="00F0325C" w:rsidP="00EC6489">
            <w:pPr>
              <w:pStyle w:val="NoSpacing"/>
              <w:jc w:val="center"/>
              <w:rPr>
                <w:rFonts w:ascii="Arial" w:hAnsi="Arial" w:cs="Arial"/>
                <w:b/>
                <w:bCs/>
                <w:sz w:val="20"/>
                <w:szCs w:val="20"/>
              </w:rPr>
            </w:pPr>
            <w:r w:rsidRPr="00EC6489">
              <w:rPr>
                <w:rFonts w:ascii="Arial" w:hAnsi="Arial" w:cs="Arial"/>
                <w:b/>
                <w:bCs/>
                <w:sz w:val="20"/>
                <w:szCs w:val="20"/>
              </w:rPr>
              <w:t>5</w:t>
            </w:r>
          </w:p>
        </w:tc>
      </w:tr>
      <w:tr w:rsidR="00F7322B" w:rsidRPr="00B64E7F" w14:paraId="287EEFDF" w14:textId="77777777" w:rsidTr="00012176">
        <w:tc>
          <w:tcPr>
            <w:tcW w:w="571" w:type="dxa"/>
          </w:tcPr>
          <w:p w14:paraId="4C1D4F58" w14:textId="0DC387E6" w:rsidR="00F7322B" w:rsidRPr="00B64E7F" w:rsidRDefault="00B64E7F" w:rsidP="00B64E7F">
            <w:pPr>
              <w:pStyle w:val="NoSpacing"/>
              <w:jc w:val="center"/>
              <w:rPr>
                <w:rFonts w:ascii="Arial" w:hAnsi="Arial" w:cs="Arial"/>
                <w:sz w:val="20"/>
                <w:szCs w:val="20"/>
              </w:rPr>
            </w:pPr>
            <w:r>
              <w:rPr>
                <w:rFonts w:ascii="Arial" w:hAnsi="Arial" w:cs="Arial"/>
                <w:sz w:val="20"/>
                <w:szCs w:val="20"/>
              </w:rPr>
              <w:t>2</w:t>
            </w:r>
          </w:p>
        </w:tc>
        <w:tc>
          <w:tcPr>
            <w:tcW w:w="7614" w:type="dxa"/>
          </w:tcPr>
          <w:p w14:paraId="1B79B910" w14:textId="7D32998B" w:rsidR="00F7322B" w:rsidRPr="00B64E7F" w:rsidRDefault="00D76B59" w:rsidP="00F7322B">
            <w:pPr>
              <w:pStyle w:val="NoSpacing"/>
              <w:rPr>
                <w:rFonts w:ascii="Arial" w:hAnsi="Arial" w:cs="Arial"/>
                <w:sz w:val="20"/>
                <w:szCs w:val="20"/>
              </w:rPr>
            </w:pPr>
            <w:r w:rsidRPr="00D76B59">
              <w:rPr>
                <w:rFonts w:ascii="Arial" w:hAnsi="Arial" w:cs="Arial"/>
                <w:b/>
                <w:bCs/>
                <w:color w:val="000000"/>
                <w:sz w:val="20"/>
                <w:szCs w:val="20"/>
              </w:rPr>
              <w:t xml:space="preserve">TECHNICAL </w:t>
            </w:r>
            <w:r>
              <w:rPr>
                <w:rFonts w:ascii="Arial" w:hAnsi="Arial" w:cs="Arial"/>
                <w:b/>
                <w:bCs/>
                <w:color w:val="000000"/>
                <w:sz w:val="20"/>
                <w:szCs w:val="20"/>
              </w:rPr>
              <w:t>COMPLIANCE 1:</w:t>
            </w:r>
            <w:r w:rsidRPr="00D76B59">
              <w:rPr>
                <w:rFonts w:ascii="Arial" w:hAnsi="Arial" w:cs="Arial"/>
                <w:b/>
                <w:bCs/>
                <w:color w:val="000000"/>
                <w:sz w:val="20"/>
                <w:szCs w:val="20"/>
              </w:rPr>
              <w:t xml:space="preserve"> </w:t>
            </w:r>
            <w:r w:rsidR="00F7322B" w:rsidRPr="00B64E7F">
              <w:rPr>
                <w:rFonts w:ascii="Arial" w:hAnsi="Arial" w:cs="Arial"/>
                <w:color w:val="000000"/>
                <w:sz w:val="20"/>
                <w:szCs w:val="20"/>
              </w:rPr>
              <w:t>Compliance with technical specifications</w:t>
            </w:r>
          </w:p>
        </w:tc>
        <w:tc>
          <w:tcPr>
            <w:tcW w:w="1302" w:type="dxa"/>
          </w:tcPr>
          <w:p w14:paraId="27BD6957" w14:textId="3C308247" w:rsidR="00F7322B" w:rsidRPr="00EC6489" w:rsidRDefault="00265864" w:rsidP="00EC6489">
            <w:pPr>
              <w:pStyle w:val="NoSpacing"/>
              <w:jc w:val="center"/>
              <w:rPr>
                <w:rFonts w:ascii="Arial" w:hAnsi="Arial" w:cs="Arial"/>
                <w:b/>
                <w:bCs/>
                <w:sz w:val="20"/>
                <w:szCs w:val="20"/>
              </w:rPr>
            </w:pPr>
            <w:r w:rsidRPr="00EC6489">
              <w:rPr>
                <w:rFonts w:ascii="Arial" w:hAnsi="Arial" w:cs="Arial"/>
                <w:b/>
                <w:bCs/>
                <w:sz w:val="20"/>
                <w:szCs w:val="20"/>
              </w:rPr>
              <w:t>1</w:t>
            </w:r>
            <w:r w:rsidR="00EC6489" w:rsidRPr="00EC6489">
              <w:rPr>
                <w:rFonts w:ascii="Arial" w:hAnsi="Arial" w:cs="Arial"/>
                <w:b/>
                <w:bCs/>
                <w:sz w:val="20"/>
                <w:szCs w:val="20"/>
              </w:rPr>
              <w:t>0</w:t>
            </w:r>
          </w:p>
        </w:tc>
      </w:tr>
      <w:tr w:rsidR="00B64E7F" w:rsidRPr="00B64E7F" w14:paraId="25C3971C" w14:textId="77777777" w:rsidTr="00012176">
        <w:tc>
          <w:tcPr>
            <w:tcW w:w="571" w:type="dxa"/>
          </w:tcPr>
          <w:p w14:paraId="69B14847" w14:textId="21413788" w:rsidR="00B64E7F" w:rsidRPr="00B64E7F" w:rsidRDefault="00B64E7F" w:rsidP="00B64E7F">
            <w:pPr>
              <w:pStyle w:val="NoSpacing"/>
              <w:jc w:val="center"/>
              <w:rPr>
                <w:rFonts w:ascii="Arial" w:hAnsi="Arial" w:cs="Arial"/>
                <w:sz w:val="20"/>
                <w:szCs w:val="20"/>
              </w:rPr>
            </w:pPr>
            <w:r>
              <w:rPr>
                <w:rFonts w:ascii="Arial" w:hAnsi="Arial" w:cs="Arial"/>
                <w:sz w:val="20"/>
                <w:szCs w:val="20"/>
              </w:rPr>
              <w:t>3</w:t>
            </w:r>
          </w:p>
        </w:tc>
        <w:tc>
          <w:tcPr>
            <w:tcW w:w="7614" w:type="dxa"/>
          </w:tcPr>
          <w:p w14:paraId="512EB092" w14:textId="171AAB8E" w:rsidR="00B64E7F" w:rsidRPr="00B64E7F" w:rsidRDefault="00D76B59" w:rsidP="00A82C63">
            <w:pPr>
              <w:pStyle w:val="NoSpacing"/>
              <w:rPr>
                <w:rFonts w:ascii="Arial" w:hAnsi="Arial" w:cs="Arial"/>
                <w:sz w:val="20"/>
                <w:szCs w:val="20"/>
              </w:rPr>
            </w:pPr>
            <w:r w:rsidRPr="00D76B59">
              <w:rPr>
                <w:rFonts w:ascii="Arial" w:hAnsi="Arial" w:cs="Arial"/>
                <w:b/>
                <w:bCs/>
                <w:color w:val="000000"/>
                <w:sz w:val="20"/>
                <w:szCs w:val="20"/>
              </w:rPr>
              <w:t xml:space="preserve">TECHNICAL </w:t>
            </w:r>
            <w:r>
              <w:rPr>
                <w:rFonts w:ascii="Arial" w:hAnsi="Arial" w:cs="Arial"/>
                <w:b/>
                <w:bCs/>
                <w:color w:val="000000"/>
                <w:sz w:val="20"/>
                <w:szCs w:val="20"/>
              </w:rPr>
              <w:t xml:space="preserve">COMPLIANCE 2: </w:t>
            </w:r>
            <w:r w:rsidR="00B64E7F" w:rsidRPr="00B64E7F">
              <w:rPr>
                <w:rFonts w:ascii="Arial" w:hAnsi="Arial" w:cs="Arial"/>
                <w:color w:val="000000"/>
                <w:sz w:val="20"/>
                <w:szCs w:val="20"/>
              </w:rPr>
              <w:t>Compliance with technical schedules</w:t>
            </w:r>
          </w:p>
        </w:tc>
        <w:tc>
          <w:tcPr>
            <w:tcW w:w="1302" w:type="dxa"/>
          </w:tcPr>
          <w:p w14:paraId="0738B6A5" w14:textId="01007FDF" w:rsidR="00B64E7F" w:rsidRPr="00EC6489" w:rsidRDefault="00B64E7F" w:rsidP="00EC6489">
            <w:pPr>
              <w:pStyle w:val="NoSpacing"/>
              <w:jc w:val="center"/>
              <w:rPr>
                <w:rFonts w:ascii="Arial" w:hAnsi="Arial" w:cs="Arial"/>
                <w:b/>
                <w:bCs/>
                <w:sz w:val="20"/>
                <w:szCs w:val="20"/>
              </w:rPr>
            </w:pPr>
            <w:r w:rsidRPr="00EC6489">
              <w:rPr>
                <w:rFonts w:ascii="Arial" w:hAnsi="Arial" w:cs="Arial"/>
                <w:b/>
                <w:bCs/>
                <w:sz w:val="20"/>
                <w:szCs w:val="20"/>
              </w:rPr>
              <w:t>1</w:t>
            </w:r>
            <w:r w:rsidR="00EC6489" w:rsidRPr="00EC6489">
              <w:rPr>
                <w:rFonts w:ascii="Arial" w:hAnsi="Arial" w:cs="Arial"/>
                <w:b/>
                <w:bCs/>
                <w:sz w:val="20"/>
                <w:szCs w:val="20"/>
              </w:rPr>
              <w:t>0</w:t>
            </w:r>
          </w:p>
        </w:tc>
      </w:tr>
      <w:tr w:rsidR="00B64E7F" w:rsidRPr="00B64E7F" w14:paraId="6C4C3BDF" w14:textId="77777777" w:rsidTr="00012176">
        <w:tc>
          <w:tcPr>
            <w:tcW w:w="571" w:type="dxa"/>
          </w:tcPr>
          <w:p w14:paraId="0EBED8D4" w14:textId="5DFC1FFD" w:rsidR="00B64E7F" w:rsidRPr="00B64E7F" w:rsidRDefault="00B64E7F" w:rsidP="00B64E7F">
            <w:pPr>
              <w:pStyle w:val="NoSpacing"/>
              <w:jc w:val="center"/>
              <w:rPr>
                <w:rFonts w:ascii="Arial" w:hAnsi="Arial" w:cs="Arial"/>
                <w:sz w:val="20"/>
                <w:szCs w:val="20"/>
              </w:rPr>
            </w:pPr>
            <w:r>
              <w:rPr>
                <w:rFonts w:ascii="Arial" w:hAnsi="Arial" w:cs="Arial"/>
                <w:sz w:val="20"/>
                <w:szCs w:val="20"/>
              </w:rPr>
              <w:t>4</w:t>
            </w:r>
          </w:p>
        </w:tc>
        <w:tc>
          <w:tcPr>
            <w:tcW w:w="7614" w:type="dxa"/>
          </w:tcPr>
          <w:p w14:paraId="4A90FCC7" w14:textId="22C79308" w:rsidR="00B64E7F" w:rsidRPr="00B64E7F" w:rsidRDefault="00B64E7F" w:rsidP="00A82C63">
            <w:pPr>
              <w:pStyle w:val="NoSpacing"/>
              <w:rPr>
                <w:rFonts w:ascii="Arial" w:hAnsi="Arial" w:cs="Arial"/>
                <w:color w:val="000000"/>
                <w:sz w:val="20"/>
                <w:szCs w:val="20"/>
              </w:rPr>
            </w:pPr>
            <w:r w:rsidRPr="00B64E7F">
              <w:rPr>
                <w:rFonts w:ascii="Arial" w:hAnsi="Arial" w:cs="Arial"/>
                <w:b/>
                <w:bCs/>
                <w:sz w:val="20"/>
                <w:szCs w:val="20"/>
              </w:rPr>
              <w:t>ENGINEERING:</w:t>
            </w:r>
            <w:r w:rsidRPr="00B64E7F">
              <w:rPr>
                <w:rFonts w:ascii="Arial" w:hAnsi="Arial" w:cs="Arial"/>
                <w:sz w:val="20"/>
                <w:szCs w:val="20"/>
              </w:rPr>
              <w:t xml:space="preserve"> </w:t>
            </w:r>
            <w:r w:rsidRPr="00B64E7F">
              <w:rPr>
                <w:rFonts w:ascii="Arial" w:hAnsi="Arial" w:cs="Arial"/>
                <w:color w:val="000000"/>
                <w:sz w:val="20"/>
                <w:szCs w:val="20"/>
              </w:rPr>
              <w:t xml:space="preserve">The </w:t>
            </w:r>
            <w:r w:rsidR="0000345A">
              <w:rPr>
                <w:rFonts w:ascii="Arial" w:hAnsi="Arial" w:cs="Arial"/>
                <w:color w:val="000000"/>
                <w:sz w:val="20"/>
                <w:szCs w:val="20"/>
              </w:rPr>
              <w:t xml:space="preserve">service providers </w:t>
            </w:r>
            <w:r w:rsidRPr="00B64E7F">
              <w:rPr>
                <w:rFonts w:ascii="Arial" w:hAnsi="Arial" w:cs="Arial"/>
                <w:color w:val="000000"/>
                <w:sz w:val="20"/>
                <w:szCs w:val="20"/>
              </w:rPr>
              <w:t>must show their s</w:t>
            </w:r>
            <w:r w:rsidRPr="00B64E7F">
              <w:rPr>
                <w:rFonts w:ascii="Arial" w:hAnsi="Arial" w:cs="Arial"/>
                <w:sz w:val="20"/>
                <w:szCs w:val="20"/>
              </w:rPr>
              <w:t>olar and electrical engineering resources and capabilities available in the company</w:t>
            </w:r>
          </w:p>
        </w:tc>
        <w:tc>
          <w:tcPr>
            <w:tcW w:w="1302" w:type="dxa"/>
          </w:tcPr>
          <w:p w14:paraId="373E4E3D" w14:textId="39870096" w:rsidR="00B64E7F" w:rsidRPr="00EC6489" w:rsidRDefault="00B64E7F" w:rsidP="00EC6489">
            <w:pPr>
              <w:pStyle w:val="NoSpacing"/>
              <w:jc w:val="center"/>
              <w:rPr>
                <w:rFonts w:ascii="Arial" w:hAnsi="Arial" w:cs="Arial"/>
                <w:b/>
                <w:bCs/>
                <w:sz w:val="20"/>
                <w:szCs w:val="20"/>
              </w:rPr>
            </w:pPr>
            <w:r w:rsidRPr="00EC6489">
              <w:rPr>
                <w:rFonts w:ascii="Arial" w:hAnsi="Arial" w:cs="Arial"/>
                <w:b/>
                <w:bCs/>
                <w:sz w:val="20"/>
                <w:szCs w:val="20"/>
              </w:rPr>
              <w:t>1</w:t>
            </w:r>
            <w:r w:rsidR="00EC6489" w:rsidRPr="00EC6489">
              <w:rPr>
                <w:rFonts w:ascii="Arial" w:hAnsi="Arial" w:cs="Arial"/>
                <w:b/>
                <w:bCs/>
                <w:sz w:val="20"/>
                <w:szCs w:val="20"/>
              </w:rPr>
              <w:t>0</w:t>
            </w:r>
          </w:p>
        </w:tc>
      </w:tr>
      <w:tr w:rsidR="00F7322B" w:rsidRPr="00B64E7F" w14:paraId="459C20BD" w14:textId="77777777" w:rsidTr="00012176">
        <w:tc>
          <w:tcPr>
            <w:tcW w:w="571" w:type="dxa"/>
          </w:tcPr>
          <w:p w14:paraId="28C4F982" w14:textId="2C6426F8" w:rsidR="00F7322B" w:rsidRPr="00B64E7F" w:rsidRDefault="00B64E7F" w:rsidP="00B64E7F">
            <w:pPr>
              <w:pStyle w:val="NoSpacing"/>
              <w:jc w:val="center"/>
              <w:rPr>
                <w:rFonts w:ascii="Arial" w:hAnsi="Arial" w:cs="Arial"/>
                <w:sz w:val="20"/>
                <w:szCs w:val="20"/>
              </w:rPr>
            </w:pPr>
            <w:r>
              <w:rPr>
                <w:rFonts w:ascii="Arial" w:hAnsi="Arial" w:cs="Arial"/>
                <w:sz w:val="20"/>
                <w:szCs w:val="20"/>
              </w:rPr>
              <w:t>5</w:t>
            </w:r>
          </w:p>
        </w:tc>
        <w:tc>
          <w:tcPr>
            <w:tcW w:w="7614" w:type="dxa"/>
          </w:tcPr>
          <w:p w14:paraId="27A4AC3F" w14:textId="3F9AB63F" w:rsidR="00B64E7F" w:rsidRPr="00B64E7F" w:rsidRDefault="00D76B59" w:rsidP="00B64E7F">
            <w:pPr>
              <w:pStyle w:val="NoSpacing"/>
              <w:jc w:val="both"/>
              <w:rPr>
                <w:rFonts w:ascii="Arial" w:hAnsi="Arial" w:cs="Arial"/>
                <w:b/>
                <w:bCs/>
                <w:sz w:val="20"/>
                <w:szCs w:val="20"/>
              </w:rPr>
            </w:pPr>
            <w:r w:rsidRPr="00D76B59">
              <w:rPr>
                <w:rFonts w:ascii="Arial" w:hAnsi="Arial" w:cs="Arial"/>
                <w:b/>
                <w:bCs/>
                <w:sz w:val="20"/>
                <w:szCs w:val="20"/>
              </w:rPr>
              <w:t>TECHNICAL STAFF:</w:t>
            </w:r>
            <w:r>
              <w:rPr>
                <w:rFonts w:ascii="Arial" w:hAnsi="Arial" w:cs="Arial"/>
                <w:sz w:val="20"/>
                <w:szCs w:val="20"/>
              </w:rPr>
              <w:t xml:space="preserve"> </w:t>
            </w:r>
            <w:r w:rsidR="00B64E7F" w:rsidRPr="00B64E7F">
              <w:rPr>
                <w:rFonts w:ascii="Arial" w:hAnsi="Arial" w:cs="Arial"/>
                <w:sz w:val="20"/>
                <w:szCs w:val="20"/>
              </w:rPr>
              <w:t xml:space="preserve">Service providers are expected to have enough qualified technical staff to perform supply, installation and other related services as required under the contract. Service providers must include </w:t>
            </w:r>
            <w:r>
              <w:rPr>
                <w:rFonts w:ascii="Arial" w:hAnsi="Arial" w:cs="Arial"/>
                <w:sz w:val="20"/>
                <w:szCs w:val="20"/>
              </w:rPr>
              <w:t>in</w:t>
            </w:r>
            <w:r w:rsidR="00B64E7F" w:rsidRPr="00B64E7F">
              <w:rPr>
                <w:rFonts w:ascii="Arial" w:hAnsi="Arial" w:cs="Arial"/>
                <w:sz w:val="20"/>
                <w:szCs w:val="20"/>
              </w:rPr>
              <w:t xml:space="preserve">to their </w:t>
            </w:r>
            <w:r>
              <w:rPr>
                <w:rFonts w:ascii="Arial" w:hAnsi="Arial" w:cs="Arial"/>
                <w:sz w:val="20"/>
                <w:szCs w:val="20"/>
              </w:rPr>
              <w:t>proposals</w:t>
            </w:r>
            <w:r w:rsidR="00B64E7F" w:rsidRPr="00B64E7F">
              <w:rPr>
                <w:rFonts w:ascii="Arial" w:hAnsi="Arial" w:cs="Arial"/>
                <w:sz w:val="20"/>
                <w:szCs w:val="20"/>
              </w:rPr>
              <w:t xml:space="preserve"> resumes showing capacities, experience, years within the firm, years within the solar industry of the following minimum staff:</w:t>
            </w:r>
          </w:p>
        </w:tc>
        <w:tc>
          <w:tcPr>
            <w:tcW w:w="1302" w:type="dxa"/>
          </w:tcPr>
          <w:p w14:paraId="7370B351" w14:textId="03D01199" w:rsidR="00F7322B" w:rsidRPr="00EC6489" w:rsidRDefault="00F7322B" w:rsidP="00EC6489">
            <w:pPr>
              <w:pStyle w:val="NoSpacing"/>
              <w:jc w:val="center"/>
              <w:rPr>
                <w:rFonts w:ascii="Arial" w:hAnsi="Arial" w:cs="Arial"/>
                <w:b/>
                <w:bCs/>
                <w:sz w:val="20"/>
                <w:szCs w:val="20"/>
              </w:rPr>
            </w:pPr>
          </w:p>
        </w:tc>
      </w:tr>
      <w:tr w:rsidR="00B64E7F" w:rsidRPr="00B64E7F" w14:paraId="01A804B4" w14:textId="77777777" w:rsidTr="00012176">
        <w:tc>
          <w:tcPr>
            <w:tcW w:w="571" w:type="dxa"/>
          </w:tcPr>
          <w:p w14:paraId="1F8EEC0C" w14:textId="545567D4" w:rsidR="00B64E7F" w:rsidRPr="00B64E7F" w:rsidRDefault="00D76B59" w:rsidP="00B64E7F">
            <w:pPr>
              <w:pStyle w:val="NoSpacing"/>
              <w:jc w:val="center"/>
              <w:rPr>
                <w:rFonts w:ascii="Arial" w:hAnsi="Arial" w:cs="Arial"/>
                <w:sz w:val="20"/>
                <w:szCs w:val="20"/>
              </w:rPr>
            </w:pPr>
            <w:r>
              <w:rPr>
                <w:rFonts w:ascii="Arial" w:hAnsi="Arial" w:cs="Arial"/>
                <w:sz w:val="20"/>
                <w:szCs w:val="20"/>
              </w:rPr>
              <w:t>5.1</w:t>
            </w:r>
          </w:p>
        </w:tc>
        <w:tc>
          <w:tcPr>
            <w:tcW w:w="7614" w:type="dxa"/>
          </w:tcPr>
          <w:p w14:paraId="49024640" w14:textId="6D691C4C" w:rsidR="00B64E7F" w:rsidRPr="00B64E7F" w:rsidRDefault="00D76B59" w:rsidP="00B64E7F">
            <w:pPr>
              <w:pStyle w:val="NoSpacing"/>
              <w:jc w:val="both"/>
              <w:rPr>
                <w:rFonts w:ascii="Arial" w:hAnsi="Arial" w:cs="Arial"/>
                <w:b/>
                <w:bCs/>
                <w:sz w:val="20"/>
                <w:szCs w:val="20"/>
              </w:rPr>
            </w:pPr>
            <w:r w:rsidRPr="00D76B59">
              <w:rPr>
                <w:rFonts w:ascii="Arial" w:hAnsi="Arial" w:cs="Arial"/>
                <w:b/>
                <w:bCs/>
                <w:sz w:val="20"/>
                <w:szCs w:val="20"/>
              </w:rPr>
              <w:t xml:space="preserve">MANAGER: </w:t>
            </w:r>
            <w:r w:rsidR="00B64E7F" w:rsidRPr="00B64E7F">
              <w:rPr>
                <w:rFonts w:ascii="Arial" w:hAnsi="Arial" w:cs="Arial"/>
                <w:sz w:val="20"/>
                <w:szCs w:val="20"/>
              </w:rPr>
              <w:t xml:space="preserve">A qualified project manager </w:t>
            </w:r>
            <w:r w:rsidR="00905956">
              <w:rPr>
                <w:rFonts w:ascii="Arial" w:hAnsi="Arial" w:cs="Arial"/>
                <w:sz w:val="20"/>
                <w:szCs w:val="20"/>
              </w:rPr>
              <w:t xml:space="preserve">(either in-house or external) </w:t>
            </w:r>
            <w:r w:rsidR="00B64E7F" w:rsidRPr="00B64E7F">
              <w:rPr>
                <w:rFonts w:ascii="Arial" w:hAnsi="Arial" w:cs="Arial"/>
                <w:sz w:val="20"/>
                <w:szCs w:val="20"/>
              </w:rPr>
              <w:t>and a site engineer, who must have at least a B.Sc. in electrical engineering, mechanical engineering, or any related specialty with a minimum experience of 3 years in similar projects.</w:t>
            </w:r>
          </w:p>
        </w:tc>
        <w:tc>
          <w:tcPr>
            <w:tcW w:w="1302" w:type="dxa"/>
          </w:tcPr>
          <w:p w14:paraId="774DE06F" w14:textId="5B2F3648" w:rsidR="00B64E7F" w:rsidRPr="00EC6489" w:rsidRDefault="00EC6489" w:rsidP="00EC6489">
            <w:pPr>
              <w:pStyle w:val="NoSpacing"/>
              <w:jc w:val="center"/>
              <w:rPr>
                <w:rFonts w:ascii="Arial" w:hAnsi="Arial" w:cs="Arial"/>
                <w:b/>
                <w:bCs/>
                <w:sz w:val="20"/>
                <w:szCs w:val="20"/>
              </w:rPr>
            </w:pPr>
            <w:r w:rsidRPr="00EC6489">
              <w:rPr>
                <w:rFonts w:ascii="Arial" w:hAnsi="Arial" w:cs="Arial"/>
                <w:b/>
                <w:bCs/>
                <w:sz w:val="20"/>
                <w:szCs w:val="20"/>
              </w:rPr>
              <w:t>1</w:t>
            </w:r>
            <w:r w:rsidR="009944CC">
              <w:rPr>
                <w:rFonts w:ascii="Arial" w:hAnsi="Arial" w:cs="Arial"/>
                <w:b/>
                <w:bCs/>
                <w:sz w:val="20"/>
                <w:szCs w:val="20"/>
              </w:rPr>
              <w:t>0</w:t>
            </w:r>
          </w:p>
        </w:tc>
      </w:tr>
      <w:tr w:rsidR="00B64E7F" w:rsidRPr="00B64E7F" w14:paraId="11D451C4" w14:textId="77777777" w:rsidTr="00012176">
        <w:tc>
          <w:tcPr>
            <w:tcW w:w="571" w:type="dxa"/>
          </w:tcPr>
          <w:p w14:paraId="25C922F7" w14:textId="3D3C5F2A" w:rsidR="00B64E7F" w:rsidRPr="00B64E7F" w:rsidRDefault="00D76B59" w:rsidP="00B64E7F">
            <w:pPr>
              <w:pStyle w:val="NoSpacing"/>
              <w:jc w:val="center"/>
              <w:rPr>
                <w:rFonts w:ascii="Arial" w:hAnsi="Arial" w:cs="Arial"/>
                <w:sz w:val="20"/>
                <w:szCs w:val="20"/>
              </w:rPr>
            </w:pPr>
            <w:r>
              <w:rPr>
                <w:rFonts w:ascii="Arial" w:hAnsi="Arial" w:cs="Arial"/>
                <w:sz w:val="20"/>
                <w:szCs w:val="20"/>
              </w:rPr>
              <w:t>5.2</w:t>
            </w:r>
          </w:p>
        </w:tc>
        <w:tc>
          <w:tcPr>
            <w:tcW w:w="7614" w:type="dxa"/>
          </w:tcPr>
          <w:p w14:paraId="304F32B4" w14:textId="6D988BF6" w:rsidR="00B64E7F" w:rsidRPr="00B64E7F" w:rsidRDefault="00D76B59" w:rsidP="00B64E7F">
            <w:pPr>
              <w:pStyle w:val="NoSpacing"/>
              <w:jc w:val="both"/>
              <w:rPr>
                <w:rFonts w:ascii="Arial" w:hAnsi="Arial" w:cs="Arial"/>
                <w:b/>
                <w:bCs/>
                <w:sz w:val="20"/>
                <w:szCs w:val="20"/>
              </w:rPr>
            </w:pPr>
            <w:r w:rsidRPr="00D76B59">
              <w:rPr>
                <w:rFonts w:ascii="Arial" w:hAnsi="Arial" w:cs="Arial"/>
                <w:b/>
                <w:bCs/>
                <w:sz w:val="20"/>
                <w:szCs w:val="20"/>
              </w:rPr>
              <w:t>ENGINEER:</w:t>
            </w:r>
            <w:r>
              <w:rPr>
                <w:rFonts w:ascii="Arial" w:hAnsi="Arial" w:cs="Arial"/>
                <w:sz w:val="20"/>
                <w:szCs w:val="20"/>
              </w:rPr>
              <w:t xml:space="preserve"> </w:t>
            </w:r>
            <w:r w:rsidR="00B64E7F" w:rsidRPr="00B64E7F">
              <w:rPr>
                <w:rFonts w:ascii="Arial" w:hAnsi="Arial" w:cs="Arial"/>
                <w:sz w:val="20"/>
                <w:szCs w:val="20"/>
              </w:rPr>
              <w:t xml:space="preserve">A civil engineer/advisor </w:t>
            </w:r>
            <w:r w:rsidR="00905956">
              <w:rPr>
                <w:rFonts w:ascii="Arial" w:hAnsi="Arial" w:cs="Arial"/>
                <w:sz w:val="20"/>
                <w:szCs w:val="20"/>
              </w:rPr>
              <w:t xml:space="preserve">(either in-house or external) </w:t>
            </w:r>
            <w:r w:rsidR="00B64E7F" w:rsidRPr="00B64E7F">
              <w:rPr>
                <w:rFonts w:ascii="Arial" w:hAnsi="Arial" w:cs="Arial"/>
                <w:sz w:val="20"/>
                <w:szCs w:val="20"/>
              </w:rPr>
              <w:t>held responsible for managing all structural and civil works on-site with at least a B.Sc. in civil engineering. To be the authorized body to provide the civil certificate for any civil construction work and building integrity.</w:t>
            </w:r>
          </w:p>
        </w:tc>
        <w:tc>
          <w:tcPr>
            <w:tcW w:w="1302" w:type="dxa"/>
          </w:tcPr>
          <w:p w14:paraId="6958E19E" w14:textId="5CF86A8E" w:rsidR="00B64E7F" w:rsidRPr="00EC6489" w:rsidRDefault="007B478F" w:rsidP="00EC6489">
            <w:pPr>
              <w:pStyle w:val="NoSpacing"/>
              <w:jc w:val="center"/>
              <w:rPr>
                <w:rFonts w:ascii="Arial" w:hAnsi="Arial" w:cs="Arial"/>
                <w:b/>
                <w:bCs/>
                <w:sz w:val="20"/>
                <w:szCs w:val="20"/>
              </w:rPr>
            </w:pPr>
            <w:r>
              <w:rPr>
                <w:rFonts w:ascii="Arial" w:hAnsi="Arial" w:cs="Arial"/>
                <w:b/>
                <w:bCs/>
                <w:sz w:val="20"/>
                <w:szCs w:val="20"/>
              </w:rPr>
              <w:t>10</w:t>
            </w:r>
          </w:p>
        </w:tc>
      </w:tr>
      <w:tr w:rsidR="00B64E7F" w:rsidRPr="00B64E7F" w14:paraId="23E7CEBF" w14:textId="77777777" w:rsidTr="00012176">
        <w:tc>
          <w:tcPr>
            <w:tcW w:w="571" w:type="dxa"/>
          </w:tcPr>
          <w:p w14:paraId="53CCEDEA" w14:textId="4E024121" w:rsidR="00B64E7F" w:rsidRPr="00B64E7F" w:rsidRDefault="00D76B59" w:rsidP="00B64E7F">
            <w:pPr>
              <w:pStyle w:val="NoSpacing"/>
              <w:jc w:val="center"/>
              <w:rPr>
                <w:rFonts w:ascii="Arial" w:hAnsi="Arial" w:cs="Arial"/>
                <w:sz w:val="20"/>
                <w:szCs w:val="20"/>
              </w:rPr>
            </w:pPr>
            <w:r>
              <w:rPr>
                <w:rFonts w:ascii="Arial" w:hAnsi="Arial" w:cs="Arial"/>
                <w:sz w:val="20"/>
                <w:szCs w:val="20"/>
              </w:rPr>
              <w:t>5.</w:t>
            </w:r>
            <w:r w:rsidR="00AF03ED">
              <w:rPr>
                <w:rFonts w:ascii="Arial" w:hAnsi="Arial" w:cs="Arial"/>
                <w:sz w:val="20"/>
                <w:szCs w:val="20"/>
              </w:rPr>
              <w:t>3</w:t>
            </w:r>
          </w:p>
        </w:tc>
        <w:tc>
          <w:tcPr>
            <w:tcW w:w="7614" w:type="dxa"/>
          </w:tcPr>
          <w:p w14:paraId="77D018E6" w14:textId="63F912B7" w:rsidR="00B64E7F" w:rsidRPr="00B64E7F" w:rsidRDefault="00EC6489" w:rsidP="00B64E7F">
            <w:pPr>
              <w:pStyle w:val="NoSpacing"/>
              <w:jc w:val="both"/>
              <w:rPr>
                <w:rFonts w:ascii="Arial" w:hAnsi="Arial" w:cs="Arial"/>
                <w:b/>
                <w:bCs/>
                <w:sz w:val="20"/>
                <w:szCs w:val="20"/>
              </w:rPr>
            </w:pPr>
            <w:r w:rsidRPr="00EC6489">
              <w:rPr>
                <w:rFonts w:ascii="Arial" w:hAnsi="Arial" w:cs="Arial"/>
                <w:b/>
                <w:bCs/>
                <w:sz w:val="20"/>
                <w:szCs w:val="20"/>
              </w:rPr>
              <w:t xml:space="preserve">INSTALLERS </w:t>
            </w:r>
            <w:r w:rsidR="00D76B59" w:rsidRPr="00EC6489">
              <w:rPr>
                <w:rFonts w:ascii="Arial" w:hAnsi="Arial" w:cs="Arial"/>
                <w:b/>
                <w:bCs/>
                <w:sz w:val="20"/>
                <w:szCs w:val="20"/>
              </w:rPr>
              <w:t>TEAM:</w:t>
            </w:r>
            <w:r w:rsidR="00D76B59">
              <w:rPr>
                <w:rFonts w:ascii="Arial" w:hAnsi="Arial" w:cs="Arial"/>
                <w:sz w:val="20"/>
                <w:szCs w:val="20"/>
              </w:rPr>
              <w:t xml:space="preserve"> </w:t>
            </w:r>
            <w:r w:rsidR="00B64E7F" w:rsidRPr="00B64E7F">
              <w:rPr>
                <w:rFonts w:ascii="Arial" w:hAnsi="Arial" w:cs="Arial"/>
                <w:sz w:val="20"/>
                <w:szCs w:val="20"/>
              </w:rPr>
              <w:t xml:space="preserve">Qualified </w:t>
            </w:r>
            <w:r w:rsidR="00D76B59">
              <w:rPr>
                <w:rFonts w:ascii="Arial" w:hAnsi="Arial" w:cs="Arial"/>
                <w:sz w:val="20"/>
                <w:szCs w:val="20"/>
              </w:rPr>
              <w:t xml:space="preserve">team of </w:t>
            </w:r>
            <w:r w:rsidR="00B64E7F" w:rsidRPr="00B64E7F">
              <w:rPr>
                <w:rFonts w:ascii="Arial" w:hAnsi="Arial" w:cs="Arial"/>
                <w:sz w:val="20"/>
                <w:szCs w:val="20"/>
              </w:rPr>
              <w:t>foreman</w:t>
            </w:r>
            <w:r w:rsidR="00D76B59">
              <w:rPr>
                <w:rFonts w:ascii="Arial" w:hAnsi="Arial" w:cs="Arial"/>
                <w:sz w:val="20"/>
                <w:szCs w:val="20"/>
              </w:rPr>
              <w:t>s</w:t>
            </w:r>
            <w:r w:rsidR="00B64E7F" w:rsidRPr="00B64E7F">
              <w:rPr>
                <w:rFonts w:ascii="Arial" w:hAnsi="Arial" w:cs="Arial"/>
                <w:sz w:val="20"/>
                <w:szCs w:val="20"/>
              </w:rPr>
              <w:t xml:space="preserve"> and technicians with related experience of the project targets.</w:t>
            </w:r>
          </w:p>
        </w:tc>
        <w:tc>
          <w:tcPr>
            <w:tcW w:w="1302" w:type="dxa"/>
          </w:tcPr>
          <w:p w14:paraId="055834A2" w14:textId="41A91BC3" w:rsidR="00B64E7F" w:rsidRPr="00EC6489" w:rsidRDefault="00EC6489" w:rsidP="00EC6489">
            <w:pPr>
              <w:pStyle w:val="NoSpacing"/>
              <w:jc w:val="center"/>
              <w:rPr>
                <w:rFonts w:ascii="Arial" w:hAnsi="Arial" w:cs="Arial"/>
                <w:b/>
                <w:bCs/>
                <w:sz w:val="20"/>
                <w:szCs w:val="20"/>
              </w:rPr>
            </w:pPr>
            <w:r w:rsidRPr="00EC6489">
              <w:rPr>
                <w:rFonts w:ascii="Arial" w:hAnsi="Arial" w:cs="Arial"/>
                <w:b/>
                <w:bCs/>
                <w:sz w:val="20"/>
                <w:szCs w:val="20"/>
              </w:rPr>
              <w:t>10</w:t>
            </w:r>
          </w:p>
        </w:tc>
      </w:tr>
      <w:tr w:rsidR="00D4745A" w:rsidRPr="00B64E7F" w14:paraId="6CD2A0EA" w14:textId="77777777" w:rsidTr="00012176">
        <w:tc>
          <w:tcPr>
            <w:tcW w:w="571" w:type="dxa"/>
          </w:tcPr>
          <w:p w14:paraId="792B0669" w14:textId="60449B56" w:rsidR="00D4745A" w:rsidRDefault="00292D34" w:rsidP="00B64E7F">
            <w:pPr>
              <w:pStyle w:val="NoSpacing"/>
              <w:jc w:val="center"/>
              <w:rPr>
                <w:rFonts w:ascii="Arial" w:hAnsi="Arial" w:cs="Arial"/>
                <w:sz w:val="20"/>
                <w:szCs w:val="20"/>
              </w:rPr>
            </w:pPr>
            <w:r>
              <w:rPr>
                <w:rFonts w:ascii="Arial" w:hAnsi="Arial" w:cs="Arial"/>
                <w:sz w:val="20"/>
                <w:szCs w:val="20"/>
              </w:rPr>
              <w:t>6</w:t>
            </w:r>
          </w:p>
        </w:tc>
        <w:tc>
          <w:tcPr>
            <w:tcW w:w="7614" w:type="dxa"/>
          </w:tcPr>
          <w:p w14:paraId="02A1E960" w14:textId="6BDBB4EC" w:rsidR="00D4745A" w:rsidRPr="00EC6489" w:rsidRDefault="00863182" w:rsidP="00B64E7F">
            <w:pPr>
              <w:pStyle w:val="NoSpacing"/>
              <w:jc w:val="both"/>
              <w:rPr>
                <w:rFonts w:ascii="Arial" w:hAnsi="Arial" w:cs="Arial"/>
                <w:b/>
                <w:bCs/>
                <w:sz w:val="20"/>
                <w:szCs w:val="20"/>
              </w:rPr>
            </w:pPr>
            <w:r w:rsidRPr="00863182">
              <w:rPr>
                <w:rFonts w:ascii="Arial" w:hAnsi="Arial" w:cs="Arial"/>
                <w:b/>
              </w:rPr>
              <w:t xml:space="preserve">SCENARIO-BASED </w:t>
            </w:r>
            <w:r>
              <w:rPr>
                <w:rFonts w:ascii="Arial" w:hAnsi="Arial" w:cs="Arial"/>
                <w:b/>
              </w:rPr>
              <w:t>REQUIREMENTS</w:t>
            </w:r>
            <w:r w:rsidRPr="00863182">
              <w:rPr>
                <w:rFonts w:ascii="Arial" w:hAnsi="Arial" w:cs="Arial"/>
                <w:b/>
              </w:rPr>
              <w:t xml:space="preserve"> FOR EVALUATION PURPOSE  </w:t>
            </w:r>
            <w:r w:rsidR="00F5313A">
              <w:rPr>
                <w:rFonts w:ascii="Arial" w:hAnsi="Arial" w:cs="Arial"/>
                <w:b/>
              </w:rPr>
              <w:t>(</w:t>
            </w:r>
            <w:r w:rsidR="00A13FE9">
              <w:rPr>
                <w:rFonts w:ascii="Arial" w:hAnsi="Arial" w:cs="Arial"/>
                <w:b/>
              </w:rPr>
              <w:t>Appendix</w:t>
            </w:r>
            <w:r w:rsidR="00011289">
              <w:rPr>
                <w:rFonts w:ascii="Arial" w:hAnsi="Arial" w:cs="Arial"/>
                <w:b/>
              </w:rPr>
              <w:t xml:space="preserve"> 9</w:t>
            </w:r>
            <w:r w:rsidR="00F5313A">
              <w:rPr>
                <w:rFonts w:ascii="Arial" w:hAnsi="Arial" w:cs="Arial"/>
                <w:b/>
              </w:rPr>
              <w:t>)</w:t>
            </w:r>
            <w:r w:rsidR="000B0D54">
              <w:rPr>
                <w:rFonts w:ascii="Arial" w:hAnsi="Arial" w:cs="Arial"/>
                <w:b/>
              </w:rPr>
              <w:t xml:space="preserve">: </w:t>
            </w:r>
            <w:r w:rsidR="00A13FE9" w:rsidRPr="00994BE5">
              <w:rPr>
                <w:rFonts w:ascii="Arial" w:hAnsi="Arial" w:cs="Arial"/>
                <w:sz w:val="20"/>
                <w:szCs w:val="20"/>
              </w:rPr>
              <w:t>Quality of the draft design based on the provided information</w:t>
            </w:r>
          </w:p>
        </w:tc>
        <w:tc>
          <w:tcPr>
            <w:tcW w:w="1302" w:type="dxa"/>
          </w:tcPr>
          <w:p w14:paraId="1882CBD6" w14:textId="0747A97B" w:rsidR="00D4745A" w:rsidRPr="00EC6489" w:rsidRDefault="00012176" w:rsidP="00EC6489">
            <w:pPr>
              <w:pStyle w:val="NoSpacing"/>
              <w:jc w:val="center"/>
              <w:rPr>
                <w:rFonts w:ascii="Arial" w:hAnsi="Arial" w:cs="Arial"/>
                <w:b/>
                <w:bCs/>
                <w:sz w:val="20"/>
                <w:szCs w:val="20"/>
              </w:rPr>
            </w:pPr>
            <w:r>
              <w:rPr>
                <w:rFonts w:ascii="Arial" w:hAnsi="Arial" w:cs="Arial"/>
                <w:b/>
                <w:bCs/>
                <w:sz w:val="20"/>
                <w:szCs w:val="20"/>
              </w:rPr>
              <w:t>5</w:t>
            </w:r>
          </w:p>
        </w:tc>
      </w:tr>
      <w:tr w:rsidR="00F7322B" w:rsidRPr="00B64E7F" w14:paraId="1B4233E6" w14:textId="77777777" w:rsidTr="00012176">
        <w:tc>
          <w:tcPr>
            <w:tcW w:w="571" w:type="dxa"/>
          </w:tcPr>
          <w:p w14:paraId="2E5818E5" w14:textId="77777777" w:rsidR="00F7322B" w:rsidRPr="00B64E7F" w:rsidRDefault="00F7322B" w:rsidP="00094419">
            <w:pPr>
              <w:pStyle w:val="NoSpacing"/>
              <w:rPr>
                <w:rFonts w:ascii="Arial" w:hAnsi="Arial" w:cs="Arial"/>
                <w:sz w:val="20"/>
                <w:szCs w:val="20"/>
              </w:rPr>
            </w:pPr>
          </w:p>
        </w:tc>
        <w:tc>
          <w:tcPr>
            <w:tcW w:w="7614" w:type="dxa"/>
          </w:tcPr>
          <w:p w14:paraId="04BFCEA7" w14:textId="77777777" w:rsidR="00F7322B" w:rsidRPr="00B64E7F" w:rsidRDefault="00F7322B" w:rsidP="00094419">
            <w:pPr>
              <w:pStyle w:val="NoSpacing"/>
              <w:jc w:val="right"/>
              <w:rPr>
                <w:rFonts w:ascii="Arial" w:hAnsi="Arial" w:cs="Arial"/>
                <w:b/>
                <w:bCs/>
                <w:sz w:val="20"/>
                <w:szCs w:val="20"/>
              </w:rPr>
            </w:pPr>
            <w:r w:rsidRPr="00B64E7F">
              <w:rPr>
                <w:rFonts w:ascii="Arial" w:hAnsi="Arial" w:cs="Arial"/>
                <w:b/>
                <w:bCs/>
                <w:sz w:val="20"/>
                <w:szCs w:val="20"/>
              </w:rPr>
              <w:t>Total</w:t>
            </w:r>
          </w:p>
        </w:tc>
        <w:tc>
          <w:tcPr>
            <w:tcW w:w="1302" w:type="dxa"/>
          </w:tcPr>
          <w:p w14:paraId="4D679EC1" w14:textId="039FAFB6" w:rsidR="00F7322B" w:rsidRPr="00EC6489" w:rsidRDefault="00F7322B" w:rsidP="00EC6489">
            <w:pPr>
              <w:pStyle w:val="NoSpacing"/>
              <w:jc w:val="center"/>
              <w:rPr>
                <w:rFonts w:ascii="Arial" w:hAnsi="Arial" w:cs="Arial"/>
                <w:b/>
                <w:bCs/>
                <w:sz w:val="20"/>
                <w:szCs w:val="20"/>
              </w:rPr>
            </w:pPr>
            <w:r w:rsidRPr="00EC6489">
              <w:rPr>
                <w:rFonts w:ascii="Arial" w:hAnsi="Arial" w:cs="Arial"/>
                <w:b/>
                <w:bCs/>
                <w:sz w:val="20"/>
                <w:szCs w:val="20"/>
              </w:rPr>
              <w:t>70</w:t>
            </w:r>
          </w:p>
        </w:tc>
      </w:tr>
    </w:tbl>
    <w:p w14:paraId="28DEEA26" w14:textId="77777777" w:rsidR="00E93D80" w:rsidRDefault="00E93D80" w:rsidP="005857DF">
      <w:pPr>
        <w:jc w:val="both"/>
        <w:rPr>
          <w:rFonts w:ascii="Arial" w:hAnsi="Arial" w:cs="Arial"/>
          <w:b/>
          <w:bCs/>
          <w:highlight w:val="yellow"/>
        </w:rPr>
      </w:pPr>
    </w:p>
    <w:p w14:paraId="65104269" w14:textId="6FF4CDC2" w:rsidR="001E4AC3" w:rsidRPr="005857DF" w:rsidRDefault="001E4AC3" w:rsidP="001E4AC3">
      <w:pPr>
        <w:pStyle w:val="NoSpacing"/>
        <w:rPr>
          <w:rFonts w:ascii="Arial" w:hAnsi="Arial" w:cs="Arial"/>
          <w:b/>
          <w:bCs/>
        </w:rPr>
      </w:pPr>
      <w:r w:rsidRPr="00E421DA">
        <w:rPr>
          <w:rFonts w:ascii="Arial" w:hAnsi="Arial" w:cs="Arial"/>
          <w:b/>
          <w:bCs/>
        </w:rPr>
        <w:t xml:space="preserve">Table </w:t>
      </w:r>
      <w:r w:rsidR="005934FA">
        <w:rPr>
          <w:rFonts w:ascii="Arial" w:hAnsi="Arial" w:cs="Arial"/>
          <w:b/>
          <w:bCs/>
        </w:rPr>
        <w:t>A4.3</w:t>
      </w:r>
      <w:r w:rsidRPr="00E421DA">
        <w:rPr>
          <w:rFonts w:ascii="Arial" w:hAnsi="Arial" w:cs="Arial"/>
          <w:b/>
          <w:bCs/>
        </w:rPr>
        <w:t xml:space="preserve">: Evaluation of </w:t>
      </w:r>
      <w:r>
        <w:rPr>
          <w:rFonts w:ascii="Arial" w:hAnsi="Arial" w:cs="Arial"/>
          <w:b/>
          <w:bCs/>
        </w:rPr>
        <w:t xml:space="preserve">the </w:t>
      </w:r>
      <w:r w:rsidR="007B05DA">
        <w:rPr>
          <w:rFonts w:ascii="Arial" w:hAnsi="Arial" w:cs="Arial"/>
          <w:b/>
          <w:bCs/>
        </w:rPr>
        <w:t xml:space="preserve">Financial </w:t>
      </w:r>
      <w:r>
        <w:rPr>
          <w:rFonts w:ascii="Arial" w:hAnsi="Arial" w:cs="Arial"/>
          <w:b/>
          <w:bCs/>
        </w:rPr>
        <w:t xml:space="preserve">Proposal </w:t>
      </w:r>
    </w:p>
    <w:tbl>
      <w:tblPr>
        <w:tblStyle w:val="TableGrid"/>
        <w:tblW w:w="0" w:type="auto"/>
        <w:tblLook w:val="04A0" w:firstRow="1" w:lastRow="0" w:firstColumn="1" w:lastColumn="0" w:noHBand="0" w:noVBand="1"/>
      </w:tblPr>
      <w:tblGrid>
        <w:gridCol w:w="571"/>
        <w:gridCol w:w="7788"/>
        <w:gridCol w:w="1128"/>
      </w:tblGrid>
      <w:tr w:rsidR="00F7322B" w:rsidRPr="00E93D80" w14:paraId="7EA2F8C7" w14:textId="77777777" w:rsidTr="005857DF">
        <w:tc>
          <w:tcPr>
            <w:tcW w:w="571" w:type="dxa"/>
            <w:shd w:val="clear" w:color="auto" w:fill="F2F2F2" w:themeFill="background1" w:themeFillShade="F2"/>
          </w:tcPr>
          <w:p w14:paraId="273CD506" w14:textId="558771D0" w:rsidR="00F7322B" w:rsidRPr="00E93D80" w:rsidRDefault="00F7322B" w:rsidP="00F7322B">
            <w:pPr>
              <w:pStyle w:val="NoSpacing"/>
              <w:jc w:val="center"/>
              <w:rPr>
                <w:rFonts w:ascii="Arial" w:hAnsi="Arial" w:cs="Arial"/>
                <w:b/>
                <w:bCs/>
                <w:sz w:val="20"/>
                <w:szCs w:val="20"/>
              </w:rPr>
            </w:pPr>
            <w:r w:rsidRPr="00E93D80">
              <w:rPr>
                <w:rFonts w:ascii="Arial" w:hAnsi="Arial" w:cs="Arial"/>
                <w:b/>
                <w:bCs/>
                <w:sz w:val="20"/>
                <w:szCs w:val="20"/>
              </w:rPr>
              <w:t>No.</w:t>
            </w:r>
          </w:p>
        </w:tc>
        <w:tc>
          <w:tcPr>
            <w:tcW w:w="7788" w:type="dxa"/>
            <w:shd w:val="clear" w:color="auto" w:fill="F2F2F2" w:themeFill="background1" w:themeFillShade="F2"/>
          </w:tcPr>
          <w:p w14:paraId="63C51B8C" w14:textId="05D78DE0" w:rsidR="00F7322B" w:rsidRPr="00E93D80" w:rsidRDefault="00E93D80" w:rsidP="00F7322B">
            <w:pPr>
              <w:pStyle w:val="NoSpacing"/>
              <w:jc w:val="center"/>
              <w:rPr>
                <w:rFonts w:ascii="Arial" w:hAnsi="Arial" w:cs="Arial"/>
                <w:b/>
                <w:bCs/>
                <w:sz w:val="20"/>
                <w:szCs w:val="20"/>
              </w:rPr>
            </w:pPr>
            <w:r w:rsidRPr="00E93D80">
              <w:rPr>
                <w:rFonts w:ascii="Arial" w:hAnsi="Arial" w:cs="Arial"/>
                <w:b/>
                <w:bCs/>
                <w:sz w:val="20"/>
                <w:szCs w:val="20"/>
              </w:rPr>
              <w:t>Description</w:t>
            </w:r>
          </w:p>
        </w:tc>
        <w:tc>
          <w:tcPr>
            <w:tcW w:w="1128" w:type="dxa"/>
            <w:shd w:val="clear" w:color="auto" w:fill="F2F2F2" w:themeFill="background1" w:themeFillShade="F2"/>
          </w:tcPr>
          <w:p w14:paraId="1BBEB7EE" w14:textId="3B8DEE59" w:rsidR="00F7322B" w:rsidRPr="00E93D80" w:rsidRDefault="00F7322B" w:rsidP="00F7322B">
            <w:pPr>
              <w:pStyle w:val="NoSpacing"/>
              <w:jc w:val="center"/>
              <w:rPr>
                <w:rFonts w:ascii="Arial" w:hAnsi="Arial" w:cs="Arial"/>
                <w:b/>
                <w:bCs/>
                <w:sz w:val="20"/>
                <w:szCs w:val="20"/>
              </w:rPr>
            </w:pPr>
            <w:r w:rsidRPr="00E93D80">
              <w:rPr>
                <w:rFonts w:ascii="Arial" w:hAnsi="Arial" w:cs="Arial"/>
                <w:b/>
                <w:bCs/>
                <w:sz w:val="20"/>
                <w:szCs w:val="20"/>
              </w:rPr>
              <w:t>Points</w:t>
            </w:r>
          </w:p>
        </w:tc>
      </w:tr>
      <w:tr w:rsidR="007B05DA" w:rsidRPr="00E93D80" w14:paraId="0DDBF05A" w14:textId="77777777" w:rsidTr="005857DF">
        <w:tc>
          <w:tcPr>
            <w:tcW w:w="571" w:type="dxa"/>
          </w:tcPr>
          <w:p w14:paraId="4D2EE9E5" w14:textId="7AA4B874" w:rsidR="007B05DA" w:rsidRPr="00E93D80" w:rsidRDefault="007B05DA" w:rsidP="001930A1">
            <w:pPr>
              <w:pStyle w:val="NoSpacing"/>
              <w:jc w:val="center"/>
              <w:rPr>
                <w:rFonts w:ascii="Arial" w:hAnsi="Arial" w:cs="Arial"/>
                <w:sz w:val="20"/>
                <w:szCs w:val="20"/>
              </w:rPr>
            </w:pPr>
            <w:r w:rsidRPr="00E93D80">
              <w:rPr>
                <w:rFonts w:ascii="Arial" w:hAnsi="Arial" w:cs="Arial"/>
                <w:sz w:val="20"/>
                <w:szCs w:val="20"/>
              </w:rPr>
              <w:t>1</w:t>
            </w:r>
          </w:p>
        </w:tc>
        <w:tc>
          <w:tcPr>
            <w:tcW w:w="7788" w:type="dxa"/>
          </w:tcPr>
          <w:p w14:paraId="1BCFDCEC" w14:textId="4DB4E371" w:rsidR="007B05DA" w:rsidRPr="00E93D80" w:rsidRDefault="007B05DA" w:rsidP="00F7322B">
            <w:pPr>
              <w:pStyle w:val="NoSpacing"/>
              <w:rPr>
                <w:rFonts w:ascii="Arial" w:hAnsi="Arial" w:cs="Arial"/>
                <w:color w:val="000000"/>
                <w:sz w:val="20"/>
                <w:szCs w:val="20"/>
              </w:rPr>
            </w:pPr>
            <w:r w:rsidRPr="00E93D80">
              <w:rPr>
                <w:rFonts w:ascii="Arial" w:hAnsi="Arial" w:cs="Arial"/>
                <w:color w:val="000000"/>
                <w:sz w:val="20"/>
                <w:szCs w:val="20"/>
              </w:rPr>
              <w:t>Price Proposal (Appendix 5: Price Schedules</w:t>
            </w:r>
            <w:r>
              <w:t xml:space="preserve"> </w:t>
            </w:r>
            <w:r w:rsidRPr="007B05DA">
              <w:rPr>
                <w:rFonts w:ascii="Arial" w:hAnsi="Arial" w:cs="Arial"/>
                <w:color w:val="000000"/>
                <w:sz w:val="20"/>
                <w:szCs w:val="20"/>
              </w:rPr>
              <w:t>Fixed-Rate Cost for the LTA)</w:t>
            </w:r>
            <w:r>
              <w:rPr>
                <w:rFonts w:ascii="Arial" w:hAnsi="Arial" w:cs="Arial"/>
                <w:color w:val="000000"/>
                <w:sz w:val="20"/>
                <w:szCs w:val="20"/>
              </w:rPr>
              <w:t xml:space="preserve"> </w:t>
            </w:r>
          </w:p>
        </w:tc>
        <w:tc>
          <w:tcPr>
            <w:tcW w:w="1128" w:type="dxa"/>
            <w:vMerge w:val="restart"/>
          </w:tcPr>
          <w:p w14:paraId="105AFE56" w14:textId="4ACF90B3" w:rsidR="007B05DA" w:rsidRPr="00E93D80" w:rsidRDefault="007B05DA" w:rsidP="001930A1">
            <w:pPr>
              <w:pStyle w:val="NoSpacing"/>
              <w:jc w:val="center"/>
              <w:rPr>
                <w:rFonts w:ascii="Arial" w:hAnsi="Arial" w:cs="Arial"/>
                <w:sz w:val="20"/>
                <w:szCs w:val="20"/>
              </w:rPr>
            </w:pPr>
            <w:r>
              <w:rPr>
                <w:rFonts w:ascii="Arial" w:hAnsi="Arial" w:cs="Arial"/>
                <w:sz w:val="20"/>
                <w:szCs w:val="20"/>
              </w:rPr>
              <w:t>30</w:t>
            </w:r>
          </w:p>
        </w:tc>
      </w:tr>
      <w:tr w:rsidR="007B05DA" w:rsidRPr="00E93D80" w14:paraId="7691D8FF" w14:textId="77777777" w:rsidTr="005857DF">
        <w:tc>
          <w:tcPr>
            <w:tcW w:w="571" w:type="dxa"/>
          </w:tcPr>
          <w:p w14:paraId="519A80BF" w14:textId="58584C3D" w:rsidR="007B05DA" w:rsidRPr="00E93D80" w:rsidRDefault="007B05DA" w:rsidP="001930A1">
            <w:pPr>
              <w:pStyle w:val="NoSpacing"/>
              <w:jc w:val="center"/>
              <w:rPr>
                <w:rFonts w:ascii="Arial" w:hAnsi="Arial" w:cs="Arial"/>
                <w:sz w:val="20"/>
                <w:szCs w:val="20"/>
              </w:rPr>
            </w:pPr>
            <w:r>
              <w:rPr>
                <w:rFonts w:ascii="Arial" w:hAnsi="Arial" w:cs="Arial"/>
                <w:sz w:val="20"/>
                <w:szCs w:val="20"/>
              </w:rPr>
              <w:t>2</w:t>
            </w:r>
          </w:p>
        </w:tc>
        <w:tc>
          <w:tcPr>
            <w:tcW w:w="7788" w:type="dxa"/>
          </w:tcPr>
          <w:p w14:paraId="2F4A0896" w14:textId="47FCF016" w:rsidR="007B05DA" w:rsidRPr="00E93D80" w:rsidRDefault="007B05DA" w:rsidP="001F2641">
            <w:pPr>
              <w:pStyle w:val="NoSpacing"/>
              <w:rPr>
                <w:rFonts w:ascii="Arial" w:hAnsi="Arial" w:cs="Arial"/>
                <w:color w:val="000000"/>
                <w:sz w:val="20"/>
                <w:szCs w:val="20"/>
              </w:rPr>
            </w:pPr>
            <w:r w:rsidRPr="00E93D80">
              <w:rPr>
                <w:rFonts w:ascii="Arial" w:hAnsi="Arial" w:cs="Arial"/>
                <w:color w:val="000000"/>
                <w:sz w:val="20"/>
                <w:szCs w:val="20"/>
              </w:rPr>
              <w:t xml:space="preserve">Price Proposal (Appendix </w:t>
            </w:r>
            <w:r>
              <w:rPr>
                <w:rFonts w:ascii="Arial" w:hAnsi="Arial" w:cs="Arial"/>
                <w:color w:val="000000"/>
                <w:sz w:val="20"/>
                <w:szCs w:val="20"/>
              </w:rPr>
              <w:t>10</w:t>
            </w:r>
            <w:r w:rsidRPr="00E93D80">
              <w:rPr>
                <w:rFonts w:ascii="Arial" w:hAnsi="Arial" w:cs="Arial"/>
                <w:color w:val="000000"/>
                <w:sz w:val="20"/>
                <w:szCs w:val="20"/>
              </w:rPr>
              <w:t xml:space="preserve">: </w:t>
            </w:r>
            <w:r w:rsidRPr="007B05DA">
              <w:rPr>
                <w:rFonts w:ascii="Arial" w:hAnsi="Arial" w:cs="Arial"/>
                <w:bCs/>
                <w:sz w:val="20"/>
                <w:szCs w:val="20"/>
              </w:rPr>
              <w:t>Scenario-Based Price Proposal</w:t>
            </w:r>
            <w:r w:rsidRPr="00E93D80">
              <w:rPr>
                <w:rFonts w:ascii="Arial" w:hAnsi="Arial" w:cs="Arial"/>
                <w:color w:val="000000"/>
                <w:sz w:val="20"/>
                <w:szCs w:val="20"/>
              </w:rPr>
              <w:t>)</w:t>
            </w:r>
            <w:r>
              <w:rPr>
                <w:rFonts w:ascii="Arial" w:hAnsi="Arial" w:cs="Arial"/>
                <w:color w:val="000000"/>
                <w:sz w:val="20"/>
                <w:szCs w:val="20"/>
              </w:rPr>
              <w:t xml:space="preserve"> </w:t>
            </w:r>
          </w:p>
        </w:tc>
        <w:tc>
          <w:tcPr>
            <w:tcW w:w="1128" w:type="dxa"/>
            <w:vMerge/>
          </w:tcPr>
          <w:p w14:paraId="46383D3B" w14:textId="4C7A3D4B" w:rsidR="007B05DA" w:rsidRPr="00E93D80" w:rsidRDefault="007B05DA" w:rsidP="001F2641">
            <w:pPr>
              <w:pStyle w:val="NoSpacing"/>
              <w:jc w:val="right"/>
              <w:rPr>
                <w:rFonts w:ascii="Arial" w:hAnsi="Arial" w:cs="Arial"/>
                <w:sz w:val="20"/>
                <w:szCs w:val="20"/>
              </w:rPr>
            </w:pPr>
          </w:p>
        </w:tc>
      </w:tr>
      <w:tr w:rsidR="001F2641" w:rsidRPr="00E93D80" w14:paraId="40BF366C" w14:textId="2FB477E3" w:rsidTr="005857DF">
        <w:tc>
          <w:tcPr>
            <w:tcW w:w="571" w:type="dxa"/>
          </w:tcPr>
          <w:p w14:paraId="1CAAE8EA" w14:textId="77777777" w:rsidR="001F2641" w:rsidRPr="00E93D80" w:rsidRDefault="001F2641" w:rsidP="001F2641">
            <w:pPr>
              <w:pStyle w:val="NoSpacing"/>
              <w:rPr>
                <w:rFonts w:ascii="Arial" w:hAnsi="Arial" w:cs="Arial"/>
                <w:sz w:val="20"/>
                <w:szCs w:val="20"/>
              </w:rPr>
            </w:pPr>
          </w:p>
        </w:tc>
        <w:tc>
          <w:tcPr>
            <w:tcW w:w="7788" w:type="dxa"/>
          </w:tcPr>
          <w:p w14:paraId="63B62BE0" w14:textId="20738B81" w:rsidR="001F2641" w:rsidRPr="00E93D80" w:rsidRDefault="001F2641" w:rsidP="001F2641">
            <w:pPr>
              <w:pStyle w:val="NoSpacing"/>
              <w:jc w:val="right"/>
              <w:rPr>
                <w:rFonts w:ascii="Arial" w:hAnsi="Arial" w:cs="Arial"/>
                <w:b/>
                <w:bCs/>
                <w:sz w:val="20"/>
                <w:szCs w:val="20"/>
              </w:rPr>
            </w:pPr>
            <w:r w:rsidRPr="00E93D80">
              <w:rPr>
                <w:rFonts w:ascii="Arial" w:hAnsi="Arial" w:cs="Arial"/>
                <w:b/>
                <w:bCs/>
                <w:sz w:val="20"/>
                <w:szCs w:val="20"/>
              </w:rPr>
              <w:t>Total</w:t>
            </w:r>
          </w:p>
        </w:tc>
        <w:tc>
          <w:tcPr>
            <w:tcW w:w="1128" w:type="dxa"/>
          </w:tcPr>
          <w:p w14:paraId="5EBE2C88" w14:textId="39572BD3" w:rsidR="001F2641" w:rsidRPr="00E93D80" w:rsidRDefault="001F2641" w:rsidP="001930A1">
            <w:pPr>
              <w:pStyle w:val="NoSpacing"/>
              <w:jc w:val="center"/>
              <w:rPr>
                <w:rFonts w:ascii="Arial" w:hAnsi="Arial" w:cs="Arial"/>
                <w:b/>
                <w:bCs/>
                <w:sz w:val="20"/>
                <w:szCs w:val="20"/>
              </w:rPr>
            </w:pPr>
            <w:r w:rsidRPr="00E93D80">
              <w:rPr>
                <w:rFonts w:ascii="Arial" w:hAnsi="Arial" w:cs="Arial"/>
                <w:b/>
                <w:bCs/>
                <w:sz w:val="20"/>
                <w:szCs w:val="20"/>
              </w:rPr>
              <w:t>30</w:t>
            </w:r>
          </w:p>
        </w:tc>
      </w:tr>
    </w:tbl>
    <w:p w14:paraId="68EEB7CC" w14:textId="3CC39CF0" w:rsidR="00834F2D" w:rsidRDefault="00834F2D" w:rsidP="007C36E2">
      <w:pPr>
        <w:pStyle w:val="Heading2"/>
        <w:rPr>
          <w:rFonts w:ascii="Arial" w:hAnsi="Arial" w:cs="Arial"/>
          <w:b/>
          <w:color w:val="auto"/>
        </w:rPr>
      </w:pPr>
    </w:p>
    <w:p w14:paraId="37686CD8" w14:textId="5B999956" w:rsidR="00834F2D" w:rsidRDefault="00834F2D">
      <w:pPr>
        <w:rPr>
          <w:rFonts w:ascii="Arial" w:eastAsiaTheme="majorEastAsia" w:hAnsi="Arial" w:cs="Arial"/>
          <w:b/>
          <w:sz w:val="32"/>
          <w:szCs w:val="32"/>
        </w:rPr>
      </w:pPr>
      <w:r>
        <w:rPr>
          <w:rFonts w:ascii="Arial" w:hAnsi="Arial" w:cs="Arial"/>
          <w:b/>
        </w:rPr>
        <w:br w:type="page"/>
      </w:r>
    </w:p>
    <w:p w14:paraId="644F29C9" w14:textId="597B8F95" w:rsidR="005E2AD8" w:rsidRPr="008A0482" w:rsidRDefault="00F74821" w:rsidP="007C36E2">
      <w:pPr>
        <w:pStyle w:val="Heading2"/>
        <w:rPr>
          <w:rFonts w:ascii="Arial" w:hAnsi="Arial" w:cs="Arial"/>
          <w:b/>
          <w:color w:val="auto"/>
        </w:rPr>
      </w:pPr>
      <w:bookmarkStart w:id="29" w:name="_Hlk77941027"/>
      <w:bookmarkStart w:id="30" w:name="_Hlk78323453"/>
      <w:bookmarkStart w:id="31" w:name="_Toc80635363"/>
      <w:r w:rsidRPr="008A0482">
        <w:rPr>
          <w:rFonts w:ascii="Arial" w:hAnsi="Arial" w:cs="Arial"/>
          <w:b/>
          <w:color w:val="auto"/>
        </w:rPr>
        <w:t xml:space="preserve">Appendix </w:t>
      </w:r>
      <w:r w:rsidR="006B346A" w:rsidRPr="008A0482">
        <w:rPr>
          <w:rFonts w:ascii="Arial" w:hAnsi="Arial" w:cs="Arial"/>
          <w:b/>
          <w:color w:val="auto"/>
        </w:rPr>
        <w:t>5</w:t>
      </w:r>
      <w:r w:rsidR="00420839">
        <w:rPr>
          <w:rFonts w:ascii="Arial" w:hAnsi="Arial" w:cs="Arial"/>
          <w:b/>
          <w:color w:val="auto"/>
        </w:rPr>
        <w:t>A – 5P</w:t>
      </w:r>
      <w:r w:rsidRPr="008A0482">
        <w:rPr>
          <w:rFonts w:ascii="Arial" w:hAnsi="Arial" w:cs="Arial"/>
          <w:b/>
          <w:color w:val="auto"/>
        </w:rPr>
        <w:t>:</w:t>
      </w:r>
      <w:r w:rsidR="007C36E2" w:rsidRPr="008A0482">
        <w:rPr>
          <w:rFonts w:ascii="Arial" w:hAnsi="Arial" w:cs="Arial"/>
          <w:b/>
          <w:color w:val="auto"/>
        </w:rPr>
        <w:t xml:space="preserve"> </w:t>
      </w:r>
      <w:r w:rsidR="001966FD" w:rsidRPr="008A0482">
        <w:rPr>
          <w:rFonts w:ascii="Arial" w:hAnsi="Arial" w:cs="Arial"/>
          <w:b/>
          <w:color w:val="auto"/>
        </w:rPr>
        <w:t>Price Schedule</w:t>
      </w:r>
      <w:r w:rsidR="00ED7AF6" w:rsidRPr="008A0482">
        <w:rPr>
          <w:rFonts w:ascii="Arial" w:hAnsi="Arial" w:cs="Arial"/>
          <w:b/>
          <w:color w:val="auto"/>
        </w:rPr>
        <w:t>s</w:t>
      </w:r>
      <w:r w:rsidR="002E69CA" w:rsidRPr="008A0482">
        <w:rPr>
          <w:rFonts w:ascii="Arial" w:hAnsi="Arial" w:cs="Arial"/>
          <w:b/>
          <w:color w:val="auto"/>
        </w:rPr>
        <w:t xml:space="preserve"> </w:t>
      </w:r>
      <w:r w:rsidR="00D27936" w:rsidRPr="008A0482">
        <w:rPr>
          <w:rFonts w:ascii="Arial" w:hAnsi="Arial" w:cs="Arial"/>
          <w:b/>
          <w:color w:val="auto"/>
        </w:rPr>
        <w:t>(Fixed-Rate Cost for the LTA)</w:t>
      </w:r>
      <w:bookmarkEnd w:id="31"/>
      <w:r w:rsidR="00D27936" w:rsidRPr="008A0482" w:rsidDel="0046280F">
        <w:rPr>
          <w:rFonts w:ascii="Arial" w:hAnsi="Arial" w:cs="Arial"/>
          <w:b/>
          <w:color w:val="auto"/>
        </w:rPr>
        <w:t xml:space="preserve"> </w:t>
      </w:r>
    </w:p>
    <w:bookmarkEnd w:id="29"/>
    <w:p w14:paraId="420B3BEE" w14:textId="77777777" w:rsidR="00541F12" w:rsidRDefault="00541F12" w:rsidP="001930A1">
      <w:pPr>
        <w:spacing w:after="0" w:line="240" w:lineRule="auto"/>
        <w:jc w:val="both"/>
        <w:rPr>
          <w:rFonts w:ascii="Arial" w:hAnsi="Arial" w:cs="Arial"/>
        </w:rPr>
      </w:pPr>
      <w:r w:rsidRPr="008A0482">
        <w:rPr>
          <w:rFonts w:ascii="Arial" w:hAnsi="Arial" w:cs="Arial"/>
        </w:rPr>
        <w:t>Enclosed as a separate document</w:t>
      </w:r>
    </w:p>
    <w:bookmarkEnd w:id="30"/>
    <w:p w14:paraId="583253D8" w14:textId="77777777" w:rsidR="00541F12" w:rsidRDefault="00541F12">
      <w:pPr>
        <w:rPr>
          <w:rFonts w:ascii="Arial" w:eastAsiaTheme="majorEastAsia" w:hAnsi="Arial" w:cs="Arial"/>
          <w:b/>
          <w:sz w:val="32"/>
          <w:szCs w:val="32"/>
        </w:rPr>
      </w:pPr>
      <w:r>
        <w:rPr>
          <w:rFonts w:ascii="Arial" w:hAnsi="Arial" w:cs="Arial"/>
          <w:b/>
        </w:rPr>
        <w:br w:type="page"/>
      </w:r>
    </w:p>
    <w:p w14:paraId="70A18C4B" w14:textId="4406E956" w:rsidR="00D3789B" w:rsidRPr="00181D52" w:rsidRDefault="00F74821" w:rsidP="007C36E2">
      <w:pPr>
        <w:pStyle w:val="Heading2"/>
        <w:rPr>
          <w:rFonts w:ascii="Arial" w:hAnsi="Arial" w:cs="Arial"/>
          <w:b/>
          <w:color w:val="auto"/>
        </w:rPr>
      </w:pPr>
      <w:bookmarkStart w:id="32" w:name="_Toc80635364"/>
      <w:r>
        <w:rPr>
          <w:rFonts w:ascii="Arial" w:hAnsi="Arial" w:cs="Arial"/>
          <w:b/>
          <w:color w:val="auto"/>
        </w:rPr>
        <w:t xml:space="preserve">Appendix </w:t>
      </w:r>
      <w:r w:rsidR="0088431C">
        <w:rPr>
          <w:rFonts w:ascii="Arial" w:hAnsi="Arial" w:cs="Arial"/>
          <w:b/>
          <w:color w:val="auto"/>
        </w:rPr>
        <w:t>6</w:t>
      </w:r>
      <w:r>
        <w:rPr>
          <w:rFonts w:ascii="Arial" w:hAnsi="Arial" w:cs="Arial"/>
          <w:b/>
          <w:color w:val="auto"/>
        </w:rPr>
        <w:t xml:space="preserve">: </w:t>
      </w:r>
      <w:r w:rsidR="001E5D59">
        <w:rPr>
          <w:rFonts w:ascii="Arial" w:hAnsi="Arial" w:cs="Arial"/>
          <w:b/>
          <w:color w:val="auto"/>
        </w:rPr>
        <w:t xml:space="preserve">Guidelines on </w:t>
      </w:r>
      <w:r w:rsidR="00D3789B" w:rsidRPr="00106B2F">
        <w:rPr>
          <w:rFonts w:ascii="Arial" w:hAnsi="Arial" w:cs="Arial"/>
          <w:b/>
          <w:color w:val="auto"/>
        </w:rPr>
        <w:t>Technical Compliance</w:t>
      </w:r>
      <w:bookmarkEnd w:id="32"/>
    </w:p>
    <w:p w14:paraId="009015C8" w14:textId="77777777" w:rsidR="00D3789B" w:rsidRPr="005857DF" w:rsidRDefault="00D3789B" w:rsidP="005857DF">
      <w:pPr>
        <w:pStyle w:val="Default"/>
        <w:jc w:val="both"/>
        <w:rPr>
          <w:rFonts w:ascii="Arial" w:hAnsi="Arial" w:cs="Arial"/>
          <w:color w:val="auto"/>
          <w:sz w:val="22"/>
          <w:szCs w:val="22"/>
          <w:lang w:val="en-GB"/>
        </w:rPr>
      </w:pPr>
    </w:p>
    <w:p w14:paraId="4FEF56C2" w14:textId="658B3344" w:rsidR="001E5D59" w:rsidRPr="008A0482" w:rsidRDefault="00C35C44" w:rsidP="001E5D59">
      <w:pPr>
        <w:autoSpaceDE w:val="0"/>
        <w:autoSpaceDN w:val="0"/>
        <w:adjustRightInd w:val="0"/>
        <w:spacing w:after="0" w:line="276" w:lineRule="auto"/>
        <w:jc w:val="both"/>
        <w:rPr>
          <w:rFonts w:ascii="Arial" w:hAnsi="Arial" w:cs="Arial"/>
        </w:rPr>
      </w:pPr>
      <w:r w:rsidRPr="008A0482">
        <w:rPr>
          <w:rFonts w:ascii="Arial" w:hAnsi="Arial" w:cs="Arial"/>
          <w:color w:val="1A1A1A"/>
        </w:rPr>
        <w:t xml:space="preserve">The purpose of </w:t>
      </w:r>
      <w:r w:rsidR="001E5D59" w:rsidRPr="008A0482">
        <w:rPr>
          <w:rFonts w:ascii="Arial" w:hAnsi="Arial" w:cs="Arial"/>
          <w:color w:val="1A1A1A"/>
        </w:rPr>
        <w:t xml:space="preserve">Appendix 6 is </w:t>
      </w:r>
      <w:r w:rsidRPr="008A0482">
        <w:rPr>
          <w:rFonts w:ascii="Arial" w:hAnsi="Arial" w:cs="Arial"/>
          <w:color w:val="1A1A1A"/>
        </w:rPr>
        <w:t xml:space="preserve">to </w:t>
      </w:r>
      <w:r w:rsidR="001E5D59" w:rsidRPr="008A0482">
        <w:rPr>
          <w:rFonts w:ascii="Arial" w:hAnsi="Arial" w:cs="Arial"/>
          <w:color w:val="1A1A1A"/>
        </w:rPr>
        <w:t xml:space="preserve">provide guidance about expected quality and technical details that are expected to follow by the SERVICE PROVIDERS when proposing </w:t>
      </w:r>
      <w:r w:rsidR="004139F6" w:rsidRPr="008A0482">
        <w:rPr>
          <w:rFonts w:ascii="Arial" w:hAnsi="Arial" w:cs="Arial"/>
          <w:color w:val="1A1A1A"/>
        </w:rPr>
        <w:t xml:space="preserve">engineering and labour services </w:t>
      </w:r>
      <w:r w:rsidR="00763D8D" w:rsidRPr="008A0482">
        <w:rPr>
          <w:rFonts w:ascii="Arial" w:hAnsi="Arial" w:cs="Arial"/>
          <w:color w:val="1A1A1A"/>
        </w:rPr>
        <w:t xml:space="preserve">at the RFPS </w:t>
      </w:r>
      <w:r w:rsidR="001E5D59" w:rsidRPr="008A0482">
        <w:rPr>
          <w:rFonts w:ascii="Arial" w:hAnsi="Arial" w:cs="Arial"/>
          <w:color w:val="1A1A1A"/>
        </w:rPr>
        <w:t xml:space="preserve">stage and later on </w:t>
      </w:r>
      <w:r w:rsidR="00763D8D" w:rsidRPr="008A0482">
        <w:rPr>
          <w:rFonts w:ascii="Arial" w:hAnsi="Arial" w:cs="Arial"/>
          <w:color w:val="1A1A1A"/>
        </w:rPr>
        <w:t xml:space="preserve">during the LTA implementation when </w:t>
      </w:r>
      <w:r w:rsidR="004139F6" w:rsidRPr="008A0482">
        <w:rPr>
          <w:rFonts w:ascii="Arial" w:hAnsi="Arial" w:cs="Arial"/>
          <w:color w:val="1A1A1A"/>
        </w:rPr>
        <w:t xml:space="preserve">executing project </w:t>
      </w:r>
      <w:r w:rsidR="001E5D59" w:rsidRPr="008A0482">
        <w:rPr>
          <w:rFonts w:ascii="Arial" w:hAnsi="Arial" w:cs="Arial"/>
          <w:color w:val="1A1A1A"/>
        </w:rPr>
        <w:t xml:space="preserve">implementation </w:t>
      </w:r>
      <w:r w:rsidR="004139F6" w:rsidRPr="008A0482">
        <w:rPr>
          <w:rFonts w:ascii="Arial" w:hAnsi="Arial" w:cs="Arial"/>
          <w:color w:val="1A1A1A"/>
        </w:rPr>
        <w:t xml:space="preserve">at contractual </w:t>
      </w:r>
      <w:r w:rsidR="001E5D59" w:rsidRPr="008A0482">
        <w:rPr>
          <w:rFonts w:ascii="Arial" w:hAnsi="Arial" w:cs="Arial"/>
          <w:color w:val="1A1A1A"/>
        </w:rPr>
        <w:t>stage. This Appendix</w:t>
      </w:r>
      <w:r w:rsidR="004F6F5F" w:rsidRPr="008A0482">
        <w:rPr>
          <w:rFonts w:ascii="Arial" w:hAnsi="Arial" w:cs="Arial"/>
          <w:color w:val="1A1A1A"/>
        </w:rPr>
        <w:t xml:space="preserve"> 6</w:t>
      </w:r>
      <w:r w:rsidR="001E5D59" w:rsidRPr="008A0482">
        <w:rPr>
          <w:rFonts w:ascii="Arial" w:hAnsi="Arial" w:cs="Arial"/>
          <w:color w:val="1A1A1A"/>
        </w:rPr>
        <w:t xml:space="preserve"> is linked with </w:t>
      </w:r>
      <w:r w:rsidR="001E5D59" w:rsidRPr="008A0482">
        <w:rPr>
          <w:rFonts w:ascii="Arial" w:hAnsi="Arial" w:cs="Arial"/>
          <w:b/>
          <w:bCs/>
          <w:color w:val="1A1A1A"/>
        </w:rPr>
        <w:t>Appendix 7, UNICEF Technical Requirements</w:t>
      </w:r>
      <w:r w:rsidR="004139F6" w:rsidRPr="008A0482">
        <w:rPr>
          <w:rFonts w:ascii="Arial" w:hAnsi="Arial" w:cs="Arial"/>
          <w:color w:val="1A1A1A"/>
        </w:rPr>
        <w:t xml:space="preserve"> (also called “Employer’s Requirements”)</w:t>
      </w:r>
      <w:r w:rsidR="001E5D59" w:rsidRPr="008A0482">
        <w:rPr>
          <w:rFonts w:ascii="Arial" w:hAnsi="Arial" w:cs="Arial"/>
          <w:color w:val="1A1A1A"/>
        </w:rPr>
        <w:t xml:space="preserve">, which </w:t>
      </w:r>
      <w:r w:rsidR="004F6F5F" w:rsidRPr="008A0482">
        <w:rPr>
          <w:rFonts w:ascii="Arial" w:hAnsi="Arial" w:cs="Arial"/>
          <w:color w:val="1A1A1A"/>
        </w:rPr>
        <w:t>will be t</w:t>
      </w:r>
      <w:r w:rsidR="001E5D59" w:rsidRPr="008A0482">
        <w:rPr>
          <w:rFonts w:ascii="Arial" w:hAnsi="Arial" w:cs="Arial"/>
          <w:color w:val="1A1A1A"/>
        </w:rPr>
        <w:t xml:space="preserve">he standard applicable </w:t>
      </w:r>
      <w:r w:rsidR="004139F6" w:rsidRPr="008A0482">
        <w:rPr>
          <w:rFonts w:ascii="Arial" w:hAnsi="Arial" w:cs="Arial"/>
          <w:color w:val="1A1A1A"/>
        </w:rPr>
        <w:t xml:space="preserve">practical </w:t>
      </w:r>
      <w:r w:rsidR="001E5D59" w:rsidRPr="008A0482">
        <w:rPr>
          <w:rFonts w:ascii="Arial" w:hAnsi="Arial" w:cs="Arial"/>
          <w:color w:val="1A1A1A"/>
        </w:rPr>
        <w:t>document</w:t>
      </w:r>
      <w:r w:rsidR="004139F6" w:rsidRPr="008A0482">
        <w:rPr>
          <w:rFonts w:ascii="Arial" w:hAnsi="Arial" w:cs="Arial"/>
          <w:color w:val="1A1A1A"/>
        </w:rPr>
        <w:t xml:space="preserve"> </w:t>
      </w:r>
      <w:r w:rsidR="001E5D59" w:rsidRPr="008A0482">
        <w:rPr>
          <w:rFonts w:ascii="Arial" w:hAnsi="Arial" w:cs="Arial"/>
          <w:color w:val="1A1A1A"/>
        </w:rPr>
        <w:t xml:space="preserve">to follow </w:t>
      </w:r>
      <w:r w:rsidR="001E5D59" w:rsidRPr="008A0482">
        <w:rPr>
          <w:rFonts w:ascii="Arial" w:hAnsi="Arial" w:cs="Arial"/>
        </w:rPr>
        <w:t>for designing, supplying, installing, testing and commissioning on-grid Solar PV systems.</w:t>
      </w:r>
    </w:p>
    <w:p w14:paraId="5973AE08" w14:textId="77777777" w:rsidR="00E6699C" w:rsidRPr="008A0482" w:rsidRDefault="00E6699C" w:rsidP="00E6699C">
      <w:pPr>
        <w:jc w:val="both"/>
        <w:rPr>
          <w:rFonts w:ascii="Arial" w:hAnsi="Arial" w:cs="Arial"/>
          <w:szCs w:val="20"/>
        </w:rPr>
      </w:pPr>
    </w:p>
    <w:p w14:paraId="6F3DF5FF" w14:textId="166FC8B6" w:rsidR="00E6699C" w:rsidRPr="00E6699C" w:rsidRDefault="00E6699C" w:rsidP="00E6699C">
      <w:pPr>
        <w:jc w:val="both"/>
        <w:rPr>
          <w:rFonts w:ascii="Arial" w:hAnsi="Arial" w:cs="Arial"/>
          <w:szCs w:val="20"/>
        </w:rPr>
      </w:pPr>
      <w:r w:rsidRPr="008A0482">
        <w:rPr>
          <w:rFonts w:ascii="Arial" w:hAnsi="Arial" w:cs="Arial"/>
          <w:szCs w:val="20"/>
        </w:rPr>
        <w:t>The specifications in Appendix 6 and Appendix 7 shall be followed when calculating the scenario-based price proposal requested in Appendix 10.</w:t>
      </w:r>
      <w:r w:rsidRPr="00E6699C">
        <w:rPr>
          <w:rFonts w:ascii="Arial" w:hAnsi="Arial" w:cs="Arial"/>
          <w:szCs w:val="20"/>
        </w:rPr>
        <w:t xml:space="preserve"> </w:t>
      </w:r>
    </w:p>
    <w:p w14:paraId="5462A7A8" w14:textId="77777777" w:rsidR="001B6FBB" w:rsidRDefault="001B6FBB" w:rsidP="00106B2F">
      <w:pPr>
        <w:autoSpaceDE w:val="0"/>
        <w:autoSpaceDN w:val="0"/>
        <w:adjustRightInd w:val="0"/>
        <w:spacing w:after="0" w:line="276" w:lineRule="auto"/>
        <w:jc w:val="both"/>
        <w:rPr>
          <w:rFonts w:ascii="Arial" w:hAnsi="Arial" w:cs="Arial"/>
          <w:color w:val="1A1A1A"/>
        </w:rPr>
      </w:pPr>
    </w:p>
    <w:p w14:paraId="04C9088E" w14:textId="03128C43" w:rsidR="001B6FBB" w:rsidRPr="001B6FBB" w:rsidRDefault="001B6FBB" w:rsidP="00106B2F">
      <w:pPr>
        <w:autoSpaceDE w:val="0"/>
        <w:autoSpaceDN w:val="0"/>
        <w:adjustRightInd w:val="0"/>
        <w:spacing w:after="0" w:line="276" w:lineRule="auto"/>
        <w:jc w:val="both"/>
        <w:rPr>
          <w:rFonts w:ascii="Arial" w:hAnsi="Arial" w:cs="Arial"/>
          <w:b/>
          <w:bCs/>
          <w:color w:val="1A1A1A"/>
          <w:sz w:val="28"/>
          <w:szCs w:val="28"/>
        </w:rPr>
      </w:pPr>
      <w:r w:rsidRPr="001B6FBB">
        <w:rPr>
          <w:rFonts w:ascii="Arial" w:hAnsi="Arial" w:cs="Arial"/>
          <w:b/>
          <w:bCs/>
          <w:color w:val="1A1A1A"/>
          <w:sz w:val="28"/>
          <w:szCs w:val="28"/>
        </w:rPr>
        <w:t>KEY TECHNICAL GUIDANCE</w:t>
      </w:r>
      <w:r w:rsidR="009972E1">
        <w:rPr>
          <w:rFonts w:ascii="Arial" w:hAnsi="Arial" w:cs="Arial"/>
          <w:b/>
          <w:bCs/>
          <w:color w:val="1A1A1A"/>
          <w:sz w:val="28"/>
          <w:szCs w:val="28"/>
        </w:rPr>
        <w:t xml:space="preserve"> PART 1</w:t>
      </w:r>
    </w:p>
    <w:p w14:paraId="359FE985" w14:textId="0C2C75A8" w:rsidR="001B6FBB" w:rsidRPr="002D048D" w:rsidRDefault="001B6FBB" w:rsidP="003C50CA">
      <w:pPr>
        <w:pStyle w:val="ListParagraph"/>
        <w:numPr>
          <w:ilvl w:val="1"/>
          <w:numId w:val="31"/>
        </w:numPr>
        <w:ind w:left="709" w:hanging="715"/>
        <w:rPr>
          <w:rFonts w:ascii="Arial" w:hAnsi="Arial" w:cs="Arial"/>
          <w:b/>
          <w:sz w:val="24"/>
          <w:szCs w:val="24"/>
        </w:rPr>
      </w:pPr>
      <w:r w:rsidRPr="002D048D">
        <w:rPr>
          <w:rFonts w:ascii="Arial" w:hAnsi="Arial" w:cs="Arial"/>
          <w:b/>
          <w:sz w:val="24"/>
          <w:szCs w:val="24"/>
        </w:rPr>
        <w:t>Design and Supply</w:t>
      </w:r>
      <w:r>
        <w:rPr>
          <w:rFonts w:ascii="Arial" w:hAnsi="Arial" w:cs="Arial"/>
          <w:b/>
          <w:sz w:val="24"/>
          <w:szCs w:val="24"/>
        </w:rPr>
        <w:t xml:space="preserve"> of Solar PV Systems</w:t>
      </w:r>
      <w:r w:rsidR="00666098">
        <w:rPr>
          <w:rFonts w:ascii="Arial" w:hAnsi="Arial" w:cs="Arial"/>
          <w:b/>
          <w:sz w:val="24"/>
          <w:szCs w:val="24"/>
        </w:rPr>
        <w:t xml:space="preserve"> </w:t>
      </w:r>
      <w:r w:rsidR="00666098">
        <w:rPr>
          <w:rFonts w:ascii="Arial" w:hAnsi="Arial" w:cs="Arial"/>
          <w:u w:val="single"/>
        </w:rPr>
        <w:t>(refer to Table A6.8 below)</w:t>
      </w:r>
    </w:p>
    <w:p w14:paraId="582F0A32" w14:textId="77777777" w:rsidR="004F6F5F" w:rsidRDefault="001B6FBB" w:rsidP="003C50CA">
      <w:pPr>
        <w:pStyle w:val="ListParagraph"/>
        <w:numPr>
          <w:ilvl w:val="2"/>
          <w:numId w:val="31"/>
        </w:numPr>
        <w:spacing w:after="0"/>
        <w:ind w:left="709" w:hanging="715"/>
        <w:jc w:val="both"/>
        <w:rPr>
          <w:rFonts w:ascii="Arial" w:hAnsi="Arial" w:cs="Arial"/>
          <w:color w:val="000000"/>
        </w:rPr>
      </w:pPr>
      <w:r w:rsidRPr="002D048D">
        <w:rPr>
          <w:rFonts w:ascii="Arial" w:hAnsi="Arial" w:cs="Arial"/>
          <w:color w:val="000000"/>
        </w:rPr>
        <w:t xml:space="preserve">PV system design &amp; simulation must guarantee that the proposed Performance Ratio (PR) not be lower than </w:t>
      </w:r>
      <w:r w:rsidR="004139F6">
        <w:rPr>
          <w:rFonts w:ascii="Arial" w:hAnsi="Arial" w:cs="Arial"/>
          <w:color w:val="000000"/>
        </w:rPr>
        <w:t>80</w:t>
      </w:r>
      <w:r w:rsidRPr="002D048D">
        <w:rPr>
          <w:rFonts w:ascii="Arial" w:hAnsi="Arial" w:cs="Arial"/>
          <w:color w:val="000000"/>
        </w:rPr>
        <w:t>% of the proposed values for the first, second and third years of system operation.</w:t>
      </w:r>
    </w:p>
    <w:p w14:paraId="2572EA64" w14:textId="4F1C03DE" w:rsidR="004F6F5F" w:rsidRPr="004F6F5F" w:rsidRDefault="004F6F5F" w:rsidP="003C50CA">
      <w:pPr>
        <w:pStyle w:val="ListParagraph"/>
        <w:numPr>
          <w:ilvl w:val="2"/>
          <w:numId w:val="31"/>
        </w:numPr>
        <w:spacing w:after="0"/>
        <w:ind w:left="709" w:hanging="715"/>
        <w:jc w:val="both"/>
        <w:rPr>
          <w:rFonts w:ascii="Arial" w:hAnsi="Arial" w:cs="Arial"/>
          <w:color w:val="000000"/>
        </w:rPr>
      </w:pPr>
      <w:r>
        <w:rPr>
          <w:rFonts w:ascii="Arial" w:hAnsi="Arial" w:cs="Arial"/>
        </w:rPr>
        <w:t>T</w:t>
      </w:r>
      <w:r w:rsidRPr="004F6F5F">
        <w:rPr>
          <w:rFonts w:ascii="Arial" w:hAnsi="Arial" w:cs="Arial"/>
        </w:rPr>
        <w:t xml:space="preserve">he </w:t>
      </w:r>
      <w:r w:rsidRPr="004F6F5F">
        <w:rPr>
          <w:rFonts w:ascii="Arial" w:hAnsi="Arial" w:cs="Arial"/>
          <w:b/>
          <w:u w:val="single"/>
        </w:rPr>
        <w:t>suitable inclination &amp; orientation angles</w:t>
      </w:r>
      <w:r w:rsidRPr="004F6F5F">
        <w:rPr>
          <w:rFonts w:ascii="Arial" w:hAnsi="Arial" w:cs="Arial"/>
        </w:rPr>
        <w:t xml:space="preserve"> of the PV system at each area at the site of installation </w:t>
      </w:r>
      <w:r w:rsidRPr="004F6F5F">
        <w:rPr>
          <w:rFonts w:ascii="Arial" w:hAnsi="Arial" w:cs="Arial"/>
          <w:b/>
          <w:u w:val="single"/>
        </w:rPr>
        <w:t>to achieve ultimate energy yields to be guaranteed as per design and simulation of the system.</w:t>
      </w:r>
      <w:r w:rsidRPr="004F6F5F">
        <w:rPr>
          <w:rFonts w:ascii="Arial" w:hAnsi="Arial" w:cs="Arial"/>
        </w:rPr>
        <w:t xml:space="preserve"> </w:t>
      </w:r>
    </w:p>
    <w:p w14:paraId="50D1B0A6"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P</w:t>
      </w:r>
      <w:r w:rsidRPr="00181D52">
        <w:rPr>
          <w:rFonts w:ascii="Arial" w:hAnsi="Arial" w:cs="Arial"/>
          <w:color w:val="000000"/>
        </w:rPr>
        <w:t>roposed P</w:t>
      </w:r>
      <w:r>
        <w:rPr>
          <w:rFonts w:ascii="Arial" w:hAnsi="Arial" w:cs="Arial"/>
          <w:color w:val="000000"/>
        </w:rPr>
        <w:t>V</w:t>
      </w:r>
      <w:r w:rsidRPr="00181D52">
        <w:rPr>
          <w:rFonts w:ascii="Arial" w:hAnsi="Arial" w:cs="Arial"/>
          <w:color w:val="000000"/>
        </w:rPr>
        <w:t xml:space="preserve"> system </w:t>
      </w:r>
      <w:r>
        <w:rPr>
          <w:rFonts w:ascii="Arial" w:hAnsi="Arial" w:cs="Arial"/>
          <w:color w:val="000000"/>
        </w:rPr>
        <w:t>must</w:t>
      </w:r>
      <w:r w:rsidRPr="00181D52">
        <w:rPr>
          <w:rFonts w:ascii="Arial" w:hAnsi="Arial" w:cs="Arial"/>
          <w:color w:val="000000"/>
        </w:rPr>
        <w:t xml:space="preserve"> comply with </w:t>
      </w:r>
      <w:r>
        <w:rPr>
          <w:rFonts w:ascii="Arial" w:hAnsi="Arial" w:cs="Arial"/>
          <w:color w:val="000000"/>
        </w:rPr>
        <w:t xml:space="preserve">local </w:t>
      </w:r>
      <w:r w:rsidRPr="00181D52">
        <w:rPr>
          <w:rFonts w:ascii="Arial" w:hAnsi="Arial" w:cs="Arial"/>
          <w:color w:val="000000"/>
        </w:rPr>
        <w:t xml:space="preserve">laws and regulations of the </w:t>
      </w:r>
      <w:r>
        <w:rPr>
          <w:rFonts w:ascii="Arial" w:hAnsi="Arial" w:cs="Arial"/>
          <w:color w:val="000000"/>
        </w:rPr>
        <w:t>power distribution company, including valid local grid-code</w:t>
      </w:r>
      <w:r w:rsidRPr="00181D52">
        <w:rPr>
          <w:rFonts w:ascii="Arial" w:hAnsi="Arial" w:cs="Arial"/>
          <w:color w:val="000000"/>
        </w:rPr>
        <w:t>.</w:t>
      </w:r>
    </w:p>
    <w:p w14:paraId="1772A0A1" w14:textId="47A18D8E" w:rsidR="001B6FBB" w:rsidRPr="00181D52" w:rsidRDefault="001B6FBB" w:rsidP="003C50CA">
      <w:pPr>
        <w:pStyle w:val="ListParagraph"/>
        <w:numPr>
          <w:ilvl w:val="2"/>
          <w:numId w:val="31"/>
        </w:numPr>
        <w:spacing w:after="0"/>
        <w:ind w:left="709" w:hanging="715"/>
        <w:jc w:val="both"/>
        <w:rPr>
          <w:rFonts w:ascii="Arial" w:hAnsi="Arial" w:cs="Arial"/>
          <w:color w:val="000000"/>
        </w:rPr>
      </w:pPr>
      <w:r w:rsidRPr="00181D52">
        <w:rPr>
          <w:rFonts w:ascii="Arial" w:hAnsi="Arial" w:cs="Arial"/>
          <w:color w:val="000000"/>
        </w:rPr>
        <w:t xml:space="preserve">Health &amp; Safety (H&amp;S) Plan and Environment Plan </w:t>
      </w:r>
      <w:r>
        <w:rPr>
          <w:rFonts w:ascii="Arial" w:hAnsi="Arial" w:cs="Arial"/>
          <w:color w:val="000000"/>
        </w:rPr>
        <w:t>must</w:t>
      </w:r>
      <w:r w:rsidRPr="00181D52">
        <w:rPr>
          <w:rFonts w:ascii="Arial" w:hAnsi="Arial" w:cs="Arial"/>
          <w:color w:val="000000"/>
        </w:rPr>
        <w:t xml:space="preserve"> be developed and submitted by the </w:t>
      </w:r>
      <w:r>
        <w:rPr>
          <w:rFonts w:ascii="Arial" w:hAnsi="Arial" w:cs="Arial"/>
          <w:color w:val="000000"/>
        </w:rPr>
        <w:t>Service Provider</w:t>
      </w:r>
      <w:r w:rsidRPr="00181D52">
        <w:rPr>
          <w:rFonts w:ascii="Arial" w:hAnsi="Arial" w:cs="Arial"/>
          <w:color w:val="000000"/>
        </w:rPr>
        <w:t xml:space="preserve">, to be approved by </w:t>
      </w:r>
      <w:r>
        <w:rPr>
          <w:rFonts w:ascii="Arial" w:hAnsi="Arial" w:cs="Arial"/>
          <w:color w:val="000000"/>
        </w:rPr>
        <w:t>UNICEF</w:t>
      </w:r>
      <w:r w:rsidRPr="00181D52">
        <w:rPr>
          <w:rFonts w:ascii="Arial" w:hAnsi="Arial" w:cs="Arial"/>
          <w:color w:val="000000"/>
        </w:rPr>
        <w:t>, prior to the installation. These plans need to comply with H&amp;S and Environment guidelines.</w:t>
      </w:r>
    </w:p>
    <w:p w14:paraId="23890F8A"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sidRPr="00181D52">
        <w:rPr>
          <w:rFonts w:ascii="Arial" w:hAnsi="Arial" w:cs="Arial"/>
          <w:color w:val="000000"/>
        </w:rPr>
        <w:t xml:space="preserve">An updated working plan needs to be submitted after </w:t>
      </w:r>
      <w:r>
        <w:rPr>
          <w:rFonts w:ascii="Arial" w:hAnsi="Arial" w:cs="Arial"/>
          <w:color w:val="000000"/>
        </w:rPr>
        <w:t>signing</w:t>
      </w:r>
      <w:r w:rsidRPr="00181D52">
        <w:rPr>
          <w:rFonts w:ascii="Arial" w:hAnsi="Arial" w:cs="Arial"/>
          <w:color w:val="000000"/>
        </w:rPr>
        <w:t xml:space="preserve"> the Contract </w:t>
      </w:r>
      <w:r>
        <w:rPr>
          <w:rFonts w:ascii="Arial" w:hAnsi="Arial" w:cs="Arial"/>
          <w:color w:val="000000"/>
        </w:rPr>
        <w:t xml:space="preserve">and </w:t>
      </w:r>
      <w:r w:rsidRPr="00181D52">
        <w:rPr>
          <w:rFonts w:ascii="Arial" w:hAnsi="Arial" w:cs="Arial"/>
          <w:color w:val="000000"/>
        </w:rPr>
        <w:t xml:space="preserve">be approved by </w:t>
      </w:r>
      <w:r>
        <w:rPr>
          <w:rFonts w:ascii="Arial" w:hAnsi="Arial" w:cs="Arial"/>
          <w:color w:val="000000"/>
        </w:rPr>
        <w:t>UNICEF</w:t>
      </w:r>
      <w:r w:rsidRPr="00181D52">
        <w:rPr>
          <w:rFonts w:ascii="Arial" w:hAnsi="Arial" w:cs="Arial"/>
          <w:color w:val="000000"/>
        </w:rPr>
        <w:t xml:space="preserve">, prior to installation. </w:t>
      </w:r>
    </w:p>
    <w:p w14:paraId="5C25ECCF" w14:textId="77777777" w:rsidR="001B6FBB" w:rsidRPr="00181D52" w:rsidRDefault="001B6FBB" w:rsidP="001B6FBB">
      <w:pPr>
        <w:pStyle w:val="ListParagraph"/>
        <w:ind w:left="709" w:hanging="715"/>
        <w:jc w:val="both"/>
        <w:rPr>
          <w:rFonts w:ascii="Arial" w:hAnsi="Arial" w:cs="Arial"/>
          <w:color w:val="000000"/>
        </w:rPr>
      </w:pPr>
    </w:p>
    <w:p w14:paraId="35FAAC93" w14:textId="0705713F" w:rsidR="001B6FBB" w:rsidRPr="002D048D" w:rsidRDefault="001B6FBB" w:rsidP="003C50CA">
      <w:pPr>
        <w:pStyle w:val="ListParagraph"/>
        <w:numPr>
          <w:ilvl w:val="1"/>
          <w:numId w:val="31"/>
        </w:numPr>
        <w:ind w:left="709" w:hanging="715"/>
        <w:rPr>
          <w:rFonts w:ascii="Arial" w:hAnsi="Arial" w:cs="Arial"/>
          <w:b/>
          <w:sz w:val="24"/>
          <w:szCs w:val="24"/>
        </w:rPr>
      </w:pPr>
      <w:r>
        <w:rPr>
          <w:rFonts w:ascii="Arial" w:hAnsi="Arial" w:cs="Arial"/>
          <w:b/>
          <w:sz w:val="24"/>
          <w:szCs w:val="24"/>
        </w:rPr>
        <w:t xml:space="preserve">Requested </w:t>
      </w:r>
      <w:r w:rsidRPr="00181D52">
        <w:rPr>
          <w:rFonts w:ascii="Arial" w:hAnsi="Arial" w:cs="Arial"/>
          <w:b/>
          <w:sz w:val="24"/>
          <w:szCs w:val="24"/>
        </w:rPr>
        <w:t>Installation</w:t>
      </w:r>
      <w:r>
        <w:rPr>
          <w:rFonts w:ascii="Arial" w:hAnsi="Arial" w:cs="Arial"/>
          <w:b/>
          <w:sz w:val="24"/>
          <w:szCs w:val="24"/>
        </w:rPr>
        <w:t xml:space="preserve"> Process of Solar PV Systems</w:t>
      </w:r>
    </w:p>
    <w:p w14:paraId="6CBB420A"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The Service Provider</w:t>
      </w:r>
      <w:r w:rsidRPr="00181D52">
        <w:rPr>
          <w:rFonts w:ascii="Arial" w:hAnsi="Arial" w:cs="Arial"/>
          <w:color w:val="000000"/>
        </w:rPr>
        <w:t xml:space="preserve"> will be provided with a list of</w:t>
      </w:r>
      <w:r>
        <w:rPr>
          <w:rFonts w:ascii="Arial" w:hAnsi="Arial" w:cs="Arial"/>
          <w:color w:val="000000"/>
        </w:rPr>
        <w:t xml:space="preserve"> country offices </w:t>
      </w:r>
      <w:r w:rsidRPr="00181D52">
        <w:rPr>
          <w:rFonts w:ascii="Arial" w:hAnsi="Arial" w:cs="Arial"/>
          <w:color w:val="000000"/>
        </w:rPr>
        <w:t xml:space="preserve">selected by </w:t>
      </w:r>
      <w:r>
        <w:rPr>
          <w:rFonts w:ascii="Arial" w:hAnsi="Arial" w:cs="Arial"/>
          <w:color w:val="000000"/>
        </w:rPr>
        <w:t>UNICEF</w:t>
      </w:r>
      <w:r w:rsidRPr="00181D52">
        <w:rPr>
          <w:rFonts w:ascii="Arial" w:hAnsi="Arial" w:cs="Arial"/>
          <w:color w:val="000000"/>
        </w:rPr>
        <w:t xml:space="preserve">. </w:t>
      </w: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must</w:t>
      </w:r>
      <w:r w:rsidRPr="00181D52">
        <w:rPr>
          <w:rFonts w:ascii="Arial" w:hAnsi="Arial" w:cs="Arial"/>
          <w:color w:val="000000"/>
        </w:rPr>
        <w:t xml:space="preserve"> visit and verify that these locations comply with technical requirements set in this tender document. </w:t>
      </w:r>
    </w:p>
    <w:p w14:paraId="66E17423"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must</w:t>
      </w:r>
      <w:r w:rsidRPr="00181D52">
        <w:rPr>
          <w:rFonts w:ascii="Arial" w:hAnsi="Arial" w:cs="Arial"/>
          <w:color w:val="000000"/>
        </w:rPr>
        <w:t xml:space="preserve"> determine appropriate area for installation of system, taking into consideration the capacity of the roof to carry necessary weights and loads. </w:t>
      </w:r>
      <w:r>
        <w:rPr>
          <w:rFonts w:ascii="Arial" w:hAnsi="Arial" w:cs="Arial"/>
          <w:color w:val="000000"/>
        </w:rPr>
        <w:t>The Service Provider must</w:t>
      </w:r>
      <w:r w:rsidRPr="00181D52">
        <w:rPr>
          <w:rFonts w:ascii="Arial" w:hAnsi="Arial" w:cs="Arial"/>
          <w:color w:val="000000"/>
        </w:rPr>
        <w:t xml:space="preserve"> provide an appropriate engineering and load design certified by an accredited engineering office.</w:t>
      </w:r>
    </w:p>
    <w:p w14:paraId="72316251"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sidRPr="00181D52">
        <w:rPr>
          <w:rFonts w:ascii="Arial" w:hAnsi="Arial" w:cs="Arial"/>
          <w:color w:val="000000"/>
        </w:rPr>
        <w:t>The system will be installed nearest to the point of utility meter to avoid electrical losses.</w:t>
      </w:r>
    </w:p>
    <w:p w14:paraId="6B95A413"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will</w:t>
      </w:r>
      <w:r w:rsidRPr="00181D52">
        <w:rPr>
          <w:rFonts w:ascii="Arial" w:hAnsi="Arial" w:cs="Arial"/>
          <w:color w:val="000000"/>
        </w:rPr>
        <w:t xml:space="preserve"> cover the cost of any works required for site development under the responsibility of the</w:t>
      </w:r>
      <w:r>
        <w:rPr>
          <w:rFonts w:ascii="Arial" w:hAnsi="Arial" w:cs="Arial"/>
          <w:color w:val="000000"/>
        </w:rPr>
        <w:t xml:space="preserve"> Service Provider</w:t>
      </w:r>
      <w:r w:rsidRPr="00181D52">
        <w:rPr>
          <w:rFonts w:ascii="Arial" w:hAnsi="Arial" w:cs="Arial"/>
          <w:color w:val="000000"/>
        </w:rPr>
        <w:t xml:space="preserve"> (i.e. Mechanical, Electrical and civil).</w:t>
      </w:r>
    </w:p>
    <w:p w14:paraId="66C46768"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The Service Provider</w:t>
      </w:r>
      <w:r w:rsidRPr="00181D52">
        <w:rPr>
          <w:rFonts w:ascii="Arial" w:hAnsi="Arial" w:cs="Arial"/>
          <w:color w:val="000000"/>
        </w:rPr>
        <w:t xml:space="preserve"> will be responsible for and bear all fees for connecting the system to the electricity company’s network. </w:t>
      </w:r>
      <w:r>
        <w:rPr>
          <w:rFonts w:ascii="Arial" w:hAnsi="Arial" w:cs="Arial"/>
          <w:color w:val="000000"/>
        </w:rPr>
        <w:t>The Service Provider</w:t>
      </w:r>
      <w:r w:rsidRPr="00181D52">
        <w:rPr>
          <w:rFonts w:ascii="Arial" w:hAnsi="Arial" w:cs="Arial"/>
          <w:color w:val="000000"/>
        </w:rPr>
        <w:t xml:space="preserve"> will also be responsible for all associated costs of the Preliminary Study and/or Grid Impact Study if required by the relevant electricity company. </w:t>
      </w:r>
      <w:r w:rsidRPr="00563451">
        <w:rPr>
          <w:rFonts w:ascii="Arial" w:hAnsi="Arial" w:cs="Arial"/>
          <w:color w:val="000000"/>
          <w:u w:val="single"/>
        </w:rPr>
        <w:t>Cost of application to the Utility will be covered by</w:t>
      </w:r>
      <w:r>
        <w:rPr>
          <w:rFonts w:ascii="Arial" w:hAnsi="Arial" w:cs="Arial"/>
          <w:color w:val="000000"/>
          <w:u w:val="single"/>
        </w:rPr>
        <w:t xml:space="preserve"> UNICEF</w:t>
      </w:r>
      <w:r w:rsidRPr="00563451">
        <w:rPr>
          <w:rFonts w:ascii="Arial" w:hAnsi="Arial" w:cs="Arial"/>
          <w:color w:val="000000"/>
          <w:u w:val="single"/>
        </w:rPr>
        <w:t>.</w:t>
      </w:r>
    </w:p>
    <w:p w14:paraId="17C00063"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will</w:t>
      </w:r>
      <w:r w:rsidRPr="00181D52">
        <w:rPr>
          <w:rFonts w:ascii="Arial" w:hAnsi="Arial" w:cs="Arial"/>
          <w:color w:val="000000"/>
        </w:rPr>
        <w:t xml:space="preserve"> be responsible for any damages or maintenance resulted from drilling, transporting or installing the system. </w:t>
      </w: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will</w:t>
      </w:r>
      <w:r w:rsidRPr="00181D52">
        <w:rPr>
          <w:rFonts w:ascii="Arial" w:hAnsi="Arial" w:cs="Arial"/>
          <w:color w:val="000000"/>
        </w:rPr>
        <w:t xml:space="preserve"> not make any penetration to rooftop</w:t>
      </w:r>
      <w:r>
        <w:rPr>
          <w:rFonts w:ascii="Arial" w:hAnsi="Arial" w:cs="Arial"/>
          <w:color w:val="000000"/>
        </w:rPr>
        <w:t>s</w:t>
      </w:r>
      <w:r w:rsidRPr="00181D52">
        <w:rPr>
          <w:rFonts w:ascii="Arial" w:hAnsi="Arial" w:cs="Arial"/>
          <w:color w:val="000000"/>
        </w:rPr>
        <w:t xml:space="preserve">. The parapets in case of penetration </w:t>
      </w:r>
      <w:r>
        <w:rPr>
          <w:rFonts w:ascii="Arial" w:hAnsi="Arial" w:cs="Arial"/>
          <w:color w:val="000000"/>
        </w:rPr>
        <w:t>must</w:t>
      </w:r>
      <w:r w:rsidRPr="00181D52">
        <w:rPr>
          <w:rFonts w:ascii="Arial" w:hAnsi="Arial" w:cs="Arial"/>
          <w:color w:val="000000"/>
        </w:rPr>
        <w:t xml:space="preserve"> be sealed and fixed.</w:t>
      </w:r>
    </w:p>
    <w:p w14:paraId="3BDB9641"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sidRPr="00181D52">
        <w:rPr>
          <w:rFonts w:ascii="Arial" w:hAnsi="Arial" w:cs="Arial"/>
          <w:color w:val="000000"/>
        </w:rPr>
        <w:t xml:space="preserve">On the day of operating/commissioning, </w:t>
      </w: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must</w:t>
      </w:r>
      <w:r w:rsidRPr="00181D52">
        <w:rPr>
          <w:rFonts w:ascii="Arial" w:hAnsi="Arial" w:cs="Arial"/>
          <w:color w:val="000000"/>
        </w:rPr>
        <w:t xml:space="preserve"> provide theoretical and practical training to </w:t>
      </w:r>
      <w:r>
        <w:rPr>
          <w:rFonts w:ascii="Arial" w:hAnsi="Arial" w:cs="Arial"/>
          <w:color w:val="000000"/>
        </w:rPr>
        <w:t xml:space="preserve">UNICEF designated team, </w:t>
      </w:r>
      <w:r w:rsidRPr="00181D52">
        <w:rPr>
          <w:rFonts w:ascii="Arial" w:hAnsi="Arial" w:cs="Arial"/>
          <w:color w:val="000000"/>
        </w:rPr>
        <w:t>which includes:</w:t>
      </w:r>
    </w:p>
    <w:p w14:paraId="72200F9B" w14:textId="77777777" w:rsidR="001B6FBB" w:rsidRPr="00181D52" w:rsidRDefault="001B6FBB" w:rsidP="006510B5">
      <w:pPr>
        <w:pStyle w:val="Sub-ClauseText"/>
        <w:numPr>
          <w:ilvl w:val="3"/>
          <w:numId w:val="3"/>
        </w:numPr>
        <w:spacing w:before="0" w:after="0"/>
        <w:rPr>
          <w:rFonts w:ascii="Arial" w:hAnsi="Arial" w:cs="Arial"/>
          <w:sz w:val="22"/>
          <w:szCs w:val="22"/>
        </w:rPr>
      </w:pPr>
      <w:r w:rsidRPr="00181D52">
        <w:rPr>
          <w:rFonts w:ascii="Arial" w:hAnsi="Arial" w:cs="Arial"/>
          <w:sz w:val="22"/>
          <w:szCs w:val="22"/>
        </w:rPr>
        <w:t>Introduction to the solar PV system</w:t>
      </w:r>
    </w:p>
    <w:p w14:paraId="53039EE6" w14:textId="77777777" w:rsidR="001B6FBB" w:rsidRPr="00181D52" w:rsidRDefault="001B6FBB" w:rsidP="006510B5">
      <w:pPr>
        <w:pStyle w:val="Sub-ClauseText"/>
        <w:numPr>
          <w:ilvl w:val="3"/>
          <w:numId w:val="3"/>
        </w:numPr>
        <w:spacing w:before="0" w:after="0"/>
        <w:rPr>
          <w:rFonts w:ascii="Arial" w:hAnsi="Arial" w:cs="Arial"/>
          <w:sz w:val="22"/>
          <w:szCs w:val="22"/>
        </w:rPr>
      </w:pPr>
      <w:r w:rsidRPr="00181D52">
        <w:rPr>
          <w:rFonts w:ascii="Arial" w:hAnsi="Arial" w:cs="Arial"/>
          <w:sz w:val="22"/>
          <w:szCs w:val="22"/>
        </w:rPr>
        <w:t xml:space="preserve">Description of the installed system by connection diagrams and pictures of actual components of solar PV system; </w:t>
      </w:r>
    </w:p>
    <w:p w14:paraId="4CF3C57B" w14:textId="77777777" w:rsidR="001B6FBB" w:rsidRPr="00181D52" w:rsidRDefault="001B6FBB" w:rsidP="006510B5">
      <w:pPr>
        <w:pStyle w:val="Sub-ClauseText"/>
        <w:numPr>
          <w:ilvl w:val="3"/>
          <w:numId w:val="3"/>
        </w:numPr>
        <w:spacing w:before="0" w:after="0"/>
        <w:rPr>
          <w:rFonts w:ascii="Arial" w:hAnsi="Arial" w:cs="Arial"/>
          <w:sz w:val="22"/>
          <w:szCs w:val="22"/>
        </w:rPr>
      </w:pPr>
      <w:r w:rsidRPr="00181D52">
        <w:rPr>
          <w:rFonts w:ascii="Arial" w:hAnsi="Arial" w:cs="Arial"/>
          <w:sz w:val="22"/>
          <w:szCs w:val="22"/>
        </w:rPr>
        <w:t>Description of expected problems and step-by-step troubleshooting procedures;</w:t>
      </w:r>
    </w:p>
    <w:p w14:paraId="3EEBD70D" w14:textId="77777777" w:rsidR="001B6FBB" w:rsidRPr="00181D52" w:rsidRDefault="001B6FBB" w:rsidP="006510B5">
      <w:pPr>
        <w:pStyle w:val="Sub-ClauseText"/>
        <w:numPr>
          <w:ilvl w:val="3"/>
          <w:numId w:val="3"/>
        </w:numPr>
        <w:spacing w:before="0" w:after="0"/>
        <w:rPr>
          <w:rFonts w:ascii="Arial" w:hAnsi="Arial" w:cs="Arial"/>
          <w:sz w:val="22"/>
          <w:szCs w:val="22"/>
        </w:rPr>
      </w:pPr>
      <w:r w:rsidRPr="00181D52">
        <w:rPr>
          <w:rFonts w:ascii="Arial" w:hAnsi="Arial" w:cs="Arial"/>
          <w:sz w:val="22"/>
          <w:szCs w:val="22"/>
        </w:rPr>
        <w:t>Explanation of preventive maintenance and cleaning procedures;</w:t>
      </w:r>
    </w:p>
    <w:p w14:paraId="78A5DF9E" w14:textId="77777777" w:rsidR="001B6FBB" w:rsidRPr="00181D52" w:rsidRDefault="001B6FBB" w:rsidP="006510B5">
      <w:pPr>
        <w:pStyle w:val="Sub-ClauseText"/>
        <w:numPr>
          <w:ilvl w:val="3"/>
          <w:numId w:val="3"/>
        </w:numPr>
        <w:spacing w:before="0" w:after="0"/>
        <w:rPr>
          <w:rFonts w:ascii="Arial" w:hAnsi="Arial" w:cs="Arial"/>
          <w:sz w:val="22"/>
          <w:szCs w:val="22"/>
        </w:rPr>
      </w:pPr>
      <w:r w:rsidRPr="00181D52">
        <w:rPr>
          <w:rFonts w:ascii="Arial" w:hAnsi="Arial" w:cs="Arial"/>
          <w:sz w:val="22"/>
          <w:szCs w:val="22"/>
        </w:rPr>
        <w:t>Tour of the system.</w:t>
      </w:r>
    </w:p>
    <w:p w14:paraId="0E809EB2" w14:textId="20AA55BF" w:rsidR="001B6FBB" w:rsidRPr="00181D52" w:rsidRDefault="001B6FBB" w:rsidP="003C50CA">
      <w:pPr>
        <w:pStyle w:val="ListParagraph"/>
        <w:numPr>
          <w:ilvl w:val="2"/>
          <w:numId w:val="31"/>
        </w:numPr>
        <w:ind w:left="709" w:hanging="715"/>
        <w:jc w:val="both"/>
        <w:rPr>
          <w:rFonts w:ascii="Arial" w:hAnsi="Arial" w:cs="Arial"/>
          <w:color w:val="000000"/>
        </w:rPr>
      </w:pPr>
      <w:r>
        <w:rPr>
          <w:rFonts w:ascii="Arial" w:hAnsi="Arial" w:cs="Arial"/>
          <w:color w:val="000000"/>
        </w:rPr>
        <w:t>The Service Provider</w:t>
      </w:r>
      <w:r w:rsidRPr="00181D52">
        <w:rPr>
          <w:rFonts w:ascii="Arial" w:hAnsi="Arial" w:cs="Arial"/>
          <w:color w:val="000000"/>
        </w:rPr>
        <w:t xml:space="preserve"> </w:t>
      </w:r>
      <w:r>
        <w:rPr>
          <w:rFonts w:ascii="Arial" w:hAnsi="Arial" w:cs="Arial"/>
          <w:color w:val="000000"/>
        </w:rPr>
        <w:t>will</w:t>
      </w:r>
      <w:r w:rsidRPr="00181D52">
        <w:rPr>
          <w:rFonts w:ascii="Arial" w:hAnsi="Arial" w:cs="Arial"/>
          <w:color w:val="000000"/>
        </w:rPr>
        <w:t xml:space="preserve"> provide full documentation for </w:t>
      </w:r>
      <w:r>
        <w:rPr>
          <w:rFonts w:ascii="Arial" w:hAnsi="Arial" w:cs="Arial"/>
          <w:color w:val="000000"/>
        </w:rPr>
        <w:t>UNICEF, i.e.</w:t>
      </w:r>
      <w:r w:rsidR="00666098">
        <w:rPr>
          <w:rFonts w:ascii="Arial" w:hAnsi="Arial" w:cs="Arial"/>
          <w:color w:val="000000"/>
        </w:rPr>
        <w:t>,</w:t>
      </w:r>
      <w:r>
        <w:rPr>
          <w:rFonts w:ascii="Arial" w:hAnsi="Arial" w:cs="Arial"/>
          <w:color w:val="000000"/>
        </w:rPr>
        <w:t xml:space="preserve"> </w:t>
      </w:r>
      <w:r w:rsidRPr="00181D52">
        <w:rPr>
          <w:rFonts w:ascii="Arial" w:hAnsi="Arial" w:cs="Arial"/>
          <w:color w:val="000000"/>
        </w:rPr>
        <w:t>as built drawings, designs, calculations and data sheets with copies of approvals, and official documents.</w:t>
      </w:r>
    </w:p>
    <w:p w14:paraId="7754D486" w14:textId="77777777" w:rsidR="001B6FBB" w:rsidRPr="00181D52" w:rsidRDefault="001B6FBB" w:rsidP="003C50CA">
      <w:pPr>
        <w:pStyle w:val="ListParagraph"/>
        <w:numPr>
          <w:ilvl w:val="2"/>
          <w:numId w:val="31"/>
        </w:numPr>
        <w:ind w:left="709" w:hanging="715"/>
        <w:jc w:val="both"/>
        <w:rPr>
          <w:rFonts w:ascii="Arial" w:hAnsi="Arial" w:cs="Arial"/>
          <w:color w:val="000000"/>
        </w:rPr>
      </w:pPr>
      <w:r w:rsidRPr="00181D52">
        <w:rPr>
          <w:rFonts w:ascii="Arial" w:hAnsi="Arial" w:cs="Arial"/>
          <w:color w:val="000000"/>
        </w:rPr>
        <w:t xml:space="preserve">Once </w:t>
      </w:r>
      <w:r>
        <w:rPr>
          <w:rFonts w:ascii="Arial" w:hAnsi="Arial" w:cs="Arial"/>
          <w:color w:val="000000"/>
        </w:rPr>
        <w:t>the system is fully</w:t>
      </w:r>
      <w:r w:rsidRPr="00181D52">
        <w:rPr>
          <w:rFonts w:ascii="Arial" w:hAnsi="Arial" w:cs="Arial"/>
          <w:color w:val="000000"/>
        </w:rPr>
        <w:t xml:space="preserve"> installed and documentation is accepted by </w:t>
      </w:r>
      <w:r>
        <w:rPr>
          <w:rFonts w:ascii="Arial" w:hAnsi="Arial" w:cs="Arial"/>
          <w:color w:val="000000"/>
        </w:rPr>
        <w:t>UNICEF</w:t>
      </w:r>
      <w:r w:rsidRPr="00181D52">
        <w:rPr>
          <w:rFonts w:ascii="Arial" w:hAnsi="Arial" w:cs="Arial"/>
          <w:color w:val="000000"/>
        </w:rPr>
        <w:t xml:space="preserve">, a Certificate of Acceptance will be issued. </w:t>
      </w:r>
    </w:p>
    <w:p w14:paraId="5F2D242E" w14:textId="77777777" w:rsidR="004F6F5F" w:rsidRDefault="004F6F5F" w:rsidP="004F6F5F">
      <w:pPr>
        <w:pStyle w:val="ListParagraph"/>
        <w:ind w:left="709"/>
        <w:rPr>
          <w:rFonts w:ascii="Arial" w:hAnsi="Arial" w:cs="Arial"/>
          <w:b/>
          <w:sz w:val="24"/>
          <w:szCs w:val="24"/>
        </w:rPr>
      </w:pPr>
    </w:p>
    <w:p w14:paraId="5B581E4C" w14:textId="00CD4DC5" w:rsidR="001B6FBB" w:rsidRPr="00AB2A92" w:rsidRDefault="001B6FBB" w:rsidP="003C50CA">
      <w:pPr>
        <w:pStyle w:val="ListParagraph"/>
        <w:numPr>
          <w:ilvl w:val="1"/>
          <w:numId w:val="31"/>
        </w:numPr>
        <w:ind w:left="709" w:hanging="715"/>
        <w:rPr>
          <w:rFonts w:ascii="Arial" w:hAnsi="Arial" w:cs="Arial"/>
          <w:b/>
          <w:sz w:val="24"/>
          <w:szCs w:val="24"/>
        </w:rPr>
      </w:pPr>
      <w:r w:rsidRPr="00181D52">
        <w:rPr>
          <w:rFonts w:ascii="Arial" w:hAnsi="Arial" w:cs="Arial"/>
          <w:b/>
          <w:sz w:val="24"/>
          <w:szCs w:val="24"/>
        </w:rPr>
        <w:t>Testing and Commissioning</w:t>
      </w:r>
      <w:r>
        <w:rPr>
          <w:rFonts w:ascii="Arial" w:hAnsi="Arial" w:cs="Arial"/>
          <w:b/>
          <w:sz w:val="24"/>
          <w:szCs w:val="24"/>
        </w:rPr>
        <w:t xml:space="preserve"> of Solar PV Systems</w:t>
      </w:r>
    </w:p>
    <w:p w14:paraId="5E8F20F9" w14:textId="77777777" w:rsidR="001B6FBB" w:rsidRPr="00181D52" w:rsidRDefault="001B6FBB"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UNICEF</w:t>
      </w:r>
      <w:r w:rsidRPr="00181D52">
        <w:rPr>
          <w:rFonts w:ascii="Arial" w:hAnsi="Arial" w:cs="Arial"/>
          <w:color w:val="000000"/>
        </w:rPr>
        <w:t xml:space="preserve"> Site Inspectors will conduct inspection visits to the sites to verify that the installed systems conform to the Scope of Work and Technical Specifications.</w:t>
      </w:r>
    </w:p>
    <w:p w14:paraId="33F0E8B8" w14:textId="77777777" w:rsidR="001B6FBB" w:rsidRPr="00181D52" w:rsidRDefault="001B6FBB" w:rsidP="003C50CA">
      <w:pPr>
        <w:pStyle w:val="ListParagraph"/>
        <w:numPr>
          <w:ilvl w:val="2"/>
          <w:numId w:val="31"/>
        </w:numPr>
        <w:spacing w:after="0" w:line="240" w:lineRule="auto"/>
        <w:ind w:left="708" w:hanging="714"/>
        <w:jc w:val="both"/>
        <w:rPr>
          <w:rFonts w:ascii="Arial" w:hAnsi="Arial" w:cs="Arial"/>
          <w:color w:val="000000"/>
        </w:rPr>
      </w:pPr>
      <w:r>
        <w:rPr>
          <w:rFonts w:ascii="Arial" w:hAnsi="Arial" w:cs="Arial"/>
          <w:color w:val="000000"/>
        </w:rPr>
        <w:t xml:space="preserve">The Service Provider </w:t>
      </w:r>
      <w:r w:rsidRPr="00181D52">
        <w:rPr>
          <w:rFonts w:ascii="Arial" w:hAnsi="Arial" w:cs="Arial"/>
          <w:color w:val="000000"/>
        </w:rPr>
        <w:t xml:space="preserve">may be requested by </w:t>
      </w:r>
      <w:r>
        <w:rPr>
          <w:rFonts w:ascii="Arial" w:hAnsi="Arial" w:cs="Arial"/>
          <w:color w:val="000000"/>
        </w:rPr>
        <w:t>UNICEF</w:t>
      </w:r>
      <w:r w:rsidRPr="00181D52">
        <w:rPr>
          <w:rFonts w:ascii="Arial" w:hAnsi="Arial" w:cs="Arial"/>
          <w:color w:val="000000"/>
        </w:rPr>
        <w:t xml:space="preserve"> technical team to conduct measurements at the site to validate conformity of the installed system. All costs </w:t>
      </w:r>
      <w:r>
        <w:rPr>
          <w:rFonts w:ascii="Arial" w:hAnsi="Arial" w:cs="Arial"/>
          <w:color w:val="000000"/>
        </w:rPr>
        <w:t xml:space="preserve">related to inspection and </w:t>
      </w:r>
      <w:r w:rsidRPr="00181D52">
        <w:rPr>
          <w:rFonts w:ascii="Arial" w:hAnsi="Arial" w:cs="Arial"/>
          <w:color w:val="000000"/>
        </w:rPr>
        <w:t xml:space="preserve">testing will be borne by </w:t>
      </w:r>
      <w:r>
        <w:rPr>
          <w:rFonts w:ascii="Arial" w:hAnsi="Arial" w:cs="Arial"/>
          <w:color w:val="000000"/>
        </w:rPr>
        <w:t>the Service Provider</w:t>
      </w:r>
      <w:r w:rsidRPr="00181D52">
        <w:rPr>
          <w:rFonts w:ascii="Arial" w:hAnsi="Arial" w:cs="Arial"/>
          <w:color w:val="000000"/>
        </w:rPr>
        <w:t>.</w:t>
      </w:r>
    </w:p>
    <w:p w14:paraId="3C1CA2C7" w14:textId="77777777" w:rsidR="001B6FBB" w:rsidRPr="00181D52" w:rsidRDefault="001B6FBB" w:rsidP="001B6FBB">
      <w:pPr>
        <w:pStyle w:val="ListParagraph"/>
        <w:spacing w:after="0" w:line="240" w:lineRule="auto"/>
        <w:ind w:left="708"/>
        <w:jc w:val="both"/>
        <w:rPr>
          <w:rFonts w:ascii="Arial" w:hAnsi="Arial" w:cs="Arial"/>
          <w:color w:val="000000"/>
        </w:rPr>
      </w:pPr>
    </w:p>
    <w:p w14:paraId="319D6E28" w14:textId="736E408D" w:rsidR="001B6FBB" w:rsidRPr="00AB2A92" w:rsidRDefault="001B6FBB" w:rsidP="003C50CA">
      <w:pPr>
        <w:pStyle w:val="ListParagraph"/>
        <w:numPr>
          <w:ilvl w:val="1"/>
          <w:numId w:val="31"/>
        </w:numPr>
        <w:ind w:left="709" w:hanging="715"/>
        <w:rPr>
          <w:rFonts w:ascii="Arial" w:hAnsi="Arial" w:cs="Arial"/>
          <w:b/>
          <w:sz w:val="24"/>
          <w:szCs w:val="24"/>
        </w:rPr>
      </w:pPr>
      <w:r w:rsidRPr="00181D52">
        <w:rPr>
          <w:rFonts w:ascii="Arial" w:hAnsi="Arial" w:cs="Arial"/>
          <w:b/>
          <w:sz w:val="24"/>
          <w:szCs w:val="24"/>
        </w:rPr>
        <w:t>Warranty &amp; Maintenance</w:t>
      </w:r>
      <w:r>
        <w:rPr>
          <w:rFonts w:ascii="Arial" w:hAnsi="Arial" w:cs="Arial"/>
          <w:b/>
          <w:sz w:val="24"/>
          <w:szCs w:val="24"/>
        </w:rPr>
        <w:t xml:space="preserve"> of Solar PV Systems</w:t>
      </w:r>
    </w:p>
    <w:p w14:paraId="7F97C167" w14:textId="50DA91D0" w:rsidR="001B6FBB" w:rsidRPr="00181D52" w:rsidRDefault="001D0581"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Depending of the financial modality chosen t</w:t>
      </w:r>
      <w:r w:rsidR="001B6FBB">
        <w:rPr>
          <w:rFonts w:ascii="Arial" w:hAnsi="Arial" w:cs="Arial"/>
          <w:color w:val="000000"/>
        </w:rPr>
        <w:t>he Service Provider</w:t>
      </w:r>
      <w:r w:rsidR="001B6FBB" w:rsidRPr="00181D52">
        <w:rPr>
          <w:rFonts w:ascii="Arial" w:hAnsi="Arial" w:cs="Arial"/>
          <w:color w:val="000000"/>
        </w:rPr>
        <w:t xml:space="preserve"> </w:t>
      </w:r>
      <w:r w:rsidR="001B6FBB">
        <w:rPr>
          <w:rFonts w:ascii="Arial" w:hAnsi="Arial" w:cs="Arial"/>
          <w:color w:val="000000"/>
        </w:rPr>
        <w:t>must</w:t>
      </w:r>
      <w:r w:rsidR="001B6FBB" w:rsidRPr="00181D52">
        <w:rPr>
          <w:rFonts w:ascii="Arial" w:hAnsi="Arial" w:cs="Arial"/>
          <w:color w:val="000000"/>
        </w:rPr>
        <w:t xml:space="preserve"> </w:t>
      </w:r>
      <w:r w:rsidR="001B6FBB">
        <w:rPr>
          <w:rFonts w:ascii="Arial" w:hAnsi="Arial" w:cs="Arial"/>
          <w:color w:val="000000"/>
        </w:rPr>
        <w:t xml:space="preserve">include </w:t>
      </w:r>
      <w:r w:rsidR="00C34AE9">
        <w:rPr>
          <w:rFonts w:ascii="Arial" w:hAnsi="Arial" w:cs="Arial"/>
          <w:color w:val="000000"/>
        </w:rPr>
        <w:t>a</w:t>
      </w:r>
      <w:r>
        <w:rPr>
          <w:rFonts w:ascii="Arial" w:hAnsi="Arial" w:cs="Arial"/>
          <w:color w:val="000000"/>
        </w:rPr>
        <w:t xml:space="preserve"> long-term service agreement (LTSA) for operation and maintenance (O&amp;M) f</w:t>
      </w:r>
      <w:r w:rsidR="001B6FBB" w:rsidRPr="00181D52">
        <w:rPr>
          <w:rFonts w:ascii="Arial" w:hAnsi="Arial" w:cs="Arial"/>
          <w:color w:val="000000"/>
        </w:rPr>
        <w:t>rom the date of the official meter change.</w:t>
      </w:r>
    </w:p>
    <w:p w14:paraId="7BE39A8E" w14:textId="5534BE25" w:rsidR="001B6FBB" w:rsidRPr="00181D52" w:rsidRDefault="004139F6" w:rsidP="003C50CA">
      <w:pPr>
        <w:pStyle w:val="ListParagraph"/>
        <w:numPr>
          <w:ilvl w:val="2"/>
          <w:numId w:val="31"/>
        </w:numPr>
        <w:spacing w:after="0"/>
        <w:ind w:left="709" w:hanging="715"/>
        <w:jc w:val="both"/>
        <w:rPr>
          <w:rFonts w:ascii="Arial" w:hAnsi="Arial" w:cs="Arial"/>
          <w:color w:val="000000"/>
        </w:rPr>
      </w:pPr>
      <w:r>
        <w:rPr>
          <w:rFonts w:ascii="Arial" w:hAnsi="Arial" w:cs="Arial"/>
          <w:color w:val="000000"/>
        </w:rPr>
        <w:t>Preventive and c</w:t>
      </w:r>
      <w:r w:rsidR="001B6FBB" w:rsidRPr="00181D52">
        <w:rPr>
          <w:rFonts w:ascii="Arial" w:hAnsi="Arial" w:cs="Arial"/>
          <w:color w:val="000000"/>
        </w:rPr>
        <w:t xml:space="preserve">orrective maintenance </w:t>
      </w:r>
      <w:r>
        <w:rPr>
          <w:rFonts w:ascii="Arial" w:hAnsi="Arial" w:cs="Arial"/>
          <w:color w:val="000000"/>
        </w:rPr>
        <w:t xml:space="preserve">shall be included. Corrective maintenance </w:t>
      </w:r>
      <w:r w:rsidR="001B6FBB">
        <w:rPr>
          <w:rFonts w:ascii="Arial" w:hAnsi="Arial" w:cs="Arial"/>
          <w:color w:val="000000"/>
        </w:rPr>
        <w:t>must</w:t>
      </w:r>
      <w:r w:rsidR="001B6FBB" w:rsidRPr="00181D52">
        <w:rPr>
          <w:rFonts w:ascii="Arial" w:hAnsi="Arial" w:cs="Arial"/>
          <w:color w:val="000000"/>
        </w:rPr>
        <w:t xml:space="preserve"> be completed within </w:t>
      </w:r>
      <w:r>
        <w:rPr>
          <w:rFonts w:ascii="Arial" w:hAnsi="Arial" w:cs="Arial"/>
          <w:color w:val="000000"/>
        </w:rPr>
        <w:t xml:space="preserve">the established contractual period after </w:t>
      </w:r>
      <w:r w:rsidR="001B6FBB" w:rsidRPr="00181D52">
        <w:rPr>
          <w:rFonts w:ascii="Arial" w:hAnsi="Arial" w:cs="Arial"/>
          <w:color w:val="000000"/>
        </w:rPr>
        <w:t xml:space="preserve">receipt of claim, whether it was caused by manufacturer or </w:t>
      </w:r>
      <w:r w:rsidR="001B6FBB">
        <w:rPr>
          <w:rFonts w:ascii="Arial" w:hAnsi="Arial" w:cs="Arial"/>
          <w:color w:val="000000"/>
        </w:rPr>
        <w:t>the Service Provider’s</w:t>
      </w:r>
      <w:r w:rsidR="001B6FBB" w:rsidRPr="00181D52">
        <w:rPr>
          <w:rFonts w:ascii="Arial" w:hAnsi="Arial" w:cs="Arial"/>
          <w:color w:val="000000"/>
        </w:rPr>
        <w:t xml:space="preserve"> fault during installation.</w:t>
      </w:r>
    </w:p>
    <w:p w14:paraId="65AD2974" w14:textId="210CAA28" w:rsidR="001B6FBB" w:rsidRPr="00181D52" w:rsidRDefault="001B6FBB" w:rsidP="003C50CA">
      <w:pPr>
        <w:pStyle w:val="ListParagraph"/>
        <w:numPr>
          <w:ilvl w:val="2"/>
          <w:numId w:val="31"/>
        </w:numPr>
        <w:spacing w:after="0"/>
        <w:ind w:left="709" w:hanging="715"/>
        <w:jc w:val="both"/>
        <w:rPr>
          <w:rFonts w:ascii="Arial" w:hAnsi="Arial" w:cs="Arial"/>
          <w:color w:val="000000"/>
        </w:rPr>
      </w:pPr>
      <w:r w:rsidRPr="00181D52">
        <w:rPr>
          <w:rFonts w:ascii="Arial" w:hAnsi="Arial" w:cs="Arial"/>
          <w:color w:val="000000"/>
        </w:rPr>
        <w:t xml:space="preserve">A maintenance log, reporting all corrective claims and resolutions, </w:t>
      </w:r>
      <w:r>
        <w:rPr>
          <w:rFonts w:ascii="Arial" w:hAnsi="Arial" w:cs="Arial"/>
          <w:color w:val="000000"/>
        </w:rPr>
        <w:t>must</w:t>
      </w:r>
      <w:r w:rsidRPr="00181D52">
        <w:rPr>
          <w:rFonts w:ascii="Arial" w:hAnsi="Arial" w:cs="Arial"/>
          <w:color w:val="000000"/>
        </w:rPr>
        <w:t xml:space="preserve"> be provided annually during the </w:t>
      </w:r>
      <w:r w:rsidR="004139F6">
        <w:rPr>
          <w:rFonts w:ascii="Arial" w:hAnsi="Arial" w:cs="Arial"/>
          <w:color w:val="000000"/>
        </w:rPr>
        <w:t xml:space="preserve">agreed </w:t>
      </w:r>
      <w:r w:rsidRPr="00181D52">
        <w:rPr>
          <w:rFonts w:ascii="Arial" w:hAnsi="Arial" w:cs="Arial"/>
          <w:color w:val="000000"/>
        </w:rPr>
        <w:t>warranty period after the installation.</w:t>
      </w:r>
    </w:p>
    <w:p w14:paraId="3F1C2853" w14:textId="77777777" w:rsidR="001B6FBB" w:rsidRPr="00181D52" w:rsidRDefault="001B6FBB" w:rsidP="001B6FBB">
      <w:pPr>
        <w:pStyle w:val="ListParagraph"/>
        <w:ind w:left="709" w:hanging="715"/>
        <w:jc w:val="both"/>
        <w:rPr>
          <w:rFonts w:ascii="Arial" w:hAnsi="Arial" w:cs="Arial"/>
        </w:rPr>
      </w:pPr>
    </w:p>
    <w:p w14:paraId="3643C22F" w14:textId="0AC5F54E" w:rsidR="001B6FBB" w:rsidRPr="008D6633" w:rsidRDefault="004139F6" w:rsidP="003C50CA">
      <w:pPr>
        <w:pStyle w:val="ListParagraph"/>
        <w:numPr>
          <w:ilvl w:val="1"/>
          <w:numId w:val="31"/>
        </w:numPr>
        <w:ind w:left="709" w:hanging="715"/>
        <w:rPr>
          <w:rFonts w:ascii="Arial" w:hAnsi="Arial" w:cs="Arial"/>
          <w:b/>
          <w:sz w:val="24"/>
          <w:szCs w:val="24"/>
        </w:rPr>
      </w:pPr>
      <w:r>
        <w:rPr>
          <w:rFonts w:ascii="Arial" w:hAnsi="Arial" w:cs="Arial"/>
          <w:b/>
          <w:sz w:val="24"/>
          <w:szCs w:val="24"/>
        </w:rPr>
        <w:t xml:space="preserve">Applicable </w:t>
      </w:r>
      <w:r w:rsidR="001B6FBB" w:rsidRPr="00870713">
        <w:rPr>
          <w:rFonts w:ascii="Arial" w:hAnsi="Arial" w:cs="Arial"/>
          <w:b/>
          <w:sz w:val="24"/>
          <w:szCs w:val="24"/>
        </w:rPr>
        <w:t>Technical Specifications</w:t>
      </w:r>
      <w:r w:rsidR="001B6FBB">
        <w:rPr>
          <w:rFonts w:ascii="Arial" w:hAnsi="Arial" w:cs="Arial"/>
          <w:b/>
          <w:sz w:val="24"/>
          <w:szCs w:val="24"/>
        </w:rPr>
        <w:t xml:space="preserve"> </w:t>
      </w:r>
      <w:r>
        <w:rPr>
          <w:rFonts w:ascii="Arial" w:hAnsi="Arial" w:cs="Arial"/>
          <w:b/>
          <w:sz w:val="24"/>
          <w:szCs w:val="24"/>
        </w:rPr>
        <w:t>for</w:t>
      </w:r>
      <w:r w:rsidR="001B6FBB">
        <w:rPr>
          <w:rFonts w:ascii="Arial" w:hAnsi="Arial" w:cs="Arial"/>
          <w:b/>
          <w:sz w:val="24"/>
          <w:szCs w:val="24"/>
        </w:rPr>
        <w:t xml:space="preserve"> Solar PV Systems</w:t>
      </w:r>
    </w:p>
    <w:p w14:paraId="0CFF0C3D" w14:textId="312E8280" w:rsidR="004139F6" w:rsidRPr="001C61BC" w:rsidRDefault="004139F6" w:rsidP="004139F6">
      <w:pPr>
        <w:spacing w:line="276" w:lineRule="auto"/>
        <w:jc w:val="both"/>
        <w:rPr>
          <w:rFonts w:ascii="Arial" w:hAnsi="Arial" w:cs="Arial"/>
          <w:b/>
          <w:color w:val="1A1A1A"/>
          <w:u w:val="single"/>
        </w:rPr>
      </w:pPr>
      <w:r>
        <w:rPr>
          <w:rFonts w:ascii="Arial" w:hAnsi="Arial" w:cs="Arial"/>
          <w:u w:val="single"/>
        </w:rPr>
        <w:t xml:space="preserve">Solar </w:t>
      </w:r>
      <w:r w:rsidRPr="001C61BC">
        <w:rPr>
          <w:rFonts w:ascii="Arial" w:hAnsi="Arial" w:cs="Arial"/>
          <w:u w:val="single"/>
        </w:rPr>
        <w:t>PV Mo</w:t>
      </w:r>
      <w:r>
        <w:rPr>
          <w:rFonts w:ascii="Arial" w:hAnsi="Arial" w:cs="Arial"/>
          <w:u w:val="single"/>
        </w:rPr>
        <w:t>dules (refer</w:t>
      </w:r>
      <w:r w:rsidR="004F6F5F">
        <w:rPr>
          <w:rFonts w:ascii="Arial" w:hAnsi="Arial" w:cs="Arial"/>
          <w:u w:val="single"/>
        </w:rPr>
        <w:t xml:space="preserve"> to </w:t>
      </w:r>
      <w:r>
        <w:rPr>
          <w:rFonts w:ascii="Arial" w:hAnsi="Arial" w:cs="Arial"/>
          <w:u w:val="single"/>
        </w:rPr>
        <w:t>Table A6.</w:t>
      </w:r>
      <w:r w:rsidR="004F6F5F">
        <w:rPr>
          <w:rFonts w:ascii="Arial" w:hAnsi="Arial" w:cs="Arial"/>
          <w:u w:val="single"/>
        </w:rPr>
        <w:t>1 below</w:t>
      </w:r>
      <w:r>
        <w:rPr>
          <w:rFonts w:ascii="Arial" w:hAnsi="Arial" w:cs="Arial"/>
          <w:u w:val="single"/>
        </w:rPr>
        <w:t>)</w:t>
      </w:r>
      <w:r w:rsidRPr="001C61BC">
        <w:rPr>
          <w:rFonts w:ascii="Arial" w:hAnsi="Arial" w:cs="Arial"/>
          <w:u w:val="single"/>
        </w:rPr>
        <w:t xml:space="preserve"> </w:t>
      </w:r>
    </w:p>
    <w:p w14:paraId="4195AC60" w14:textId="3E155582" w:rsidR="001B6FBB" w:rsidRPr="005A72EF" w:rsidRDefault="001B6FBB" w:rsidP="001B6FBB">
      <w:pPr>
        <w:spacing w:line="276" w:lineRule="auto"/>
        <w:jc w:val="both"/>
        <w:rPr>
          <w:rFonts w:ascii="Arial" w:hAnsi="Arial" w:cs="Arial"/>
        </w:rPr>
      </w:pPr>
      <w:r w:rsidRPr="005A72EF">
        <w:rPr>
          <w:rFonts w:ascii="Arial" w:hAnsi="Arial" w:cs="Arial"/>
        </w:rPr>
        <w:t>The following are the minimum specifications of the selected PV Modules:</w:t>
      </w:r>
    </w:p>
    <w:p w14:paraId="2602AAC7" w14:textId="77777777" w:rsidR="001B6FBB" w:rsidRPr="005A72EF" w:rsidRDefault="001B6FBB" w:rsidP="006510B5">
      <w:pPr>
        <w:pStyle w:val="ListParagraph"/>
        <w:numPr>
          <w:ilvl w:val="0"/>
          <w:numId w:val="4"/>
        </w:numPr>
        <w:tabs>
          <w:tab w:val="left" w:pos="426"/>
        </w:tabs>
        <w:spacing w:line="276" w:lineRule="auto"/>
        <w:ind w:left="426" w:hanging="426"/>
        <w:jc w:val="both"/>
        <w:rPr>
          <w:rFonts w:ascii="Arial" w:hAnsi="Arial"/>
        </w:rPr>
      </w:pPr>
      <w:r w:rsidRPr="005A72EF">
        <w:rPr>
          <w:rFonts w:ascii="Arial" w:hAnsi="Arial"/>
        </w:rPr>
        <w:t>PV cells should be Tier one, others will not be acceptable.</w:t>
      </w:r>
    </w:p>
    <w:p w14:paraId="4F5E6E35"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 xml:space="preserve">Cell Type: </w:t>
      </w:r>
      <w:r>
        <w:rPr>
          <w:rFonts w:ascii="Arial" w:hAnsi="Arial"/>
        </w:rPr>
        <w:t xml:space="preserve">72 Cells </w:t>
      </w:r>
      <w:r w:rsidRPr="001C61BC">
        <w:rPr>
          <w:rFonts w:ascii="Arial" w:hAnsi="Arial"/>
        </w:rPr>
        <w:t>mono-crystalline</w:t>
      </w:r>
      <w:r>
        <w:rPr>
          <w:rFonts w:ascii="Arial" w:hAnsi="Arial"/>
        </w:rPr>
        <w:t>. At least 4BusBars (4BB)</w:t>
      </w:r>
      <w:r w:rsidRPr="001C61BC">
        <w:rPr>
          <w:rFonts w:ascii="Arial" w:hAnsi="Arial"/>
        </w:rPr>
        <w:t>; most effective technology is preferred, taking into account area requirements and energy yield</w:t>
      </w:r>
    </w:p>
    <w:p w14:paraId="74B6BFE4"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 xml:space="preserve">The output power of the </w:t>
      </w:r>
      <w:r>
        <w:rPr>
          <w:rFonts w:ascii="Arial" w:hAnsi="Arial"/>
        </w:rPr>
        <w:t>Mono-</w:t>
      </w:r>
      <w:r w:rsidRPr="001C61BC">
        <w:rPr>
          <w:rFonts w:ascii="Arial" w:hAnsi="Arial"/>
        </w:rPr>
        <w:t xml:space="preserve">crystalline module should </w:t>
      </w:r>
      <w:r>
        <w:rPr>
          <w:rFonts w:ascii="Arial" w:hAnsi="Arial"/>
        </w:rPr>
        <w:t>be between above 4</w:t>
      </w:r>
      <w:r w:rsidRPr="001C61BC">
        <w:rPr>
          <w:rFonts w:ascii="Arial" w:hAnsi="Arial"/>
        </w:rPr>
        <w:t>00</w:t>
      </w:r>
      <w:r>
        <w:rPr>
          <w:rFonts w:ascii="Arial" w:hAnsi="Arial"/>
        </w:rPr>
        <w:t xml:space="preserve"> </w:t>
      </w:r>
      <w:r w:rsidRPr="001C61BC">
        <w:rPr>
          <w:rFonts w:ascii="Arial" w:hAnsi="Arial"/>
        </w:rPr>
        <w:t>Wp</w:t>
      </w:r>
      <w:r>
        <w:rPr>
          <w:rFonts w:ascii="Arial" w:hAnsi="Arial"/>
        </w:rPr>
        <w:t xml:space="preserve"> </w:t>
      </w:r>
      <w:r w:rsidRPr="001C61BC">
        <w:rPr>
          <w:rFonts w:ascii="Arial" w:hAnsi="Arial"/>
        </w:rPr>
        <w:t>at standard test condition (STC).</w:t>
      </w:r>
    </w:p>
    <w:p w14:paraId="21EC8976"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Module’s maximum system voltage should</w:t>
      </w:r>
      <w:r>
        <w:rPr>
          <w:rFonts w:ascii="Arial" w:hAnsi="Arial"/>
        </w:rPr>
        <w:t xml:space="preserve"> not be more</w:t>
      </w:r>
      <w:r w:rsidRPr="001C61BC">
        <w:rPr>
          <w:rFonts w:ascii="Arial" w:hAnsi="Arial"/>
        </w:rPr>
        <w:t xml:space="preserve"> than 1000 V.</w:t>
      </w:r>
    </w:p>
    <w:p w14:paraId="0A62429F"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 xml:space="preserve">Module Efficiency should </w:t>
      </w:r>
      <w:r>
        <w:rPr>
          <w:rFonts w:ascii="Arial" w:hAnsi="Arial"/>
          <w:u w:val="single"/>
        </w:rPr>
        <w:t>NOT</w:t>
      </w:r>
      <w:r w:rsidRPr="001C61BC">
        <w:rPr>
          <w:rFonts w:ascii="Arial" w:hAnsi="Arial"/>
        </w:rPr>
        <w:t xml:space="preserve"> be less than </w:t>
      </w:r>
      <w:r>
        <w:rPr>
          <w:rFonts w:ascii="Arial" w:hAnsi="Arial"/>
        </w:rPr>
        <w:t>20</w:t>
      </w:r>
      <w:r w:rsidRPr="001C61BC">
        <w:rPr>
          <w:rFonts w:ascii="Arial" w:hAnsi="Arial"/>
        </w:rPr>
        <w:t>%.</w:t>
      </w:r>
    </w:p>
    <w:p w14:paraId="76A27D90"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Tolerance level should be positive only.</w:t>
      </w:r>
    </w:p>
    <w:p w14:paraId="52B7F92B"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Module's temperature sensitivity at peak power should not exceed - 0.4 %/C.</w:t>
      </w:r>
    </w:p>
    <w:p w14:paraId="76DECA33"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 xml:space="preserve">Operating PV temperature should be between -10 </w:t>
      </w:r>
      <w:r w:rsidRPr="001C61BC">
        <w:rPr>
          <w:rFonts w:ascii="Arial" w:hAnsi="Arial"/>
          <w:vertAlign w:val="superscript"/>
        </w:rPr>
        <w:t>o</w:t>
      </w:r>
      <w:r w:rsidRPr="001C61BC">
        <w:rPr>
          <w:rFonts w:ascii="Arial" w:hAnsi="Arial"/>
        </w:rPr>
        <w:t xml:space="preserve">C and + 85 </w:t>
      </w:r>
      <w:r w:rsidRPr="001C61BC">
        <w:rPr>
          <w:rFonts w:ascii="Arial" w:hAnsi="Arial"/>
          <w:vertAlign w:val="superscript"/>
        </w:rPr>
        <w:t>o</w:t>
      </w:r>
      <w:r w:rsidRPr="001C61BC">
        <w:rPr>
          <w:rFonts w:ascii="Arial" w:hAnsi="Arial"/>
        </w:rPr>
        <w:t>C.</w:t>
      </w:r>
    </w:p>
    <w:p w14:paraId="5BFFEFBA"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Pr>
          <w:rFonts w:ascii="Arial" w:hAnsi="Arial"/>
        </w:rPr>
        <w:t>Socket: Protection Class IP65/ IP67/ IP68</w:t>
      </w:r>
    </w:p>
    <w:p w14:paraId="049C8D50" w14:textId="77777777" w:rsidR="001B6FBB" w:rsidRPr="00B66303" w:rsidRDefault="001B6FBB" w:rsidP="006510B5">
      <w:pPr>
        <w:pStyle w:val="ListParagraph"/>
        <w:numPr>
          <w:ilvl w:val="0"/>
          <w:numId w:val="4"/>
        </w:numPr>
        <w:tabs>
          <w:tab w:val="left" w:pos="426"/>
        </w:tabs>
        <w:spacing w:line="276" w:lineRule="auto"/>
        <w:ind w:left="426" w:hanging="426"/>
        <w:jc w:val="both"/>
        <w:rPr>
          <w:rFonts w:ascii="Arial" w:hAnsi="Arial"/>
          <w:lang w:val="de-AT"/>
        </w:rPr>
      </w:pPr>
      <w:r w:rsidRPr="00B66303">
        <w:rPr>
          <w:rFonts w:ascii="Arial" w:hAnsi="Arial"/>
          <w:lang w:val="de-AT"/>
        </w:rPr>
        <w:t>Plug-in system: Plug/socket IP67</w:t>
      </w:r>
      <w:r>
        <w:rPr>
          <w:rFonts w:ascii="Arial" w:hAnsi="Arial"/>
          <w:lang w:val="de-AT"/>
        </w:rPr>
        <w:t>/ IP68</w:t>
      </w:r>
    </w:p>
    <w:p w14:paraId="04E5E845" w14:textId="58E579E6"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5311C815">
        <w:rPr>
          <w:rFonts w:ascii="Arial" w:hAnsi="Arial"/>
        </w:rPr>
        <w:t>The warranty for module defects after installation should be at least 10</w:t>
      </w:r>
      <w:r w:rsidR="00675937">
        <w:rPr>
          <w:rFonts w:ascii="Arial" w:hAnsi="Arial"/>
        </w:rPr>
        <w:t xml:space="preserve"> </w:t>
      </w:r>
      <w:r w:rsidRPr="5311C815">
        <w:rPr>
          <w:rFonts w:ascii="Arial" w:hAnsi="Arial"/>
        </w:rPr>
        <w:t>years</w:t>
      </w:r>
    </w:p>
    <w:p w14:paraId="030C4702" w14:textId="7682552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The nominal output power warranty shall guarantee that the loss of the output is not more than 10% during the first 10 years and up to 20% in total after 25</w:t>
      </w:r>
      <w:r w:rsidR="00675937">
        <w:rPr>
          <w:rFonts w:ascii="Arial" w:hAnsi="Arial"/>
        </w:rPr>
        <w:t xml:space="preserve"> </w:t>
      </w:r>
      <w:r w:rsidRPr="001C61BC">
        <w:rPr>
          <w:rFonts w:ascii="Arial" w:hAnsi="Arial"/>
        </w:rPr>
        <w:t>years.</w:t>
      </w:r>
    </w:p>
    <w:p w14:paraId="090CC416"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PV module design and type approval qualification standard: IEC/EN 61215.</w:t>
      </w:r>
    </w:p>
    <w:p w14:paraId="49CB47DA"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PV module safety qualification standard: IEC/EN 61730 for safety class II Along with TUV, CE compliant and UL certification, Accredited salt mist/Ammonia resistance should be provided</w:t>
      </w:r>
    </w:p>
    <w:p w14:paraId="16904816" w14:textId="77777777" w:rsidR="001B6FBB" w:rsidRPr="001C61BC" w:rsidRDefault="001B6FBB" w:rsidP="006510B5">
      <w:pPr>
        <w:pStyle w:val="ListParagraph"/>
        <w:numPr>
          <w:ilvl w:val="0"/>
          <w:numId w:val="4"/>
        </w:numPr>
        <w:tabs>
          <w:tab w:val="left" w:pos="426"/>
        </w:tabs>
        <w:spacing w:line="276" w:lineRule="auto"/>
        <w:ind w:left="426" w:hanging="426"/>
        <w:jc w:val="both"/>
        <w:rPr>
          <w:rFonts w:ascii="Arial" w:hAnsi="Arial"/>
        </w:rPr>
      </w:pPr>
      <w:r w:rsidRPr="001C61BC">
        <w:rPr>
          <w:rFonts w:ascii="Arial" w:hAnsi="Arial"/>
        </w:rPr>
        <w:t>Mechanical load test within 5400 Pa (5.4kN/m</w:t>
      </w:r>
      <w:r w:rsidRPr="001C61BC">
        <w:rPr>
          <w:rFonts w:ascii="Arial" w:hAnsi="Arial"/>
          <w:vertAlign w:val="superscript"/>
        </w:rPr>
        <w:t>2</w:t>
      </w:r>
      <w:r w:rsidRPr="001C61BC">
        <w:rPr>
          <w:rFonts w:ascii="Arial" w:hAnsi="Arial"/>
        </w:rPr>
        <w:t>), Damp Heat, Thermo Cycle and Humidity and Freeze tests.</w:t>
      </w:r>
    </w:p>
    <w:p w14:paraId="26CD0DF2" w14:textId="1C4C8FF2" w:rsidR="001B6FBB" w:rsidRPr="00C46F03" w:rsidRDefault="001B6FBB" w:rsidP="001B6FBB">
      <w:pPr>
        <w:spacing w:line="276" w:lineRule="auto"/>
        <w:jc w:val="both"/>
        <w:rPr>
          <w:rFonts w:ascii="Arial" w:hAnsi="Arial" w:cs="Arial"/>
          <w:u w:val="single"/>
          <w:lang w:val="en-US"/>
        </w:rPr>
      </w:pPr>
      <w:bookmarkStart w:id="33" w:name="_Toc466971584"/>
      <w:r w:rsidRPr="00C46F03">
        <w:rPr>
          <w:rFonts w:ascii="Arial" w:hAnsi="Arial" w:cs="Arial"/>
          <w:u w:val="single"/>
          <w:lang w:val="en-US"/>
        </w:rPr>
        <w:t>On Grid – Inverter</w:t>
      </w:r>
      <w:bookmarkEnd w:id="33"/>
      <w:r w:rsidRPr="00C46F03">
        <w:rPr>
          <w:rFonts w:ascii="Arial" w:hAnsi="Arial" w:cs="Arial"/>
          <w:u w:val="single"/>
          <w:lang w:val="en-US"/>
        </w:rPr>
        <w:t xml:space="preserve"> </w:t>
      </w:r>
      <w:r>
        <w:rPr>
          <w:rFonts w:ascii="Arial" w:hAnsi="Arial" w:cs="Arial"/>
          <w:u w:val="single"/>
          <w:lang w:val="en-US"/>
        </w:rPr>
        <w:t xml:space="preserve">or </w:t>
      </w:r>
      <w:r w:rsidRPr="00C46F03">
        <w:rPr>
          <w:rFonts w:ascii="Arial" w:hAnsi="Arial" w:cs="Arial"/>
          <w:u w:val="single"/>
          <w:lang w:val="en-US"/>
        </w:rPr>
        <w:t xml:space="preserve">Hybrid Inverter </w:t>
      </w:r>
      <w:r>
        <w:rPr>
          <w:rFonts w:ascii="Arial" w:hAnsi="Arial" w:cs="Arial"/>
          <w:u w:val="single"/>
          <w:lang w:val="en-US"/>
        </w:rPr>
        <w:t>(</w:t>
      </w:r>
      <w:r w:rsidR="007E3BCC">
        <w:rPr>
          <w:rFonts w:ascii="Arial" w:hAnsi="Arial" w:cs="Arial"/>
          <w:u w:val="single"/>
          <w:lang w:val="en-US"/>
        </w:rPr>
        <w:t>Refer t</w:t>
      </w:r>
      <w:r>
        <w:rPr>
          <w:rFonts w:ascii="Arial" w:hAnsi="Arial" w:cs="Arial"/>
          <w:u w:val="single"/>
        </w:rPr>
        <w:t>o Annex 6, Table A6.2)</w:t>
      </w:r>
    </w:p>
    <w:p w14:paraId="239CC6F2" w14:textId="77777777" w:rsidR="001B6FBB" w:rsidRPr="008D6633" w:rsidRDefault="001B6FBB" w:rsidP="006510B5">
      <w:pPr>
        <w:pStyle w:val="ListParagraph"/>
        <w:numPr>
          <w:ilvl w:val="0"/>
          <w:numId w:val="6"/>
        </w:numPr>
        <w:tabs>
          <w:tab w:val="left" w:pos="426"/>
        </w:tabs>
        <w:spacing w:line="276" w:lineRule="auto"/>
        <w:ind w:left="426" w:hanging="426"/>
        <w:jc w:val="both"/>
        <w:rPr>
          <w:rFonts w:ascii="Arial" w:hAnsi="Arial"/>
        </w:rPr>
      </w:pPr>
      <w:r w:rsidRPr="008D6633">
        <w:rPr>
          <w:rFonts w:ascii="Arial" w:hAnsi="Arial"/>
        </w:rPr>
        <w:t xml:space="preserve">Capacity of the inverters: in kW-AC </w:t>
      </w:r>
    </w:p>
    <w:p w14:paraId="5088F712"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b/>
          <w:bCs/>
        </w:rPr>
      </w:pPr>
      <w:r w:rsidRPr="001C61BC">
        <w:rPr>
          <w:rFonts w:ascii="Arial" w:hAnsi="Arial"/>
          <w:color w:val="1A1A1A"/>
        </w:rPr>
        <w:t xml:space="preserve">The inverters must comply with </w:t>
      </w:r>
      <w:r>
        <w:rPr>
          <w:rFonts w:ascii="Arial" w:hAnsi="Arial"/>
          <w:color w:val="1A1A1A"/>
        </w:rPr>
        <w:t xml:space="preserve">IEC </w:t>
      </w:r>
      <w:r w:rsidRPr="001C61BC">
        <w:rPr>
          <w:rFonts w:ascii="Arial" w:hAnsi="Arial"/>
          <w:color w:val="1A1A1A"/>
        </w:rPr>
        <w:t>standard</w:t>
      </w:r>
      <w:r>
        <w:rPr>
          <w:rFonts w:ascii="Arial" w:hAnsi="Arial"/>
          <w:color w:val="1A1A1A"/>
        </w:rPr>
        <w:t>s a</w:t>
      </w:r>
      <w:r w:rsidRPr="001C61BC">
        <w:rPr>
          <w:rFonts w:ascii="Arial" w:hAnsi="Arial"/>
          <w:color w:val="1A1A1A"/>
        </w:rPr>
        <w:t>nd test certificate must be submitted.</w:t>
      </w:r>
    </w:p>
    <w:p w14:paraId="317B607B"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AC wave form is pure sinusoidal and Grid frequency range is (</w:t>
      </w:r>
      <w:r>
        <w:rPr>
          <w:rFonts w:ascii="Arial" w:hAnsi="Arial"/>
          <w:color w:val="1A1A1A"/>
        </w:rPr>
        <w:t xml:space="preserve">60 Hz or </w:t>
      </w:r>
      <w:r w:rsidRPr="001C61BC">
        <w:rPr>
          <w:rFonts w:ascii="Arial" w:hAnsi="Arial"/>
          <w:color w:val="1A1A1A"/>
        </w:rPr>
        <w:t>50Hz</w:t>
      </w:r>
      <w:r>
        <w:rPr>
          <w:rFonts w:ascii="Arial" w:hAnsi="Arial"/>
          <w:color w:val="1A1A1A"/>
        </w:rPr>
        <w:t xml:space="preserve"> </w:t>
      </w:r>
      <w:r w:rsidRPr="001C61BC">
        <w:rPr>
          <w:rFonts w:ascii="Arial" w:hAnsi="Arial"/>
          <w:color w:val="1A1A1A"/>
        </w:rPr>
        <w:t>±2%)</w:t>
      </w:r>
    </w:p>
    <w:p w14:paraId="65311A96"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The Inverter should operate at the maximum efficiency load at full load (MPP</w:t>
      </w:r>
      <w:r>
        <w:rPr>
          <w:rFonts w:ascii="Arial" w:hAnsi="Arial"/>
          <w:color w:val="1A1A1A"/>
        </w:rPr>
        <w:t>T</w:t>
      </w:r>
      <w:r w:rsidRPr="001C61BC">
        <w:rPr>
          <w:rFonts w:ascii="Arial" w:hAnsi="Arial"/>
          <w:color w:val="1A1A1A"/>
        </w:rPr>
        <w:t>).</w:t>
      </w:r>
    </w:p>
    <w:p w14:paraId="27D5C668"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Maximum input DC voltage is 1000V</w:t>
      </w:r>
    </w:p>
    <w:p w14:paraId="4F295C6C" w14:textId="77777777" w:rsidR="001B6FBB"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DA58EB">
        <w:rPr>
          <w:rFonts w:ascii="Arial" w:hAnsi="Arial"/>
          <w:color w:val="1A1A1A"/>
        </w:rPr>
        <w:t>Rated Power: Covering at least the required system capacity</w:t>
      </w:r>
      <w:r>
        <w:rPr>
          <w:rFonts w:ascii="Arial" w:hAnsi="Arial"/>
          <w:color w:val="1A1A1A"/>
        </w:rPr>
        <w:t>.</w:t>
      </w:r>
      <w:r w:rsidRPr="00DA58EB">
        <w:rPr>
          <w:rFonts w:ascii="Arial" w:hAnsi="Arial"/>
          <w:color w:val="1A1A1A"/>
        </w:rPr>
        <w:t xml:space="preserve"> </w:t>
      </w:r>
    </w:p>
    <w:p w14:paraId="00CB7082" w14:textId="77777777" w:rsidR="001B6FBB" w:rsidRPr="00DA58EB"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DA58EB">
        <w:rPr>
          <w:rFonts w:ascii="Arial" w:hAnsi="Arial"/>
          <w:color w:val="1A1A1A"/>
        </w:rPr>
        <w:t>European Standard efficiency (Euro-ETA) should not be less than 96%.</w:t>
      </w:r>
    </w:p>
    <w:p w14:paraId="17A7D377"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 xml:space="preserve">Operating temperature should be between -20 </w:t>
      </w:r>
      <w:r w:rsidRPr="001C61BC">
        <w:rPr>
          <w:rFonts w:ascii="Arial" w:hAnsi="Arial"/>
          <w:color w:val="1A1A1A"/>
          <w:vertAlign w:val="superscript"/>
        </w:rPr>
        <w:t>o</w:t>
      </w:r>
      <w:r w:rsidRPr="001C61BC">
        <w:rPr>
          <w:rFonts w:ascii="Arial" w:hAnsi="Arial"/>
          <w:color w:val="1A1A1A"/>
        </w:rPr>
        <w:t xml:space="preserve">C and 60 </w:t>
      </w:r>
      <w:r w:rsidRPr="001C61BC">
        <w:rPr>
          <w:rFonts w:ascii="Arial" w:hAnsi="Arial"/>
          <w:color w:val="1A1A1A"/>
          <w:vertAlign w:val="superscript"/>
        </w:rPr>
        <w:t>o</w:t>
      </w:r>
      <w:r w:rsidRPr="001C61BC">
        <w:rPr>
          <w:rFonts w:ascii="Arial" w:hAnsi="Arial"/>
          <w:color w:val="1A1A1A"/>
        </w:rPr>
        <w:t>C.</w:t>
      </w:r>
    </w:p>
    <w:p w14:paraId="1C684477"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Total harmonic distortion (THD) should not exceed 3%</w:t>
      </w:r>
    </w:p>
    <w:p w14:paraId="67174C1A"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Adjustable Power factor according to the grid requirements.</w:t>
      </w:r>
    </w:p>
    <w:p w14:paraId="03CF72DA"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Maximum humidity 0 – 95% without condensation.</w:t>
      </w:r>
    </w:p>
    <w:p w14:paraId="4875D87B"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 xml:space="preserve">Transformer less inverter with high voltage protection (surge arrestor), with integrated fuses, DC switch, as well as protections; reverse current protection, input over voltage &amp; over current via fuse. </w:t>
      </w:r>
    </w:p>
    <w:p w14:paraId="6BFEC4DE" w14:textId="77777777" w:rsidR="001B6FBB" w:rsidRPr="007B1C1A"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7B1C1A">
        <w:rPr>
          <w:rFonts w:ascii="Arial" w:hAnsi="Arial"/>
          <w:color w:val="1A1A1A"/>
        </w:rPr>
        <w:t>The Inverter shall be provided with screen to provide instantaneous information about the system and the output; such as daily energy production, life time energy production, grid voltage, PV array voltage &amp; PV array current</w:t>
      </w:r>
      <w:r>
        <w:rPr>
          <w:rFonts w:ascii="Arial" w:hAnsi="Arial"/>
          <w:color w:val="1A1A1A"/>
        </w:rPr>
        <w:t xml:space="preserve"> (optional)</w:t>
      </w:r>
      <w:r w:rsidRPr="007B1C1A">
        <w:rPr>
          <w:rFonts w:ascii="Arial" w:hAnsi="Arial"/>
          <w:color w:val="1A1A1A"/>
        </w:rPr>
        <w:t>.</w:t>
      </w:r>
    </w:p>
    <w:p w14:paraId="27D35EDA"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Pr>
          <w:rFonts w:ascii="Arial" w:hAnsi="Arial"/>
          <w:color w:val="1A1A1A"/>
        </w:rPr>
        <w:t>The inverter should be equipped with Bluetooth connectivity.</w:t>
      </w:r>
    </w:p>
    <w:p w14:paraId="72EAA1BE"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The inverter should be able to be connected to web</w:t>
      </w:r>
      <w:r>
        <w:rPr>
          <w:rFonts w:ascii="Arial" w:hAnsi="Arial"/>
          <w:color w:val="1A1A1A"/>
        </w:rPr>
        <w:t>-</w:t>
      </w:r>
      <w:r w:rsidRPr="001C61BC">
        <w:rPr>
          <w:rFonts w:ascii="Arial" w:hAnsi="Arial"/>
          <w:color w:val="1A1A1A"/>
        </w:rPr>
        <w:t>based monitoring system through Ethernet port.</w:t>
      </w:r>
    </w:p>
    <w:p w14:paraId="2E4BD9FB"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rPr>
      </w:pPr>
      <w:r w:rsidRPr="001C61BC">
        <w:rPr>
          <w:rFonts w:ascii="Arial" w:hAnsi="Arial"/>
          <w:color w:val="1A1A1A"/>
        </w:rPr>
        <w:t>IP protection grade of at least 65 in case of outdoor installation.</w:t>
      </w:r>
    </w:p>
    <w:p w14:paraId="2EF631A6"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European Standards and related certifications to be provided.</w:t>
      </w:r>
    </w:p>
    <w:p w14:paraId="35DB8160" w14:textId="77777777" w:rsidR="001B6FBB"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sidRPr="001C61BC">
        <w:rPr>
          <w:rFonts w:ascii="Arial" w:hAnsi="Arial"/>
          <w:color w:val="1A1A1A"/>
        </w:rPr>
        <w:t>Manufacturer warranty should not be less than 5 years</w:t>
      </w:r>
    </w:p>
    <w:p w14:paraId="40FF1212" w14:textId="77777777" w:rsidR="001B6FBB" w:rsidRPr="001C61BC" w:rsidRDefault="001B6FBB" w:rsidP="006510B5">
      <w:pPr>
        <w:pStyle w:val="ListParagraph"/>
        <w:numPr>
          <w:ilvl w:val="0"/>
          <w:numId w:val="6"/>
        </w:numPr>
        <w:tabs>
          <w:tab w:val="left" w:pos="426"/>
        </w:tabs>
        <w:spacing w:line="276" w:lineRule="auto"/>
        <w:ind w:left="426" w:hanging="426"/>
        <w:jc w:val="both"/>
        <w:rPr>
          <w:rFonts w:ascii="Arial" w:hAnsi="Arial"/>
          <w:color w:val="1A1A1A"/>
        </w:rPr>
      </w:pPr>
      <w:r>
        <w:rPr>
          <w:rFonts w:ascii="Arial" w:hAnsi="Arial"/>
          <w:color w:val="1A1A1A"/>
        </w:rPr>
        <w:t>The inverter should be supplier with proper enclosure in accordance of the manufacturer ventilation requirements.</w:t>
      </w:r>
    </w:p>
    <w:p w14:paraId="0696A7B7" w14:textId="643A28EB" w:rsidR="001B6FBB" w:rsidRPr="0071725E" w:rsidRDefault="00A81510" w:rsidP="001B6FBB">
      <w:pPr>
        <w:spacing w:line="276" w:lineRule="auto"/>
        <w:jc w:val="both"/>
        <w:rPr>
          <w:rFonts w:ascii="Arial" w:hAnsi="Arial" w:cs="Arial"/>
          <w:u w:val="single"/>
          <w:lang w:val="en-US"/>
        </w:rPr>
      </w:pPr>
      <w:bookmarkStart w:id="34" w:name="_Toc466971585"/>
      <w:r>
        <w:rPr>
          <w:rFonts w:ascii="Arial" w:hAnsi="Arial" w:cs="Arial"/>
          <w:u w:val="single"/>
          <w:lang w:val="en-US"/>
        </w:rPr>
        <w:t>A</w:t>
      </w:r>
      <w:r w:rsidR="001B6FBB" w:rsidRPr="0071725E">
        <w:rPr>
          <w:rFonts w:ascii="Arial" w:hAnsi="Arial" w:cs="Arial"/>
          <w:u w:val="single"/>
          <w:lang w:val="en-US"/>
        </w:rPr>
        <w:t>C Cabl</w:t>
      </w:r>
      <w:r w:rsidR="007E3BCC" w:rsidRPr="0071725E">
        <w:rPr>
          <w:rFonts w:ascii="Arial" w:hAnsi="Arial" w:cs="Arial"/>
          <w:u w:val="single"/>
          <w:lang w:val="en-US"/>
        </w:rPr>
        <w:t xml:space="preserve">e </w:t>
      </w:r>
      <w:r w:rsidR="001B6FBB" w:rsidRPr="0071725E">
        <w:rPr>
          <w:rFonts w:ascii="Arial" w:hAnsi="Arial" w:cs="Arial"/>
          <w:u w:val="single"/>
          <w:lang w:val="en-US"/>
        </w:rPr>
        <w:t>Conduits</w:t>
      </w:r>
      <w:bookmarkEnd w:id="34"/>
      <w:r w:rsidR="001B6FBB" w:rsidRPr="0071725E">
        <w:rPr>
          <w:rFonts w:ascii="Arial" w:hAnsi="Arial" w:cs="Arial"/>
          <w:u w:val="single"/>
          <w:lang w:val="en-US"/>
        </w:rPr>
        <w:t xml:space="preserve"> &amp; Cable Tray</w:t>
      </w:r>
      <w:r w:rsidR="004F6F5F" w:rsidRPr="0071725E">
        <w:rPr>
          <w:rFonts w:ascii="Arial" w:hAnsi="Arial" w:cs="Arial"/>
          <w:u w:val="single"/>
          <w:lang w:val="en-US"/>
        </w:rPr>
        <w:t xml:space="preserve"> </w:t>
      </w:r>
      <w:r w:rsidR="004F6F5F">
        <w:rPr>
          <w:rFonts w:ascii="Arial" w:hAnsi="Arial" w:cs="Arial"/>
          <w:u w:val="single"/>
        </w:rPr>
        <w:t>(refer to Table A6.3</w:t>
      </w:r>
      <w:r>
        <w:rPr>
          <w:rFonts w:ascii="Arial" w:hAnsi="Arial" w:cs="Arial"/>
          <w:u w:val="single"/>
        </w:rPr>
        <w:t>.1</w:t>
      </w:r>
      <w:r w:rsidR="004F6F5F">
        <w:rPr>
          <w:rFonts w:ascii="Arial" w:hAnsi="Arial" w:cs="Arial"/>
          <w:u w:val="single"/>
        </w:rPr>
        <w:t xml:space="preserve"> below)</w:t>
      </w:r>
      <w:r w:rsidR="001B6FBB" w:rsidRPr="0071725E">
        <w:rPr>
          <w:rFonts w:ascii="Arial" w:hAnsi="Arial" w:cs="Arial"/>
          <w:u w:val="single"/>
          <w:lang w:val="en-US"/>
        </w:rPr>
        <w:t xml:space="preserve">: </w:t>
      </w:r>
    </w:p>
    <w:p w14:paraId="5CACBF7E" w14:textId="1137B585" w:rsidR="001B6FBB" w:rsidRPr="001C61BC" w:rsidRDefault="00A81510" w:rsidP="006510B5">
      <w:pPr>
        <w:pStyle w:val="ListParagraph"/>
        <w:numPr>
          <w:ilvl w:val="0"/>
          <w:numId w:val="7"/>
        </w:numPr>
        <w:tabs>
          <w:tab w:val="left" w:pos="426"/>
        </w:tabs>
        <w:spacing w:line="276" w:lineRule="auto"/>
        <w:ind w:left="426" w:hanging="426"/>
        <w:jc w:val="both"/>
        <w:rPr>
          <w:rFonts w:ascii="Arial" w:hAnsi="Arial"/>
          <w:color w:val="1A1A1A"/>
        </w:rPr>
      </w:pPr>
      <w:r>
        <w:rPr>
          <w:rFonts w:ascii="Arial" w:hAnsi="Arial"/>
          <w:color w:val="1A1A1A"/>
        </w:rPr>
        <w:t>AC</w:t>
      </w:r>
      <w:r w:rsidR="001B6FBB" w:rsidRPr="001C61BC">
        <w:rPr>
          <w:rFonts w:ascii="Arial" w:hAnsi="Arial"/>
          <w:color w:val="1A1A1A"/>
        </w:rPr>
        <w:t xml:space="preserve"> cables should comply with TUV and </w:t>
      </w:r>
      <w:r>
        <w:rPr>
          <w:rFonts w:ascii="Arial" w:hAnsi="Arial"/>
          <w:color w:val="1A1A1A"/>
        </w:rPr>
        <w:t>IEC</w:t>
      </w:r>
      <w:r w:rsidR="001B6FBB" w:rsidRPr="001C61BC">
        <w:rPr>
          <w:rFonts w:ascii="Arial" w:hAnsi="Arial"/>
          <w:color w:val="1A1A1A"/>
        </w:rPr>
        <w:t xml:space="preserve"> standards</w:t>
      </w:r>
    </w:p>
    <w:p w14:paraId="6A3B1E76" w14:textId="77777777" w:rsidR="001B6FBB" w:rsidRPr="001C61BC" w:rsidRDefault="001B6FBB" w:rsidP="006510B5">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Operation temperature for DC cables should be up to +90</w:t>
      </w:r>
      <w:r w:rsidRPr="001C61BC">
        <w:rPr>
          <w:rFonts w:ascii="Arial" w:hAnsi="Arial"/>
          <w:color w:val="1A1A1A"/>
          <w:vertAlign w:val="superscript"/>
        </w:rPr>
        <w:t>o</w:t>
      </w:r>
      <w:r w:rsidRPr="001C61BC">
        <w:rPr>
          <w:rFonts w:ascii="Arial" w:hAnsi="Arial"/>
          <w:color w:val="1A1A1A"/>
        </w:rPr>
        <w:t>C</w:t>
      </w:r>
    </w:p>
    <w:p w14:paraId="790C7EF6" w14:textId="21FA2331" w:rsidR="001B6FBB" w:rsidRPr="001C61BC" w:rsidRDefault="00A81510" w:rsidP="006510B5">
      <w:pPr>
        <w:pStyle w:val="ListParagraph"/>
        <w:numPr>
          <w:ilvl w:val="0"/>
          <w:numId w:val="7"/>
        </w:numPr>
        <w:tabs>
          <w:tab w:val="left" w:pos="426"/>
        </w:tabs>
        <w:spacing w:line="276" w:lineRule="auto"/>
        <w:ind w:left="426" w:hanging="426"/>
        <w:jc w:val="both"/>
        <w:rPr>
          <w:rFonts w:ascii="Arial" w:hAnsi="Arial"/>
          <w:color w:val="1A1A1A"/>
        </w:rPr>
      </w:pPr>
      <w:r>
        <w:rPr>
          <w:rFonts w:ascii="Arial" w:hAnsi="Arial"/>
          <w:color w:val="1A1A1A"/>
        </w:rPr>
        <w:t xml:space="preserve">AC </w:t>
      </w:r>
      <w:r w:rsidR="001B6FBB" w:rsidRPr="001C61BC">
        <w:rPr>
          <w:rFonts w:ascii="Arial" w:hAnsi="Arial"/>
          <w:color w:val="1A1A1A"/>
        </w:rPr>
        <w:t>cables should be UV resistant, flame retardant, and with low smoke characteristics.</w:t>
      </w:r>
    </w:p>
    <w:p w14:paraId="6F6FAB5C" w14:textId="6D623638" w:rsidR="001B6FBB" w:rsidRPr="001C61BC" w:rsidRDefault="001B6FBB" w:rsidP="006510B5">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 xml:space="preserve">AC cables should comply with local, international standards and </w:t>
      </w:r>
      <w:r>
        <w:rPr>
          <w:rFonts w:ascii="Arial" w:hAnsi="Arial"/>
          <w:color w:val="1A1A1A"/>
        </w:rPr>
        <w:t>Distribution Utility</w:t>
      </w:r>
      <w:r w:rsidRPr="001C61BC">
        <w:rPr>
          <w:rFonts w:ascii="Arial" w:hAnsi="Arial"/>
          <w:color w:val="1A1A1A"/>
        </w:rPr>
        <w:t xml:space="preserve"> specification.</w:t>
      </w:r>
    </w:p>
    <w:p w14:paraId="2A0DDC56" w14:textId="77777777" w:rsidR="001B6FBB" w:rsidRPr="001C61BC" w:rsidRDefault="001B6FBB" w:rsidP="006510B5">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AC cables should be insulated, sheathed copper cables drawn from the PV system up to the electrical panel board.</w:t>
      </w:r>
    </w:p>
    <w:p w14:paraId="70CAA914" w14:textId="77777777" w:rsidR="001B6FBB" w:rsidRPr="001C61BC" w:rsidRDefault="001B6FBB" w:rsidP="006510B5">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All external cables must be installed inside galvanized cable tray.</w:t>
      </w:r>
    </w:p>
    <w:p w14:paraId="29C55C4D" w14:textId="77777777" w:rsidR="001B6FBB" w:rsidRPr="001C61BC" w:rsidRDefault="001B6FBB" w:rsidP="006510B5">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All cables shall carry 1000 Volt</w:t>
      </w:r>
    </w:p>
    <w:p w14:paraId="1372CF84" w14:textId="77777777" w:rsidR="001B6FBB" w:rsidRPr="001C61BC" w:rsidRDefault="001B6FBB" w:rsidP="006510B5">
      <w:pPr>
        <w:pStyle w:val="ListParagraph"/>
        <w:numPr>
          <w:ilvl w:val="0"/>
          <w:numId w:val="7"/>
        </w:numPr>
        <w:tabs>
          <w:tab w:val="left" w:pos="426"/>
        </w:tabs>
        <w:spacing w:line="276" w:lineRule="auto"/>
        <w:ind w:left="426" w:hanging="426"/>
        <w:jc w:val="both"/>
        <w:rPr>
          <w:rFonts w:ascii="Arial" w:hAnsi="Arial"/>
          <w:color w:val="000000"/>
        </w:rPr>
      </w:pPr>
      <w:r w:rsidRPr="001C61BC">
        <w:rPr>
          <w:rFonts w:ascii="Arial" w:hAnsi="Arial"/>
          <w:color w:val="1A1A1A"/>
        </w:rPr>
        <w:t>All cables shall be marked properly by means of good quality labels or by other means so that cable can be easily identified</w:t>
      </w:r>
      <w:r w:rsidRPr="001C61BC">
        <w:rPr>
          <w:rFonts w:ascii="Arial" w:hAnsi="Arial"/>
          <w:color w:val="000000"/>
        </w:rPr>
        <w:t>.</w:t>
      </w:r>
    </w:p>
    <w:p w14:paraId="368FB0C1" w14:textId="77777777" w:rsidR="001B6FBB" w:rsidRPr="00BA19A9" w:rsidRDefault="001B6FBB" w:rsidP="006510B5">
      <w:pPr>
        <w:pStyle w:val="ListParagraph"/>
        <w:numPr>
          <w:ilvl w:val="0"/>
          <w:numId w:val="7"/>
        </w:numPr>
        <w:tabs>
          <w:tab w:val="left" w:pos="426"/>
        </w:tabs>
        <w:spacing w:line="276" w:lineRule="auto"/>
        <w:ind w:left="426" w:hanging="426"/>
        <w:jc w:val="both"/>
        <w:rPr>
          <w:rFonts w:ascii="Arial" w:hAnsi="Arial"/>
        </w:rPr>
      </w:pPr>
      <w:r w:rsidRPr="00BA19A9">
        <w:rPr>
          <w:rFonts w:ascii="Arial" w:hAnsi="Arial"/>
          <w:color w:val="1A1A1A"/>
        </w:rPr>
        <w:t>All connections must be made through suitable size plug sockets/ terminals crimped or soldered properly and with the use of cable glands.</w:t>
      </w:r>
    </w:p>
    <w:p w14:paraId="417C9FA0" w14:textId="77777777" w:rsidR="001B6FBB" w:rsidRPr="00BA19A9" w:rsidRDefault="001B6FBB" w:rsidP="006510B5">
      <w:pPr>
        <w:pStyle w:val="ListParagraph"/>
        <w:numPr>
          <w:ilvl w:val="0"/>
          <w:numId w:val="7"/>
        </w:numPr>
        <w:tabs>
          <w:tab w:val="left" w:pos="426"/>
        </w:tabs>
        <w:spacing w:line="276" w:lineRule="auto"/>
        <w:ind w:left="426" w:hanging="426"/>
        <w:jc w:val="both"/>
        <w:rPr>
          <w:rFonts w:ascii="Arial" w:hAnsi="Arial"/>
        </w:rPr>
      </w:pPr>
      <w:r w:rsidRPr="00BA19A9">
        <w:rPr>
          <w:rFonts w:ascii="Arial" w:hAnsi="Arial"/>
          <w:color w:val="1A1A1A"/>
        </w:rPr>
        <w:t>Factory warranty should not be less than 10 years</w:t>
      </w:r>
    </w:p>
    <w:p w14:paraId="18F72B7E" w14:textId="099A9497" w:rsidR="004F6F5F" w:rsidRDefault="004F6F5F">
      <w:pPr>
        <w:rPr>
          <w:rFonts w:ascii="Arial" w:hAnsi="Arial" w:cs="Arial"/>
          <w:u w:val="single"/>
        </w:rPr>
      </w:pPr>
    </w:p>
    <w:p w14:paraId="48B64152" w14:textId="77777777" w:rsidR="00D62CC9" w:rsidRDefault="00D62CC9">
      <w:pPr>
        <w:rPr>
          <w:rFonts w:ascii="Arial" w:hAnsi="Arial" w:cs="Arial"/>
          <w:u w:val="single"/>
        </w:rPr>
      </w:pPr>
      <w:r>
        <w:rPr>
          <w:rFonts w:ascii="Arial" w:hAnsi="Arial" w:cs="Arial"/>
          <w:u w:val="single"/>
        </w:rPr>
        <w:br w:type="page"/>
      </w:r>
    </w:p>
    <w:p w14:paraId="12F4C93F" w14:textId="4EE33386" w:rsidR="00D62CC9" w:rsidRPr="0071725E" w:rsidRDefault="00D62CC9" w:rsidP="00D62CC9">
      <w:pPr>
        <w:spacing w:line="276" w:lineRule="auto"/>
        <w:jc w:val="both"/>
        <w:rPr>
          <w:rFonts w:ascii="Arial" w:hAnsi="Arial" w:cs="Arial"/>
          <w:u w:val="single"/>
          <w:lang w:val="en-US"/>
        </w:rPr>
      </w:pPr>
      <w:r w:rsidRPr="0071725E">
        <w:rPr>
          <w:rFonts w:ascii="Arial" w:hAnsi="Arial" w:cs="Arial"/>
          <w:u w:val="single"/>
          <w:lang w:val="en-US"/>
        </w:rPr>
        <w:t xml:space="preserve">DC Cable Conduits &amp; Cable Tray </w:t>
      </w:r>
      <w:r>
        <w:rPr>
          <w:rFonts w:ascii="Arial" w:hAnsi="Arial" w:cs="Arial"/>
          <w:u w:val="single"/>
        </w:rPr>
        <w:t>(refer to Table A6.3</w:t>
      </w:r>
      <w:r w:rsidR="00A81510">
        <w:rPr>
          <w:rFonts w:ascii="Arial" w:hAnsi="Arial" w:cs="Arial"/>
          <w:u w:val="single"/>
        </w:rPr>
        <w:t>.2</w:t>
      </w:r>
      <w:r>
        <w:rPr>
          <w:rFonts w:ascii="Arial" w:hAnsi="Arial" w:cs="Arial"/>
          <w:u w:val="single"/>
        </w:rPr>
        <w:t xml:space="preserve"> below)</w:t>
      </w:r>
      <w:r w:rsidRPr="0071725E">
        <w:rPr>
          <w:rFonts w:ascii="Arial" w:hAnsi="Arial" w:cs="Arial"/>
          <w:u w:val="single"/>
          <w:lang w:val="en-US"/>
        </w:rPr>
        <w:t xml:space="preserve">: </w:t>
      </w:r>
    </w:p>
    <w:p w14:paraId="53D94349" w14:textId="55222131"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DC cables should comply with TUV and UL 4703 standards</w:t>
      </w:r>
    </w:p>
    <w:p w14:paraId="50F739B6" w14:textId="77777777"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Operation temperature for DC cables should be up to +90</w:t>
      </w:r>
      <w:r w:rsidRPr="001C61BC">
        <w:rPr>
          <w:rFonts w:ascii="Arial" w:hAnsi="Arial"/>
          <w:color w:val="1A1A1A"/>
          <w:vertAlign w:val="superscript"/>
        </w:rPr>
        <w:t>o</w:t>
      </w:r>
      <w:r w:rsidRPr="001C61BC">
        <w:rPr>
          <w:rFonts w:ascii="Arial" w:hAnsi="Arial"/>
          <w:color w:val="1A1A1A"/>
        </w:rPr>
        <w:t>C</w:t>
      </w:r>
    </w:p>
    <w:p w14:paraId="376DCE10" w14:textId="77777777"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DC cables should be UV resistant, flame retardant, and with low smoke characteristics.</w:t>
      </w:r>
    </w:p>
    <w:p w14:paraId="0A871894" w14:textId="639BD49C"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 xml:space="preserve">DC cables should comply with local, international standards and </w:t>
      </w:r>
      <w:r>
        <w:rPr>
          <w:rFonts w:ascii="Arial" w:hAnsi="Arial"/>
          <w:color w:val="1A1A1A"/>
        </w:rPr>
        <w:t>Distribution Utility</w:t>
      </w:r>
      <w:r w:rsidRPr="001C61BC">
        <w:rPr>
          <w:rFonts w:ascii="Arial" w:hAnsi="Arial"/>
          <w:color w:val="1A1A1A"/>
        </w:rPr>
        <w:t xml:space="preserve"> specification.</w:t>
      </w:r>
    </w:p>
    <w:p w14:paraId="0C33F9BC" w14:textId="77777777"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All external cables must be installed inside galvanized cable tray.</w:t>
      </w:r>
    </w:p>
    <w:p w14:paraId="410057C5" w14:textId="77777777"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1A1A1A"/>
        </w:rPr>
      </w:pPr>
      <w:r w:rsidRPr="001C61BC">
        <w:rPr>
          <w:rFonts w:ascii="Arial" w:hAnsi="Arial"/>
          <w:color w:val="1A1A1A"/>
        </w:rPr>
        <w:t>All cables shall carry 1000 Volt</w:t>
      </w:r>
    </w:p>
    <w:p w14:paraId="4533FC6E" w14:textId="77777777" w:rsidR="00D62CC9" w:rsidRPr="001C61BC" w:rsidRDefault="00D62CC9" w:rsidP="00D62CC9">
      <w:pPr>
        <w:pStyle w:val="ListParagraph"/>
        <w:numPr>
          <w:ilvl w:val="0"/>
          <w:numId w:val="7"/>
        </w:numPr>
        <w:tabs>
          <w:tab w:val="left" w:pos="426"/>
        </w:tabs>
        <w:spacing w:line="276" w:lineRule="auto"/>
        <w:ind w:left="426" w:hanging="426"/>
        <w:jc w:val="both"/>
        <w:rPr>
          <w:rFonts w:ascii="Arial" w:hAnsi="Arial"/>
          <w:color w:val="000000"/>
        </w:rPr>
      </w:pPr>
      <w:r w:rsidRPr="001C61BC">
        <w:rPr>
          <w:rFonts w:ascii="Arial" w:hAnsi="Arial"/>
          <w:color w:val="1A1A1A"/>
        </w:rPr>
        <w:t>All cables shall be marked properly by means of good quality labels or by other means so that cable can be easily identified</w:t>
      </w:r>
      <w:r w:rsidRPr="001C61BC">
        <w:rPr>
          <w:rFonts w:ascii="Arial" w:hAnsi="Arial"/>
          <w:color w:val="000000"/>
        </w:rPr>
        <w:t>.</w:t>
      </w:r>
    </w:p>
    <w:p w14:paraId="7667D5F5" w14:textId="77777777" w:rsidR="00D62CC9" w:rsidRPr="00BA19A9" w:rsidRDefault="00D62CC9" w:rsidP="00D62CC9">
      <w:pPr>
        <w:pStyle w:val="ListParagraph"/>
        <w:numPr>
          <w:ilvl w:val="0"/>
          <w:numId w:val="7"/>
        </w:numPr>
        <w:tabs>
          <w:tab w:val="left" w:pos="426"/>
        </w:tabs>
        <w:spacing w:line="276" w:lineRule="auto"/>
        <w:ind w:left="426" w:hanging="426"/>
        <w:jc w:val="both"/>
        <w:rPr>
          <w:rFonts w:ascii="Arial" w:hAnsi="Arial"/>
        </w:rPr>
      </w:pPr>
      <w:r w:rsidRPr="00BA19A9">
        <w:rPr>
          <w:rFonts w:ascii="Arial" w:hAnsi="Arial"/>
          <w:color w:val="1A1A1A"/>
        </w:rPr>
        <w:t>All connections must be made through suitable size plug sockets/ terminals crimped or soldered properly and with the use of cable glands.</w:t>
      </w:r>
    </w:p>
    <w:p w14:paraId="08881B95" w14:textId="77777777" w:rsidR="00D62CC9" w:rsidRPr="00BA19A9" w:rsidRDefault="00D62CC9" w:rsidP="00D62CC9">
      <w:pPr>
        <w:pStyle w:val="ListParagraph"/>
        <w:numPr>
          <w:ilvl w:val="0"/>
          <w:numId w:val="7"/>
        </w:numPr>
        <w:tabs>
          <w:tab w:val="left" w:pos="426"/>
        </w:tabs>
        <w:spacing w:line="276" w:lineRule="auto"/>
        <w:ind w:left="426" w:hanging="426"/>
        <w:jc w:val="both"/>
        <w:rPr>
          <w:rFonts w:ascii="Arial" w:hAnsi="Arial"/>
        </w:rPr>
      </w:pPr>
      <w:r w:rsidRPr="00BA19A9">
        <w:rPr>
          <w:rFonts w:ascii="Arial" w:hAnsi="Arial"/>
          <w:color w:val="1A1A1A"/>
        </w:rPr>
        <w:t>Factory warranty should not be less than 10 years</w:t>
      </w:r>
    </w:p>
    <w:p w14:paraId="1D0A0CF2" w14:textId="6C385C54" w:rsidR="001B6FBB" w:rsidRPr="001C61BC" w:rsidRDefault="001B6FBB" w:rsidP="001B6FBB">
      <w:pPr>
        <w:spacing w:line="276" w:lineRule="auto"/>
        <w:jc w:val="both"/>
        <w:rPr>
          <w:rFonts w:ascii="Arial" w:hAnsi="Arial" w:cs="Arial"/>
          <w:u w:val="single"/>
        </w:rPr>
      </w:pPr>
      <w:r w:rsidRPr="001C61BC">
        <w:rPr>
          <w:rFonts w:ascii="Arial" w:hAnsi="Arial" w:cs="Arial"/>
          <w:u w:val="single"/>
        </w:rPr>
        <w:t>Circuit Breakers, Panels &amp; Labelling</w:t>
      </w:r>
      <w:r>
        <w:rPr>
          <w:rFonts w:ascii="Arial" w:hAnsi="Arial" w:cs="Arial"/>
          <w:u w:val="single"/>
        </w:rPr>
        <w:t>; Grounding; Lightning; other protections</w:t>
      </w:r>
      <w:r w:rsidR="004F6F5F">
        <w:rPr>
          <w:rFonts w:ascii="Arial" w:hAnsi="Arial" w:cs="Arial"/>
          <w:u w:val="single"/>
        </w:rPr>
        <w:t xml:space="preserve"> (refer to Table A6.4 below)</w:t>
      </w:r>
    </w:p>
    <w:p w14:paraId="259F5318" w14:textId="77777777" w:rsidR="001B6FBB" w:rsidRPr="001C61BC" w:rsidRDefault="001B6FBB" w:rsidP="006510B5">
      <w:pPr>
        <w:pStyle w:val="ListParagraph"/>
        <w:numPr>
          <w:ilvl w:val="0"/>
          <w:numId w:val="8"/>
        </w:numPr>
        <w:tabs>
          <w:tab w:val="left" w:pos="284"/>
        </w:tabs>
        <w:spacing w:line="276" w:lineRule="auto"/>
        <w:ind w:left="284" w:hanging="284"/>
        <w:jc w:val="both"/>
        <w:rPr>
          <w:rFonts w:ascii="Arial" w:hAnsi="Arial"/>
        </w:rPr>
      </w:pPr>
      <w:r w:rsidRPr="001C61BC">
        <w:rPr>
          <w:rFonts w:ascii="Arial" w:hAnsi="Arial"/>
        </w:rPr>
        <w:t>All circuit breakers shall comply with national and international standards, where CB shall at least comply with IEC 60898-1 for AC and DC circuit breakers.</w:t>
      </w:r>
    </w:p>
    <w:p w14:paraId="6C437584" w14:textId="77777777" w:rsidR="001B6FBB" w:rsidRPr="001C61BC" w:rsidRDefault="001B6FBB" w:rsidP="006510B5">
      <w:pPr>
        <w:pStyle w:val="ListParagraph"/>
        <w:numPr>
          <w:ilvl w:val="0"/>
          <w:numId w:val="8"/>
        </w:numPr>
        <w:tabs>
          <w:tab w:val="left" w:pos="284"/>
        </w:tabs>
        <w:spacing w:line="276" w:lineRule="auto"/>
        <w:ind w:left="284" w:hanging="284"/>
        <w:jc w:val="both"/>
        <w:rPr>
          <w:rFonts w:ascii="Arial" w:hAnsi="Arial"/>
        </w:rPr>
      </w:pPr>
      <w:r w:rsidRPr="001C61BC">
        <w:rPr>
          <w:rFonts w:ascii="Arial" w:hAnsi="Arial"/>
        </w:rPr>
        <w:t>All outdoor panels should be weather proof with at least IP 67.</w:t>
      </w:r>
    </w:p>
    <w:p w14:paraId="730032D3" w14:textId="77777777" w:rsidR="001B6FBB" w:rsidRPr="001C61BC" w:rsidRDefault="001B6FBB" w:rsidP="006510B5">
      <w:pPr>
        <w:pStyle w:val="ListParagraph"/>
        <w:numPr>
          <w:ilvl w:val="0"/>
          <w:numId w:val="8"/>
        </w:numPr>
        <w:tabs>
          <w:tab w:val="left" w:pos="284"/>
        </w:tabs>
        <w:spacing w:line="276" w:lineRule="auto"/>
        <w:ind w:left="284" w:hanging="284"/>
        <w:jc w:val="both"/>
        <w:rPr>
          <w:rFonts w:ascii="Arial" w:hAnsi="Arial"/>
        </w:rPr>
      </w:pPr>
      <w:r w:rsidRPr="001C61BC">
        <w:rPr>
          <w:rFonts w:ascii="Arial" w:hAnsi="Arial"/>
        </w:rPr>
        <w:t>Labelling should be done by a highly luminous material and withstands the outdoor conditions.</w:t>
      </w:r>
    </w:p>
    <w:p w14:paraId="69AABBD1" w14:textId="77777777" w:rsidR="001B6FBB" w:rsidRDefault="001B6FBB" w:rsidP="006510B5">
      <w:pPr>
        <w:pStyle w:val="ListParagraph"/>
        <w:numPr>
          <w:ilvl w:val="0"/>
          <w:numId w:val="8"/>
        </w:numPr>
        <w:tabs>
          <w:tab w:val="left" w:pos="284"/>
        </w:tabs>
        <w:spacing w:line="276" w:lineRule="auto"/>
        <w:ind w:left="284" w:hanging="284"/>
        <w:jc w:val="both"/>
        <w:rPr>
          <w:rFonts w:ascii="Arial" w:hAnsi="Arial"/>
        </w:rPr>
      </w:pPr>
      <w:r w:rsidRPr="001C61BC">
        <w:rPr>
          <w:rFonts w:ascii="Arial" w:hAnsi="Arial"/>
        </w:rPr>
        <w:t>All breakers and panels should be labelled in accordance to the single line diagram and the as built drawings.</w:t>
      </w:r>
    </w:p>
    <w:p w14:paraId="55F421CF" w14:textId="77777777" w:rsidR="001B6FBB" w:rsidRDefault="001B6FBB" w:rsidP="006510B5">
      <w:pPr>
        <w:pStyle w:val="ListParagraph"/>
        <w:numPr>
          <w:ilvl w:val="0"/>
          <w:numId w:val="8"/>
        </w:numPr>
        <w:tabs>
          <w:tab w:val="left" w:pos="284"/>
        </w:tabs>
        <w:spacing w:line="276" w:lineRule="auto"/>
        <w:ind w:left="284" w:hanging="284"/>
        <w:jc w:val="both"/>
        <w:rPr>
          <w:rFonts w:ascii="Arial" w:hAnsi="Arial"/>
        </w:rPr>
      </w:pPr>
      <w:r>
        <w:rPr>
          <w:rFonts w:ascii="Arial" w:hAnsi="Arial"/>
        </w:rPr>
        <w:t>Grounding to be provided</w:t>
      </w:r>
    </w:p>
    <w:p w14:paraId="11C1D6B9" w14:textId="77777777" w:rsidR="001B6FBB" w:rsidRDefault="001B6FBB" w:rsidP="006510B5">
      <w:pPr>
        <w:pStyle w:val="ListParagraph"/>
        <w:numPr>
          <w:ilvl w:val="0"/>
          <w:numId w:val="8"/>
        </w:numPr>
        <w:tabs>
          <w:tab w:val="left" w:pos="284"/>
        </w:tabs>
        <w:spacing w:line="276" w:lineRule="auto"/>
        <w:ind w:left="284" w:hanging="284"/>
        <w:jc w:val="both"/>
        <w:rPr>
          <w:rFonts w:ascii="Arial" w:hAnsi="Arial"/>
        </w:rPr>
      </w:pPr>
      <w:r>
        <w:rPr>
          <w:rFonts w:ascii="Arial" w:hAnsi="Arial"/>
        </w:rPr>
        <w:t>Lightning to be provided</w:t>
      </w:r>
    </w:p>
    <w:p w14:paraId="5457267C" w14:textId="77777777" w:rsidR="001B6FBB" w:rsidRDefault="001B6FBB" w:rsidP="006510B5">
      <w:pPr>
        <w:pStyle w:val="ListParagraph"/>
        <w:numPr>
          <w:ilvl w:val="0"/>
          <w:numId w:val="8"/>
        </w:numPr>
        <w:tabs>
          <w:tab w:val="left" w:pos="284"/>
        </w:tabs>
        <w:spacing w:line="276" w:lineRule="auto"/>
        <w:ind w:left="284" w:hanging="284"/>
        <w:jc w:val="both"/>
        <w:rPr>
          <w:rFonts w:ascii="Arial" w:hAnsi="Arial"/>
        </w:rPr>
      </w:pPr>
      <w:r>
        <w:rPr>
          <w:rFonts w:ascii="Arial" w:hAnsi="Arial"/>
        </w:rPr>
        <w:t>Set of standard protections to be provided</w:t>
      </w:r>
    </w:p>
    <w:p w14:paraId="0CF21967" w14:textId="7859F936" w:rsidR="001B6FBB" w:rsidRPr="00B91609" w:rsidRDefault="001B6FBB" w:rsidP="001B6FBB">
      <w:pPr>
        <w:spacing w:line="276" w:lineRule="auto"/>
        <w:jc w:val="both"/>
        <w:rPr>
          <w:rFonts w:ascii="Arial" w:hAnsi="Arial" w:cs="Arial"/>
          <w:u w:val="single"/>
        </w:rPr>
      </w:pPr>
      <w:bookmarkStart w:id="35" w:name="_Toc466971586"/>
      <w:r w:rsidRPr="00B91609">
        <w:rPr>
          <w:rFonts w:ascii="Arial" w:hAnsi="Arial" w:cs="Arial"/>
          <w:u w:val="single"/>
        </w:rPr>
        <w:t>Data Logging &amp; Monitoring</w:t>
      </w:r>
      <w:bookmarkEnd w:id="35"/>
      <w:r>
        <w:rPr>
          <w:rFonts w:ascii="Arial" w:hAnsi="Arial" w:cs="Arial"/>
          <w:u w:val="single"/>
        </w:rPr>
        <w:t>; Measurement</w:t>
      </w:r>
      <w:r w:rsidR="004F6F5F">
        <w:rPr>
          <w:rFonts w:ascii="Arial" w:hAnsi="Arial" w:cs="Arial"/>
          <w:u w:val="single"/>
        </w:rPr>
        <w:t xml:space="preserve"> (refer to Table A6.5 below)</w:t>
      </w:r>
      <w:r w:rsidRPr="00B91609">
        <w:rPr>
          <w:rFonts w:ascii="Arial" w:hAnsi="Arial" w:cs="Arial"/>
          <w:u w:val="single"/>
        </w:rPr>
        <w:t xml:space="preserve">  </w:t>
      </w:r>
    </w:p>
    <w:p w14:paraId="3EC53DAA" w14:textId="77777777" w:rsidR="001B6FBB" w:rsidRPr="00B91609" w:rsidRDefault="001B6FBB" w:rsidP="001B6FBB">
      <w:pPr>
        <w:pStyle w:val="ListParagraph"/>
        <w:ind w:left="0"/>
        <w:jc w:val="both"/>
        <w:rPr>
          <w:rFonts w:ascii="Arial" w:hAnsi="Arial" w:cs="Arial"/>
          <w:u w:val="single"/>
        </w:rPr>
      </w:pPr>
      <w:r w:rsidRPr="00B91609">
        <w:rPr>
          <w:rFonts w:ascii="Arial" w:hAnsi="Arial" w:cs="Arial"/>
          <w:u w:val="single"/>
        </w:rPr>
        <w:t>Inverter:</w:t>
      </w:r>
    </w:p>
    <w:p w14:paraId="2FDB73E8" w14:textId="77777777" w:rsidR="001B6FBB" w:rsidRPr="00B91609" w:rsidRDefault="001B6FBB" w:rsidP="006510B5">
      <w:pPr>
        <w:pStyle w:val="ListParagraph"/>
        <w:numPr>
          <w:ilvl w:val="0"/>
          <w:numId w:val="10"/>
        </w:numPr>
        <w:tabs>
          <w:tab w:val="left" w:pos="426"/>
        </w:tabs>
        <w:spacing w:after="0" w:line="240" w:lineRule="auto"/>
        <w:ind w:left="0" w:firstLine="0"/>
        <w:jc w:val="both"/>
        <w:rPr>
          <w:rFonts w:ascii="Arial" w:hAnsi="Arial" w:cs="Arial"/>
          <w:color w:val="1A1A1A"/>
        </w:rPr>
      </w:pPr>
      <w:r w:rsidRPr="00B91609">
        <w:rPr>
          <w:rFonts w:ascii="Arial" w:hAnsi="Arial" w:cs="Arial"/>
          <w:color w:val="1A1A1A"/>
        </w:rPr>
        <w:t>The inverter must be equipped with Ethernet connection, that enables Real Time Data Logging with all related hardware and software required.</w:t>
      </w:r>
    </w:p>
    <w:p w14:paraId="10FA5A42" w14:textId="77777777" w:rsidR="001B6FBB" w:rsidRPr="00B91609" w:rsidRDefault="001B6FBB" w:rsidP="006510B5">
      <w:pPr>
        <w:pStyle w:val="ListParagraph"/>
        <w:numPr>
          <w:ilvl w:val="0"/>
          <w:numId w:val="10"/>
        </w:numPr>
        <w:tabs>
          <w:tab w:val="left" w:pos="426"/>
        </w:tabs>
        <w:spacing w:after="0" w:line="240" w:lineRule="auto"/>
        <w:ind w:left="0" w:firstLine="0"/>
        <w:jc w:val="both"/>
        <w:rPr>
          <w:rFonts w:ascii="Arial" w:hAnsi="Arial" w:cs="Arial"/>
        </w:rPr>
      </w:pPr>
      <w:r w:rsidRPr="00B91609">
        <w:rPr>
          <w:rFonts w:ascii="Arial" w:hAnsi="Arial" w:cs="Arial"/>
          <w:color w:val="1A1A1A"/>
        </w:rPr>
        <w:t>CAT6 data cable should be included in the installation with separated labelled conduit to the nearest approved internet point.</w:t>
      </w:r>
    </w:p>
    <w:p w14:paraId="6F655AAF" w14:textId="77777777" w:rsidR="001B6FBB" w:rsidRPr="00B91609" w:rsidRDefault="001B6FBB" w:rsidP="001B6FBB">
      <w:pPr>
        <w:pStyle w:val="ListParagraph"/>
        <w:ind w:left="0"/>
        <w:jc w:val="both"/>
        <w:rPr>
          <w:rFonts w:ascii="Arial" w:hAnsi="Arial" w:cs="Arial"/>
        </w:rPr>
      </w:pPr>
    </w:p>
    <w:p w14:paraId="1E54DB12" w14:textId="77777777" w:rsidR="001B6FBB" w:rsidRPr="00B91609" w:rsidRDefault="001B6FBB" w:rsidP="001B6FBB">
      <w:pPr>
        <w:pStyle w:val="ListParagraph"/>
        <w:ind w:left="0"/>
        <w:jc w:val="both"/>
        <w:rPr>
          <w:rFonts w:ascii="Arial" w:hAnsi="Arial" w:cs="Arial"/>
          <w:u w:val="single"/>
        </w:rPr>
      </w:pPr>
      <w:r w:rsidRPr="00B91609">
        <w:rPr>
          <w:rFonts w:ascii="Arial" w:hAnsi="Arial" w:cs="Arial"/>
          <w:u w:val="single"/>
        </w:rPr>
        <w:t>Dash Board Screen:</w:t>
      </w:r>
    </w:p>
    <w:p w14:paraId="3864FFCE" w14:textId="7DDADEEE" w:rsidR="001B6FBB" w:rsidRPr="00B91609" w:rsidRDefault="001B6FBB" w:rsidP="006510B5">
      <w:pPr>
        <w:numPr>
          <w:ilvl w:val="1"/>
          <w:numId w:val="11"/>
        </w:numPr>
        <w:tabs>
          <w:tab w:val="left" w:pos="284"/>
        </w:tabs>
        <w:spacing w:after="0" w:line="360" w:lineRule="auto"/>
        <w:ind w:left="0" w:firstLine="0"/>
        <w:jc w:val="both"/>
        <w:rPr>
          <w:rFonts w:ascii="Arial" w:eastAsia="Calibri" w:hAnsi="Arial" w:cs="Arial"/>
        </w:rPr>
      </w:pPr>
      <w:r w:rsidRPr="00B91609">
        <w:rPr>
          <w:rFonts w:ascii="Arial" w:eastAsia="Calibri" w:hAnsi="Arial" w:cs="Arial"/>
        </w:rPr>
        <w:t>Indicative LED IP65 dash board shall be installed as indicated in the Technical specification</w:t>
      </w:r>
      <w:r>
        <w:rPr>
          <w:rFonts w:ascii="Arial" w:eastAsia="Calibri" w:hAnsi="Arial" w:cs="Arial"/>
        </w:rPr>
        <w:t xml:space="preserve"> </w:t>
      </w:r>
      <w:r w:rsidRPr="00B91609">
        <w:rPr>
          <w:rFonts w:ascii="Arial" w:eastAsia="Calibri" w:hAnsi="Arial" w:cs="Arial"/>
        </w:rPr>
        <w:t>part</w:t>
      </w:r>
      <w:r w:rsidR="004F6F5F">
        <w:rPr>
          <w:rFonts w:ascii="Arial" w:eastAsia="Calibri" w:hAnsi="Arial" w:cs="Arial"/>
        </w:rPr>
        <w:t xml:space="preserve"> </w:t>
      </w:r>
      <w:r w:rsidRPr="00B91609">
        <w:rPr>
          <w:rFonts w:ascii="Arial" w:eastAsia="Calibri" w:hAnsi="Arial" w:cs="Arial"/>
        </w:rPr>
        <w:t>of this document indicating:</w:t>
      </w:r>
    </w:p>
    <w:p w14:paraId="15B65981" w14:textId="77777777" w:rsidR="001B6FBB" w:rsidRPr="00B91609" w:rsidRDefault="001B6FBB" w:rsidP="006510B5">
      <w:pPr>
        <w:numPr>
          <w:ilvl w:val="3"/>
          <w:numId w:val="9"/>
        </w:numPr>
        <w:tabs>
          <w:tab w:val="left" w:pos="426"/>
        </w:tabs>
        <w:spacing w:after="0" w:line="240" w:lineRule="auto"/>
        <w:ind w:left="0" w:firstLine="0"/>
        <w:jc w:val="both"/>
        <w:rPr>
          <w:rFonts w:ascii="Arial" w:eastAsia="Calibri" w:hAnsi="Arial" w:cs="Arial"/>
        </w:rPr>
      </w:pPr>
      <w:r w:rsidRPr="00B91609">
        <w:rPr>
          <w:rFonts w:ascii="Arial" w:eastAsia="Calibri" w:hAnsi="Arial" w:cs="Arial"/>
        </w:rPr>
        <w:t>Instantaneous generation</w:t>
      </w:r>
    </w:p>
    <w:p w14:paraId="0F947146" w14:textId="77777777" w:rsidR="001B6FBB" w:rsidRPr="00B91609" w:rsidRDefault="001B6FBB" w:rsidP="006510B5">
      <w:pPr>
        <w:numPr>
          <w:ilvl w:val="3"/>
          <w:numId w:val="9"/>
        </w:numPr>
        <w:tabs>
          <w:tab w:val="left" w:pos="426"/>
        </w:tabs>
        <w:spacing w:after="0" w:line="240" w:lineRule="auto"/>
        <w:ind w:left="0" w:firstLine="0"/>
        <w:jc w:val="both"/>
        <w:rPr>
          <w:rFonts w:ascii="Arial" w:eastAsia="Calibri" w:hAnsi="Arial" w:cs="Arial"/>
        </w:rPr>
      </w:pPr>
      <w:r w:rsidRPr="00B91609">
        <w:rPr>
          <w:rFonts w:ascii="Arial" w:eastAsia="Calibri" w:hAnsi="Arial" w:cs="Arial"/>
        </w:rPr>
        <w:t>Daily generation.</w:t>
      </w:r>
    </w:p>
    <w:p w14:paraId="4CCA41E0" w14:textId="77777777" w:rsidR="001B6FBB" w:rsidRPr="00B91609" w:rsidRDefault="001B6FBB" w:rsidP="006510B5">
      <w:pPr>
        <w:numPr>
          <w:ilvl w:val="3"/>
          <w:numId w:val="9"/>
        </w:numPr>
        <w:tabs>
          <w:tab w:val="left" w:pos="426"/>
        </w:tabs>
        <w:spacing w:after="0" w:line="240" w:lineRule="auto"/>
        <w:ind w:left="0" w:firstLine="0"/>
        <w:jc w:val="both"/>
        <w:rPr>
          <w:rFonts w:ascii="Arial" w:eastAsia="Calibri" w:hAnsi="Arial" w:cs="Arial"/>
        </w:rPr>
      </w:pPr>
      <w:r w:rsidRPr="00B91609">
        <w:rPr>
          <w:rFonts w:ascii="Arial" w:eastAsia="Calibri" w:hAnsi="Arial" w:cs="Arial"/>
        </w:rPr>
        <w:t>Total Energy Generated</w:t>
      </w:r>
    </w:p>
    <w:p w14:paraId="064E181A" w14:textId="77777777" w:rsidR="001B6FBB" w:rsidRPr="00B91609" w:rsidRDefault="001B6FBB" w:rsidP="006510B5">
      <w:pPr>
        <w:numPr>
          <w:ilvl w:val="3"/>
          <w:numId w:val="9"/>
        </w:numPr>
        <w:tabs>
          <w:tab w:val="left" w:pos="426"/>
        </w:tabs>
        <w:spacing w:after="0" w:line="240" w:lineRule="auto"/>
        <w:ind w:left="0" w:firstLine="0"/>
        <w:jc w:val="both"/>
        <w:rPr>
          <w:rFonts w:ascii="Arial" w:eastAsia="Calibri" w:hAnsi="Arial" w:cs="Arial"/>
        </w:rPr>
      </w:pPr>
      <w:r w:rsidRPr="00B91609">
        <w:rPr>
          <w:rFonts w:ascii="Arial" w:eastAsia="Calibri" w:hAnsi="Arial" w:cs="Arial"/>
        </w:rPr>
        <w:t>CO</w:t>
      </w:r>
      <w:r w:rsidRPr="00B91609">
        <w:rPr>
          <w:rFonts w:ascii="Arial" w:eastAsia="Calibri" w:hAnsi="Arial" w:cs="Arial"/>
          <w:vertAlign w:val="subscript"/>
        </w:rPr>
        <w:t>2</w:t>
      </w:r>
      <w:r w:rsidRPr="00B91609">
        <w:rPr>
          <w:rFonts w:ascii="Arial" w:eastAsia="Calibri" w:hAnsi="Arial" w:cs="Arial"/>
        </w:rPr>
        <w:t xml:space="preserve"> Reduction</w:t>
      </w:r>
    </w:p>
    <w:p w14:paraId="6B824BE0" w14:textId="77777777" w:rsidR="001B6FBB" w:rsidRDefault="001B6FBB" w:rsidP="001B6FBB">
      <w:pPr>
        <w:pStyle w:val="ListParagraph"/>
        <w:ind w:left="0"/>
        <w:jc w:val="both"/>
        <w:rPr>
          <w:rFonts w:ascii="Arial" w:hAnsi="Arial" w:cs="Arial"/>
          <w:u w:val="single"/>
        </w:rPr>
      </w:pPr>
      <w:bookmarkStart w:id="36" w:name="_Toc466971587"/>
      <w:r>
        <w:rPr>
          <w:rFonts w:ascii="Arial" w:hAnsi="Arial" w:cs="Arial"/>
          <w:u w:val="single"/>
        </w:rPr>
        <w:t>Measurement:</w:t>
      </w:r>
    </w:p>
    <w:p w14:paraId="00A5C7BD" w14:textId="77777777" w:rsidR="001B6FBB" w:rsidRDefault="001B6FBB" w:rsidP="006510B5">
      <w:pPr>
        <w:pStyle w:val="ListParagraph"/>
        <w:numPr>
          <w:ilvl w:val="0"/>
          <w:numId w:val="14"/>
        </w:numPr>
        <w:jc w:val="both"/>
        <w:rPr>
          <w:rFonts w:ascii="Arial" w:hAnsi="Arial" w:cs="Arial"/>
        </w:rPr>
      </w:pPr>
      <w:r w:rsidRPr="00C46F03">
        <w:rPr>
          <w:rFonts w:ascii="Arial" w:hAnsi="Arial" w:cs="Arial"/>
        </w:rPr>
        <w:t>Energy metering</w:t>
      </w:r>
    </w:p>
    <w:p w14:paraId="72EC5EC5" w14:textId="77777777" w:rsidR="001B6FBB" w:rsidRDefault="001B6FBB" w:rsidP="006510B5">
      <w:pPr>
        <w:pStyle w:val="ListParagraph"/>
        <w:numPr>
          <w:ilvl w:val="0"/>
          <w:numId w:val="14"/>
        </w:numPr>
        <w:jc w:val="both"/>
        <w:rPr>
          <w:rFonts w:ascii="Arial" w:hAnsi="Arial" w:cs="Arial"/>
        </w:rPr>
      </w:pPr>
      <w:r>
        <w:rPr>
          <w:rFonts w:ascii="Arial" w:hAnsi="Arial" w:cs="Arial"/>
        </w:rPr>
        <w:t>Performance metering</w:t>
      </w:r>
    </w:p>
    <w:p w14:paraId="70FCA5D9" w14:textId="77777777" w:rsidR="001B6FBB" w:rsidRPr="00C46F03" w:rsidRDefault="001B6FBB" w:rsidP="006510B5">
      <w:pPr>
        <w:pStyle w:val="ListParagraph"/>
        <w:numPr>
          <w:ilvl w:val="0"/>
          <w:numId w:val="14"/>
        </w:numPr>
        <w:jc w:val="both"/>
        <w:rPr>
          <w:rFonts w:ascii="Arial" w:hAnsi="Arial" w:cs="Arial"/>
        </w:rPr>
      </w:pPr>
      <w:r>
        <w:rPr>
          <w:rFonts w:ascii="Arial" w:hAnsi="Arial" w:cs="Arial"/>
        </w:rPr>
        <w:t>Full data metering</w:t>
      </w:r>
    </w:p>
    <w:p w14:paraId="0B4F32F5" w14:textId="77777777" w:rsidR="00A81510" w:rsidRDefault="00A81510" w:rsidP="001B6FBB">
      <w:pPr>
        <w:pStyle w:val="ListParagraph"/>
        <w:ind w:left="0"/>
        <w:jc w:val="both"/>
        <w:rPr>
          <w:rFonts w:ascii="Arial" w:hAnsi="Arial" w:cs="Arial"/>
          <w:u w:val="single"/>
        </w:rPr>
      </w:pPr>
    </w:p>
    <w:p w14:paraId="127F5177" w14:textId="04FA244C" w:rsidR="001B6FBB" w:rsidRPr="00B91609" w:rsidRDefault="001B6FBB" w:rsidP="001B6FBB">
      <w:pPr>
        <w:pStyle w:val="ListParagraph"/>
        <w:ind w:left="0"/>
        <w:jc w:val="both"/>
        <w:rPr>
          <w:rFonts w:ascii="Arial" w:hAnsi="Arial" w:cs="Arial"/>
          <w:u w:val="single"/>
        </w:rPr>
      </w:pPr>
      <w:r w:rsidRPr="00B91609">
        <w:rPr>
          <w:rFonts w:ascii="Arial" w:hAnsi="Arial" w:cs="Arial"/>
          <w:u w:val="single"/>
        </w:rPr>
        <w:t xml:space="preserve">Weather Station for measuring and recording Solar Radiation &amp; </w:t>
      </w:r>
      <w:bookmarkEnd w:id="36"/>
      <w:r w:rsidRPr="00B91609">
        <w:rPr>
          <w:rFonts w:ascii="Arial" w:hAnsi="Arial" w:cs="Arial"/>
          <w:u w:val="single"/>
        </w:rPr>
        <w:t>Temperature:</w:t>
      </w:r>
    </w:p>
    <w:p w14:paraId="3965007F" w14:textId="77777777" w:rsidR="001B6FBB" w:rsidRPr="00B91609" w:rsidRDefault="001B6FBB" w:rsidP="006510B5">
      <w:pPr>
        <w:pStyle w:val="ListParagraph"/>
        <w:numPr>
          <w:ilvl w:val="0"/>
          <w:numId w:val="12"/>
        </w:numPr>
        <w:jc w:val="both"/>
        <w:rPr>
          <w:rFonts w:ascii="Arial" w:hAnsi="Arial" w:cs="Arial"/>
          <w:color w:val="000000"/>
        </w:rPr>
      </w:pPr>
      <w:r w:rsidRPr="00B91609">
        <w:rPr>
          <w:rFonts w:ascii="Arial" w:hAnsi="Arial" w:cs="Arial"/>
          <w:color w:val="000000"/>
        </w:rPr>
        <w:t>Measuring range 0- 1500W/m2</w:t>
      </w:r>
    </w:p>
    <w:p w14:paraId="72D0DFCD" w14:textId="77777777" w:rsidR="001B6FBB" w:rsidRPr="00B91609" w:rsidRDefault="001B6FBB" w:rsidP="006510B5">
      <w:pPr>
        <w:pStyle w:val="ListParagraph"/>
        <w:numPr>
          <w:ilvl w:val="0"/>
          <w:numId w:val="12"/>
        </w:numPr>
        <w:jc w:val="both"/>
        <w:rPr>
          <w:rFonts w:ascii="Arial" w:hAnsi="Arial" w:cs="Arial"/>
          <w:color w:val="000000"/>
        </w:rPr>
      </w:pPr>
      <w:r w:rsidRPr="00B91609">
        <w:rPr>
          <w:rFonts w:ascii="Arial" w:hAnsi="Arial" w:cs="Arial"/>
          <w:color w:val="000000"/>
        </w:rPr>
        <w:t>Sensor: Thermo element or photo cell</w:t>
      </w:r>
    </w:p>
    <w:p w14:paraId="5226A93E" w14:textId="77777777" w:rsidR="001B6FBB" w:rsidRPr="00B91609" w:rsidRDefault="001B6FBB" w:rsidP="006510B5">
      <w:pPr>
        <w:pStyle w:val="ListParagraph"/>
        <w:numPr>
          <w:ilvl w:val="0"/>
          <w:numId w:val="12"/>
        </w:numPr>
        <w:jc w:val="both"/>
        <w:rPr>
          <w:rFonts w:ascii="Arial" w:hAnsi="Arial" w:cs="Arial"/>
          <w:color w:val="000000"/>
        </w:rPr>
      </w:pPr>
      <w:r w:rsidRPr="00B91609">
        <w:rPr>
          <w:rFonts w:ascii="Arial" w:hAnsi="Arial" w:cs="Arial"/>
          <w:color w:val="000000"/>
        </w:rPr>
        <w:t>Solar spectrum: 250 – 2800 nm</w:t>
      </w:r>
    </w:p>
    <w:p w14:paraId="30378D69" w14:textId="77777777" w:rsidR="001B6FBB" w:rsidRPr="00B91609" w:rsidRDefault="001B6FBB" w:rsidP="006510B5">
      <w:pPr>
        <w:pStyle w:val="ListParagraph"/>
        <w:numPr>
          <w:ilvl w:val="0"/>
          <w:numId w:val="12"/>
        </w:numPr>
        <w:jc w:val="both"/>
        <w:rPr>
          <w:rFonts w:ascii="Arial" w:hAnsi="Arial" w:cs="Arial"/>
          <w:color w:val="000000"/>
        </w:rPr>
      </w:pPr>
      <w:r w:rsidRPr="00B91609">
        <w:rPr>
          <w:rFonts w:ascii="Arial" w:hAnsi="Arial" w:cs="Arial"/>
          <w:color w:val="000000"/>
        </w:rPr>
        <w:t>Non linearity: &lt; 0.2% at 0 -1000W/m2</w:t>
      </w:r>
    </w:p>
    <w:p w14:paraId="5E38BF79" w14:textId="77777777" w:rsidR="001B6FBB" w:rsidRPr="00B91609" w:rsidRDefault="001B6FBB" w:rsidP="006510B5">
      <w:pPr>
        <w:pStyle w:val="ListParagraph"/>
        <w:numPr>
          <w:ilvl w:val="0"/>
          <w:numId w:val="12"/>
        </w:numPr>
        <w:rPr>
          <w:rFonts w:ascii="Arial" w:hAnsi="Arial" w:cs="Arial"/>
          <w:color w:val="000000"/>
        </w:rPr>
      </w:pPr>
      <w:r w:rsidRPr="00B91609">
        <w:rPr>
          <w:rFonts w:ascii="Arial" w:hAnsi="Arial" w:cs="Arial"/>
          <w:color w:val="000000"/>
        </w:rPr>
        <w:t>Tilt angle for sensor preferred to be the same as the PV module tilt angle</w:t>
      </w:r>
    </w:p>
    <w:p w14:paraId="421665FD" w14:textId="77777777" w:rsidR="001B6FBB" w:rsidRPr="00B91609" w:rsidRDefault="001B6FBB" w:rsidP="006510B5">
      <w:pPr>
        <w:pStyle w:val="ListParagraph"/>
        <w:numPr>
          <w:ilvl w:val="0"/>
          <w:numId w:val="12"/>
        </w:numPr>
        <w:jc w:val="both"/>
        <w:rPr>
          <w:rFonts w:ascii="Arial" w:hAnsi="Arial" w:cs="Arial"/>
          <w:color w:val="000000"/>
        </w:rPr>
      </w:pPr>
      <w:r w:rsidRPr="00B91609">
        <w:rPr>
          <w:rFonts w:ascii="Arial" w:hAnsi="Arial" w:cs="Arial"/>
          <w:color w:val="000000"/>
        </w:rPr>
        <w:t>Tutorial for a nominated UNICEF personnel shall be provided to utilize the weather station for educational and awareness purposes including training of data logging and downloading/retrieving data and analysing them.</w:t>
      </w:r>
    </w:p>
    <w:p w14:paraId="4B6E81BD" w14:textId="688713BC" w:rsidR="004F6F5F" w:rsidRPr="001C61BC" w:rsidRDefault="004F6F5F" w:rsidP="004F6F5F">
      <w:pPr>
        <w:spacing w:line="276" w:lineRule="auto"/>
        <w:jc w:val="both"/>
        <w:rPr>
          <w:rFonts w:ascii="Arial" w:hAnsi="Arial" w:cs="Arial"/>
          <w:b/>
          <w:color w:val="1A1A1A"/>
          <w:u w:val="single"/>
        </w:rPr>
      </w:pPr>
      <w:r w:rsidRPr="001C61BC">
        <w:rPr>
          <w:rFonts w:ascii="Arial" w:hAnsi="Arial" w:cs="Arial"/>
          <w:u w:val="single"/>
        </w:rPr>
        <w:t>PV Mounting Structure</w:t>
      </w:r>
      <w:r>
        <w:rPr>
          <w:rFonts w:ascii="Arial" w:hAnsi="Arial" w:cs="Arial"/>
          <w:u w:val="single"/>
        </w:rPr>
        <w:t xml:space="preserve"> (refer to Table A6.7 below)</w:t>
      </w:r>
      <w:r w:rsidRPr="001C61BC">
        <w:rPr>
          <w:rFonts w:ascii="Arial" w:hAnsi="Arial" w:cs="Arial"/>
          <w:u w:val="single"/>
        </w:rPr>
        <w:t xml:space="preserve"> </w:t>
      </w:r>
    </w:p>
    <w:p w14:paraId="6973FD0F" w14:textId="77777777" w:rsidR="004F6F5F" w:rsidRPr="001C61BC" w:rsidRDefault="004F6F5F" w:rsidP="006510B5">
      <w:pPr>
        <w:pStyle w:val="ListParagraph"/>
        <w:numPr>
          <w:ilvl w:val="0"/>
          <w:numId w:val="5"/>
        </w:numPr>
        <w:tabs>
          <w:tab w:val="left" w:pos="284"/>
        </w:tabs>
        <w:spacing w:line="276" w:lineRule="auto"/>
        <w:ind w:left="284" w:hanging="284"/>
        <w:jc w:val="both"/>
        <w:rPr>
          <w:rFonts w:ascii="Arial" w:hAnsi="Arial"/>
          <w:bCs/>
          <w:color w:val="1A1A1A"/>
          <w:lang w:val="en-US" w:bidi="ar-JO"/>
        </w:rPr>
      </w:pPr>
      <w:bookmarkStart w:id="37" w:name="_Toc466971583"/>
      <w:r w:rsidRPr="001C61BC">
        <w:rPr>
          <w:rFonts w:ascii="Arial" w:hAnsi="Arial"/>
          <w:bCs/>
          <w:color w:val="1A1A1A"/>
        </w:rPr>
        <w:t>Considering flat concrete roof</w:t>
      </w:r>
      <w:bookmarkEnd w:id="37"/>
      <w:r>
        <w:rPr>
          <w:rFonts w:ascii="Arial" w:hAnsi="Arial"/>
          <w:bCs/>
          <w:color w:val="1A1A1A"/>
        </w:rPr>
        <w:t>.</w:t>
      </w:r>
      <w:r w:rsidRPr="001C61BC">
        <w:rPr>
          <w:rFonts w:ascii="Arial" w:hAnsi="Arial"/>
          <w:bCs/>
          <w:color w:val="1A1A1A"/>
        </w:rPr>
        <w:t xml:space="preserve"> No </w:t>
      </w:r>
      <w:r w:rsidRPr="001C61BC">
        <w:rPr>
          <w:rFonts w:ascii="Arial" w:hAnsi="Arial"/>
          <w:bCs/>
          <w:color w:val="1A1A1A"/>
          <w:lang w:val="en-US" w:bidi="ar-JO"/>
        </w:rPr>
        <w:t xml:space="preserve">penetration for the roof shall be made nor acceptable, and the structure shall be installed on concrete blocks. </w:t>
      </w:r>
    </w:p>
    <w:p w14:paraId="21C01AA4" w14:textId="1F05D24C" w:rsidR="004F6F5F" w:rsidRPr="001C61BC" w:rsidRDefault="004F6F5F" w:rsidP="006510B5">
      <w:pPr>
        <w:pStyle w:val="ListParagraph"/>
        <w:numPr>
          <w:ilvl w:val="0"/>
          <w:numId w:val="5"/>
        </w:numPr>
        <w:tabs>
          <w:tab w:val="left" w:pos="284"/>
        </w:tabs>
        <w:spacing w:line="276" w:lineRule="auto"/>
        <w:ind w:left="284" w:hanging="284"/>
        <w:jc w:val="both"/>
        <w:rPr>
          <w:rFonts w:ascii="Arial" w:hAnsi="Arial"/>
          <w:color w:val="1A1A1A"/>
        </w:rPr>
      </w:pPr>
      <w:r w:rsidRPr="001C61BC">
        <w:rPr>
          <w:rFonts w:ascii="Arial" w:hAnsi="Arial"/>
          <w:color w:val="1A1A1A"/>
        </w:rPr>
        <w:t>Designed to carry on a wi</w:t>
      </w:r>
      <w:r>
        <w:rPr>
          <w:rFonts w:ascii="Arial" w:hAnsi="Arial"/>
          <w:color w:val="1A1A1A"/>
        </w:rPr>
        <w:t>nd speed of at least 14</w:t>
      </w:r>
      <w:r w:rsidRPr="001C61BC">
        <w:rPr>
          <w:rFonts w:ascii="Arial" w:hAnsi="Arial"/>
          <w:color w:val="1A1A1A"/>
        </w:rPr>
        <w:t xml:space="preserve">0 km/h with </w:t>
      </w:r>
      <w:r w:rsidR="00666098">
        <w:rPr>
          <w:rFonts w:ascii="Arial" w:hAnsi="Arial"/>
          <w:color w:val="1A1A1A"/>
        </w:rPr>
        <w:t xml:space="preserve">approved </w:t>
      </w:r>
      <w:r w:rsidRPr="001C61BC">
        <w:rPr>
          <w:rFonts w:ascii="Arial" w:hAnsi="Arial"/>
          <w:color w:val="1A1A1A"/>
        </w:rPr>
        <w:t>Wind load assessment.</w:t>
      </w:r>
    </w:p>
    <w:p w14:paraId="61CAD886" w14:textId="77777777" w:rsidR="004F6F5F" w:rsidRPr="001C61BC" w:rsidRDefault="004F6F5F" w:rsidP="006510B5">
      <w:pPr>
        <w:pStyle w:val="ListParagraph"/>
        <w:numPr>
          <w:ilvl w:val="0"/>
          <w:numId w:val="5"/>
        </w:numPr>
        <w:tabs>
          <w:tab w:val="left" w:pos="284"/>
        </w:tabs>
        <w:spacing w:line="276" w:lineRule="auto"/>
        <w:ind w:left="284" w:hanging="284"/>
        <w:jc w:val="both"/>
        <w:rPr>
          <w:rFonts w:ascii="Arial" w:hAnsi="Arial"/>
          <w:color w:val="1A1A1A"/>
        </w:rPr>
      </w:pPr>
      <w:r w:rsidRPr="001C61BC">
        <w:rPr>
          <w:rFonts w:ascii="Arial" w:hAnsi="Arial"/>
          <w:color w:val="1A1A1A"/>
        </w:rPr>
        <w:t xml:space="preserve">Made of </w:t>
      </w:r>
      <w:r>
        <w:rPr>
          <w:rFonts w:ascii="Arial" w:hAnsi="Arial"/>
          <w:color w:val="1A1A1A"/>
        </w:rPr>
        <w:t>Aluminium or an</w:t>
      </w:r>
      <w:r>
        <w:rPr>
          <w:rFonts w:ascii="Arial" w:hAnsi="Arial" w:hint="cs"/>
          <w:color w:val="1A1A1A"/>
          <w:rtl/>
        </w:rPr>
        <w:t xml:space="preserve"> </w:t>
      </w:r>
      <w:r>
        <w:rPr>
          <w:rFonts w:ascii="Arial" w:hAnsi="Arial"/>
          <w:color w:val="1A1A1A"/>
          <w:lang w:val="en-US"/>
        </w:rPr>
        <w:t xml:space="preserve">Aluminum </w:t>
      </w:r>
      <w:r w:rsidRPr="001C61BC">
        <w:rPr>
          <w:rFonts w:ascii="Arial" w:hAnsi="Arial"/>
          <w:color w:val="1A1A1A"/>
        </w:rPr>
        <w:t>Alloy</w:t>
      </w:r>
      <w:r>
        <w:rPr>
          <w:rFonts w:ascii="Arial" w:hAnsi="Arial"/>
          <w:color w:val="1A1A1A"/>
        </w:rPr>
        <w:t>.</w:t>
      </w:r>
    </w:p>
    <w:p w14:paraId="3DE16971" w14:textId="77777777" w:rsidR="004F6F5F" w:rsidRPr="001C61BC" w:rsidRDefault="004F6F5F" w:rsidP="006510B5">
      <w:pPr>
        <w:pStyle w:val="ListParagraph"/>
        <w:numPr>
          <w:ilvl w:val="0"/>
          <w:numId w:val="5"/>
        </w:numPr>
        <w:tabs>
          <w:tab w:val="left" w:pos="284"/>
        </w:tabs>
        <w:spacing w:line="276" w:lineRule="auto"/>
        <w:ind w:left="284" w:hanging="284"/>
        <w:jc w:val="both"/>
        <w:rPr>
          <w:rFonts w:ascii="Arial" w:hAnsi="Arial"/>
          <w:color w:val="1A1A1A"/>
        </w:rPr>
      </w:pPr>
      <w:r w:rsidRPr="001C61BC">
        <w:rPr>
          <w:rFonts w:ascii="Arial" w:hAnsi="Arial"/>
          <w:color w:val="1A1A1A"/>
        </w:rPr>
        <w:t>All screws, washers and nuts are made by guarantee to withstands the weather conditions and prevent corrosion.</w:t>
      </w:r>
    </w:p>
    <w:p w14:paraId="0B96E8F3" w14:textId="77777777" w:rsidR="004F6F5F" w:rsidRPr="001C61BC" w:rsidRDefault="004F6F5F" w:rsidP="006510B5">
      <w:pPr>
        <w:pStyle w:val="ListParagraph"/>
        <w:numPr>
          <w:ilvl w:val="0"/>
          <w:numId w:val="5"/>
        </w:numPr>
        <w:tabs>
          <w:tab w:val="left" w:pos="284"/>
        </w:tabs>
        <w:spacing w:line="276" w:lineRule="auto"/>
        <w:ind w:left="284" w:hanging="284"/>
        <w:jc w:val="both"/>
        <w:rPr>
          <w:rFonts w:ascii="Arial" w:hAnsi="Arial"/>
          <w:color w:val="1A1A1A"/>
        </w:rPr>
      </w:pPr>
      <w:r w:rsidRPr="001C61BC">
        <w:rPr>
          <w:rFonts w:ascii="Arial" w:hAnsi="Arial"/>
          <w:color w:val="1A1A1A"/>
        </w:rPr>
        <w:t>Robust and rigid structure.</w:t>
      </w:r>
    </w:p>
    <w:p w14:paraId="37735E09" w14:textId="77777777" w:rsidR="004F6F5F" w:rsidRPr="001C61BC" w:rsidRDefault="004F6F5F" w:rsidP="006510B5">
      <w:pPr>
        <w:pStyle w:val="ListParagraph"/>
        <w:numPr>
          <w:ilvl w:val="0"/>
          <w:numId w:val="5"/>
        </w:numPr>
        <w:tabs>
          <w:tab w:val="left" w:pos="284"/>
        </w:tabs>
        <w:spacing w:line="276" w:lineRule="auto"/>
        <w:ind w:left="284" w:hanging="284"/>
        <w:jc w:val="both"/>
        <w:rPr>
          <w:rFonts w:ascii="Arial" w:hAnsi="Arial"/>
          <w:b/>
          <w:bCs/>
        </w:rPr>
      </w:pPr>
      <w:r w:rsidRPr="001C61BC">
        <w:rPr>
          <w:rFonts w:ascii="Arial" w:hAnsi="Arial"/>
          <w:color w:val="1A1A1A"/>
        </w:rPr>
        <w:t>Manufacturer's warranty should be at least 10 years</w:t>
      </w:r>
    </w:p>
    <w:p w14:paraId="78180DAA" w14:textId="77777777" w:rsidR="00A81510" w:rsidRDefault="00A81510" w:rsidP="009972E1">
      <w:pPr>
        <w:autoSpaceDE w:val="0"/>
        <w:autoSpaceDN w:val="0"/>
        <w:adjustRightInd w:val="0"/>
        <w:spacing w:after="0" w:line="276" w:lineRule="auto"/>
        <w:jc w:val="both"/>
        <w:rPr>
          <w:rFonts w:ascii="Arial" w:hAnsi="Arial" w:cs="Arial"/>
          <w:b/>
          <w:bCs/>
          <w:color w:val="1A1A1A"/>
          <w:sz w:val="28"/>
          <w:szCs w:val="28"/>
        </w:rPr>
      </w:pPr>
    </w:p>
    <w:p w14:paraId="6C0A6B38" w14:textId="77777777" w:rsidR="00A81510" w:rsidRDefault="00A81510">
      <w:pPr>
        <w:rPr>
          <w:rFonts w:ascii="Arial" w:hAnsi="Arial" w:cs="Arial"/>
          <w:b/>
          <w:bCs/>
          <w:color w:val="1A1A1A"/>
          <w:sz w:val="28"/>
          <w:szCs w:val="28"/>
        </w:rPr>
      </w:pPr>
      <w:r>
        <w:rPr>
          <w:rFonts w:ascii="Arial" w:hAnsi="Arial" w:cs="Arial"/>
          <w:b/>
          <w:bCs/>
          <w:color w:val="1A1A1A"/>
          <w:sz w:val="28"/>
          <w:szCs w:val="28"/>
        </w:rPr>
        <w:br w:type="page"/>
      </w:r>
    </w:p>
    <w:p w14:paraId="18B0DE22" w14:textId="0C7DFFFA" w:rsidR="009972E1" w:rsidRDefault="009972E1" w:rsidP="009972E1">
      <w:pPr>
        <w:autoSpaceDE w:val="0"/>
        <w:autoSpaceDN w:val="0"/>
        <w:adjustRightInd w:val="0"/>
        <w:spacing w:after="0" w:line="276" w:lineRule="auto"/>
        <w:jc w:val="both"/>
        <w:rPr>
          <w:rFonts w:ascii="Arial" w:hAnsi="Arial" w:cs="Arial"/>
          <w:b/>
          <w:bCs/>
          <w:color w:val="1A1A1A"/>
          <w:sz w:val="28"/>
          <w:szCs w:val="28"/>
        </w:rPr>
      </w:pPr>
      <w:bookmarkStart w:id="38" w:name="_Hlk76386936"/>
      <w:r w:rsidRPr="001B6FBB">
        <w:rPr>
          <w:rFonts w:ascii="Arial" w:hAnsi="Arial" w:cs="Arial"/>
          <w:b/>
          <w:bCs/>
          <w:color w:val="1A1A1A"/>
          <w:sz w:val="28"/>
          <w:szCs w:val="28"/>
        </w:rPr>
        <w:t>KEY TECHNICAL GUIDANCE</w:t>
      </w:r>
      <w:r>
        <w:rPr>
          <w:rFonts w:ascii="Arial" w:hAnsi="Arial" w:cs="Arial"/>
          <w:b/>
          <w:bCs/>
          <w:color w:val="1A1A1A"/>
          <w:sz w:val="28"/>
          <w:szCs w:val="28"/>
        </w:rPr>
        <w:t xml:space="preserve"> PART 2</w:t>
      </w:r>
    </w:p>
    <w:p w14:paraId="76A68A63" w14:textId="5CF3CB9B" w:rsidR="007B69D2" w:rsidRPr="0086465F" w:rsidRDefault="007B69D2" w:rsidP="007B69D2">
      <w:pPr>
        <w:rPr>
          <w:rFonts w:ascii="Arial" w:hAnsi="Arial" w:cs="Arial"/>
          <w:color w:val="C00000"/>
        </w:rPr>
      </w:pPr>
      <w:r w:rsidRPr="0086465F">
        <w:rPr>
          <w:rFonts w:ascii="Arial" w:hAnsi="Arial" w:cs="Arial"/>
          <w:color w:val="C00000"/>
        </w:rPr>
        <w:t xml:space="preserve">Submission for LOT: </w:t>
      </w:r>
      <w:r w:rsidR="00630FF7">
        <w:rPr>
          <w:rFonts w:ascii="Arial" w:hAnsi="Arial" w:cs="Arial"/>
          <w:color w:val="C00000"/>
        </w:rPr>
        <w:t>__________</w:t>
      </w:r>
      <w:r w:rsidRPr="0086465F">
        <w:rPr>
          <w:rFonts w:ascii="Arial" w:hAnsi="Arial" w:cs="Arial"/>
          <w:color w:val="C00000"/>
        </w:rPr>
        <w:t>[</w:t>
      </w:r>
      <w:r w:rsidR="00175A47" w:rsidRPr="0086465F">
        <w:rPr>
          <w:rFonts w:ascii="Arial" w:hAnsi="Arial" w:cs="Arial"/>
          <w:color w:val="C00000"/>
        </w:rPr>
        <w:t>I</w:t>
      </w:r>
      <w:r w:rsidRPr="0086465F">
        <w:rPr>
          <w:rFonts w:ascii="Arial" w:hAnsi="Arial" w:cs="Arial"/>
          <w:color w:val="C00000"/>
        </w:rPr>
        <w:t>nsert the LOT number as per Page 4 of the TOR</w:t>
      </w:r>
      <w:r w:rsidR="00175A47" w:rsidRPr="0086465F">
        <w:rPr>
          <w:rFonts w:ascii="Arial" w:hAnsi="Arial" w:cs="Arial"/>
          <w:color w:val="C00000"/>
        </w:rPr>
        <w:t>.</w:t>
      </w:r>
      <w:r w:rsidR="00175A47" w:rsidRPr="0086465F">
        <w:rPr>
          <w:color w:val="C00000"/>
        </w:rPr>
        <w:t xml:space="preserve"> </w:t>
      </w:r>
      <w:r w:rsidR="00175A47" w:rsidRPr="0086465F">
        <w:rPr>
          <w:rFonts w:ascii="Arial" w:hAnsi="Arial" w:cs="Arial"/>
          <w:color w:val="C00000"/>
        </w:rPr>
        <w:t>Proposal for each LOT must be submitted separately</w:t>
      </w:r>
      <w:r w:rsidRPr="0086465F">
        <w:rPr>
          <w:rFonts w:ascii="Arial" w:hAnsi="Arial" w:cs="Arial"/>
          <w:color w:val="C00000"/>
        </w:rPr>
        <w:t>]</w:t>
      </w:r>
    </w:p>
    <w:bookmarkEnd w:id="38"/>
    <w:p w14:paraId="65A226A1" w14:textId="77777777" w:rsidR="009972E1" w:rsidRDefault="009972E1" w:rsidP="00106B2F">
      <w:pPr>
        <w:autoSpaceDE w:val="0"/>
        <w:autoSpaceDN w:val="0"/>
        <w:adjustRightInd w:val="0"/>
        <w:spacing w:after="0" w:line="276" w:lineRule="auto"/>
        <w:jc w:val="both"/>
        <w:rPr>
          <w:rFonts w:ascii="Arial" w:hAnsi="Arial" w:cs="Arial"/>
          <w:color w:val="1A1A1A"/>
        </w:rPr>
      </w:pPr>
    </w:p>
    <w:p w14:paraId="059A1833" w14:textId="04D7740A" w:rsidR="00D3789B" w:rsidRDefault="007C36E2" w:rsidP="00106B2F">
      <w:pPr>
        <w:autoSpaceDE w:val="0"/>
        <w:autoSpaceDN w:val="0"/>
        <w:adjustRightInd w:val="0"/>
        <w:spacing w:after="0" w:line="276" w:lineRule="auto"/>
        <w:jc w:val="both"/>
        <w:rPr>
          <w:rFonts w:ascii="Arial" w:hAnsi="Arial" w:cs="Arial"/>
          <w:color w:val="1A1A1A"/>
        </w:rPr>
      </w:pPr>
      <w:r>
        <w:rPr>
          <w:rFonts w:ascii="Arial" w:hAnsi="Arial" w:cs="Arial"/>
          <w:color w:val="1A1A1A"/>
        </w:rPr>
        <w:t>The f</w:t>
      </w:r>
      <w:r w:rsidR="00224599" w:rsidRPr="00181D52">
        <w:rPr>
          <w:rFonts w:ascii="Arial" w:hAnsi="Arial" w:cs="Arial"/>
          <w:color w:val="1A1A1A"/>
        </w:rPr>
        <w:t xml:space="preserve">ollowing </w:t>
      </w:r>
      <w:r w:rsidR="009972E1">
        <w:rPr>
          <w:rFonts w:ascii="Arial" w:hAnsi="Arial" w:cs="Arial"/>
          <w:color w:val="1A1A1A"/>
        </w:rPr>
        <w:t>T</w:t>
      </w:r>
      <w:r w:rsidR="00224599" w:rsidRPr="00181D52">
        <w:rPr>
          <w:rFonts w:ascii="Arial" w:hAnsi="Arial" w:cs="Arial"/>
          <w:color w:val="1A1A1A"/>
        </w:rPr>
        <w:t>able</w:t>
      </w:r>
      <w:r>
        <w:rPr>
          <w:rFonts w:ascii="Arial" w:hAnsi="Arial" w:cs="Arial"/>
          <w:color w:val="1A1A1A"/>
        </w:rPr>
        <w:t>s</w:t>
      </w:r>
      <w:r w:rsidR="00D3789B" w:rsidRPr="00181D52">
        <w:rPr>
          <w:rFonts w:ascii="Arial" w:hAnsi="Arial" w:cs="Arial"/>
          <w:color w:val="1A1A1A"/>
        </w:rPr>
        <w:t xml:space="preserve"> </w:t>
      </w:r>
      <w:r w:rsidR="00C35C44">
        <w:rPr>
          <w:rFonts w:ascii="Arial" w:hAnsi="Arial" w:cs="Arial"/>
          <w:color w:val="1A1A1A"/>
        </w:rPr>
        <w:t xml:space="preserve">include the main components of the solar PV system and shall be </w:t>
      </w:r>
      <w:r w:rsidR="00D3789B" w:rsidRPr="00181D52">
        <w:rPr>
          <w:rFonts w:ascii="Arial" w:hAnsi="Arial" w:cs="Arial"/>
          <w:color w:val="1A1A1A"/>
        </w:rPr>
        <w:t xml:space="preserve">completed by </w:t>
      </w:r>
      <w:r>
        <w:rPr>
          <w:rFonts w:ascii="Arial" w:hAnsi="Arial" w:cs="Arial"/>
          <w:color w:val="1A1A1A"/>
        </w:rPr>
        <w:t xml:space="preserve">the </w:t>
      </w:r>
      <w:r w:rsidR="001E1CA3">
        <w:rPr>
          <w:rFonts w:ascii="Arial" w:hAnsi="Arial" w:cs="Arial"/>
          <w:color w:val="1A1A1A"/>
        </w:rPr>
        <w:t>SERVICE PROVIDER</w:t>
      </w:r>
      <w:r>
        <w:rPr>
          <w:rFonts w:ascii="Arial" w:hAnsi="Arial" w:cs="Arial"/>
          <w:color w:val="1A1A1A"/>
        </w:rPr>
        <w:t>:</w:t>
      </w:r>
      <w:r w:rsidR="00D3789B" w:rsidRPr="00181D52">
        <w:rPr>
          <w:rFonts w:ascii="Arial" w:hAnsi="Arial" w:cs="Arial"/>
          <w:color w:val="1A1A1A"/>
        </w:rPr>
        <w:t xml:space="preserve"> </w:t>
      </w:r>
    </w:p>
    <w:p w14:paraId="77A285A2" w14:textId="27BF678C" w:rsidR="007C36E2" w:rsidRDefault="007C36E2" w:rsidP="00106B2F">
      <w:pPr>
        <w:autoSpaceDE w:val="0"/>
        <w:autoSpaceDN w:val="0"/>
        <w:adjustRightInd w:val="0"/>
        <w:spacing w:after="0" w:line="276" w:lineRule="auto"/>
        <w:jc w:val="both"/>
        <w:rPr>
          <w:rFonts w:ascii="Arial" w:hAnsi="Arial" w:cs="Arial"/>
          <w:color w:val="1A1A1A"/>
        </w:rPr>
      </w:pPr>
    </w:p>
    <w:p w14:paraId="4983357B" w14:textId="4D8793C3" w:rsidR="000C7438" w:rsidRPr="008B12BC" w:rsidRDefault="000D1A21" w:rsidP="000C7438">
      <w:pPr>
        <w:rPr>
          <w:rFonts w:ascii="Arial" w:hAnsi="Arial" w:cs="Arial"/>
          <w:b/>
          <w:lang w:val="en-US"/>
        </w:rPr>
      </w:pPr>
      <w:r>
        <w:rPr>
          <w:rFonts w:ascii="Arial" w:hAnsi="Arial" w:cs="Arial"/>
          <w:b/>
          <w:lang w:val="en-US"/>
        </w:rPr>
        <w:t xml:space="preserve">Table </w:t>
      </w:r>
      <w:r w:rsidR="004F6F5F" w:rsidRPr="008B12BC">
        <w:rPr>
          <w:rFonts w:ascii="Arial" w:hAnsi="Arial" w:cs="Arial"/>
          <w:b/>
          <w:lang w:val="en-US"/>
        </w:rPr>
        <w:t>A.</w:t>
      </w:r>
      <w:r w:rsidR="004F6F5F">
        <w:rPr>
          <w:rFonts w:ascii="Arial" w:hAnsi="Arial" w:cs="Arial"/>
          <w:b/>
          <w:lang w:val="en-US"/>
        </w:rPr>
        <w:t>6.1</w:t>
      </w:r>
      <w:r w:rsidR="004F6F5F" w:rsidRPr="008B12BC">
        <w:rPr>
          <w:rFonts w:ascii="Arial" w:hAnsi="Arial" w:cs="Arial"/>
          <w:b/>
          <w:lang w:val="en-US"/>
        </w:rPr>
        <w:t xml:space="preserve"> </w:t>
      </w:r>
      <w:r w:rsidR="004F6F5F">
        <w:rPr>
          <w:rFonts w:ascii="Arial" w:hAnsi="Arial" w:cs="Arial"/>
          <w:b/>
          <w:lang w:val="en-US"/>
        </w:rPr>
        <w:t>Solar</w:t>
      </w:r>
      <w:r w:rsidR="00C46F03">
        <w:rPr>
          <w:rFonts w:ascii="Arial" w:hAnsi="Arial" w:cs="Arial"/>
          <w:b/>
          <w:lang w:val="en-US"/>
        </w:rPr>
        <w:t xml:space="preserve"> </w:t>
      </w:r>
      <w:r w:rsidR="000C7438">
        <w:rPr>
          <w:rFonts w:ascii="Arial" w:hAnsi="Arial" w:cs="Arial"/>
          <w:b/>
          <w:lang w:val="en-US"/>
        </w:rPr>
        <w:t>PV Module</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317"/>
        <w:gridCol w:w="4174"/>
      </w:tblGrid>
      <w:tr w:rsidR="00106B2F" w:rsidRPr="008B12BC" w14:paraId="3335CA4F" w14:textId="77777777" w:rsidTr="00106B2F">
        <w:trPr>
          <w:jc w:val="center"/>
        </w:trPr>
        <w:tc>
          <w:tcPr>
            <w:tcW w:w="315" w:type="pct"/>
            <w:shd w:val="clear" w:color="auto" w:fill="auto"/>
            <w:vAlign w:val="center"/>
          </w:tcPr>
          <w:p w14:paraId="3DB5D15A" w14:textId="465502C8" w:rsidR="00106B2F" w:rsidRPr="008B12BC" w:rsidRDefault="00106B2F" w:rsidP="00D11E6E">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382" w:type="pct"/>
            <w:shd w:val="clear" w:color="auto" w:fill="auto"/>
            <w:vAlign w:val="center"/>
          </w:tcPr>
          <w:p w14:paraId="032D3CDF" w14:textId="77777777" w:rsidR="00106B2F" w:rsidRPr="008B12BC" w:rsidRDefault="00106B2F" w:rsidP="00D11E6E">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Item</w:t>
            </w:r>
          </w:p>
        </w:tc>
        <w:tc>
          <w:tcPr>
            <w:tcW w:w="2303" w:type="pct"/>
            <w:shd w:val="clear" w:color="auto" w:fill="auto"/>
            <w:vAlign w:val="center"/>
          </w:tcPr>
          <w:p w14:paraId="78F6E82C" w14:textId="77777777" w:rsidR="00106B2F" w:rsidRPr="008B12BC" w:rsidRDefault="00106B2F" w:rsidP="00D11E6E">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 xml:space="preserve">Remarks and Explanations </w:t>
            </w:r>
          </w:p>
        </w:tc>
      </w:tr>
      <w:tr w:rsidR="00106B2F" w:rsidRPr="005850D3" w14:paraId="43BE62A7" w14:textId="77777777" w:rsidTr="00106B2F">
        <w:trPr>
          <w:jc w:val="center"/>
        </w:trPr>
        <w:tc>
          <w:tcPr>
            <w:tcW w:w="315" w:type="pct"/>
            <w:shd w:val="clear" w:color="auto" w:fill="auto"/>
            <w:vAlign w:val="center"/>
          </w:tcPr>
          <w:p w14:paraId="52BDE3F3" w14:textId="7CF549C1"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w:t>
            </w:r>
          </w:p>
        </w:tc>
        <w:tc>
          <w:tcPr>
            <w:tcW w:w="2382" w:type="pct"/>
            <w:shd w:val="clear" w:color="auto" w:fill="auto"/>
            <w:vAlign w:val="center"/>
          </w:tcPr>
          <w:p w14:paraId="59DED291" w14:textId="52727B9F" w:rsidR="00106B2F" w:rsidRPr="005850D3" w:rsidRDefault="005850D3" w:rsidP="00D11E6E">
            <w:pPr>
              <w:autoSpaceDE w:val="0"/>
              <w:autoSpaceDN w:val="0"/>
              <w:adjustRightInd w:val="0"/>
              <w:spacing w:after="0" w:line="240" w:lineRule="auto"/>
              <w:rPr>
                <w:rFonts w:ascii="Arial" w:eastAsia="Calibri" w:hAnsi="Arial" w:cs="Arial"/>
                <w:color w:val="000000"/>
                <w:lang w:val="it-IT"/>
              </w:rPr>
            </w:pPr>
            <w:r w:rsidRPr="005850D3">
              <w:rPr>
                <w:rFonts w:ascii="Arial" w:eastAsia="Calibri" w:hAnsi="Arial" w:cs="Arial"/>
                <w:color w:val="000000"/>
                <w:lang w:val="it-IT"/>
              </w:rPr>
              <w:t>MONO-CRY</w:t>
            </w:r>
            <w:r>
              <w:rPr>
                <w:rFonts w:ascii="Arial" w:eastAsia="Calibri" w:hAnsi="Arial" w:cs="Arial"/>
                <w:color w:val="000000"/>
                <w:lang w:val="it-IT"/>
              </w:rPr>
              <w:t>S</w:t>
            </w:r>
            <w:r w:rsidRPr="005850D3">
              <w:rPr>
                <w:rFonts w:ascii="Arial" w:eastAsia="Calibri" w:hAnsi="Arial" w:cs="Arial"/>
                <w:color w:val="000000"/>
                <w:lang w:val="it-IT"/>
              </w:rPr>
              <w:t>TAL</w:t>
            </w:r>
            <w:r w:rsidR="00561970">
              <w:rPr>
                <w:rFonts w:ascii="Arial" w:eastAsia="Calibri" w:hAnsi="Arial" w:cs="Arial"/>
                <w:color w:val="000000"/>
                <w:lang w:val="it-IT"/>
              </w:rPr>
              <w:t>L</w:t>
            </w:r>
            <w:r w:rsidRPr="005850D3">
              <w:rPr>
                <w:rFonts w:ascii="Arial" w:eastAsia="Calibri" w:hAnsi="Arial" w:cs="Arial"/>
                <w:color w:val="000000"/>
                <w:lang w:val="it-IT"/>
              </w:rPr>
              <w:t>INE-</w:t>
            </w:r>
            <w:r w:rsidR="00106B2F" w:rsidRPr="005850D3">
              <w:rPr>
                <w:rFonts w:ascii="Arial" w:eastAsia="Calibri" w:hAnsi="Arial" w:cs="Arial"/>
                <w:color w:val="000000"/>
                <w:lang w:val="it-IT"/>
              </w:rPr>
              <w:t xml:space="preserve">PV Module: </w:t>
            </w:r>
            <w:r w:rsidR="00106B2F" w:rsidRPr="005850D3">
              <w:rPr>
                <w:rFonts w:ascii="Arial" w:eastAsia="Calibri" w:hAnsi="Arial" w:cs="Arial"/>
                <w:b/>
                <w:bCs/>
                <w:color w:val="000000"/>
                <w:lang w:val="it-IT"/>
              </w:rPr>
              <w:t>Tier1</w:t>
            </w:r>
          </w:p>
        </w:tc>
        <w:tc>
          <w:tcPr>
            <w:tcW w:w="2303" w:type="pct"/>
            <w:shd w:val="clear" w:color="auto" w:fill="auto"/>
            <w:vAlign w:val="center"/>
          </w:tcPr>
          <w:p w14:paraId="5B541534" w14:textId="77777777" w:rsidR="00106B2F" w:rsidRPr="005850D3" w:rsidRDefault="00106B2F" w:rsidP="00D11E6E">
            <w:pPr>
              <w:autoSpaceDE w:val="0"/>
              <w:autoSpaceDN w:val="0"/>
              <w:adjustRightInd w:val="0"/>
              <w:spacing w:after="0" w:line="240" w:lineRule="auto"/>
              <w:rPr>
                <w:rFonts w:ascii="Arial" w:eastAsia="Calibri" w:hAnsi="Arial" w:cs="Arial"/>
                <w:lang w:val="it-IT"/>
              </w:rPr>
            </w:pPr>
          </w:p>
        </w:tc>
      </w:tr>
      <w:tr w:rsidR="00106B2F" w:rsidRPr="008B12BC" w14:paraId="3B5681AE" w14:textId="77777777" w:rsidTr="00106B2F">
        <w:trPr>
          <w:jc w:val="center"/>
        </w:trPr>
        <w:tc>
          <w:tcPr>
            <w:tcW w:w="315" w:type="pct"/>
            <w:shd w:val="clear" w:color="auto" w:fill="auto"/>
            <w:vAlign w:val="center"/>
          </w:tcPr>
          <w:p w14:paraId="6C53D32D" w14:textId="691B6BC5"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2</w:t>
            </w:r>
          </w:p>
        </w:tc>
        <w:tc>
          <w:tcPr>
            <w:tcW w:w="2382" w:type="pct"/>
            <w:shd w:val="clear" w:color="auto" w:fill="auto"/>
            <w:vAlign w:val="center"/>
          </w:tcPr>
          <w:p w14:paraId="66D9592F" w14:textId="617B91BD"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Efficiency of Module (</w:t>
            </w:r>
            <w:r>
              <w:rPr>
                <w:rFonts w:ascii="Arial" w:eastAsia="Calibri" w:hAnsi="Arial" w:cs="Arial"/>
                <w:color w:val="000000"/>
              </w:rPr>
              <w:t xml:space="preserve">&gt; </w:t>
            </w:r>
            <w:r w:rsidR="005850D3">
              <w:rPr>
                <w:rFonts w:ascii="Arial" w:eastAsia="Calibri" w:hAnsi="Arial" w:cs="Arial"/>
                <w:color w:val="000000"/>
              </w:rPr>
              <w:t>20</w:t>
            </w:r>
            <w:r>
              <w:rPr>
                <w:rFonts w:ascii="Arial" w:eastAsia="Calibri" w:hAnsi="Arial" w:cs="Arial"/>
                <w:color w:val="000000"/>
              </w:rPr>
              <w:t>%)</w:t>
            </w:r>
          </w:p>
        </w:tc>
        <w:tc>
          <w:tcPr>
            <w:tcW w:w="2303" w:type="pct"/>
            <w:shd w:val="clear" w:color="auto" w:fill="auto"/>
            <w:vAlign w:val="center"/>
          </w:tcPr>
          <w:p w14:paraId="0854E15E"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4F718363" w14:textId="77777777" w:rsidTr="00106B2F">
        <w:trPr>
          <w:jc w:val="center"/>
        </w:trPr>
        <w:tc>
          <w:tcPr>
            <w:tcW w:w="315" w:type="pct"/>
            <w:shd w:val="clear" w:color="auto" w:fill="auto"/>
            <w:vAlign w:val="center"/>
          </w:tcPr>
          <w:p w14:paraId="00B9C256" w14:textId="5C024BBE"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3</w:t>
            </w:r>
          </w:p>
        </w:tc>
        <w:tc>
          <w:tcPr>
            <w:tcW w:w="2382" w:type="pct"/>
            <w:shd w:val="clear" w:color="auto" w:fill="auto"/>
            <w:vAlign w:val="center"/>
          </w:tcPr>
          <w:p w14:paraId="716113B6" w14:textId="77777777"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Module Output Power (Wp) at Standard Test Conditions (STC)</w:t>
            </w:r>
          </w:p>
        </w:tc>
        <w:tc>
          <w:tcPr>
            <w:tcW w:w="2303" w:type="pct"/>
            <w:shd w:val="clear" w:color="auto" w:fill="auto"/>
            <w:vAlign w:val="center"/>
          </w:tcPr>
          <w:p w14:paraId="50AB1C82"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132BE7B7" w14:textId="77777777" w:rsidTr="00106B2F">
        <w:trPr>
          <w:jc w:val="center"/>
        </w:trPr>
        <w:tc>
          <w:tcPr>
            <w:tcW w:w="315" w:type="pct"/>
            <w:shd w:val="clear" w:color="auto" w:fill="auto"/>
            <w:vAlign w:val="center"/>
          </w:tcPr>
          <w:p w14:paraId="50CA56D6" w14:textId="5F20966E"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382" w:type="pct"/>
            <w:shd w:val="clear" w:color="auto" w:fill="auto"/>
            <w:vAlign w:val="center"/>
          </w:tcPr>
          <w:p w14:paraId="7D7242D4" w14:textId="3C2A265C" w:rsidR="00106B2F" w:rsidRPr="008B12BC" w:rsidRDefault="00106B2F" w:rsidP="00D11E6E">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Number of Busbars </w:t>
            </w:r>
            <w:r w:rsidR="00561970">
              <w:rPr>
                <w:rFonts w:ascii="Arial" w:eastAsia="Calibri" w:hAnsi="Arial" w:cs="Arial"/>
                <w:color w:val="000000"/>
              </w:rPr>
              <w:t>at least 4BB</w:t>
            </w:r>
          </w:p>
        </w:tc>
        <w:tc>
          <w:tcPr>
            <w:tcW w:w="2303" w:type="pct"/>
            <w:shd w:val="clear" w:color="auto" w:fill="auto"/>
            <w:vAlign w:val="center"/>
          </w:tcPr>
          <w:p w14:paraId="37069917"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2DA43DB7" w14:textId="77777777" w:rsidTr="00106B2F">
        <w:trPr>
          <w:jc w:val="center"/>
        </w:trPr>
        <w:tc>
          <w:tcPr>
            <w:tcW w:w="315" w:type="pct"/>
            <w:shd w:val="clear" w:color="auto" w:fill="auto"/>
            <w:vAlign w:val="center"/>
          </w:tcPr>
          <w:p w14:paraId="7745C8C5" w14:textId="0037F513" w:rsidR="00106B2F" w:rsidRPr="008B12BC" w:rsidRDefault="00106B2F" w:rsidP="008E400F">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382" w:type="pct"/>
            <w:shd w:val="clear" w:color="auto" w:fill="auto"/>
            <w:vAlign w:val="center"/>
          </w:tcPr>
          <w:p w14:paraId="13EAA527" w14:textId="1EDE97C2" w:rsidR="00106B2F" w:rsidRPr="008B12BC" w:rsidRDefault="00106B2F" w:rsidP="00E1300C">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T</w:t>
            </w:r>
            <w:r w:rsidRPr="008B12BC">
              <w:rPr>
                <w:rFonts w:ascii="Arial" w:eastAsia="Calibri" w:hAnsi="Arial" w:cs="Arial"/>
                <w:color w:val="000000"/>
              </w:rPr>
              <w:t>echnical standard</w:t>
            </w:r>
            <w:r>
              <w:rPr>
                <w:rFonts w:ascii="Arial" w:eastAsia="Calibri" w:hAnsi="Arial" w:cs="Arial"/>
                <w:color w:val="000000"/>
              </w:rPr>
              <w:t xml:space="preserve">s </w:t>
            </w:r>
            <w:r w:rsidRPr="008B12BC">
              <w:rPr>
                <w:rFonts w:ascii="Arial" w:eastAsia="Calibri" w:hAnsi="Arial" w:cs="Arial"/>
                <w:color w:val="000000"/>
              </w:rPr>
              <w:t>PV Module</w:t>
            </w:r>
          </w:p>
        </w:tc>
        <w:tc>
          <w:tcPr>
            <w:tcW w:w="2303" w:type="pct"/>
            <w:shd w:val="clear" w:color="auto" w:fill="auto"/>
            <w:vAlign w:val="center"/>
          </w:tcPr>
          <w:p w14:paraId="2D6242AA" w14:textId="77777777" w:rsidR="00106B2F" w:rsidRPr="008B12BC" w:rsidRDefault="00106B2F" w:rsidP="008E400F">
            <w:pPr>
              <w:autoSpaceDE w:val="0"/>
              <w:autoSpaceDN w:val="0"/>
              <w:adjustRightInd w:val="0"/>
              <w:spacing w:after="0" w:line="240" w:lineRule="auto"/>
              <w:rPr>
                <w:rFonts w:ascii="Arial" w:eastAsia="Calibri" w:hAnsi="Arial" w:cs="Arial"/>
              </w:rPr>
            </w:pPr>
          </w:p>
        </w:tc>
      </w:tr>
      <w:tr w:rsidR="00106B2F" w:rsidRPr="008B12BC" w14:paraId="5886582E" w14:textId="77777777" w:rsidTr="00106B2F">
        <w:trPr>
          <w:jc w:val="center"/>
        </w:trPr>
        <w:tc>
          <w:tcPr>
            <w:tcW w:w="315" w:type="pct"/>
            <w:shd w:val="clear" w:color="auto" w:fill="auto"/>
            <w:vAlign w:val="center"/>
          </w:tcPr>
          <w:p w14:paraId="5D1BF391" w14:textId="7DC177B8"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382" w:type="pct"/>
            <w:shd w:val="clear" w:color="auto" w:fill="auto"/>
            <w:vAlign w:val="center"/>
          </w:tcPr>
          <w:p w14:paraId="2299AD48" w14:textId="071D98A7" w:rsidR="00106B2F" w:rsidRPr="008B12BC" w:rsidRDefault="00106B2F" w:rsidP="00E1300C">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T</w:t>
            </w:r>
            <w:r w:rsidRPr="008B12BC">
              <w:rPr>
                <w:rFonts w:ascii="Arial" w:eastAsia="Calibri" w:hAnsi="Arial" w:cs="Arial"/>
                <w:color w:val="000000"/>
              </w:rPr>
              <w:t>echnical standard</w:t>
            </w:r>
            <w:r>
              <w:rPr>
                <w:rFonts w:ascii="Arial" w:eastAsia="Calibri" w:hAnsi="Arial" w:cs="Arial"/>
                <w:color w:val="000000"/>
              </w:rPr>
              <w:t xml:space="preserve">s </w:t>
            </w:r>
            <w:r w:rsidRPr="008B12BC">
              <w:rPr>
                <w:rFonts w:ascii="Arial" w:eastAsia="Calibri" w:hAnsi="Arial" w:cs="Arial"/>
                <w:color w:val="000000"/>
              </w:rPr>
              <w:t>P</w:t>
            </w:r>
            <w:r>
              <w:rPr>
                <w:rFonts w:ascii="Arial" w:eastAsia="Calibri" w:hAnsi="Arial" w:cs="Arial"/>
                <w:color w:val="000000"/>
              </w:rPr>
              <w:t>ower Inverter</w:t>
            </w:r>
          </w:p>
        </w:tc>
        <w:tc>
          <w:tcPr>
            <w:tcW w:w="2303" w:type="pct"/>
            <w:shd w:val="clear" w:color="auto" w:fill="auto"/>
            <w:vAlign w:val="center"/>
          </w:tcPr>
          <w:p w14:paraId="26885DE1"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352B7CAA" w14:textId="77777777" w:rsidTr="00106B2F">
        <w:trPr>
          <w:jc w:val="center"/>
        </w:trPr>
        <w:tc>
          <w:tcPr>
            <w:tcW w:w="315" w:type="pct"/>
            <w:shd w:val="clear" w:color="auto" w:fill="auto"/>
            <w:vAlign w:val="center"/>
          </w:tcPr>
          <w:p w14:paraId="2EF3AA02" w14:textId="021AD94A"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382" w:type="pct"/>
            <w:shd w:val="clear" w:color="auto" w:fill="auto"/>
            <w:vAlign w:val="center"/>
          </w:tcPr>
          <w:p w14:paraId="54CDE1F9" w14:textId="2DD9F2EC"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Provide details of Quality Management System used to ensure quality of production and testing procedure, e.g. Certificate of Registration under BS EN ISO 9001: 2000/2008</w:t>
            </w:r>
            <w:r>
              <w:rPr>
                <w:rFonts w:ascii="Arial" w:eastAsia="Calibri" w:hAnsi="Arial" w:cs="Arial"/>
                <w:color w:val="000000"/>
              </w:rPr>
              <w:t>.</w:t>
            </w:r>
          </w:p>
        </w:tc>
        <w:tc>
          <w:tcPr>
            <w:tcW w:w="2303" w:type="pct"/>
            <w:shd w:val="clear" w:color="auto" w:fill="auto"/>
            <w:vAlign w:val="center"/>
          </w:tcPr>
          <w:p w14:paraId="612DCD57"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51A4A450" w14:textId="77777777" w:rsidTr="00106B2F">
        <w:trPr>
          <w:jc w:val="center"/>
        </w:trPr>
        <w:tc>
          <w:tcPr>
            <w:tcW w:w="315" w:type="pct"/>
            <w:shd w:val="clear" w:color="auto" w:fill="auto"/>
            <w:vAlign w:val="center"/>
          </w:tcPr>
          <w:p w14:paraId="605A5B79" w14:textId="5B0EAF18"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8</w:t>
            </w:r>
          </w:p>
        </w:tc>
        <w:tc>
          <w:tcPr>
            <w:tcW w:w="2382" w:type="pct"/>
            <w:shd w:val="clear" w:color="auto" w:fill="auto"/>
            <w:vAlign w:val="center"/>
          </w:tcPr>
          <w:p w14:paraId="0574295F" w14:textId="534A6A86"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Annual </w:t>
            </w:r>
            <w:r>
              <w:rPr>
                <w:rFonts w:ascii="Arial" w:eastAsia="Calibri" w:hAnsi="Arial" w:cs="Arial"/>
                <w:color w:val="000000"/>
              </w:rPr>
              <w:t>PV Module d</w:t>
            </w:r>
            <w:r w:rsidRPr="008B12BC">
              <w:rPr>
                <w:rFonts w:ascii="Arial" w:eastAsia="Calibri" w:hAnsi="Arial" w:cs="Arial"/>
                <w:color w:val="000000"/>
              </w:rPr>
              <w:t>egradation</w:t>
            </w:r>
            <w:r>
              <w:rPr>
                <w:rFonts w:ascii="Arial" w:eastAsia="Calibri" w:hAnsi="Arial" w:cs="Arial"/>
                <w:color w:val="000000"/>
              </w:rPr>
              <w:t>:</w:t>
            </w:r>
          </w:p>
        </w:tc>
        <w:tc>
          <w:tcPr>
            <w:tcW w:w="2303" w:type="pct"/>
            <w:shd w:val="clear" w:color="auto" w:fill="auto"/>
            <w:vAlign w:val="center"/>
          </w:tcPr>
          <w:p w14:paraId="14566670"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0E1BEC3D" w14:textId="77777777" w:rsidTr="00106B2F">
        <w:trPr>
          <w:jc w:val="center"/>
        </w:trPr>
        <w:tc>
          <w:tcPr>
            <w:tcW w:w="315" w:type="pct"/>
            <w:shd w:val="clear" w:color="auto" w:fill="auto"/>
            <w:vAlign w:val="center"/>
          </w:tcPr>
          <w:p w14:paraId="344071CC" w14:textId="5D6002F0"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9</w:t>
            </w:r>
          </w:p>
        </w:tc>
        <w:tc>
          <w:tcPr>
            <w:tcW w:w="2382" w:type="pct"/>
            <w:shd w:val="clear" w:color="auto" w:fill="auto"/>
            <w:vAlign w:val="center"/>
          </w:tcPr>
          <w:p w14:paraId="275A65B2" w14:textId="50322BC5"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Guarantee for Module Power output for 25 years (linear, stepped</w:t>
            </w:r>
            <w:r>
              <w:rPr>
                <w:rFonts w:ascii="Arial" w:eastAsia="Calibri" w:hAnsi="Arial" w:cs="Arial"/>
                <w:color w:val="000000"/>
              </w:rPr>
              <w:t>, include data)</w:t>
            </w:r>
          </w:p>
        </w:tc>
        <w:tc>
          <w:tcPr>
            <w:tcW w:w="2303" w:type="pct"/>
            <w:shd w:val="clear" w:color="auto" w:fill="auto"/>
            <w:vAlign w:val="center"/>
          </w:tcPr>
          <w:p w14:paraId="4EC59CC4"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08362B49" w14:textId="77777777" w:rsidTr="00106B2F">
        <w:trPr>
          <w:jc w:val="center"/>
        </w:trPr>
        <w:tc>
          <w:tcPr>
            <w:tcW w:w="315" w:type="pct"/>
            <w:shd w:val="clear" w:color="auto" w:fill="auto"/>
            <w:vAlign w:val="center"/>
          </w:tcPr>
          <w:p w14:paraId="60429C40" w14:textId="6AD67B46"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10</w:t>
            </w:r>
          </w:p>
        </w:tc>
        <w:tc>
          <w:tcPr>
            <w:tcW w:w="2382" w:type="pct"/>
            <w:shd w:val="clear" w:color="auto" w:fill="auto"/>
            <w:vAlign w:val="center"/>
          </w:tcPr>
          <w:p w14:paraId="76713703" w14:textId="3CDE6388"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Power Tolerance Level</w:t>
            </w:r>
          </w:p>
        </w:tc>
        <w:tc>
          <w:tcPr>
            <w:tcW w:w="2303" w:type="pct"/>
            <w:shd w:val="clear" w:color="auto" w:fill="auto"/>
            <w:vAlign w:val="center"/>
          </w:tcPr>
          <w:p w14:paraId="09727D1B"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77AD50EB" w14:textId="77777777" w:rsidTr="00106B2F">
        <w:trPr>
          <w:jc w:val="center"/>
        </w:trPr>
        <w:tc>
          <w:tcPr>
            <w:tcW w:w="315" w:type="pct"/>
            <w:shd w:val="clear" w:color="auto" w:fill="auto"/>
            <w:vAlign w:val="center"/>
          </w:tcPr>
          <w:p w14:paraId="21274505" w14:textId="6BDC1DC7"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11</w:t>
            </w:r>
          </w:p>
        </w:tc>
        <w:tc>
          <w:tcPr>
            <w:tcW w:w="2382" w:type="pct"/>
            <w:shd w:val="clear" w:color="auto" w:fill="auto"/>
            <w:vAlign w:val="center"/>
          </w:tcPr>
          <w:p w14:paraId="7A8F9ED0" w14:textId="45E36F04"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Operating temperature range</w:t>
            </w:r>
            <w:r>
              <w:rPr>
                <w:rFonts w:ascii="Arial" w:eastAsia="Calibri" w:hAnsi="Arial" w:cs="Arial"/>
                <w:color w:val="000000"/>
              </w:rPr>
              <w:t xml:space="preserve"> </w:t>
            </w:r>
            <w:r w:rsidRPr="008B12BC">
              <w:rPr>
                <w:rFonts w:ascii="Arial" w:eastAsia="Calibri" w:hAnsi="Arial" w:cs="Arial"/>
                <w:color w:val="000000"/>
              </w:rPr>
              <w:t>°C</w:t>
            </w:r>
            <w:r>
              <w:rPr>
                <w:rFonts w:ascii="Arial" w:eastAsia="Calibri" w:hAnsi="Arial" w:cs="Arial"/>
                <w:color w:val="000000"/>
              </w:rPr>
              <w:t>:</w:t>
            </w:r>
          </w:p>
        </w:tc>
        <w:tc>
          <w:tcPr>
            <w:tcW w:w="2303" w:type="pct"/>
            <w:shd w:val="clear" w:color="auto" w:fill="auto"/>
            <w:vAlign w:val="center"/>
          </w:tcPr>
          <w:p w14:paraId="2D82380F"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2C73E769" w14:textId="77777777" w:rsidTr="00106B2F">
        <w:trPr>
          <w:jc w:val="center"/>
        </w:trPr>
        <w:tc>
          <w:tcPr>
            <w:tcW w:w="315" w:type="pct"/>
            <w:shd w:val="clear" w:color="auto" w:fill="auto"/>
            <w:vAlign w:val="center"/>
          </w:tcPr>
          <w:p w14:paraId="4F062D6C" w14:textId="24CEBA3C"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12</w:t>
            </w:r>
          </w:p>
        </w:tc>
        <w:tc>
          <w:tcPr>
            <w:tcW w:w="2382" w:type="pct"/>
            <w:shd w:val="clear" w:color="auto" w:fill="auto"/>
            <w:vAlign w:val="center"/>
          </w:tcPr>
          <w:p w14:paraId="3B09715C" w14:textId="7E6480D0"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Nominal Operating Cell Temperature</w:t>
            </w:r>
            <w:r>
              <w:rPr>
                <w:rFonts w:ascii="Arial" w:eastAsia="Calibri" w:hAnsi="Arial" w:cs="Arial"/>
                <w:color w:val="000000"/>
              </w:rPr>
              <w:t xml:space="preserve"> </w:t>
            </w:r>
            <w:r w:rsidRPr="008B12BC">
              <w:rPr>
                <w:rFonts w:ascii="Arial" w:eastAsia="Calibri" w:hAnsi="Arial" w:cs="Arial"/>
                <w:color w:val="000000"/>
              </w:rPr>
              <w:t>°C</w:t>
            </w:r>
            <w:r>
              <w:rPr>
                <w:rFonts w:ascii="Arial" w:eastAsia="Calibri" w:hAnsi="Arial" w:cs="Arial"/>
                <w:color w:val="000000"/>
              </w:rPr>
              <w:t>:</w:t>
            </w:r>
          </w:p>
        </w:tc>
        <w:tc>
          <w:tcPr>
            <w:tcW w:w="2303" w:type="pct"/>
            <w:shd w:val="clear" w:color="auto" w:fill="auto"/>
            <w:vAlign w:val="center"/>
          </w:tcPr>
          <w:p w14:paraId="08E3F67E"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000045EF" w14:textId="77777777" w:rsidTr="00106B2F">
        <w:trPr>
          <w:jc w:val="center"/>
        </w:trPr>
        <w:tc>
          <w:tcPr>
            <w:tcW w:w="315" w:type="pct"/>
            <w:shd w:val="clear" w:color="auto" w:fill="auto"/>
            <w:vAlign w:val="center"/>
          </w:tcPr>
          <w:p w14:paraId="7581845A" w14:textId="777E937A"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13</w:t>
            </w:r>
          </w:p>
        </w:tc>
        <w:tc>
          <w:tcPr>
            <w:tcW w:w="2382" w:type="pct"/>
            <w:shd w:val="clear" w:color="auto" w:fill="auto"/>
            <w:vAlign w:val="center"/>
          </w:tcPr>
          <w:p w14:paraId="04BF6F67" w14:textId="77777777"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Voc, Isc and Power Temperature Coefficient (%/°C)</w:t>
            </w:r>
          </w:p>
        </w:tc>
        <w:tc>
          <w:tcPr>
            <w:tcW w:w="2303" w:type="pct"/>
            <w:shd w:val="clear" w:color="auto" w:fill="auto"/>
            <w:vAlign w:val="center"/>
          </w:tcPr>
          <w:p w14:paraId="029A9985"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226887C1" w14:textId="77777777" w:rsidTr="00106B2F">
        <w:trPr>
          <w:jc w:val="center"/>
        </w:trPr>
        <w:tc>
          <w:tcPr>
            <w:tcW w:w="315" w:type="pct"/>
            <w:shd w:val="clear" w:color="auto" w:fill="auto"/>
            <w:vAlign w:val="center"/>
          </w:tcPr>
          <w:p w14:paraId="2587814C" w14:textId="0953593F"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14</w:t>
            </w:r>
          </w:p>
        </w:tc>
        <w:tc>
          <w:tcPr>
            <w:tcW w:w="2382" w:type="pct"/>
            <w:shd w:val="clear" w:color="auto" w:fill="auto"/>
            <w:vAlign w:val="center"/>
          </w:tcPr>
          <w:p w14:paraId="5A78162C" w14:textId="11AF5F60"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Electrical connection Terminal Block Insulation rating (IP65</w:t>
            </w:r>
            <w:r>
              <w:rPr>
                <w:rFonts w:ascii="Arial" w:eastAsia="Calibri" w:hAnsi="Arial" w:cs="Arial"/>
                <w:color w:val="000000"/>
              </w:rPr>
              <w:t>/67</w:t>
            </w:r>
            <w:r w:rsidRPr="008B12BC">
              <w:rPr>
                <w:rFonts w:ascii="Arial" w:eastAsia="Calibri" w:hAnsi="Arial" w:cs="Arial"/>
                <w:color w:val="000000"/>
              </w:rPr>
              <w:t xml:space="preserve">) </w:t>
            </w:r>
          </w:p>
        </w:tc>
        <w:tc>
          <w:tcPr>
            <w:tcW w:w="2303" w:type="pct"/>
            <w:shd w:val="clear" w:color="auto" w:fill="auto"/>
            <w:vAlign w:val="center"/>
          </w:tcPr>
          <w:p w14:paraId="6E8293AF"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0831D680" w14:textId="77777777" w:rsidTr="00106B2F">
        <w:trPr>
          <w:jc w:val="center"/>
        </w:trPr>
        <w:tc>
          <w:tcPr>
            <w:tcW w:w="315" w:type="pct"/>
            <w:shd w:val="clear" w:color="auto" w:fill="auto"/>
            <w:vAlign w:val="center"/>
          </w:tcPr>
          <w:p w14:paraId="2970C499" w14:textId="7B50B139" w:rsidR="00106B2F" w:rsidRPr="008B12BC" w:rsidRDefault="00106B2F" w:rsidP="00D11E6E">
            <w:pPr>
              <w:autoSpaceDE w:val="0"/>
              <w:autoSpaceDN w:val="0"/>
              <w:adjustRightInd w:val="0"/>
              <w:spacing w:after="0" w:line="240" w:lineRule="auto"/>
              <w:rPr>
                <w:rFonts w:ascii="Arial" w:eastAsia="Calibri" w:hAnsi="Arial" w:cs="Arial"/>
              </w:rPr>
            </w:pPr>
            <w:r>
              <w:rPr>
                <w:rFonts w:ascii="Arial" w:eastAsia="Calibri" w:hAnsi="Arial" w:cs="Arial"/>
              </w:rPr>
              <w:t>15</w:t>
            </w:r>
          </w:p>
        </w:tc>
        <w:tc>
          <w:tcPr>
            <w:tcW w:w="2382" w:type="pct"/>
            <w:shd w:val="clear" w:color="auto" w:fill="auto"/>
            <w:vAlign w:val="center"/>
          </w:tcPr>
          <w:p w14:paraId="6632F041" w14:textId="77777777" w:rsidR="00106B2F" w:rsidRPr="008B12BC" w:rsidRDefault="00106B2F" w:rsidP="00D11E6E">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Warranty for Modules (number of years against manufacturing defects) </w:t>
            </w:r>
          </w:p>
        </w:tc>
        <w:tc>
          <w:tcPr>
            <w:tcW w:w="2303" w:type="pct"/>
            <w:shd w:val="clear" w:color="auto" w:fill="auto"/>
            <w:vAlign w:val="center"/>
          </w:tcPr>
          <w:p w14:paraId="3A130EF6" w14:textId="77777777" w:rsidR="00106B2F" w:rsidRPr="008B12BC" w:rsidRDefault="00106B2F" w:rsidP="00D11E6E">
            <w:pPr>
              <w:autoSpaceDE w:val="0"/>
              <w:autoSpaceDN w:val="0"/>
              <w:adjustRightInd w:val="0"/>
              <w:spacing w:after="0" w:line="240" w:lineRule="auto"/>
              <w:rPr>
                <w:rFonts w:ascii="Arial" w:eastAsia="Calibri" w:hAnsi="Arial" w:cs="Arial"/>
              </w:rPr>
            </w:pPr>
          </w:p>
        </w:tc>
      </w:tr>
      <w:tr w:rsidR="00106B2F" w:rsidRPr="008B12BC" w14:paraId="35AAF82A" w14:textId="77777777" w:rsidTr="00106B2F">
        <w:trPr>
          <w:jc w:val="center"/>
        </w:trPr>
        <w:tc>
          <w:tcPr>
            <w:tcW w:w="315" w:type="pct"/>
            <w:shd w:val="clear" w:color="auto" w:fill="auto"/>
            <w:vAlign w:val="center"/>
          </w:tcPr>
          <w:p w14:paraId="1C81C72B" w14:textId="19D16899" w:rsidR="00106B2F" w:rsidRPr="008B12BC" w:rsidRDefault="00106B2F" w:rsidP="008E400F">
            <w:pPr>
              <w:autoSpaceDE w:val="0"/>
              <w:autoSpaceDN w:val="0"/>
              <w:adjustRightInd w:val="0"/>
              <w:spacing w:after="0" w:line="240" w:lineRule="auto"/>
              <w:rPr>
                <w:rFonts w:ascii="Arial" w:eastAsia="Calibri" w:hAnsi="Arial" w:cs="Arial"/>
              </w:rPr>
            </w:pPr>
            <w:r>
              <w:rPr>
                <w:rFonts w:ascii="Arial" w:eastAsia="Calibri" w:hAnsi="Arial" w:cs="Arial"/>
              </w:rPr>
              <w:t>16</w:t>
            </w:r>
          </w:p>
        </w:tc>
        <w:tc>
          <w:tcPr>
            <w:tcW w:w="2382" w:type="pct"/>
            <w:shd w:val="clear" w:color="auto" w:fill="auto"/>
            <w:vAlign w:val="center"/>
          </w:tcPr>
          <w:p w14:paraId="39C27784" w14:textId="77777777" w:rsidR="00106B2F" w:rsidRPr="008B12BC" w:rsidRDefault="00106B2F" w:rsidP="008E400F">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Mechanical load tests</w:t>
            </w:r>
          </w:p>
        </w:tc>
        <w:tc>
          <w:tcPr>
            <w:tcW w:w="2303" w:type="pct"/>
            <w:shd w:val="clear" w:color="auto" w:fill="auto"/>
            <w:vAlign w:val="center"/>
          </w:tcPr>
          <w:p w14:paraId="0122F8AF" w14:textId="77777777" w:rsidR="00106B2F" w:rsidRPr="008B12BC" w:rsidRDefault="00106B2F" w:rsidP="008E400F">
            <w:pPr>
              <w:autoSpaceDE w:val="0"/>
              <w:autoSpaceDN w:val="0"/>
              <w:adjustRightInd w:val="0"/>
              <w:spacing w:after="0" w:line="240" w:lineRule="auto"/>
              <w:rPr>
                <w:rFonts w:ascii="Arial" w:eastAsia="Calibri" w:hAnsi="Arial" w:cs="Arial"/>
              </w:rPr>
            </w:pPr>
          </w:p>
        </w:tc>
      </w:tr>
      <w:tr w:rsidR="00106B2F" w:rsidRPr="008B12BC" w14:paraId="458EE4BF" w14:textId="77777777" w:rsidTr="00106B2F">
        <w:trPr>
          <w:jc w:val="center"/>
        </w:trPr>
        <w:tc>
          <w:tcPr>
            <w:tcW w:w="315" w:type="pct"/>
            <w:shd w:val="clear" w:color="auto" w:fill="auto"/>
            <w:vAlign w:val="center"/>
          </w:tcPr>
          <w:p w14:paraId="38FE0C4D" w14:textId="7A0F5140" w:rsidR="00106B2F" w:rsidRPr="008B12BC" w:rsidRDefault="00106B2F" w:rsidP="008E400F">
            <w:pPr>
              <w:autoSpaceDE w:val="0"/>
              <w:autoSpaceDN w:val="0"/>
              <w:adjustRightInd w:val="0"/>
              <w:spacing w:after="0" w:line="240" w:lineRule="auto"/>
              <w:rPr>
                <w:rFonts w:ascii="Arial" w:eastAsia="Calibri" w:hAnsi="Arial" w:cs="Arial"/>
              </w:rPr>
            </w:pPr>
            <w:r>
              <w:rPr>
                <w:rFonts w:ascii="Arial" w:eastAsia="Calibri" w:hAnsi="Arial" w:cs="Arial"/>
              </w:rPr>
              <w:t>A</w:t>
            </w:r>
          </w:p>
        </w:tc>
        <w:tc>
          <w:tcPr>
            <w:tcW w:w="2382" w:type="pct"/>
            <w:shd w:val="clear" w:color="auto" w:fill="auto"/>
            <w:vAlign w:val="center"/>
          </w:tcPr>
          <w:p w14:paraId="052AB1CE" w14:textId="629F0DE3" w:rsidR="00106B2F" w:rsidRPr="008B12BC" w:rsidRDefault="00106B2F" w:rsidP="008E400F">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Energy Yield of the system [kWh/year]</w:t>
            </w:r>
          </w:p>
        </w:tc>
        <w:tc>
          <w:tcPr>
            <w:tcW w:w="2303" w:type="pct"/>
            <w:shd w:val="clear" w:color="auto" w:fill="auto"/>
            <w:vAlign w:val="center"/>
          </w:tcPr>
          <w:p w14:paraId="12C25DA3" w14:textId="77777777" w:rsidR="00106B2F" w:rsidRPr="008B12BC" w:rsidRDefault="00106B2F" w:rsidP="008E400F">
            <w:pPr>
              <w:autoSpaceDE w:val="0"/>
              <w:autoSpaceDN w:val="0"/>
              <w:adjustRightInd w:val="0"/>
              <w:spacing w:after="0" w:line="240" w:lineRule="auto"/>
              <w:rPr>
                <w:rFonts w:ascii="Arial" w:eastAsia="Calibri" w:hAnsi="Arial" w:cs="Arial"/>
              </w:rPr>
            </w:pPr>
          </w:p>
        </w:tc>
      </w:tr>
      <w:tr w:rsidR="00106B2F" w:rsidRPr="008B12BC" w14:paraId="03835C97" w14:textId="77777777" w:rsidTr="00106B2F">
        <w:trPr>
          <w:jc w:val="center"/>
        </w:trPr>
        <w:tc>
          <w:tcPr>
            <w:tcW w:w="315" w:type="pct"/>
            <w:shd w:val="clear" w:color="auto" w:fill="auto"/>
            <w:vAlign w:val="center"/>
          </w:tcPr>
          <w:p w14:paraId="3212A905" w14:textId="362504F9" w:rsidR="00106B2F" w:rsidRPr="008B12BC" w:rsidRDefault="00106B2F" w:rsidP="008E400F">
            <w:pPr>
              <w:autoSpaceDE w:val="0"/>
              <w:autoSpaceDN w:val="0"/>
              <w:adjustRightInd w:val="0"/>
              <w:spacing w:after="0" w:line="240" w:lineRule="auto"/>
              <w:rPr>
                <w:rFonts w:ascii="Arial" w:eastAsia="Calibri" w:hAnsi="Arial" w:cs="Arial"/>
              </w:rPr>
            </w:pPr>
            <w:r>
              <w:rPr>
                <w:rFonts w:ascii="Arial" w:eastAsia="Calibri" w:hAnsi="Arial" w:cs="Arial"/>
              </w:rPr>
              <w:t>B</w:t>
            </w:r>
          </w:p>
        </w:tc>
        <w:tc>
          <w:tcPr>
            <w:tcW w:w="2382" w:type="pct"/>
            <w:shd w:val="clear" w:color="auto" w:fill="auto"/>
            <w:vAlign w:val="center"/>
          </w:tcPr>
          <w:p w14:paraId="10EB0182" w14:textId="48F6867C" w:rsidR="00106B2F" w:rsidRPr="008B12BC" w:rsidRDefault="00106B2F" w:rsidP="008E400F">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Specific Yield of the system [kWh/kWp/year]</w:t>
            </w:r>
          </w:p>
        </w:tc>
        <w:tc>
          <w:tcPr>
            <w:tcW w:w="2303" w:type="pct"/>
            <w:shd w:val="clear" w:color="auto" w:fill="auto"/>
            <w:vAlign w:val="center"/>
          </w:tcPr>
          <w:p w14:paraId="42243EA0" w14:textId="77777777" w:rsidR="00106B2F" w:rsidRPr="008B12BC" w:rsidRDefault="00106B2F" w:rsidP="008E400F">
            <w:pPr>
              <w:autoSpaceDE w:val="0"/>
              <w:autoSpaceDN w:val="0"/>
              <w:adjustRightInd w:val="0"/>
              <w:spacing w:after="0" w:line="240" w:lineRule="auto"/>
              <w:rPr>
                <w:rFonts w:ascii="Arial" w:eastAsia="Calibri" w:hAnsi="Arial" w:cs="Arial"/>
              </w:rPr>
            </w:pPr>
          </w:p>
        </w:tc>
      </w:tr>
      <w:tr w:rsidR="00106B2F" w:rsidRPr="008B12BC" w14:paraId="56E4C866" w14:textId="77777777" w:rsidTr="00106B2F">
        <w:trPr>
          <w:jc w:val="center"/>
        </w:trPr>
        <w:tc>
          <w:tcPr>
            <w:tcW w:w="315" w:type="pct"/>
            <w:shd w:val="clear" w:color="auto" w:fill="auto"/>
            <w:vAlign w:val="center"/>
          </w:tcPr>
          <w:p w14:paraId="6183C5E0" w14:textId="3957EB93" w:rsidR="00106B2F" w:rsidRPr="008B12BC" w:rsidRDefault="00106B2F" w:rsidP="008E400F">
            <w:pPr>
              <w:autoSpaceDE w:val="0"/>
              <w:autoSpaceDN w:val="0"/>
              <w:adjustRightInd w:val="0"/>
              <w:spacing w:after="0" w:line="240" w:lineRule="auto"/>
              <w:rPr>
                <w:rFonts w:ascii="Arial" w:eastAsia="Calibri" w:hAnsi="Arial" w:cs="Arial"/>
              </w:rPr>
            </w:pPr>
            <w:r>
              <w:rPr>
                <w:rFonts w:ascii="Arial" w:eastAsia="Calibri" w:hAnsi="Arial" w:cs="Arial"/>
              </w:rPr>
              <w:t>C</w:t>
            </w:r>
          </w:p>
        </w:tc>
        <w:tc>
          <w:tcPr>
            <w:tcW w:w="2382" w:type="pct"/>
            <w:shd w:val="clear" w:color="auto" w:fill="auto"/>
            <w:vAlign w:val="center"/>
          </w:tcPr>
          <w:p w14:paraId="174B04FC" w14:textId="19A6D826" w:rsidR="00106B2F" w:rsidRPr="008B12BC" w:rsidRDefault="00106B2F" w:rsidP="008E400F">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Performance Ratio [%]</w:t>
            </w:r>
          </w:p>
        </w:tc>
        <w:tc>
          <w:tcPr>
            <w:tcW w:w="2303" w:type="pct"/>
            <w:shd w:val="clear" w:color="auto" w:fill="auto"/>
            <w:vAlign w:val="center"/>
          </w:tcPr>
          <w:p w14:paraId="22209444" w14:textId="77777777" w:rsidR="00106B2F" w:rsidRPr="008B12BC" w:rsidRDefault="00106B2F" w:rsidP="008E400F">
            <w:pPr>
              <w:autoSpaceDE w:val="0"/>
              <w:autoSpaceDN w:val="0"/>
              <w:adjustRightInd w:val="0"/>
              <w:spacing w:after="0" w:line="240" w:lineRule="auto"/>
              <w:rPr>
                <w:rFonts w:ascii="Arial" w:eastAsia="Calibri" w:hAnsi="Arial" w:cs="Arial"/>
              </w:rPr>
            </w:pPr>
          </w:p>
        </w:tc>
      </w:tr>
    </w:tbl>
    <w:p w14:paraId="7259DC55" w14:textId="77777777" w:rsidR="00D11E6E" w:rsidRPr="008B12BC" w:rsidRDefault="00D11E6E" w:rsidP="00D11E6E">
      <w:pPr>
        <w:autoSpaceDE w:val="0"/>
        <w:autoSpaceDN w:val="0"/>
        <w:adjustRightInd w:val="0"/>
        <w:rPr>
          <w:rFonts w:ascii="Arial" w:eastAsia="Calibri" w:hAnsi="Arial" w:cs="Arial"/>
          <w:lang w:val="en-US"/>
        </w:rPr>
      </w:pPr>
    </w:p>
    <w:p w14:paraId="1BEA8AD7" w14:textId="77777777" w:rsidR="000C7438" w:rsidRDefault="000C7438">
      <w:pPr>
        <w:rPr>
          <w:rFonts w:ascii="Arial" w:hAnsi="Arial" w:cs="Arial"/>
          <w:b/>
          <w:lang w:val="en-US"/>
        </w:rPr>
      </w:pPr>
      <w:r>
        <w:rPr>
          <w:rFonts w:ascii="Arial" w:hAnsi="Arial" w:cs="Arial"/>
          <w:b/>
          <w:lang w:val="en-US"/>
        </w:rPr>
        <w:br w:type="page"/>
      </w:r>
    </w:p>
    <w:p w14:paraId="347BA6FB" w14:textId="7A30B0C8" w:rsidR="00D11E6E" w:rsidRPr="008B12BC" w:rsidRDefault="000D1A21" w:rsidP="00D11E6E">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D11E6E" w:rsidRPr="008B12BC">
        <w:rPr>
          <w:rFonts w:ascii="Arial" w:hAnsi="Arial" w:cs="Arial"/>
          <w:b/>
          <w:lang w:val="en-US"/>
        </w:rPr>
        <w:t>A.</w:t>
      </w:r>
      <w:r>
        <w:rPr>
          <w:rFonts w:ascii="Arial" w:hAnsi="Arial" w:cs="Arial"/>
          <w:b/>
          <w:lang w:val="en-US"/>
        </w:rPr>
        <w:t>6.</w:t>
      </w:r>
      <w:r w:rsidR="00106B2F">
        <w:rPr>
          <w:rFonts w:ascii="Arial" w:hAnsi="Arial" w:cs="Arial"/>
          <w:b/>
          <w:lang w:val="en-US"/>
        </w:rPr>
        <w:t>2</w:t>
      </w:r>
      <w:r w:rsidR="00D11E6E" w:rsidRPr="008B12BC">
        <w:rPr>
          <w:rFonts w:ascii="Arial" w:hAnsi="Arial" w:cs="Arial"/>
          <w:b/>
          <w:lang w:val="en-US"/>
        </w:rPr>
        <w:t xml:space="preserve"> On – Grid Inverter</w:t>
      </w:r>
      <w:r w:rsidR="00C46F03">
        <w:rPr>
          <w:rFonts w:ascii="Arial" w:hAnsi="Arial" w:cs="Arial"/>
          <w:b/>
          <w:lang w:val="en-US"/>
        </w:rPr>
        <w:t xml:space="preserve"> (or Hybrid Inverter)</w:t>
      </w:r>
    </w:p>
    <w:p w14:paraId="504503E8" w14:textId="44023104" w:rsidR="00D11E6E" w:rsidRDefault="00D11E6E" w:rsidP="00D11E6E">
      <w:pPr>
        <w:autoSpaceDE w:val="0"/>
        <w:autoSpaceDN w:val="0"/>
        <w:adjustRightInd w:val="0"/>
        <w:jc w:val="both"/>
        <w:rPr>
          <w:rFonts w:ascii="Arial" w:eastAsia="Calibri" w:hAnsi="Arial" w:cs="Arial"/>
          <w:lang w:val="en-US"/>
        </w:rPr>
      </w:pPr>
      <w:r w:rsidRPr="008B12BC">
        <w:rPr>
          <w:rFonts w:ascii="Arial" w:eastAsia="Calibri" w:hAnsi="Arial" w:cs="Arial"/>
          <w:lang w:val="en-US"/>
        </w:rPr>
        <w:t xml:space="preserve">Please state how many inverters and what sizes you are proposing. It is up to the </w:t>
      </w:r>
      <w:r w:rsidR="001E1CA3">
        <w:rPr>
          <w:rFonts w:ascii="Arial" w:eastAsia="Calibri" w:hAnsi="Arial" w:cs="Arial"/>
          <w:lang w:val="en-US"/>
        </w:rPr>
        <w:t>SERVICE PROVIDER</w:t>
      </w:r>
      <w:r w:rsidRPr="008B12BC">
        <w:rPr>
          <w:rFonts w:ascii="Arial" w:eastAsia="Calibri" w:hAnsi="Arial" w:cs="Arial"/>
          <w:lang w:val="en-US"/>
        </w:rPr>
        <w:t xml:space="preserve"> to make a decision about how many inverters they propose – keeping in mind the cost of their bid vs the benefits of having more than one inverter (such as to reduce the disadvantage of losing power by shading).  If you are proposing more than one inverter, please fill for each inverter if they are different sizes</w:t>
      </w:r>
    </w:p>
    <w:p w14:paraId="14A2F5EE" w14:textId="77777777" w:rsidR="00106B2F" w:rsidRPr="008B12BC" w:rsidRDefault="00106B2F" w:rsidP="00D11E6E">
      <w:pPr>
        <w:autoSpaceDE w:val="0"/>
        <w:autoSpaceDN w:val="0"/>
        <w:adjustRightInd w:val="0"/>
        <w:jc w:val="both"/>
        <w:rPr>
          <w:rFonts w:ascii="Arial" w:eastAsia="Calibri" w:hAnsi="Arial" w:cs="Arial"/>
          <w:lang w:val="en-US"/>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046"/>
        <w:gridCol w:w="3588"/>
      </w:tblGrid>
      <w:tr w:rsidR="00106B2F" w:rsidRPr="008B12BC" w14:paraId="14E8AF0F" w14:textId="77777777" w:rsidTr="000C7438">
        <w:trPr>
          <w:jc w:val="center"/>
        </w:trPr>
        <w:tc>
          <w:tcPr>
            <w:tcW w:w="310" w:type="pct"/>
            <w:shd w:val="clear" w:color="auto" w:fill="auto"/>
            <w:vAlign w:val="center"/>
          </w:tcPr>
          <w:p w14:paraId="420785A4" w14:textId="633F5F6A" w:rsidR="00106B2F" w:rsidRPr="008B12BC" w:rsidRDefault="00106B2F"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741" w:type="pct"/>
            <w:shd w:val="clear" w:color="auto" w:fill="auto"/>
            <w:vAlign w:val="center"/>
          </w:tcPr>
          <w:p w14:paraId="359ECCCF" w14:textId="77777777" w:rsidR="00106B2F" w:rsidRPr="008B12BC" w:rsidRDefault="00106B2F"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Item</w:t>
            </w:r>
          </w:p>
        </w:tc>
        <w:tc>
          <w:tcPr>
            <w:tcW w:w="1949" w:type="pct"/>
            <w:shd w:val="clear" w:color="auto" w:fill="auto"/>
            <w:vAlign w:val="center"/>
          </w:tcPr>
          <w:p w14:paraId="0323F132" w14:textId="77777777" w:rsidR="00106B2F" w:rsidRPr="008B12BC" w:rsidRDefault="00106B2F"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106B2F" w:rsidRPr="008B12BC" w14:paraId="6CF3764E" w14:textId="77777777" w:rsidTr="000C7438">
        <w:trPr>
          <w:jc w:val="center"/>
        </w:trPr>
        <w:tc>
          <w:tcPr>
            <w:tcW w:w="310" w:type="pct"/>
            <w:shd w:val="clear" w:color="auto" w:fill="auto"/>
            <w:vAlign w:val="center"/>
          </w:tcPr>
          <w:p w14:paraId="3D908627" w14:textId="77777777" w:rsidR="00106B2F" w:rsidRPr="008B12BC" w:rsidRDefault="00106B2F"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741" w:type="pct"/>
            <w:shd w:val="clear" w:color="auto" w:fill="auto"/>
            <w:vAlign w:val="center"/>
          </w:tcPr>
          <w:p w14:paraId="3A4662ED" w14:textId="4B62B365" w:rsidR="00106B2F" w:rsidRPr="008B12BC" w:rsidRDefault="00106B2F" w:rsidP="00106B2F">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Does the AC power output from the Inverter synchronize automatically with AC voltage and frequency of the grid </w:t>
            </w:r>
          </w:p>
        </w:tc>
        <w:tc>
          <w:tcPr>
            <w:tcW w:w="1949" w:type="pct"/>
            <w:shd w:val="clear" w:color="auto" w:fill="auto"/>
            <w:vAlign w:val="center"/>
          </w:tcPr>
          <w:p w14:paraId="7DBD9469"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6EF4583" w14:textId="77777777" w:rsidTr="000C7438">
        <w:trPr>
          <w:jc w:val="center"/>
        </w:trPr>
        <w:tc>
          <w:tcPr>
            <w:tcW w:w="310" w:type="pct"/>
            <w:shd w:val="clear" w:color="auto" w:fill="auto"/>
            <w:vAlign w:val="center"/>
          </w:tcPr>
          <w:p w14:paraId="530E7968" w14:textId="324044AD"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2</w:t>
            </w:r>
          </w:p>
        </w:tc>
        <w:tc>
          <w:tcPr>
            <w:tcW w:w="2741" w:type="pct"/>
            <w:shd w:val="clear" w:color="auto" w:fill="auto"/>
            <w:vAlign w:val="center"/>
          </w:tcPr>
          <w:p w14:paraId="6D547A59" w14:textId="32B05882"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How many inverter</w:t>
            </w:r>
            <w:r w:rsidR="000C7438">
              <w:rPr>
                <w:rFonts w:ascii="Arial" w:eastAsia="Calibri" w:hAnsi="Arial" w:cs="Arial"/>
                <w:color w:val="000000"/>
              </w:rPr>
              <w:t>s</w:t>
            </w:r>
            <w:r w:rsidRPr="008B12BC">
              <w:rPr>
                <w:rFonts w:ascii="Arial" w:eastAsia="Calibri" w:hAnsi="Arial" w:cs="Arial"/>
                <w:color w:val="000000"/>
              </w:rPr>
              <w:t xml:space="preserve"> </w:t>
            </w:r>
            <w:r w:rsidR="000C7438">
              <w:rPr>
                <w:rFonts w:ascii="Arial" w:eastAsia="Calibri" w:hAnsi="Arial" w:cs="Arial"/>
                <w:color w:val="000000"/>
              </w:rPr>
              <w:t xml:space="preserve">sizes (individual </w:t>
            </w:r>
            <w:r w:rsidRPr="008B12BC">
              <w:rPr>
                <w:rFonts w:ascii="Arial" w:eastAsia="Calibri" w:hAnsi="Arial" w:cs="Arial"/>
                <w:color w:val="000000"/>
              </w:rPr>
              <w:t>capaci</w:t>
            </w:r>
            <w:r w:rsidR="000C7438">
              <w:rPr>
                <w:rFonts w:ascii="Arial" w:eastAsia="Calibri" w:hAnsi="Arial" w:cs="Arial"/>
                <w:color w:val="000000"/>
              </w:rPr>
              <w:t>ty</w:t>
            </w:r>
            <w:r w:rsidRPr="008B12BC">
              <w:rPr>
                <w:rFonts w:ascii="Arial" w:eastAsia="Calibri" w:hAnsi="Arial" w:cs="Arial"/>
                <w:color w:val="000000"/>
              </w:rPr>
              <w:t>)</w:t>
            </w:r>
          </w:p>
        </w:tc>
        <w:tc>
          <w:tcPr>
            <w:tcW w:w="1949" w:type="pct"/>
            <w:shd w:val="clear" w:color="auto" w:fill="auto"/>
            <w:vAlign w:val="center"/>
          </w:tcPr>
          <w:p w14:paraId="14C5E502"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F120615" w14:textId="77777777" w:rsidTr="000C7438">
        <w:trPr>
          <w:jc w:val="center"/>
        </w:trPr>
        <w:tc>
          <w:tcPr>
            <w:tcW w:w="310" w:type="pct"/>
            <w:shd w:val="clear" w:color="auto" w:fill="auto"/>
            <w:vAlign w:val="center"/>
          </w:tcPr>
          <w:p w14:paraId="4D67D96A" w14:textId="66976555"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3</w:t>
            </w:r>
          </w:p>
        </w:tc>
        <w:tc>
          <w:tcPr>
            <w:tcW w:w="2741" w:type="pct"/>
            <w:shd w:val="clear" w:color="auto" w:fill="auto"/>
            <w:vAlign w:val="center"/>
          </w:tcPr>
          <w:p w14:paraId="240C8FC6" w14:textId="52452A59"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How many Maximum Power Points (MPP) </w:t>
            </w:r>
          </w:p>
        </w:tc>
        <w:tc>
          <w:tcPr>
            <w:tcW w:w="1949" w:type="pct"/>
            <w:shd w:val="clear" w:color="auto" w:fill="auto"/>
            <w:vAlign w:val="center"/>
          </w:tcPr>
          <w:p w14:paraId="0DA1B10D"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3E76BA6" w14:textId="77777777" w:rsidTr="000C7438">
        <w:trPr>
          <w:jc w:val="center"/>
        </w:trPr>
        <w:tc>
          <w:tcPr>
            <w:tcW w:w="310" w:type="pct"/>
            <w:shd w:val="clear" w:color="auto" w:fill="auto"/>
            <w:vAlign w:val="center"/>
          </w:tcPr>
          <w:p w14:paraId="41801C9C" w14:textId="59174877"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741" w:type="pct"/>
            <w:shd w:val="clear" w:color="auto" w:fill="auto"/>
            <w:vAlign w:val="center"/>
          </w:tcPr>
          <w:p w14:paraId="6AD6635D"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Inverter is transformer less (Yes/no) </w:t>
            </w:r>
          </w:p>
        </w:tc>
        <w:tc>
          <w:tcPr>
            <w:tcW w:w="1949" w:type="pct"/>
            <w:shd w:val="clear" w:color="auto" w:fill="auto"/>
            <w:vAlign w:val="center"/>
          </w:tcPr>
          <w:p w14:paraId="75096152"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13EEC00B" w14:textId="77777777" w:rsidTr="000C7438">
        <w:trPr>
          <w:jc w:val="center"/>
        </w:trPr>
        <w:tc>
          <w:tcPr>
            <w:tcW w:w="310" w:type="pct"/>
            <w:shd w:val="clear" w:color="auto" w:fill="auto"/>
            <w:vAlign w:val="center"/>
          </w:tcPr>
          <w:p w14:paraId="60195F4C" w14:textId="6D43EE38"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741" w:type="pct"/>
            <w:shd w:val="clear" w:color="auto" w:fill="auto"/>
            <w:vAlign w:val="center"/>
          </w:tcPr>
          <w:p w14:paraId="4869D5F4" w14:textId="391894B3"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Inverter efficiency at max power and the European Standard Efficiency</w:t>
            </w:r>
          </w:p>
        </w:tc>
        <w:tc>
          <w:tcPr>
            <w:tcW w:w="1949" w:type="pct"/>
            <w:shd w:val="clear" w:color="auto" w:fill="auto"/>
            <w:vAlign w:val="center"/>
          </w:tcPr>
          <w:p w14:paraId="39AF44CA"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580E74B9" w14:textId="77777777" w:rsidTr="000C7438">
        <w:trPr>
          <w:jc w:val="center"/>
        </w:trPr>
        <w:tc>
          <w:tcPr>
            <w:tcW w:w="310" w:type="pct"/>
            <w:shd w:val="clear" w:color="auto" w:fill="auto"/>
            <w:vAlign w:val="center"/>
          </w:tcPr>
          <w:p w14:paraId="494A247C" w14:textId="6216D73F"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741" w:type="pct"/>
            <w:shd w:val="clear" w:color="auto" w:fill="auto"/>
            <w:vAlign w:val="center"/>
          </w:tcPr>
          <w:p w14:paraId="3C66959E"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Inverter is provided with integrated fuses and AC &amp; DC switches (yes / no, provide details)</w:t>
            </w:r>
          </w:p>
        </w:tc>
        <w:tc>
          <w:tcPr>
            <w:tcW w:w="1949" w:type="pct"/>
            <w:shd w:val="clear" w:color="auto" w:fill="auto"/>
            <w:vAlign w:val="center"/>
          </w:tcPr>
          <w:p w14:paraId="381350C5"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2CBF339" w14:textId="77777777" w:rsidTr="000C7438">
        <w:trPr>
          <w:jc w:val="center"/>
        </w:trPr>
        <w:tc>
          <w:tcPr>
            <w:tcW w:w="310" w:type="pct"/>
            <w:shd w:val="clear" w:color="auto" w:fill="auto"/>
            <w:vAlign w:val="center"/>
          </w:tcPr>
          <w:p w14:paraId="11663243" w14:textId="214C844C"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741" w:type="pct"/>
            <w:shd w:val="clear" w:color="auto" w:fill="auto"/>
            <w:vAlign w:val="center"/>
          </w:tcPr>
          <w:p w14:paraId="18A2F0E2"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Inverter can be connected to an external display to show energy and power outputs (yes / no)</w:t>
            </w:r>
          </w:p>
        </w:tc>
        <w:tc>
          <w:tcPr>
            <w:tcW w:w="1949" w:type="pct"/>
            <w:shd w:val="clear" w:color="auto" w:fill="auto"/>
            <w:vAlign w:val="center"/>
          </w:tcPr>
          <w:p w14:paraId="1C18E9BF"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91980D7" w14:textId="77777777" w:rsidTr="000C7438">
        <w:trPr>
          <w:jc w:val="center"/>
        </w:trPr>
        <w:tc>
          <w:tcPr>
            <w:tcW w:w="310" w:type="pct"/>
            <w:shd w:val="clear" w:color="auto" w:fill="auto"/>
            <w:vAlign w:val="center"/>
          </w:tcPr>
          <w:p w14:paraId="653E72F9" w14:textId="0F7C2D7B"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8</w:t>
            </w:r>
          </w:p>
        </w:tc>
        <w:tc>
          <w:tcPr>
            <w:tcW w:w="2741" w:type="pct"/>
            <w:shd w:val="clear" w:color="auto" w:fill="auto"/>
            <w:vAlign w:val="center"/>
          </w:tcPr>
          <w:p w14:paraId="27CDAD2D" w14:textId="1F640164"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Inverter protections, list all (reverse current, input over voltage &amp; over current via fuses)</w:t>
            </w:r>
          </w:p>
        </w:tc>
        <w:tc>
          <w:tcPr>
            <w:tcW w:w="1949" w:type="pct"/>
            <w:shd w:val="clear" w:color="auto" w:fill="auto"/>
            <w:vAlign w:val="center"/>
          </w:tcPr>
          <w:p w14:paraId="0431E48C"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4A278C7E" w14:textId="77777777" w:rsidTr="000C7438">
        <w:trPr>
          <w:jc w:val="center"/>
        </w:trPr>
        <w:tc>
          <w:tcPr>
            <w:tcW w:w="310" w:type="pct"/>
            <w:shd w:val="clear" w:color="auto" w:fill="auto"/>
            <w:vAlign w:val="center"/>
          </w:tcPr>
          <w:p w14:paraId="32707180" w14:textId="29E9814E"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9</w:t>
            </w:r>
          </w:p>
        </w:tc>
        <w:tc>
          <w:tcPr>
            <w:tcW w:w="2741" w:type="pct"/>
            <w:shd w:val="clear" w:color="auto" w:fill="auto"/>
            <w:vAlign w:val="center"/>
          </w:tcPr>
          <w:p w14:paraId="1EBF1A96" w14:textId="10611A30"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Operating Temperature Range ºC</w:t>
            </w:r>
            <w:r w:rsidR="000C7438">
              <w:rPr>
                <w:rFonts w:ascii="Arial" w:eastAsia="Calibri" w:hAnsi="Arial" w:cs="Arial"/>
                <w:color w:val="000000"/>
              </w:rPr>
              <w:t>:</w:t>
            </w:r>
          </w:p>
        </w:tc>
        <w:tc>
          <w:tcPr>
            <w:tcW w:w="1949" w:type="pct"/>
            <w:shd w:val="clear" w:color="auto" w:fill="auto"/>
            <w:vAlign w:val="center"/>
          </w:tcPr>
          <w:p w14:paraId="52C77D87"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1BDE6E24" w14:textId="77777777" w:rsidTr="000C7438">
        <w:trPr>
          <w:jc w:val="center"/>
        </w:trPr>
        <w:tc>
          <w:tcPr>
            <w:tcW w:w="310" w:type="pct"/>
            <w:shd w:val="clear" w:color="auto" w:fill="auto"/>
            <w:vAlign w:val="center"/>
          </w:tcPr>
          <w:p w14:paraId="6A459F8D" w14:textId="2138701A"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10</w:t>
            </w:r>
          </w:p>
        </w:tc>
        <w:tc>
          <w:tcPr>
            <w:tcW w:w="2741" w:type="pct"/>
            <w:shd w:val="clear" w:color="auto" w:fill="auto"/>
            <w:vAlign w:val="center"/>
          </w:tcPr>
          <w:p w14:paraId="0C06E600"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Maximum relative humidity without condensation </w:t>
            </w:r>
          </w:p>
        </w:tc>
        <w:tc>
          <w:tcPr>
            <w:tcW w:w="1949" w:type="pct"/>
            <w:shd w:val="clear" w:color="auto" w:fill="auto"/>
            <w:vAlign w:val="center"/>
          </w:tcPr>
          <w:p w14:paraId="77FC0F28"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30D9BEA" w14:textId="77777777" w:rsidTr="000C7438">
        <w:trPr>
          <w:jc w:val="center"/>
        </w:trPr>
        <w:tc>
          <w:tcPr>
            <w:tcW w:w="310" w:type="pct"/>
            <w:shd w:val="clear" w:color="auto" w:fill="auto"/>
            <w:vAlign w:val="center"/>
          </w:tcPr>
          <w:p w14:paraId="3F341140" w14:textId="39A7364D"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11</w:t>
            </w:r>
          </w:p>
        </w:tc>
        <w:tc>
          <w:tcPr>
            <w:tcW w:w="2741" w:type="pct"/>
            <w:shd w:val="clear" w:color="auto" w:fill="auto"/>
            <w:vAlign w:val="center"/>
          </w:tcPr>
          <w:p w14:paraId="4B86AA9A"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Harmonic distortion is less than 3% (yes/no)</w:t>
            </w:r>
          </w:p>
        </w:tc>
        <w:tc>
          <w:tcPr>
            <w:tcW w:w="1949" w:type="pct"/>
            <w:shd w:val="clear" w:color="auto" w:fill="auto"/>
            <w:vAlign w:val="center"/>
          </w:tcPr>
          <w:p w14:paraId="5B55BBAC"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65217D8F" w14:textId="77777777" w:rsidTr="000C7438">
        <w:trPr>
          <w:jc w:val="center"/>
        </w:trPr>
        <w:tc>
          <w:tcPr>
            <w:tcW w:w="310" w:type="pct"/>
            <w:shd w:val="clear" w:color="auto" w:fill="auto"/>
            <w:vAlign w:val="center"/>
          </w:tcPr>
          <w:p w14:paraId="3C231F19" w14:textId="0FF03C1F"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12</w:t>
            </w:r>
          </w:p>
        </w:tc>
        <w:tc>
          <w:tcPr>
            <w:tcW w:w="2741" w:type="pct"/>
            <w:shd w:val="clear" w:color="auto" w:fill="auto"/>
            <w:vAlign w:val="center"/>
          </w:tcPr>
          <w:p w14:paraId="2A6CD9AD"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Power Factor Adjustability (Yes/No)</w:t>
            </w:r>
          </w:p>
        </w:tc>
        <w:tc>
          <w:tcPr>
            <w:tcW w:w="1949" w:type="pct"/>
            <w:shd w:val="clear" w:color="auto" w:fill="auto"/>
            <w:vAlign w:val="center"/>
          </w:tcPr>
          <w:p w14:paraId="4BF084BF"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280B651F" w14:textId="77777777" w:rsidTr="000C7438">
        <w:trPr>
          <w:jc w:val="center"/>
        </w:trPr>
        <w:tc>
          <w:tcPr>
            <w:tcW w:w="310" w:type="pct"/>
            <w:shd w:val="clear" w:color="auto" w:fill="auto"/>
            <w:vAlign w:val="center"/>
          </w:tcPr>
          <w:p w14:paraId="50DABF8C" w14:textId="2834AF8A"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13</w:t>
            </w:r>
          </w:p>
        </w:tc>
        <w:tc>
          <w:tcPr>
            <w:tcW w:w="2741" w:type="pct"/>
            <w:shd w:val="clear" w:color="auto" w:fill="auto"/>
            <w:vAlign w:val="center"/>
          </w:tcPr>
          <w:p w14:paraId="72F34D93" w14:textId="2406D113"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Protection Rating (IP65)</w:t>
            </w:r>
          </w:p>
        </w:tc>
        <w:tc>
          <w:tcPr>
            <w:tcW w:w="1949" w:type="pct"/>
            <w:shd w:val="clear" w:color="auto" w:fill="auto"/>
            <w:vAlign w:val="center"/>
          </w:tcPr>
          <w:p w14:paraId="7CC837A3"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9618B8D" w14:textId="77777777" w:rsidTr="000C7438">
        <w:trPr>
          <w:jc w:val="center"/>
        </w:trPr>
        <w:tc>
          <w:tcPr>
            <w:tcW w:w="310" w:type="pct"/>
            <w:shd w:val="clear" w:color="auto" w:fill="auto"/>
            <w:vAlign w:val="center"/>
          </w:tcPr>
          <w:p w14:paraId="5833284F" w14:textId="7628E914"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14</w:t>
            </w:r>
          </w:p>
        </w:tc>
        <w:tc>
          <w:tcPr>
            <w:tcW w:w="2741" w:type="pct"/>
            <w:shd w:val="clear" w:color="auto" w:fill="auto"/>
            <w:vAlign w:val="center"/>
          </w:tcPr>
          <w:p w14:paraId="3D9E3491" w14:textId="77777777"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Cooling type (i.e. Fan or natural ventilation)</w:t>
            </w:r>
          </w:p>
        </w:tc>
        <w:tc>
          <w:tcPr>
            <w:tcW w:w="1949" w:type="pct"/>
            <w:shd w:val="clear" w:color="auto" w:fill="auto"/>
            <w:vAlign w:val="center"/>
          </w:tcPr>
          <w:p w14:paraId="132EE706"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6F4599D1" w14:textId="77777777" w:rsidTr="000C7438">
        <w:trPr>
          <w:jc w:val="center"/>
        </w:trPr>
        <w:tc>
          <w:tcPr>
            <w:tcW w:w="310" w:type="pct"/>
            <w:shd w:val="clear" w:color="auto" w:fill="auto"/>
            <w:vAlign w:val="center"/>
          </w:tcPr>
          <w:p w14:paraId="7E3366CD" w14:textId="1D6B89B1"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15</w:t>
            </w:r>
          </w:p>
        </w:tc>
        <w:tc>
          <w:tcPr>
            <w:tcW w:w="2741" w:type="pct"/>
            <w:shd w:val="clear" w:color="auto" w:fill="auto"/>
            <w:vAlign w:val="center"/>
          </w:tcPr>
          <w:p w14:paraId="14FBCAB9" w14:textId="2B06E6B4" w:rsidR="00106B2F" w:rsidRPr="008B12BC" w:rsidRDefault="00106B2F"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Make and model of invert</w:t>
            </w:r>
            <w:r w:rsidR="000C7438">
              <w:rPr>
                <w:rFonts w:ascii="Arial" w:eastAsia="Calibri" w:hAnsi="Arial" w:cs="Arial"/>
                <w:color w:val="000000"/>
              </w:rPr>
              <w:t>er</w:t>
            </w:r>
          </w:p>
        </w:tc>
        <w:tc>
          <w:tcPr>
            <w:tcW w:w="1949" w:type="pct"/>
            <w:shd w:val="clear" w:color="auto" w:fill="auto"/>
            <w:vAlign w:val="center"/>
          </w:tcPr>
          <w:p w14:paraId="102179AD" w14:textId="77777777" w:rsidR="00106B2F" w:rsidRPr="008B12BC" w:rsidRDefault="00106B2F" w:rsidP="000E1426">
            <w:pPr>
              <w:autoSpaceDE w:val="0"/>
              <w:autoSpaceDN w:val="0"/>
              <w:adjustRightInd w:val="0"/>
              <w:spacing w:after="0" w:line="240" w:lineRule="auto"/>
              <w:rPr>
                <w:rFonts w:ascii="Arial" w:eastAsia="Calibri" w:hAnsi="Arial" w:cs="Arial"/>
              </w:rPr>
            </w:pPr>
          </w:p>
        </w:tc>
      </w:tr>
      <w:tr w:rsidR="00106B2F" w:rsidRPr="008B12BC" w14:paraId="0DBC994B" w14:textId="77777777" w:rsidTr="000C7438">
        <w:trPr>
          <w:jc w:val="center"/>
        </w:trPr>
        <w:tc>
          <w:tcPr>
            <w:tcW w:w="310" w:type="pct"/>
            <w:shd w:val="clear" w:color="auto" w:fill="auto"/>
            <w:vAlign w:val="center"/>
          </w:tcPr>
          <w:p w14:paraId="5C2ADB10" w14:textId="0364DC93" w:rsidR="00106B2F"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16</w:t>
            </w:r>
          </w:p>
        </w:tc>
        <w:tc>
          <w:tcPr>
            <w:tcW w:w="2741" w:type="pct"/>
            <w:shd w:val="clear" w:color="auto" w:fill="auto"/>
            <w:vAlign w:val="center"/>
          </w:tcPr>
          <w:p w14:paraId="1C838A22" w14:textId="3835ADA6" w:rsidR="00106B2F" w:rsidRPr="008B12BC" w:rsidRDefault="00106B2F" w:rsidP="000C7438">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Warranty after installation (5 years) </w:t>
            </w:r>
          </w:p>
        </w:tc>
        <w:tc>
          <w:tcPr>
            <w:tcW w:w="1949" w:type="pct"/>
            <w:shd w:val="clear" w:color="auto" w:fill="auto"/>
            <w:vAlign w:val="center"/>
          </w:tcPr>
          <w:p w14:paraId="0A703562" w14:textId="77777777" w:rsidR="00106B2F" w:rsidRPr="008B12BC" w:rsidRDefault="00106B2F" w:rsidP="000E1426">
            <w:pPr>
              <w:autoSpaceDE w:val="0"/>
              <w:autoSpaceDN w:val="0"/>
              <w:adjustRightInd w:val="0"/>
              <w:spacing w:after="0" w:line="240" w:lineRule="auto"/>
              <w:rPr>
                <w:rFonts w:ascii="Arial" w:eastAsia="Calibri" w:hAnsi="Arial" w:cs="Arial"/>
              </w:rPr>
            </w:pPr>
          </w:p>
        </w:tc>
      </w:tr>
    </w:tbl>
    <w:p w14:paraId="3DBE5847" w14:textId="77777777" w:rsidR="00D11E6E" w:rsidRPr="008B12BC" w:rsidRDefault="00D11E6E" w:rsidP="00D11E6E">
      <w:pPr>
        <w:autoSpaceDE w:val="0"/>
        <w:autoSpaceDN w:val="0"/>
        <w:adjustRightInd w:val="0"/>
        <w:rPr>
          <w:rFonts w:ascii="Arial" w:eastAsia="Calibri" w:hAnsi="Arial" w:cs="Arial"/>
          <w:lang w:val="en-US"/>
        </w:rPr>
      </w:pPr>
    </w:p>
    <w:p w14:paraId="4A4D8119" w14:textId="3C41BE7A" w:rsidR="00D11E6E" w:rsidRDefault="000D1A21" w:rsidP="00D11E6E">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D11E6E" w:rsidRPr="008B12BC">
        <w:rPr>
          <w:rFonts w:ascii="Arial" w:hAnsi="Arial" w:cs="Arial"/>
          <w:b/>
          <w:lang w:val="en-US"/>
        </w:rPr>
        <w:t>A.</w:t>
      </w:r>
      <w:r>
        <w:rPr>
          <w:rFonts w:ascii="Arial" w:hAnsi="Arial" w:cs="Arial"/>
          <w:b/>
          <w:lang w:val="en-US"/>
        </w:rPr>
        <w:t>6.</w:t>
      </w:r>
      <w:r w:rsidR="000C7438">
        <w:rPr>
          <w:rFonts w:ascii="Arial" w:hAnsi="Arial" w:cs="Arial"/>
          <w:b/>
          <w:lang w:val="en-US"/>
        </w:rPr>
        <w:t>3</w:t>
      </w:r>
      <w:r w:rsidR="00D62CC9">
        <w:rPr>
          <w:rFonts w:ascii="Arial" w:hAnsi="Arial" w:cs="Arial"/>
          <w:b/>
          <w:lang w:val="en-US"/>
        </w:rPr>
        <w:t>.1</w:t>
      </w:r>
      <w:r w:rsidR="00D11E6E" w:rsidRPr="008B12BC">
        <w:rPr>
          <w:rFonts w:ascii="Arial" w:hAnsi="Arial" w:cs="Arial"/>
          <w:b/>
          <w:lang w:val="en-US"/>
        </w:rPr>
        <w:t xml:space="preserve"> AC Cables</w:t>
      </w:r>
    </w:p>
    <w:tbl>
      <w:tblPr>
        <w:tblW w:w="47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5190"/>
        <w:gridCol w:w="3303"/>
      </w:tblGrid>
      <w:tr w:rsidR="000C7438" w:rsidRPr="008B12BC" w14:paraId="78F62AED" w14:textId="77777777" w:rsidTr="000C7438">
        <w:trPr>
          <w:jc w:val="center"/>
        </w:trPr>
        <w:tc>
          <w:tcPr>
            <w:tcW w:w="318" w:type="pct"/>
            <w:shd w:val="clear" w:color="auto" w:fill="auto"/>
            <w:vAlign w:val="center"/>
          </w:tcPr>
          <w:p w14:paraId="52B906C9" w14:textId="41A5DCEA"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861" w:type="pct"/>
            <w:shd w:val="clear" w:color="auto" w:fill="auto"/>
            <w:vAlign w:val="center"/>
          </w:tcPr>
          <w:p w14:paraId="1F463D6A" w14:textId="77777777"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1821" w:type="pct"/>
            <w:shd w:val="clear" w:color="auto" w:fill="auto"/>
            <w:vAlign w:val="center"/>
          </w:tcPr>
          <w:p w14:paraId="2187FCB3" w14:textId="77777777"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0C7438" w:rsidRPr="008B12BC" w14:paraId="15A90602" w14:textId="77777777" w:rsidTr="000C7438">
        <w:trPr>
          <w:jc w:val="center"/>
        </w:trPr>
        <w:tc>
          <w:tcPr>
            <w:tcW w:w="318" w:type="pct"/>
            <w:shd w:val="clear" w:color="auto" w:fill="auto"/>
            <w:vAlign w:val="center"/>
          </w:tcPr>
          <w:p w14:paraId="16D9C661" w14:textId="77777777" w:rsidR="000C7438" w:rsidRPr="008B12BC" w:rsidRDefault="000C7438"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861" w:type="pct"/>
            <w:shd w:val="clear" w:color="auto" w:fill="auto"/>
            <w:vAlign w:val="center"/>
          </w:tcPr>
          <w:p w14:paraId="3B9C2984" w14:textId="665FDEA7" w:rsidR="000C7438" w:rsidRPr="008B12BC" w:rsidRDefault="00D62CC9" w:rsidP="000E1426">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w:t>
            </w:r>
            <w:r w:rsidR="000C7438" w:rsidRPr="008B12BC">
              <w:rPr>
                <w:rFonts w:ascii="Arial" w:eastAsia="Calibri" w:hAnsi="Arial" w:cs="Arial"/>
                <w:color w:val="000000"/>
              </w:rPr>
              <w:t xml:space="preserve">C cables should comply with TUV and </w:t>
            </w:r>
            <w:r>
              <w:rPr>
                <w:rFonts w:ascii="Arial" w:eastAsia="Calibri" w:hAnsi="Arial" w:cs="Arial"/>
                <w:color w:val="000000"/>
              </w:rPr>
              <w:t>IEC</w:t>
            </w:r>
            <w:r w:rsidR="000C7438" w:rsidRPr="008B12BC">
              <w:rPr>
                <w:rFonts w:ascii="Arial" w:eastAsia="Calibri" w:hAnsi="Arial" w:cs="Arial"/>
                <w:color w:val="000000"/>
              </w:rPr>
              <w:t xml:space="preserve"> standards </w:t>
            </w:r>
          </w:p>
        </w:tc>
        <w:tc>
          <w:tcPr>
            <w:tcW w:w="1821" w:type="pct"/>
            <w:shd w:val="clear" w:color="auto" w:fill="auto"/>
            <w:vAlign w:val="center"/>
          </w:tcPr>
          <w:p w14:paraId="7C1D934E"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7B23C705" w14:textId="77777777" w:rsidTr="000C7438">
        <w:trPr>
          <w:jc w:val="center"/>
        </w:trPr>
        <w:tc>
          <w:tcPr>
            <w:tcW w:w="318" w:type="pct"/>
            <w:shd w:val="clear" w:color="auto" w:fill="auto"/>
            <w:vAlign w:val="center"/>
          </w:tcPr>
          <w:p w14:paraId="10583925" w14:textId="77777777" w:rsidR="000C7438" w:rsidRPr="008B12BC" w:rsidRDefault="000C7438"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2</w:t>
            </w:r>
          </w:p>
        </w:tc>
        <w:tc>
          <w:tcPr>
            <w:tcW w:w="2861" w:type="pct"/>
            <w:shd w:val="clear" w:color="auto" w:fill="auto"/>
            <w:vAlign w:val="center"/>
          </w:tcPr>
          <w:p w14:paraId="2394FFAF" w14:textId="64059B9A"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Operation temperature for </w:t>
            </w:r>
            <w:r w:rsidR="00D62CC9">
              <w:rPr>
                <w:rFonts w:ascii="Arial" w:eastAsia="Calibri" w:hAnsi="Arial" w:cs="Arial"/>
                <w:color w:val="000000"/>
              </w:rPr>
              <w:t>A</w:t>
            </w:r>
            <w:r w:rsidRPr="008B12BC">
              <w:rPr>
                <w:rFonts w:ascii="Arial" w:eastAsia="Calibri" w:hAnsi="Arial" w:cs="Arial"/>
                <w:color w:val="000000"/>
              </w:rPr>
              <w:t xml:space="preserve">C cables (-25 ºC to +90 ºC) </w:t>
            </w:r>
          </w:p>
        </w:tc>
        <w:tc>
          <w:tcPr>
            <w:tcW w:w="1821" w:type="pct"/>
            <w:shd w:val="clear" w:color="auto" w:fill="auto"/>
            <w:vAlign w:val="center"/>
          </w:tcPr>
          <w:p w14:paraId="72608038"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391F890D" w14:textId="77777777" w:rsidTr="000C7438">
        <w:trPr>
          <w:jc w:val="center"/>
        </w:trPr>
        <w:tc>
          <w:tcPr>
            <w:tcW w:w="318" w:type="pct"/>
            <w:shd w:val="clear" w:color="auto" w:fill="auto"/>
            <w:vAlign w:val="center"/>
          </w:tcPr>
          <w:p w14:paraId="26971390" w14:textId="77777777" w:rsidR="000C7438" w:rsidRPr="008B12BC" w:rsidRDefault="000C7438"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3</w:t>
            </w:r>
          </w:p>
        </w:tc>
        <w:tc>
          <w:tcPr>
            <w:tcW w:w="2861" w:type="pct"/>
            <w:shd w:val="clear" w:color="auto" w:fill="auto"/>
            <w:vAlign w:val="center"/>
          </w:tcPr>
          <w:p w14:paraId="0CD641D3" w14:textId="3FBFCB76"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Quality of </w:t>
            </w:r>
            <w:r w:rsidR="00A81510">
              <w:rPr>
                <w:rFonts w:ascii="Arial" w:eastAsia="Calibri" w:hAnsi="Arial" w:cs="Arial"/>
                <w:color w:val="000000"/>
              </w:rPr>
              <w:t>A</w:t>
            </w:r>
            <w:r w:rsidRPr="008B12BC">
              <w:rPr>
                <w:rFonts w:ascii="Arial" w:eastAsia="Calibri" w:hAnsi="Arial" w:cs="Arial"/>
                <w:color w:val="000000"/>
              </w:rPr>
              <w:t xml:space="preserve">C cables (e.g. UV resistant, flame retardant, low smoke – list all that is applicable). </w:t>
            </w:r>
          </w:p>
        </w:tc>
        <w:tc>
          <w:tcPr>
            <w:tcW w:w="1821" w:type="pct"/>
            <w:shd w:val="clear" w:color="auto" w:fill="auto"/>
            <w:vAlign w:val="center"/>
          </w:tcPr>
          <w:p w14:paraId="4F1D7BB4"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1EA181FC" w14:textId="77777777" w:rsidTr="000C7438">
        <w:trPr>
          <w:jc w:val="center"/>
        </w:trPr>
        <w:tc>
          <w:tcPr>
            <w:tcW w:w="318" w:type="pct"/>
            <w:shd w:val="clear" w:color="auto" w:fill="auto"/>
            <w:vAlign w:val="center"/>
          </w:tcPr>
          <w:p w14:paraId="09D97757" w14:textId="77777777" w:rsidR="000C7438"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861" w:type="pct"/>
            <w:shd w:val="clear" w:color="auto" w:fill="auto"/>
            <w:vAlign w:val="center"/>
          </w:tcPr>
          <w:p w14:paraId="76C4003F" w14:textId="77777777" w:rsidR="000C7438" w:rsidRPr="008B12BC" w:rsidRDefault="000C7438" w:rsidP="000E1426">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AC cables are insulated as requested</w:t>
            </w:r>
          </w:p>
        </w:tc>
        <w:tc>
          <w:tcPr>
            <w:tcW w:w="1821" w:type="pct"/>
            <w:shd w:val="clear" w:color="auto" w:fill="auto"/>
            <w:vAlign w:val="center"/>
          </w:tcPr>
          <w:p w14:paraId="387FEC85"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1D8B19C0" w14:textId="77777777" w:rsidTr="000C7438">
        <w:trPr>
          <w:jc w:val="center"/>
        </w:trPr>
        <w:tc>
          <w:tcPr>
            <w:tcW w:w="318" w:type="pct"/>
            <w:shd w:val="clear" w:color="auto" w:fill="auto"/>
            <w:vAlign w:val="center"/>
          </w:tcPr>
          <w:p w14:paraId="350467F4" w14:textId="77777777" w:rsidR="000C7438"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861" w:type="pct"/>
            <w:shd w:val="clear" w:color="auto" w:fill="auto"/>
            <w:vAlign w:val="center"/>
          </w:tcPr>
          <w:p w14:paraId="0514D974" w14:textId="77777777" w:rsidR="000C7438" w:rsidRPr="008B12BC" w:rsidRDefault="000C7438" w:rsidP="000E1426">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All designs of external cables to be inside galvanized cable tray</w:t>
            </w:r>
          </w:p>
        </w:tc>
        <w:tc>
          <w:tcPr>
            <w:tcW w:w="1821" w:type="pct"/>
            <w:shd w:val="clear" w:color="auto" w:fill="auto"/>
            <w:vAlign w:val="center"/>
          </w:tcPr>
          <w:p w14:paraId="3724E5A7"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4A89CBF5" w14:textId="77777777" w:rsidTr="000C7438">
        <w:trPr>
          <w:jc w:val="center"/>
        </w:trPr>
        <w:tc>
          <w:tcPr>
            <w:tcW w:w="318" w:type="pct"/>
            <w:shd w:val="clear" w:color="auto" w:fill="auto"/>
            <w:vAlign w:val="center"/>
          </w:tcPr>
          <w:p w14:paraId="7C67ABAB" w14:textId="77777777" w:rsidR="000C7438"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861" w:type="pct"/>
            <w:shd w:val="clear" w:color="auto" w:fill="auto"/>
            <w:vAlign w:val="center"/>
          </w:tcPr>
          <w:p w14:paraId="3031C5EB" w14:textId="77777777"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Source of Equipment (own production, third party manufacturer – if sourced from third party, state the name of the manufacturer)</w:t>
            </w:r>
          </w:p>
        </w:tc>
        <w:tc>
          <w:tcPr>
            <w:tcW w:w="1821" w:type="pct"/>
            <w:shd w:val="clear" w:color="auto" w:fill="auto"/>
            <w:vAlign w:val="center"/>
          </w:tcPr>
          <w:p w14:paraId="2D48524B"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2A66C5CC" w14:textId="77777777" w:rsidTr="000C7438">
        <w:trPr>
          <w:jc w:val="center"/>
        </w:trPr>
        <w:tc>
          <w:tcPr>
            <w:tcW w:w="318" w:type="pct"/>
            <w:shd w:val="clear" w:color="auto" w:fill="auto"/>
            <w:vAlign w:val="center"/>
          </w:tcPr>
          <w:p w14:paraId="23624AA3" w14:textId="77777777" w:rsidR="000C7438" w:rsidRPr="008B12BC" w:rsidRDefault="000C7438" w:rsidP="000E1426">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861" w:type="pct"/>
            <w:shd w:val="clear" w:color="auto" w:fill="auto"/>
            <w:vAlign w:val="center"/>
          </w:tcPr>
          <w:p w14:paraId="0CD61C18" w14:textId="00CF9D56"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Warranty Period (5 years)</w:t>
            </w:r>
          </w:p>
        </w:tc>
        <w:tc>
          <w:tcPr>
            <w:tcW w:w="1821" w:type="pct"/>
            <w:shd w:val="clear" w:color="auto" w:fill="auto"/>
            <w:vAlign w:val="center"/>
          </w:tcPr>
          <w:p w14:paraId="68268FC7" w14:textId="77777777" w:rsidR="000C7438" w:rsidRPr="008B12BC" w:rsidRDefault="000C7438" w:rsidP="000E1426">
            <w:pPr>
              <w:autoSpaceDE w:val="0"/>
              <w:autoSpaceDN w:val="0"/>
              <w:adjustRightInd w:val="0"/>
              <w:spacing w:after="0" w:line="240" w:lineRule="auto"/>
              <w:rPr>
                <w:rFonts w:ascii="Arial" w:eastAsia="Calibri" w:hAnsi="Arial" w:cs="Arial"/>
              </w:rPr>
            </w:pPr>
          </w:p>
        </w:tc>
      </w:tr>
    </w:tbl>
    <w:p w14:paraId="08B08494" w14:textId="77777777" w:rsidR="000C7438" w:rsidRDefault="000C7438" w:rsidP="00D11E6E">
      <w:pPr>
        <w:rPr>
          <w:rFonts w:ascii="Arial" w:hAnsi="Arial" w:cs="Arial"/>
          <w:b/>
          <w:lang w:val="en-US"/>
        </w:rPr>
      </w:pPr>
    </w:p>
    <w:p w14:paraId="445BBB63" w14:textId="7F5317D0" w:rsidR="000C7438" w:rsidRDefault="000C7438">
      <w:pPr>
        <w:rPr>
          <w:rFonts w:ascii="Arial" w:hAnsi="Arial" w:cs="Arial"/>
          <w:b/>
          <w:lang w:val="en-US"/>
        </w:rPr>
      </w:pPr>
    </w:p>
    <w:p w14:paraId="31C58498" w14:textId="017C82C8" w:rsidR="00D62CC9" w:rsidRDefault="00D62CC9">
      <w:pPr>
        <w:rPr>
          <w:rFonts w:ascii="Arial" w:hAnsi="Arial" w:cs="Arial"/>
          <w:b/>
          <w:lang w:val="en-US"/>
        </w:rPr>
      </w:pPr>
    </w:p>
    <w:p w14:paraId="20B1D1AE" w14:textId="60C5BB54" w:rsidR="00D62CC9" w:rsidRDefault="00D62CC9">
      <w:pPr>
        <w:rPr>
          <w:rFonts w:ascii="Arial" w:hAnsi="Arial" w:cs="Arial"/>
          <w:b/>
          <w:lang w:val="en-US"/>
        </w:rPr>
      </w:pPr>
    </w:p>
    <w:p w14:paraId="38CEFF05" w14:textId="28E4CA51" w:rsidR="00D62CC9" w:rsidRDefault="00D62CC9" w:rsidP="00D62CC9">
      <w:pPr>
        <w:rPr>
          <w:rFonts w:ascii="Arial" w:hAnsi="Arial" w:cs="Arial"/>
          <w:b/>
          <w:lang w:val="en-US"/>
        </w:rPr>
      </w:pPr>
      <w:r>
        <w:rPr>
          <w:rFonts w:ascii="Arial" w:hAnsi="Arial" w:cs="Arial"/>
          <w:b/>
          <w:lang w:val="en-US"/>
        </w:rPr>
        <w:t>Table</w:t>
      </w:r>
      <w:r w:rsidRPr="008B12BC">
        <w:rPr>
          <w:rFonts w:ascii="Arial" w:hAnsi="Arial" w:cs="Arial"/>
          <w:b/>
          <w:lang w:val="en-US"/>
        </w:rPr>
        <w:t xml:space="preserve"> A.</w:t>
      </w:r>
      <w:r>
        <w:rPr>
          <w:rFonts w:ascii="Arial" w:hAnsi="Arial" w:cs="Arial"/>
          <w:b/>
          <w:lang w:val="en-US"/>
        </w:rPr>
        <w:t>6.3.2</w:t>
      </w:r>
      <w:r w:rsidRPr="008B12BC">
        <w:rPr>
          <w:rFonts w:ascii="Arial" w:hAnsi="Arial" w:cs="Arial"/>
          <w:b/>
          <w:lang w:val="en-US"/>
        </w:rPr>
        <w:t xml:space="preserve"> </w:t>
      </w:r>
      <w:r>
        <w:rPr>
          <w:rFonts w:ascii="Arial" w:hAnsi="Arial" w:cs="Arial"/>
          <w:b/>
          <w:lang w:val="en-US"/>
        </w:rPr>
        <w:t>D</w:t>
      </w:r>
      <w:r w:rsidRPr="008B12BC">
        <w:rPr>
          <w:rFonts w:ascii="Arial" w:hAnsi="Arial" w:cs="Arial"/>
          <w:b/>
          <w:lang w:val="en-US"/>
        </w:rPr>
        <w:t>C Cables</w:t>
      </w:r>
    </w:p>
    <w:tbl>
      <w:tblPr>
        <w:tblW w:w="47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5190"/>
        <w:gridCol w:w="3303"/>
      </w:tblGrid>
      <w:tr w:rsidR="00D62CC9" w:rsidRPr="008B12BC" w14:paraId="4BD5D6A4" w14:textId="77777777" w:rsidTr="00D231F2">
        <w:trPr>
          <w:jc w:val="center"/>
        </w:trPr>
        <w:tc>
          <w:tcPr>
            <w:tcW w:w="318" w:type="pct"/>
            <w:shd w:val="clear" w:color="auto" w:fill="auto"/>
            <w:vAlign w:val="center"/>
          </w:tcPr>
          <w:p w14:paraId="781A4100" w14:textId="77777777" w:rsidR="00D62CC9" w:rsidRPr="008B12BC" w:rsidRDefault="00D62CC9" w:rsidP="00D231F2">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861" w:type="pct"/>
            <w:shd w:val="clear" w:color="auto" w:fill="auto"/>
            <w:vAlign w:val="center"/>
          </w:tcPr>
          <w:p w14:paraId="223C8334" w14:textId="77777777" w:rsidR="00D62CC9" w:rsidRPr="008B12BC" w:rsidRDefault="00D62CC9" w:rsidP="00D231F2">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1821" w:type="pct"/>
            <w:shd w:val="clear" w:color="auto" w:fill="auto"/>
            <w:vAlign w:val="center"/>
          </w:tcPr>
          <w:p w14:paraId="06823271" w14:textId="77777777" w:rsidR="00D62CC9" w:rsidRPr="008B12BC" w:rsidRDefault="00D62CC9" w:rsidP="00D231F2">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D62CC9" w:rsidRPr="008B12BC" w14:paraId="0A5C2CBB" w14:textId="77777777" w:rsidTr="00D231F2">
        <w:trPr>
          <w:jc w:val="center"/>
        </w:trPr>
        <w:tc>
          <w:tcPr>
            <w:tcW w:w="318" w:type="pct"/>
            <w:shd w:val="clear" w:color="auto" w:fill="auto"/>
            <w:vAlign w:val="center"/>
          </w:tcPr>
          <w:p w14:paraId="65983741" w14:textId="77777777" w:rsidR="00D62CC9" w:rsidRPr="008B12BC" w:rsidRDefault="00D62CC9" w:rsidP="00D231F2">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861" w:type="pct"/>
            <w:shd w:val="clear" w:color="auto" w:fill="auto"/>
            <w:vAlign w:val="center"/>
          </w:tcPr>
          <w:p w14:paraId="1B8CA51D" w14:textId="77777777" w:rsidR="00D62CC9" w:rsidRPr="008B12BC" w:rsidRDefault="00D62CC9" w:rsidP="00D231F2">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DC cables should comply with TUV and UL 4703 standards </w:t>
            </w:r>
          </w:p>
        </w:tc>
        <w:tc>
          <w:tcPr>
            <w:tcW w:w="1821" w:type="pct"/>
            <w:shd w:val="clear" w:color="auto" w:fill="auto"/>
            <w:vAlign w:val="center"/>
          </w:tcPr>
          <w:p w14:paraId="7DA6FD9B" w14:textId="77777777" w:rsidR="00D62CC9" w:rsidRPr="008B12BC" w:rsidRDefault="00D62CC9" w:rsidP="00D231F2">
            <w:pPr>
              <w:autoSpaceDE w:val="0"/>
              <w:autoSpaceDN w:val="0"/>
              <w:adjustRightInd w:val="0"/>
              <w:spacing w:after="0" w:line="240" w:lineRule="auto"/>
              <w:rPr>
                <w:rFonts w:ascii="Arial" w:eastAsia="Calibri" w:hAnsi="Arial" w:cs="Arial"/>
              </w:rPr>
            </w:pPr>
          </w:p>
        </w:tc>
      </w:tr>
      <w:tr w:rsidR="00D62CC9" w:rsidRPr="008B12BC" w14:paraId="57971C70" w14:textId="77777777" w:rsidTr="00D231F2">
        <w:trPr>
          <w:jc w:val="center"/>
        </w:trPr>
        <w:tc>
          <w:tcPr>
            <w:tcW w:w="318" w:type="pct"/>
            <w:shd w:val="clear" w:color="auto" w:fill="auto"/>
            <w:vAlign w:val="center"/>
          </w:tcPr>
          <w:p w14:paraId="0D2CBA82" w14:textId="77777777" w:rsidR="00D62CC9" w:rsidRPr="008B12BC" w:rsidRDefault="00D62CC9" w:rsidP="00D231F2">
            <w:pPr>
              <w:autoSpaceDE w:val="0"/>
              <w:autoSpaceDN w:val="0"/>
              <w:adjustRightInd w:val="0"/>
              <w:spacing w:after="0" w:line="240" w:lineRule="auto"/>
              <w:rPr>
                <w:rFonts w:ascii="Arial" w:eastAsia="Calibri" w:hAnsi="Arial" w:cs="Arial"/>
              </w:rPr>
            </w:pPr>
            <w:r w:rsidRPr="008B12BC">
              <w:rPr>
                <w:rFonts w:ascii="Arial" w:eastAsia="Calibri" w:hAnsi="Arial" w:cs="Arial"/>
              </w:rPr>
              <w:t>2</w:t>
            </w:r>
          </w:p>
        </w:tc>
        <w:tc>
          <w:tcPr>
            <w:tcW w:w="2861" w:type="pct"/>
            <w:shd w:val="clear" w:color="auto" w:fill="auto"/>
            <w:vAlign w:val="center"/>
          </w:tcPr>
          <w:p w14:paraId="07FBC607" w14:textId="77777777" w:rsidR="00D62CC9" w:rsidRPr="008B12BC" w:rsidRDefault="00D62CC9" w:rsidP="00D231F2">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Operation temperature for DC cables (-25 ºC to +90 ºC) </w:t>
            </w:r>
          </w:p>
        </w:tc>
        <w:tc>
          <w:tcPr>
            <w:tcW w:w="1821" w:type="pct"/>
            <w:shd w:val="clear" w:color="auto" w:fill="auto"/>
            <w:vAlign w:val="center"/>
          </w:tcPr>
          <w:p w14:paraId="60E8A1E1" w14:textId="77777777" w:rsidR="00D62CC9" w:rsidRPr="008B12BC" w:rsidRDefault="00D62CC9" w:rsidP="00D231F2">
            <w:pPr>
              <w:autoSpaceDE w:val="0"/>
              <w:autoSpaceDN w:val="0"/>
              <w:adjustRightInd w:val="0"/>
              <w:spacing w:after="0" w:line="240" w:lineRule="auto"/>
              <w:rPr>
                <w:rFonts w:ascii="Arial" w:eastAsia="Calibri" w:hAnsi="Arial" w:cs="Arial"/>
              </w:rPr>
            </w:pPr>
          </w:p>
        </w:tc>
      </w:tr>
      <w:tr w:rsidR="00D62CC9" w:rsidRPr="008B12BC" w14:paraId="304064CB" w14:textId="77777777" w:rsidTr="00D231F2">
        <w:trPr>
          <w:jc w:val="center"/>
        </w:trPr>
        <w:tc>
          <w:tcPr>
            <w:tcW w:w="318" w:type="pct"/>
            <w:shd w:val="clear" w:color="auto" w:fill="auto"/>
            <w:vAlign w:val="center"/>
          </w:tcPr>
          <w:p w14:paraId="5B2ADD83" w14:textId="77777777" w:rsidR="00D62CC9" w:rsidRPr="008B12BC" w:rsidRDefault="00D62CC9" w:rsidP="00D231F2">
            <w:pPr>
              <w:autoSpaceDE w:val="0"/>
              <w:autoSpaceDN w:val="0"/>
              <w:adjustRightInd w:val="0"/>
              <w:spacing w:after="0" w:line="240" w:lineRule="auto"/>
              <w:rPr>
                <w:rFonts w:ascii="Arial" w:eastAsia="Calibri" w:hAnsi="Arial" w:cs="Arial"/>
              </w:rPr>
            </w:pPr>
            <w:r w:rsidRPr="008B12BC">
              <w:rPr>
                <w:rFonts w:ascii="Arial" w:eastAsia="Calibri" w:hAnsi="Arial" w:cs="Arial"/>
              </w:rPr>
              <w:t>3</w:t>
            </w:r>
          </w:p>
        </w:tc>
        <w:tc>
          <w:tcPr>
            <w:tcW w:w="2861" w:type="pct"/>
            <w:shd w:val="clear" w:color="auto" w:fill="auto"/>
            <w:vAlign w:val="center"/>
          </w:tcPr>
          <w:p w14:paraId="1680C8DA" w14:textId="77777777" w:rsidR="00D62CC9" w:rsidRPr="008B12BC" w:rsidRDefault="00D62CC9" w:rsidP="00D231F2">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Quality of DC cables (e.g. UV resistant, flame retardant, low smoke – list all that is applicable). </w:t>
            </w:r>
          </w:p>
        </w:tc>
        <w:tc>
          <w:tcPr>
            <w:tcW w:w="1821" w:type="pct"/>
            <w:shd w:val="clear" w:color="auto" w:fill="auto"/>
            <w:vAlign w:val="center"/>
          </w:tcPr>
          <w:p w14:paraId="65A61A00" w14:textId="77777777" w:rsidR="00D62CC9" w:rsidRPr="008B12BC" w:rsidRDefault="00D62CC9" w:rsidP="00D231F2">
            <w:pPr>
              <w:autoSpaceDE w:val="0"/>
              <w:autoSpaceDN w:val="0"/>
              <w:adjustRightInd w:val="0"/>
              <w:spacing w:after="0" w:line="240" w:lineRule="auto"/>
              <w:rPr>
                <w:rFonts w:ascii="Arial" w:eastAsia="Calibri" w:hAnsi="Arial" w:cs="Arial"/>
              </w:rPr>
            </w:pPr>
          </w:p>
        </w:tc>
      </w:tr>
      <w:tr w:rsidR="00D62CC9" w:rsidRPr="008B12BC" w14:paraId="1E0DC965" w14:textId="77777777" w:rsidTr="00D231F2">
        <w:trPr>
          <w:jc w:val="center"/>
        </w:trPr>
        <w:tc>
          <w:tcPr>
            <w:tcW w:w="318" w:type="pct"/>
            <w:shd w:val="clear" w:color="auto" w:fill="auto"/>
            <w:vAlign w:val="center"/>
          </w:tcPr>
          <w:p w14:paraId="10BB16E5" w14:textId="77777777" w:rsidR="00D62CC9" w:rsidRPr="008B12BC" w:rsidRDefault="00D62CC9" w:rsidP="00D231F2">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861" w:type="pct"/>
            <w:shd w:val="clear" w:color="auto" w:fill="auto"/>
            <w:vAlign w:val="center"/>
          </w:tcPr>
          <w:p w14:paraId="746A13AC" w14:textId="24AA3AC2" w:rsidR="00D62CC9" w:rsidRPr="008B12BC" w:rsidRDefault="00D62CC9" w:rsidP="00D231F2">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All designs of external DC cables to be inside galvanized cable tray</w:t>
            </w:r>
          </w:p>
        </w:tc>
        <w:tc>
          <w:tcPr>
            <w:tcW w:w="1821" w:type="pct"/>
            <w:shd w:val="clear" w:color="auto" w:fill="auto"/>
            <w:vAlign w:val="center"/>
          </w:tcPr>
          <w:p w14:paraId="2481AE70" w14:textId="77777777" w:rsidR="00D62CC9" w:rsidRPr="008B12BC" w:rsidRDefault="00D62CC9" w:rsidP="00D231F2">
            <w:pPr>
              <w:autoSpaceDE w:val="0"/>
              <w:autoSpaceDN w:val="0"/>
              <w:adjustRightInd w:val="0"/>
              <w:spacing w:after="0" w:line="240" w:lineRule="auto"/>
              <w:rPr>
                <w:rFonts w:ascii="Arial" w:eastAsia="Calibri" w:hAnsi="Arial" w:cs="Arial"/>
              </w:rPr>
            </w:pPr>
          </w:p>
        </w:tc>
      </w:tr>
      <w:tr w:rsidR="00D62CC9" w:rsidRPr="008B12BC" w14:paraId="7D36755F" w14:textId="77777777" w:rsidTr="00D231F2">
        <w:trPr>
          <w:jc w:val="center"/>
        </w:trPr>
        <w:tc>
          <w:tcPr>
            <w:tcW w:w="318" w:type="pct"/>
            <w:shd w:val="clear" w:color="auto" w:fill="auto"/>
            <w:vAlign w:val="center"/>
          </w:tcPr>
          <w:p w14:paraId="11F3DED7" w14:textId="77777777" w:rsidR="00D62CC9" w:rsidRPr="008B12BC" w:rsidRDefault="00D62CC9" w:rsidP="00D231F2">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861" w:type="pct"/>
            <w:shd w:val="clear" w:color="auto" w:fill="auto"/>
            <w:vAlign w:val="center"/>
          </w:tcPr>
          <w:p w14:paraId="53B8ABF5" w14:textId="77777777" w:rsidR="00D62CC9" w:rsidRPr="008B12BC" w:rsidRDefault="00D62CC9" w:rsidP="00D231F2">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Source of Equipment (own production, third party manufacturer – if sourced from third party, state the name of the manufacturer)</w:t>
            </w:r>
          </w:p>
        </w:tc>
        <w:tc>
          <w:tcPr>
            <w:tcW w:w="1821" w:type="pct"/>
            <w:shd w:val="clear" w:color="auto" w:fill="auto"/>
            <w:vAlign w:val="center"/>
          </w:tcPr>
          <w:p w14:paraId="6EA9A547" w14:textId="77777777" w:rsidR="00D62CC9" w:rsidRPr="008B12BC" w:rsidRDefault="00D62CC9" w:rsidP="00D231F2">
            <w:pPr>
              <w:autoSpaceDE w:val="0"/>
              <w:autoSpaceDN w:val="0"/>
              <w:adjustRightInd w:val="0"/>
              <w:spacing w:after="0" w:line="240" w:lineRule="auto"/>
              <w:rPr>
                <w:rFonts w:ascii="Arial" w:eastAsia="Calibri" w:hAnsi="Arial" w:cs="Arial"/>
              </w:rPr>
            </w:pPr>
          </w:p>
        </w:tc>
      </w:tr>
      <w:tr w:rsidR="00D62CC9" w:rsidRPr="008B12BC" w14:paraId="5BA64042" w14:textId="77777777" w:rsidTr="00D231F2">
        <w:trPr>
          <w:jc w:val="center"/>
        </w:trPr>
        <w:tc>
          <w:tcPr>
            <w:tcW w:w="318" w:type="pct"/>
            <w:shd w:val="clear" w:color="auto" w:fill="auto"/>
            <w:vAlign w:val="center"/>
          </w:tcPr>
          <w:p w14:paraId="2D41C2F6" w14:textId="77777777" w:rsidR="00D62CC9" w:rsidRPr="008B12BC" w:rsidRDefault="00D62CC9" w:rsidP="00D231F2">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861" w:type="pct"/>
            <w:shd w:val="clear" w:color="auto" w:fill="auto"/>
            <w:vAlign w:val="center"/>
          </w:tcPr>
          <w:p w14:paraId="4EE11E2D" w14:textId="77777777" w:rsidR="00D62CC9" w:rsidRPr="008B12BC" w:rsidRDefault="00D62CC9" w:rsidP="00D231F2">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Warranty Period (5 years)</w:t>
            </w:r>
          </w:p>
        </w:tc>
        <w:tc>
          <w:tcPr>
            <w:tcW w:w="1821" w:type="pct"/>
            <w:shd w:val="clear" w:color="auto" w:fill="auto"/>
            <w:vAlign w:val="center"/>
          </w:tcPr>
          <w:p w14:paraId="2D4F70C7" w14:textId="77777777" w:rsidR="00D62CC9" w:rsidRPr="008B12BC" w:rsidRDefault="00D62CC9" w:rsidP="00D231F2">
            <w:pPr>
              <w:autoSpaceDE w:val="0"/>
              <w:autoSpaceDN w:val="0"/>
              <w:adjustRightInd w:val="0"/>
              <w:spacing w:after="0" w:line="240" w:lineRule="auto"/>
              <w:rPr>
                <w:rFonts w:ascii="Arial" w:eastAsia="Calibri" w:hAnsi="Arial" w:cs="Arial"/>
              </w:rPr>
            </w:pPr>
          </w:p>
        </w:tc>
      </w:tr>
    </w:tbl>
    <w:p w14:paraId="1CB076EC" w14:textId="77777777" w:rsidR="00D62CC9" w:rsidRDefault="00D62CC9">
      <w:pPr>
        <w:rPr>
          <w:rFonts w:ascii="Arial" w:hAnsi="Arial" w:cs="Arial"/>
          <w:b/>
          <w:lang w:val="en-US"/>
        </w:rPr>
      </w:pPr>
    </w:p>
    <w:p w14:paraId="0E2F0828" w14:textId="374EBBDA" w:rsidR="00D11E6E" w:rsidRDefault="000D1A21" w:rsidP="00D11E6E">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D11E6E" w:rsidRPr="008B12BC">
        <w:rPr>
          <w:rFonts w:ascii="Arial" w:hAnsi="Arial" w:cs="Arial"/>
          <w:b/>
          <w:lang w:val="en-US"/>
        </w:rPr>
        <w:t>A.</w:t>
      </w:r>
      <w:r>
        <w:rPr>
          <w:rFonts w:ascii="Arial" w:hAnsi="Arial" w:cs="Arial"/>
          <w:b/>
          <w:lang w:val="en-US"/>
        </w:rPr>
        <w:t>6.</w:t>
      </w:r>
      <w:r w:rsidR="000C7438">
        <w:rPr>
          <w:rFonts w:ascii="Arial" w:hAnsi="Arial" w:cs="Arial"/>
          <w:b/>
          <w:lang w:val="en-US"/>
        </w:rPr>
        <w:t>4</w:t>
      </w:r>
      <w:r w:rsidR="00D11E6E" w:rsidRPr="008B12BC">
        <w:rPr>
          <w:rFonts w:ascii="Arial" w:hAnsi="Arial" w:cs="Arial"/>
          <w:b/>
          <w:lang w:val="en-US"/>
        </w:rPr>
        <w:t xml:space="preserve"> Circuit </w:t>
      </w:r>
      <w:r w:rsidR="000E1426" w:rsidRPr="008B12BC">
        <w:rPr>
          <w:rFonts w:ascii="Arial" w:hAnsi="Arial" w:cs="Arial"/>
          <w:b/>
          <w:lang w:val="en-US"/>
        </w:rPr>
        <w:t>Breakers,</w:t>
      </w:r>
      <w:r w:rsidR="00D11E6E" w:rsidRPr="008B12BC">
        <w:rPr>
          <w:rFonts w:ascii="Arial" w:hAnsi="Arial" w:cs="Arial"/>
          <w:b/>
          <w:lang w:val="en-US"/>
        </w:rPr>
        <w:t xml:space="preserve"> Panels &amp; Labelling</w:t>
      </w:r>
      <w:r w:rsidR="00510516">
        <w:rPr>
          <w:rFonts w:ascii="Arial" w:hAnsi="Arial" w:cs="Arial"/>
          <w:b/>
          <w:lang w:val="en-US"/>
        </w:rPr>
        <w:t>; Grounding; Lightning; Protections</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386"/>
        <w:gridCol w:w="3244"/>
      </w:tblGrid>
      <w:tr w:rsidR="000C7438" w:rsidRPr="008B12BC" w14:paraId="3AEAB87D" w14:textId="77777777" w:rsidTr="00E3603A">
        <w:trPr>
          <w:jc w:val="center"/>
        </w:trPr>
        <w:tc>
          <w:tcPr>
            <w:tcW w:w="348" w:type="pct"/>
            <w:shd w:val="clear" w:color="auto" w:fill="auto"/>
            <w:vAlign w:val="center"/>
          </w:tcPr>
          <w:p w14:paraId="099501DC" w14:textId="1FFDAE1A"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674" w:type="pct"/>
            <w:shd w:val="clear" w:color="auto" w:fill="auto"/>
            <w:vAlign w:val="center"/>
          </w:tcPr>
          <w:p w14:paraId="34751B35" w14:textId="77777777"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1978" w:type="pct"/>
            <w:shd w:val="clear" w:color="auto" w:fill="auto"/>
            <w:vAlign w:val="center"/>
          </w:tcPr>
          <w:p w14:paraId="4E0F4584" w14:textId="77777777"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0C7438" w:rsidRPr="008B12BC" w14:paraId="4FA379CF" w14:textId="77777777" w:rsidTr="00E3603A">
        <w:trPr>
          <w:jc w:val="center"/>
        </w:trPr>
        <w:tc>
          <w:tcPr>
            <w:tcW w:w="348" w:type="pct"/>
            <w:shd w:val="clear" w:color="auto" w:fill="auto"/>
            <w:vAlign w:val="center"/>
          </w:tcPr>
          <w:p w14:paraId="59B45D97" w14:textId="77777777" w:rsidR="000C7438" w:rsidRPr="008B12BC" w:rsidRDefault="000C7438"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674" w:type="pct"/>
            <w:shd w:val="clear" w:color="auto" w:fill="auto"/>
            <w:vAlign w:val="center"/>
          </w:tcPr>
          <w:p w14:paraId="346A20FA" w14:textId="01EA5815"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Circuit breakers comply international standards at least IEC 60898-1 (Yes/No)</w:t>
            </w:r>
          </w:p>
        </w:tc>
        <w:tc>
          <w:tcPr>
            <w:tcW w:w="1978" w:type="pct"/>
            <w:shd w:val="clear" w:color="auto" w:fill="auto"/>
            <w:vAlign w:val="center"/>
          </w:tcPr>
          <w:p w14:paraId="53466BD4"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E3603A" w:rsidRPr="008B12BC" w14:paraId="637F220B" w14:textId="77777777" w:rsidTr="00E3603A">
        <w:trPr>
          <w:jc w:val="center"/>
        </w:trPr>
        <w:tc>
          <w:tcPr>
            <w:tcW w:w="348" w:type="pct"/>
            <w:shd w:val="clear" w:color="auto" w:fill="auto"/>
            <w:vAlign w:val="center"/>
          </w:tcPr>
          <w:p w14:paraId="386B2E2B" w14:textId="77777777" w:rsidR="00E3603A" w:rsidRPr="008B12BC" w:rsidRDefault="00E3603A" w:rsidP="003E3B99">
            <w:pPr>
              <w:autoSpaceDE w:val="0"/>
              <w:autoSpaceDN w:val="0"/>
              <w:adjustRightInd w:val="0"/>
              <w:spacing w:after="0" w:line="240" w:lineRule="auto"/>
              <w:rPr>
                <w:rFonts w:ascii="Arial" w:eastAsia="Calibri" w:hAnsi="Arial" w:cs="Arial"/>
              </w:rPr>
            </w:pPr>
            <w:r w:rsidRPr="008B12BC">
              <w:rPr>
                <w:rFonts w:ascii="Arial" w:eastAsia="Calibri" w:hAnsi="Arial" w:cs="Arial"/>
              </w:rPr>
              <w:t>2</w:t>
            </w:r>
          </w:p>
        </w:tc>
        <w:tc>
          <w:tcPr>
            <w:tcW w:w="2674" w:type="pct"/>
            <w:shd w:val="clear" w:color="auto" w:fill="auto"/>
            <w:vAlign w:val="center"/>
          </w:tcPr>
          <w:p w14:paraId="02D6ED3C" w14:textId="77777777" w:rsidR="00E3603A" w:rsidRPr="008B12BC" w:rsidRDefault="00E3603A" w:rsidP="003E3B99">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Outdoor Panels and distribution boards are weather proof and IP67 (Yes/No)</w:t>
            </w:r>
          </w:p>
        </w:tc>
        <w:tc>
          <w:tcPr>
            <w:tcW w:w="1978" w:type="pct"/>
            <w:shd w:val="clear" w:color="auto" w:fill="auto"/>
            <w:vAlign w:val="center"/>
          </w:tcPr>
          <w:p w14:paraId="0A57C076" w14:textId="77777777" w:rsidR="00E3603A" w:rsidRPr="008B12BC" w:rsidRDefault="00E3603A" w:rsidP="003E3B99">
            <w:pPr>
              <w:autoSpaceDE w:val="0"/>
              <w:autoSpaceDN w:val="0"/>
              <w:adjustRightInd w:val="0"/>
              <w:spacing w:after="0" w:line="240" w:lineRule="auto"/>
              <w:rPr>
                <w:rFonts w:ascii="Arial" w:eastAsia="Calibri" w:hAnsi="Arial" w:cs="Arial"/>
              </w:rPr>
            </w:pPr>
          </w:p>
        </w:tc>
      </w:tr>
      <w:tr w:rsidR="000C7438" w:rsidRPr="008B12BC" w14:paraId="16026DF2" w14:textId="77777777" w:rsidTr="00E3603A">
        <w:trPr>
          <w:jc w:val="center"/>
        </w:trPr>
        <w:tc>
          <w:tcPr>
            <w:tcW w:w="348" w:type="pct"/>
            <w:shd w:val="clear" w:color="auto" w:fill="auto"/>
            <w:vAlign w:val="center"/>
          </w:tcPr>
          <w:p w14:paraId="4D84D337" w14:textId="7301F0B0" w:rsidR="000C7438" w:rsidRPr="008B12BC" w:rsidRDefault="00E3603A" w:rsidP="000E1426">
            <w:pPr>
              <w:autoSpaceDE w:val="0"/>
              <w:autoSpaceDN w:val="0"/>
              <w:adjustRightInd w:val="0"/>
              <w:spacing w:after="0" w:line="240" w:lineRule="auto"/>
              <w:rPr>
                <w:rFonts w:ascii="Arial" w:eastAsia="Calibri" w:hAnsi="Arial" w:cs="Arial"/>
              </w:rPr>
            </w:pPr>
            <w:r>
              <w:rPr>
                <w:rFonts w:ascii="Arial" w:eastAsia="Calibri" w:hAnsi="Arial" w:cs="Arial"/>
              </w:rPr>
              <w:t>3</w:t>
            </w:r>
          </w:p>
        </w:tc>
        <w:tc>
          <w:tcPr>
            <w:tcW w:w="2674" w:type="pct"/>
            <w:shd w:val="clear" w:color="auto" w:fill="auto"/>
            <w:vAlign w:val="center"/>
          </w:tcPr>
          <w:p w14:paraId="6C19DDED" w14:textId="1E3F31B9" w:rsidR="000C7438" w:rsidRPr="008B12BC" w:rsidRDefault="00E3603A" w:rsidP="000C7438">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Grounding; lightning; protection</w:t>
            </w:r>
          </w:p>
        </w:tc>
        <w:tc>
          <w:tcPr>
            <w:tcW w:w="1978" w:type="pct"/>
            <w:shd w:val="clear" w:color="auto" w:fill="auto"/>
            <w:vAlign w:val="center"/>
          </w:tcPr>
          <w:p w14:paraId="0871EF9F"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E3603A" w:rsidRPr="008B12BC" w14:paraId="6C111862" w14:textId="77777777" w:rsidTr="003E3B99">
        <w:trPr>
          <w:jc w:val="center"/>
        </w:trPr>
        <w:tc>
          <w:tcPr>
            <w:tcW w:w="348" w:type="pct"/>
            <w:shd w:val="clear" w:color="auto" w:fill="auto"/>
            <w:vAlign w:val="center"/>
          </w:tcPr>
          <w:p w14:paraId="6792DF32" w14:textId="6BF9EDF7" w:rsidR="00E3603A" w:rsidRPr="008B12BC" w:rsidRDefault="00E3603A" w:rsidP="003E3B99">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674" w:type="pct"/>
            <w:shd w:val="clear" w:color="auto" w:fill="auto"/>
            <w:vAlign w:val="center"/>
          </w:tcPr>
          <w:p w14:paraId="088966D8" w14:textId="7E880D16" w:rsidR="00E3603A" w:rsidRPr="008B12BC" w:rsidRDefault="00E3603A" w:rsidP="003E3B99">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Other components</w:t>
            </w:r>
          </w:p>
        </w:tc>
        <w:tc>
          <w:tcPr>
            <w:tcW w:w="1978" w:type="pct"/>
            <w:shd w:val="clear" w:color="auto" w:fill="auto"/>
            <w:vAlign w:val="center"/>
          </w:tcPr>
          <w:p w14:paraId="1A3B329B" w14:textId="77777777" w:rsidR="00E3603A" w:rsidRPr="008B12BC" w:rsidRDefault="00E3603A" w:rsidP="003E3B99">
            <w:pPr>
              <w:autoSpaceDE w:val="0"/>
              <w:autoSpaceDN w:val="0"/>
              <w:adjustRightInd w:val="0"/>
              <w:spacing w:after="0" w:line="240" w:lineRule="auto"/>
              <w:rPr>
                <w:rFonts w:ascii="Arial" w:eastAsia="Calibri" w:hAnsi="Arial" w:cs="Arial"/>
              </w:rPr>
            </w:pPr>
          </w:p>
        </w:tc>
      </w:tr>
      <w:tr w:rsidR="000C7438" w:rsidRPr="008B12BC" w14:paraId="7BFD6FD8" w14:textId="77777777" w:rsidTr="00E3603A">
        <w:trPr>
          <w:jc w:val="center"/>
        </w:trPr>
        <w:tc>
          <w:tcPr>
            <w:tcW w:w="348" w:type="pct"/>
            <w:shd w:val="clear" w:color="auto" w:fill="auto"/>
            <w:vAlign w:val="center"/>
          </w:tcPr>
          <w:p w14:paraId="5012BE2E" w14:textId="570C93D9" w:rsidR="000C7438" w:rsidRPr="008B12BC" w:rsidRDefault="00E3603A" w:rsidP="008E400F">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674" w:type="pct"/>
            <w:shd w:val="clear" w:color="auto" w:fill="auto"/>
            <w:vAlign w:val="center"/>
          </w:tcPr>
          <w:p w14:paraId="7A16CC7D" w14:textId="4FDF91C3" w:rsidR="000C7438" w:rsidRPr="008B12BC" w:rsidRDefault="000C7438" w:rsidP="008E400F">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Make</w:t>
            </w:r>
          </w:p>
        </w:tc>
        <w:tc>
          <w:tcPr>
            <w:tcW w:w="1978" w:type="pct"/>
            <w:shd w:val="clear" w:color="auto" w:fill="auto"/>
            <w:vAlign w:val="center"/>
          </w:tcPr>
          <w:p w14:paraId="102BD0FF" w14:textId="77777777" w:rsidR="000C7438" w:rsidRPr="008B12BC" w:rsidRDefault="000C7438" w:rsidP="008E400F">
            <w:pPr>
              <w:autoSpaceDE w:val="0"/>
              <w:autoSpaceDN w:val="0"/>
              <w:adjustRightInd w:val="0"/>
              <w:spacing w:after="0" w:line="240" w:lineRule="auto"/>
              <w:rPr>
                <w:rFonts w:ascii="Arial" w:eastAsia="Calibri" w:hAnsi="Arial" w:cs="Arial"/>
              </w:rPr>
            </w:pPr>
          </w:p>
        </w:tc>
      </w:tr>
      <w:tr w:rsidR="000C7438" w:rsidRPr="008B12BC" w14:paraId="1ADB7CFE" w14:textId="77777777" w:rsidTr="00E3603A">
        <w:trPr>
          <w:jc w:val="center"/>
        </w:trPr>
        <w:tc>
          <w:tcPr>
            <w:tcW w:w="348" w:type="pct"/>
            <w:shd w:val="clear" w:color="auto" w:fill="auto"/>
            <w:vAlign w:val="center"/>
          </w:tcPr>
          <w:p w14:paraId="2B61D0E7" w14:textId="03B757C6" w:rsidR="000C7438" w:rsidRPr="008B12BC" w:rsidRDefault="00E3603A" w:rsidP="000E1426">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674" w:type="pct"/>
            <w:shd w:val="clear" w:color="auto" w:fill="auto"/>
            <w:vAlign w:val="center"/>
          </w:tcPr>
          <w:p w14:paraId="6297EE0E" w14:textId="555B9B66"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Warranty Period</w:t>
            </w:r>
          </w:p>
        </w:tc>
        <w:tc>
          <w:tcPr>
            <w:tcW w:w="1978" w:type="pct"/>
            <w:shd w:val="clear" w:color="auto" w:fill="auto"/>
            <w:vAlign w:val="center"/>
          </w:tcPr>
          <w:p w14:paraId="5052FDB2" w14:textId="77777777" w:rsidR="000C7438" w:rsidRPr="008B12BC" w:rsidRDefault="000C7438" w:rsidP="000E1426">
            <w:pPr>
              <w:autoSpaceDE w:val="0"/>
              <w:autoSpaceDN w:val="0"/>
              <w:adjustRightInd w:val="0"/>
              <w:spacing w:after="0" w:line="240" w:lineRule="auto"/>
              <w:rPr>
                <w:rFonts w:ascii="Arial" w:eastAsia="Calibri" w:hAnsi="Arial" w:cs="Arial"/>
              </w:rPr>
            </w:pPr>
          </w:p>
        </w:tc>
      </w:tr>
    </w:tbl>
    <w:p w14:paraId="11CB417A" w14:textId="0E75EB52" w:rsidR="00D11E6E" w:rsidRDefault="00D11E6E" w:rsidP="00D11E6E">
      <w:pPr>
        <w:rPr>
          <w:rFonts w:ascii="Arial" w:hAnsi="Arial" w:cs="Arial"/>
          <w:b/>
          <w:lang w:val="en-US"/>
        </w:rPr>
      </w:pPr>
    </w:p>
    <w:p w14:paraId="7156E241" w14:textId="4E8E6AEF" w:rsidR="00D11E6E" w:rsidRPr="008B12BC" w:rsidRDefault="000D1A21" w:rsidP="00D11E6E">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D11E6E" w:rsidRPr="008B12BC">
        <w:rPr>
          <w:rFonts w:ascii="Arial" w:hAnsi="Arial" w:cs="Arial"/>
          <w:b/>
          <w:lang w:val="en-US"/>
        </w:rPr>
        <w:t>A.</w:t>
      </w:r>
      <w:r>
        <w:rPr>
          <w:rFonts w:ascii="Arial" w:hAnsi="Arial" w:cs="Arial"/>
          <w:b/>
          <w:lang w:val="en-US"/>
        </w:rPr>
        <w:t>6.</w:t>
      </w:r>
      <w:r w:rsidR="000C7438">
        <w:rPr>
          <w:rFonts w:ascii="Arial" w:hAnsi="Arial" w:cs="Arial"/>
          <w:b/>
          <w:lang w:val="en-US"/>
        </w:rPr>
        <w:t>5</w:t>
      </w:r>
      <w:r w:rsidR="00D11E6E" w:rsidRPr="008B12BC">
        <w:rPr>
          <w:rFonts w:ascii="Arial" w:hAnsi="Arial" w:cs="Arial"/>
          <w:b/>
          <w:lang w:val="en-US"/>
        </w:rPr>
        <w:t xml:space="preserve"> Data Monitoring and Display System</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317"/>
        <w:gridCol w:w="3313"/>
      </w:tblGrid>
      <w:tr w:rsidR="000C7438" w:rsidRPr="008B12BC" w14:paraId="7C7F8F83" w14:textId="77777777" w:rsidTr="000C7438">
        <w:trPr>
          <w:jc w:val="center"/>
        </w:trPr>
        <w:tc>
          <w:tcPr>
            <w:tcW w:w="348" w:type="pct"/>
            <w:shd w:val="clear" w:color="auto" w:fill="auto"/>
            <w:vAlign w:val="center"/>
          </w:tcPr>
          <w:p w14:paraId="108E95B2" w14:textId="238E01E0"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632" w:type="pct"/>
            <w:shd w:val="clear" w:color="auto" w:fill="auto"/>
            <w:vAlign w:val="center"/>
          </w:tcPr>
          <w:p w14:paraId="49118C4E" w14:textId="77777777"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2020" w:type="pct"/>
            <w:shd w:val="clear" w:color="auto" w:fill="auto"/>
            <w:vAlign w:val="center"/>
          </w:tcPr>
          <w:p w14:paraId="5DC227D9" w14:textId="77777777" w:rsidR="000C7438" w:rsidRPr="008B12BC" w:rsidRDefault="000C7438" w:rsidP="000E1426">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0C7438" w:rsidRPr="008B12BC" w14:paraId="169EDBC3" w14:textId="77777777" w:rsidTr="000C7438">
        <w:trPr>
          <w:jc w:val="center"/>
        </w:trPr>
        <w:tc>
          <w:tcPr>
            <w:tcW w:w="348" w:type="pct"/>
            <w:shd w:val="clear" w:color="auto" w:fill="auto"/>
            <w:vAlign w:val="center"/>
          </w:tcPr>
          <w:p w14:paraId="44B19312" w14:textId="77777777" w:rsidR="000C7438" w:rsidRPr="008B12BC" w:rsidRDefault="000C7438"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632" w:type="pct"/>
            <w:shd w:val="clear" w:color="auto" w:fill="auto"/>
            <w:vAlign w:val="center"/>
          </w:tcPr>
          <w:p w14:paraId="6FC8771C" w14:textId="77777777" w:rsidR="00510516"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Type of Monitoring and data logging </w:t>
            </w:r>
          </w:p>
          <w:p w14:paraId="6B63E464" w14:textId="6BC8358E" w:rsidR="000C7438" w:rsidRPr="008B12BC" w:rsidRDefault="00510516" w:rsidP="000E1426">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Please provide details</w:t>
            </w:r>
            <w:r w:rsidR="000C7438" w:rsidRPr="008B12BC">
              <w:rPr>
                <w:rFonts w:ascii="Arial" w:eastAsia="Calibri" w:hAnsi="Arial" w:cs="Arial"/>
                <w:color w:val="000000"/>
              </w:rPr>
              <w:t>.</w:t>
            </w:r>
          </w:p>
        </w:tc>
        <w:tc>
          <w:tcPr>
            <w:tcW w:w="2020" w:type="pct"/>
            <w:shd w:val="clear" w:color="auto" w:fill="auto"/>
            <w:vAlign w:val="center"/>
          </w:tcPr>
          <w:p w14:paraId="4559870D"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1AD51DF6" w14:textId="77777777" w:rsidTr="000C7438">
        <w:trPr>
          <w:jc w:val="center"/>
        </w:trPr>
        <w:tc>
          <w:tcPr>
            <w:tcW w:w="348" w:type="pct"/>
            <w:shd w:val="clear" w:color="auto" w:fill="auto"/>
            <w:vAlign w:val="center"/>
          </w:tcPr>
          <w:p w14:paraId="676179BD" w14:textId="77777777" w:rsidR="000C7438" w:rsidRPr="008B12BC" w:rsidRDefault="000C7438" w:rsidP="000E1426">
            <w:pPr>
              <w:autoSpaceDE w:val="0"/>
              <w:autoSpaceDN w:val="0"/>
              <w:adjustRightInd w:val="0"/>
              <w:spacing w:after="0" w:line="240" w:lineRule="auto"/>
              <w:rPr>
                <w:rFonts w:ascii="Arial" w:eastAsia="Calibri" w:hAnsi="Arial" w:cs="Arial"/>
              </w:rPr>
            </w:pPr>
            <w:r w:rsidRPr="008B12BC">
              <w:rPr>
                <w:rFonts w:ascii="Arial" w:eastAsia="Calibri" w:hAnsi="Arial" w:cs="Arial"/>
              </w:rPr>
              <w:t>2</w:t>
            </w:r>
          </w:p>
        </w:tc>
        <w:tc>
          <w:tcPr>
            <w:tcW w:w="2632" w:type="pct"/>
            <w:shd w:val="clear" w:color="auto" w:fill="auto"/>
            <w:vAlign w:val="center"/>
          </w:tcPr>
          <w:p w14:paraId="04117CC6" w14:textId="4CA25A7B" w:rsidR="00510516" w:rsidRPr="008B12BC" w:rsidRDefault="00510516" w:rsidP="00510516">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Energy meter. Please provide details</w:t>
            </w:r>
          </w:p>
        </w:tc>
        <w:tc>
          <w:tcPr>
            <w:tcW w:w="2020" w:type="pct"/>
            <w:shd w:val="clear" w:color="auto" w:fill="auto"/>
            <w:vAlign w:val="center"/>
          </w:tcPr>
          <w:p w14:paraId="5EF5E814"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01941DD5" w14:textId="77777777" w:rsidTr="000C7438">
        <w:trPr>
          <w:jc w:val="center"/>
        </w:trPr>
        <w:tc>
          <w:tcPr>
            <w:tcW w:w="348" w:type="pct"/>
            <w:shd w:val="clear" w:color="auto" w:fill="auto"/>
            <w:vAlign w:val="center"/>
          </w:tcPr>
          <w:p w14:paraId="4ADB3EA2" w14:textId="59F877AA" w:rsidR="000C7438" w:rsidRPr="008B12BC" w:rsidRDefault="00510516" w:rsidP="000E1426">
            <w:pPr>
              <w:autoSpaceDE w:val="0"/>
              <w:autoSpaceDN w:val="0"/>
              <w:adjustRightInd w:val="0"/>
              <w:spacing w:after="0" w:line="240" w:lineRule="auto"/>
              <w:rPr>
                <w:rFonts w:ascii="Arial" w:eastAsia="Calibri" w:hAnsi="Arial" w:cs="Arial"/>
              </w:rPr>
            </w:pPr>
            <w:r>
              <w:rPr>
                <w:rFonts w:ascii="Arial" w:eastAsia="Calibri" w:hAnsi="Arial" w:cs="Arial"/>
              </w:rPr>
              <w:t>3</w:t>
            </w:r>
          </w:p>
        </w:tc>
        <w:tc>
          <w:tcPr>
            <w:tcW w:w="2632" w:type="pct"/>
            <w:shd w:val="clear" w:color="auto" w:fill="auto"/>
            <w:vAlign w:val="center"/>
          </w:tcPr>
          <w:p w14:paraId="5E22B36C" w14:textId="6A7E1300" w:rsidR="000C7438" w:rsidRPr="008B12BC" w:rsidRDefault="000C7438" w:rsidP="0051051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Inverter </w:t>
            </w:r>
            <w:r w:rsidR="00510516">
              <w:rPr>
                <w:rFonts w:ascii="Arial" w:eastAsia="Calibri" w:hAnsi="Arial" w:cs="Arial"/>
                <w:color w:val="000000"/>
              </w:rPr>
              <w:t xml:space="preserve">shall be </w:t>
            </w:r>
            <w:r w:rsidRPr="008B12BC">
              <w:rPr>
                <w:rFonts w:ascii="Arial" w:eastAsia="Calibri" w:hAnsi="Arial" w:cs="Arial"/>
                <w:color w:val="000000"/>
              </w:rPr>
              <w:t>able to connect</w:t>
            </w:r>
            <w:r w:rsidR="00510516">
              <w:rPr>
                <w:rFonts w:ascii="Arial" w:eastAsia="Calibri" w:hAnsi="Arial" w:cs="Arial"/>
                <w:color w:val="000000"/>
              </w:rPr>
              <w:t xml:space="preserve"> </w:t>
            </w:r>
            <w:r w:rsidRPr="008B12BC">
              <w:rPr>
                <w:rFonts w:ascii="Arial" w:eastAsia="Calibri" w:hAnsi="Arial" w:cs="Arial"/>
                <w:color w:val="000000"/>
              </w:rPr>
              <w:t>via Ethernet port for real time monitoring via web-based monitoring system or mobile application.</w:t>
            </w:r>
            <w:r w:rsidR="00510516">
              <w:rPr>
                <w:rFonts w:ascii="Arial" w:eastAsia="Calibri" w:hAnsi="Arial" w:cs="Arial"/>
                <w:color w:val="000000"/>
              </w:rPr>
              <w:t xml:space="preserve"> Please provide details</w:t>
            </w:r>
          </w:p>
        </w:tc>
        <w:tc>
          <w:tcPr>
            <w:tcW w:w="2020" w:type="pct"/>
            <w:shd w:val="clear" w:color="auto" w:fill="auto"/>
            <w:vAlign w:val="center"/>
          </w:tcPr>
          <w:p w14:paraId="59432FF8"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7DB5CDF0" w14:textId="77777777" w:rsidTr="000C7438">
        <w:trPr>
          <w:jc w:val="center"/>
        </w:trPr>
        <w:tc>
          <w:tcPr>
            <w:tcW w:w="348" w:type="pct"/>
            <w:shd w:val="clear" w:color="auto" w:fill="auto"/>
            <w:vAlign w:val="center"/>
          </w:tcPr>
          <w:p w14:paraId="2A49149A" w14:textId="099F43BA" w:rsidR="000C7438" w:rsidRPr="008B12BC" w:rsidRDefault="00510516" w:rsidP="000E1426">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632" w:type="pct"/>
            <w:shd w:val="clear" w:color="auto" w:fill="auto"/>
            <w:vAlign w:val="center"/>
          </w:tcPr>
          <w:p w14:paraId="50A80F78" w14:textId="2A043F06"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Warranty period for this system</w:t>
            </w:r>
          </w:p>
        </w:tc>
        <w:tc>
          <w:tcPr>
            <w:tcW w:w="2020" w:type="pct"/>
            <w:shd w:val="clear" w:color="auto" w:fill="auto"/>
            <w:vAlign w:val="center"/>
          </w:tcPr>
          <w:p w14:paraId="205BD2E1"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25DD5C20" w14:textId="77777777" w:rsidTr="000C7438">
        <w:trPr>
          <w:jc w:val="center"/>
        </w:trPr>
        <w:tc>
          <w:tcPr>
            <w:tcW w:w="348" w:type="pct"/>
            <w:shd w:val="clear" w:color="auto" w:fill="auto"/>
            <w:vAlign w:val="center"/>
          </w:tcPr>
          <w:p w14:paraId="42AA65FA" w14:textId="1D3D8A40" w:rsidR="000C7438" w:rsidRPr="008B12BC" w:rsidRDefault="00510516" w:rsidP="000E1426">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632" w:type="pct"/>
            <w:shd w:val="clear" w:color="auto" w:fill="auto"/>
            <w:vAlign w:val="center"/>
          </w:tcPr>
          <w:p w14:paraId="1E16EFFB" w14:textId="2657F9D2"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Ability to be connected to Weather station i.e. At least Temperature &amp; Solar irradiation sensors</w:t>
            </w:r>
            <w:r w:rsidR="00510516">
              <w:rPr>
                <w:rFonts w:ascii="Arial" w:eastAsia="Calibri" w:hAnsi="Arial" w:cs="Arial"/>
                <w:color w:val="000000"/>
              </w:rPr>
              <w:t xml:space="preserve"> (Yes/No)</w:t>
            </w:r>
          </w:p>
        </w:tc>
        <w:tc>
          <w:tcPr>
            <w:tcW w:w="2020" w:type="pct"/>
            <w:shd w:val="clear" w:color="auto" w:fill="auto"/>
            <w:vAlign w:val="center"/>
          </w:tcPr>
          <w:p w14:paraId="534C015E"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66CDBC27" w14:textId="77777777" w:rsidTr="000C7438">
        <w:trPr>
          <w:jc w:val="center"/>
        </w:trPr>
        <w:tc>
          <w:tcPr>
            <w:tcW w:w="348" w:type="pct"/>
            <w:shd w:val="clear" w:color="auto" w:fill="auto"/>
            <w:vAlign w:val="center"/>
          </w:tcPr>
          <w:p w14:paraId="3823FD75" w14:textId="1E2B6DD1" w:rsidR="000C7438" w:rsidRPr="008B12BC" w:rsidRDefault="00510516" w:rsidP="000E1426">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632" w:type="pct"/>
            <w:shd w:val="clear" w:color="auto" w:fill="auto"/>
            <w:vAlign w:val="center"/>
          </w:tcPr>
          <w:p w14:paraId="57BF566E" w14:textId="1E35CB50"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GSM data logging</w:t>
            </w:r>
          </w:p>
          <w:p w14:paraId="6263AD80" w14:textId="1672E0D2"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Please provide </w:t>
            </w:r>
            <w:r w:rsidR="00510516">
              <w:rPr>
                <w:rFonts w:ascii="Arial" w:eastAsia="Calibri" w:hAnsi="Arial" w:cs="Arial"/>
                <w:color w:val="000000"/>
              </w:rPr>
              <w:t>details</w:t>
            </w:r>
          </w:p>
        </w:tc>
        <w:tc>
          <w:tcPr>
            <w:tcW w:w="2020" w:type="pct"/>
            <w:shd w:val="clear" w:color="auto" w:fill="auto"/>
            <w:vAlign w:val="center"/>
          </w:tcPr>
          <w:p w14:paraId="216CD255"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3FD97F1E" w14:textId="77777777" w:rsidTr="000C7438">
        <w:trPr>
          <w:jc w:val="center"/>
        </w:trPr>
        <w:tc>
          <w:tcPr>
            <w:tcW w:w="348" w:type="pct"/>
            <w:shd w:val="clear" w:color="auto" w:fill="auto"/>
            <w:vAlign w:val="center"/>
          </w:tcPr>
          <w:p w14:paraId="7DB803A0" w14:textId="1A7FCC82" w:rsidR="000C7438" w:rsidRPr="008B12BC" w:rsidRDefault="00510516" w:rsidP="000E1426">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632" w:type="pct"/>
            <w:shd w:val="clear" w:color="auto" w:fill="auto"/>
            <w:vAlign w:val="center"/>
          </w:tcPr>
          <w:p w14:paraId="176FFAB4" w14:textId="144FAA11"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Weather station</w:t>
            </w:r>
          </w:p>
          <w:p w14:paraId="3DF17C52" w14:textId="77777777"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Please provide details</w:t>
            </w:r>
          </w:p>
        </w:tc>
        <w:tc>
          <w:tcPr>
            <w:tcW w:w="2020" w:type="pct"/>
            <w:shd w:val="clear" w:color="auto" w:fill="auto"/>
            <w:vAlign w:val="center"/>
          </w:tcPr>
          <w:p w14:paraId="1B62FEE6" w14:textId="77777777" w:rsidR="000C7438" w:rsidRPr="008B12BC" w:rsidRDefault="000C7438" w:rsidP="000E1426">
            <w:pPr>
              <w:autoSpaceDE w:val="0"/>
              <w:autoSpaceDN w:val="0"/>
              <w:adjustRightInd w:val="0"/>
              <w:spacing w:after="0" w:line="240" w:lineRule="auto"/>
              <w:rPr>
                <w:rFonts w:ascii="Arial" w:eastAsia="Calibri" w:hAnsi="Arial" w:cs="Arial"/>
              </w:rPr>
            </w:pPr>
          </w:p>
        </w:tc>
      </w:tr>
      <w:tr w:rsidR="000C7438" w:rsidRPr="008B12BC" w14:paraId="104D8EF1" w14:textId="77777777" w:rsidTr="000C7438">
        <w:trPr>
          <w:jc w:val="center"/>
        </w:trPr>
        <w:tc>
          <w:tcPr>
            <w:tcW w:w="348" w:type="pct"/>
            <w:shd w:val="clear" w:color="auto" w:fill="auto"/>
            <w:vAlign w:val="center"/>
          </w:tcPr>
          <w:p w14:paraId="15EE7945" w14:textId="3420A43E" w:rsidR="000C7438" w:rsidRPr="008B12BC" w:rsidRDefault="00510516" w:rsidP="000E1426">
            <w:pPr>
              <w:autoSpaceDE w:val="0"/>
              <w:autoSpaceDN w:val="0"/>
              <w:adjustRightInd w:val="0"/>
              <w:spacing w:after="0" w:line="240" w:lineRule="auto"/>
              <w:rPr>
                <w:rFonts w:ascii="Arial" w:eastAsia="Calibri" w:hAnsi="Arial" w:cs="Arial"/>
              </w:rPr>
            </w:pPr>
            <w:r>
              <w:rPr>
                <w:rFonts w:ascii="Arial" w:eastAsia="Calibri" w:hAnsi="Arial" w:cs="Arial"/>
              </w:rPr>
              <w:t>8</w:t>
            </w:r>
          </w:p>
        </w:tc>
        <w:tc>
          <w:tcPr>
            <w:tcW w:w="2632" w:type="pct"/>
            <w:shd w:val="clear" w:color="auto" w:fill="auto"/>
            <w:vAlign w:val="center"/>
          </w:tcPr>
          <w:p w14:paraId="78AEF799" w14:textId="39D5DBF8" w:rsidR="000C7438" w:rsidRPr="008B12BC" w:rsidRDefault="000C7438"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Type of data cabl</w:t>
            </w:r>
            <w:r w:rsidR="00510516">
              <w:rPr>
                <w:rFonts w:ascii="Arial" w:eastAsia="Calibri" w:hAnsi="Arial" w:cs="Arial"/>
                <w:color w:val="000000"/>
              </w:rPr>
              <w:t>ing proposed</w:t>
            </w:r>
            <w:r w:rsidRPr="008B12BC">
              <w:rPr>
                <w:rFonts w:ascii="Arial" w:eastAsia="Calibri" w:hAnsi="Arial" w:cs="Arial"/>
                <w:color w:val="000000"/>
              </w:rPr>
              <w:t>.</w:t>
            </w:r>
          </w:p>
          <w:p w14:paraId="6B5D96E0" w14:textId="1A756486" w:rsidR="000C7438" w:rsidRPr="008B12BC" w:rsidRDefault="00510516" w:rsidP="000E1426">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Please provide details</w:t>
            </w:r>
          </w:p>
        </w:tc>
        <w:tc>
          <w:tcPr>
            <w:tcW w:w="2020" w:type="pct"/>
            <w:shd w:val="clear" w:color="auto" w:fill="auto"/>
            <w:vAlign w:val="center"/>
          </w:tcPr>
          <w:p w14:paraId="2F349BE6" w14:textId="77777777" w:rsidR="000C7438" w:rsidRPr="008B12BC" w:rsidRDefault="000C7438" w:rsidP="000E1426">
            <w:pPr>
              <w:autoSpaceDE w:val="0"/>
              <w:autoSpaceDN w:val="0"/>
              <w:adjustRightInd w:val="0"/>
              <w:spacing w:after="0" w:line="240" w:lineRule="auto"/>
              <w:rPr>
                <w:rFonts w:ascii="Arial" w:eastAsia="Calibri" w:hAnsi="Arial" w:cs="Arial"/>
              </w:rPr>
            </w:pPr>
          </w:p>
        </w:tc>
      </w:tr>
    </w:tbl>
    <w:p w14:paraId="3D21AA27" w14:textId="77777777" w:rsidR="004D51B3" w:rsidRDefault="004D51B3" w:rsidP="00D11E6E">
      <w:pPr>
        <w:rPr>
          <w:rFonts w:ascii="Arial" w:eastAsia="Calibri" w:hAnsi="Arial" w:cs="Arial"/>
          <w:lang w:val="en-US"/>
        </w:rPr>
      </w:pPr>
    </w:p>
    <w:p w14:paraId="745FF80E" w14:textId="77777777" w:rsidR="00A81510" w:rsidRDefault="00A81510">
      <w:pPr>
        <w:rPr>
          <w:rFonts w:ascii="Arial" w:hAnsi="Arial" w:cs="Arial"/>
          <w:b/>
          <w:lang w:val="en-US"/>
        </w:rPr>
      </w:pPr>
      <w:r>
        <w:rPr>
          <w:rFonts w:ascii="Arial" w:hAnsi="Arial" w:cs="Arial"/>
          <w:b/>
          <w:lang w:val="en-US"/>
        </w:rPr>
        <w:br w:type="page"/>
      </w:r>
    </w:p>
    <w:p w14:paraId="7246F6F5" w14:textId="66C02533" w:rsidR="00EA5EC0" w:rsidRPr="008B12BC" w:rsidRDefault="000D1A21" w:rsidP="00EA5EC0">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EA5EC0" w:rsidRPr="008B12BC">
        <w:rPr>
          <w:rFonts w:ascii="Arial" w:hAnsi="Arial" w:cs="Arial"/>
          <w:b/>
          <w:lang w:val="en-US"/>
        </w:rPr>
        <w:t>A.</w:t>
      </w:r>
      <w:r w:rsidR="00EA5EC0">
        <w:rPr>
          <w:rFonts w:ascii="Arial" w:hAnsi="Arial" w:cs="Arial"/>
          <w:b/>
          <w:lang w:val="en-US"/>
        </w:rPr>
        <w:t>6</w:t>
      </w:r>
      <w:r>
        <w:rPr>
          <w:rFonts w:ascii="Arial" w:hAnsi="Arial" w:cs="Arial"/>
          <w:b/>
          <w:lang w:val="en-US"/>
        </w:rPr>
        <w:t>.6</w:t>
      </w:r>
      <w:r w:rsidR="00EA5EC0" w:rsidRPr="008B12BC">
        <w:rPr>
          <w:rFonts w:ascii="Arial" w:hAnsi="Arial" w:cs="Arial"/>
          <w:b/>
          <w:lang w:val="en-US"/>
        </w:rPr>
        <w:t xml:space="preserve"> </w:t>
      </w:r>
      <w:r w:rsidR="00EA5EC0">
        <w:rPr>
          <w:rFonts w:ascii="Arial" w:hAnsi="Arial" w:cs="Arial"/>
          <w:b/>
          <w:lang w:val="en-US"/>
        </w:rPr>
        <w:t>BESS</w:t>
      </w:r>
      <w:r w:rsidR="00ED7AF6">
        <w:rPr>
          <w:rFonts w:ascii="Arial" w:hAnsi="Arial" w:cs="Arial"/>
          <w:b/>
          <w:lang w:val="en-US"/>
        </w:rPr>
        <w:t>: Battery Energy Storage System</w:t>
      </w:r>
      <w:r w:rsidR="00EA5EC0">
        <w:rPr>
          <w:rFonts w:ascii="Arial" w:hAnsi="Arial" w:cs="Arial"/>
          <w:b/>
          <w:lang w:val="en-US"/>
        </w:rPr>
        <w:t xml:space="preserve"> </w:t>
      </w:r>
      <w:r w:rsidR="00EA5EC0" w:rsidRPr="008B12BC">
        <w:rPr>
          <w:rFonts w:ascii="Arial" w:hAnsi="Arial" w:cs="Arial"/>
          <w:b/>
          <w:lang w:val="en-US"/>
        </w:rPr>
        <w:t xml:space="preserve"> </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386"/>
        <w:gridCol w:w="3244"/>
      </w:tblGrid>
      <w:tr w:rsidR="00EA5EC0" w:rsidRPr="008B12BC" w14:paraId="4257398B" w14:textId="77777777" w:rsidTr="00EB2F2A">
        <w:trPr>
          <w:jc w:val="center"/>
        </w:trPr>
        <w:tc>
          <w:tcPr>
            <w:tcW w:w="348" w:type="pct"/>
            <w:shd w:val="clear" w:color="auto" w:fill="auto"/>
            <w:vAlign w:val="center"/>
          </w:tcPr>
          <w:p w14:paraId="5BA7AAC4" w14:textId="77777777" w:rsidR="00EA5EC0" w:rsidRPr="008B12BC" w:rsidRDefault="00EA5EC0" w:rsidP="00EB2F2A">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674" w:type="pct"/>
            <w:shd w:val="clear" w:color="auto" w:fill="auto"/>
            <w:vAlign w:val="center"/>
          </w:tcPr>
          <w:p w14:paraId="4A4EFC64" w14:textId="77777777" w:rsidR="00EA5EC0" w:rsidRPr="008B12BC" w:rsidRDefault="00EA5EC0" w:rsidP="00EB2F2A">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1978" w:type="pct"/>
            <w:shd w:val="clear" w:color="auto" w:fill="auto"/>
            <w:vAlign w:val="center"/>
          </w:tcPr>
          <w:p w14:paraId="53356457" w14:textId="77777777" w:rsidR="00EA5EC0" w:rsidRPr="008B12BC" w:rsidRDefault="00EA5EC0" w:rsidP="00EB2F2A">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4D51B3" w:rsidRPr="008B12BC" w14:paraId="0EC95416" w14:textId="77777777" w:rsidTr="00EB2F2A">
        <w:trPr>
          <w:jc w:val="center"/>
        </w:trPr>
        <w:tc>
          <w:tcPr>
            <w:tcW w:w="348" w:type="pct"/>
            <w:shd w:val="clear" w:color="auto" w:fill="auto"/>
            <w:vAlign w:val="center"/>
          </w:tcPr>
          <w:p w14:paraId="29E0F591" w14:textId="77777777" w:rsidR="004D51B3" w:rsidRPr="008B12BC" w:rsidRDefault="004D51B3" w:rsidP="00EB2F2A">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674" w:type="pct"/>
            <w:shd w:val="clear" w:color="auto" w:fill="auto"/>
            <w:vAlign w:val="center"/>
          </w:tcPr>
          <w:p w14:paraId="57555B37" w14:textId="69343066" w:rsidR="004D51B3" w:rsidRPr="008B12BC" w:rsidRDefault="004D51B3" w:rsidP="004D51B3">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Lithium Ion </w:t>
            </w:r>
          </w:p>
        </w:tc>
        <w:tc>
          <w:tcPr>
            <w:tcW w:w="1978" w:type="pct"/>
            <w:shd w:val="clear" w:color="auto" w:fill="auto"/>
            <w:vAlign w:val="center"/>
          </w:tcPr>
          <w:p w14:paraId="00992912" w14:textId="77777777" w:rsidR="004D51B3" w:rsidRPr="008B12BC" w:rsidRDefault="004D51B3" w:rsidP="00EB2F2A">
            <w:pPr>
              <w:autoSpaceDE w:val="0"/>
              <w:autoSpaceDN w:val="0"/>
              <w:adjustRightInd w:val="0"/>
              <w:spacing w:after="0" w:line="240" w:lineRule="auto"/>
              <w:rPr>
                <w:rFonts w:ascii="Arial" w:eastAsia="Calibri" w:hAnsi="Arial" w:cs="Arial"/>
              </w:rPr>
            </w:pPr>
          </w:p>
        </w:tc>
      </w:tr>
      <w:tr w:rsidR="00EA5EC0" w:rsidRPr="008B12BC" w14:paraId="71AEFF19" w14:textId="77777777" w:rsidTr="00EB2F2A">
        <w:trPr>
          <w:jc w:val="center"/>
        </w:trPr>
        <w:tc>
          <w:tcPr>
            <w:tcW w:w="348" w:type="pct"/>
            <w:shd w:val="clear" w:color="auto" w:fill="auto"/>
            <w:vAlign w:val="center"/>
          </w:tcPr>
          <w:p w14:paraId="27475E77" w14:textId="39867F49" w:rsidR="00EA5EC0"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2</w:t>
            </w:r>
          </w:p>
        </w:tc>
        <w:tc>
          <w:tcPr>
            <w:tcW w:w="2674" w:type="pct"/>
            <w:shd w:val="clear" w:color="auto" w:fill="auto"/>
            <w:vAlign w:val="center"/>
          </w:tcPr>
          <w:p w14:paraId="77FFD451" w14:textId="07311A2B" w:rsidR="00EA5EC0" w:rsidRPr="008B12BC" w:rsidRDefault="004D51B3"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(5 kWh) packs (Yes/No)</w:t>
            </w:r>
          </w:p>
        </w:tc>
        <w:tc>
          <w:tcPr>
            <w:tcW w:w="1978" w:type="pct"/>
            <w:shd w:val="clear" w:color="auto" w:fill="auto"/>
            <w:vAlign w:val="center"/>
          </w:tcPr>
          <w:p w14:paraId="2C812681" w14:textId="77777777" w:rsidR="00EA5EC0" w:rsidRPr="008B12BC" w:rsidRDefault="00EA5EC0" w:rsidP="00EB2F2A">
            <w:pPr>
              <w:autoSpaceDE w:val="0"/>
              <w:autoSpaceDN w:val="0"/>
              <w:adjustRightInd w:val="0"/>
              <w:spacing w:after="0" w:line="240" w:lineRule="auto"/>
              <w:rPr>
                <w:rFonts w:ascii="Arial" w:eastAsia="Calibri" w:hAnsi="Arial" w:cs="Arial"/>
              </w:rPr>
            </w:pPr>
          </w:p>
        </w:tc>
      </w:tr>
      <w:tr w:rsidR="00EA5EC0" w:rsidRPr="008B12BC" w14:paraId="5904C93D" w14:textId="77777777" w:rsidTr="00EB2F2A">
        <w:trPr>
          <w:jc w:val="center"/>
        </w:trPr>
        <w:tc>
          <w:tcPr>
            <w:tcW w:w="348" w:type="pct"/>
            <w:shd w:val="clear" w:color="auto" w:fill="auto"/>
            <w:vAlign w:val="center"/>
          </w:tcPr>
          <w:p w14:paraId="617D52EC" w14:textId="2018BD54" w:rsidR="00EA5EC0"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3</w:t>
            </w:r>
          </w:p>
        </w:tc>
        <w:tc>
          <w:tcPr>
            <w:tcW w:w="2674" w:type="pct"/>
            <w:shd w:val="clear" w:color="auto" w:fill="auto"/>
            <w:vAlign w:val="center"/>
          </w:tcPr>
          <w:p w14:paraId="1FE316DB" w14:textId="121F5D30" w:rsidR="00EA5EC0" w:rsidRPr="008B12BC" w:rsidRDefault="00EA5EC0"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EUROBAT Norms</w:t>
            </w:r>
            <w:r w:rsidRPr="008B12BC">
              <w:rPr>
                <w:rFonts w:ascii="Arial" w:eastAsia="Calibri" w:hAnsi="Arial" w:cs="Arial"/>
                <w:color w:val="000000"/>
              </w:rPr>
              <w:t xml:space="preserve"> (Yes/No)</w:t>
            </w:r>
          </w:p>
        </w:tc>
        <w:tc>
          <w:tcPr>
            <w:tcW w:w="1978" w:type="pct"/>
            <w:shd w:val="clear" w:color="auto" w:fill="auto"/>
            <w:vAlign w:val="center"/>
          </w:tcPr>
          <w:p w14:paraId="65F09158" w14:textId="77777777" w:rsidR="00EA5EC0" w:rsidRPr="008B12BC" w:rsidRDefault="00EA5EC0" w:rsidP="00EB2F2A">
            <w:pPr>
              <w:autoSpaceDE w:val="0"/>
              <w:autoSpaceDN w:val="0"/>
              <w:adjustRightInd w:val="0"/>
              <w:spacing w:after="0" w:line="240" w:lineRule="auto"/>
              <w:rPr>
                <w:rFonts w:ascii="Arial" w:eastAsia="Calibri" w:hAnsi="Arial" w:cs="Arial"/>
              </w:rPr>
            </w:pPr>
          </w:p>
        </w:tc>
      </w:tr>
      <w:tr w:rsidR="00EA5EC0" w:rsidRPr="008B12BC" w14:paraId="3AA9CB78" w14:textId="77777777" w:rsidTr="00EB2F2A">
        <w:trPr>
          <w:jc w:val="center"/>
        </w:trPr>
        <w:tc>
          <w:tcPr>
            <w:tcW w:w="348" w:type="pct"/>
            <w:shd w:val="clear" w:color="auto" w:fill="auto"/>
            <w:vAlign w:val="center"/>
          </w:tcPr>
          <w:p w14:paraId="27A9150F" w14:textId="2FE59829" w:rsidR="00EA5EC0"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674" w:type="pct"/>
            <w:shd w:val="clear" w:color="auto" w:fill="auto"/>
            <w:vAlign w:val="center"/>
          </w:tcPr>
          <w:p w14:paraId="652149AC" w14:textId="27896007" w:rsidR="00EA5EC0" w:rsidRDefault="004D51B3"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P</w:t>
            </w:r>
            <w:r w:rsidR="00EA5EC0">
              <w:rPr>
                <w:rFonts w:ascii="Arial" w:eastAsia="Calibri" w:hAnsi="Arial" w:cs="Arial"/>
                <w:color w:val="000000"/>
              </w:rPr>
              <w:t>rotection</w:t>
            </w:r>
          </w:p>
          <w:p w14:paraId="1C99A982" w14:textId="084BF7D5" w:rsidR="004D51B3" w:rsidRPr="008B12BC" w:rsidRDefault="004D51B3" w:rsidP="004D51B3">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Please provide </w:t>
            </w:r>
            <w:r>
              <w:rPr>
                <w:rFonts w:ascii="Arial" w:eastAsia="Calibri" w:hAnsi="Arial" w:cs="Arial"/>
                <w:color w:val="000000"/>
              </w:rPr>
              <w:t>details</w:t>
            </w:r>
          </w:p>
        </w:tc>
        <w:tc>
          <w:tcPr>
            <w:tcW w:w="1978" w:type="pct"/>
            <w:shd w:val="clear" w:color="auto" w:fill="auto"/>
            <w:vAlign w:val="center"/>
          </w:tcPr>
          <w:p w14:paraId="4E089786" w14:textId="77777777" w:rsidR="00EA5EC0" w:rsidRPr="008B12BC" w:rsidRDefault="00EA5EC0" w:rsidP="00EB2F2A">
            <w:pPr>
              <w:autoSpaceDE w:val="0"/>
              <w:autoSpaceDN w:val="0"/>
              <w:adjustRightInd w:val="0"/>
              <w:spacing w:after="0" w:line="240" w:lineRule="auto"/>
              <w:rPr>
                <w:rFonts w:ascii="Arial" w:eastAsia="Calibri" w:hAnsi="Arial" w:cs="Arial"/>
              </w:rPr>
            </w:pPr>
          </w:p>
        </w:tc>
      </w:tr>
      <w:tr w:rsidR="00EA5EC0" w:rsidRPr="008B12BC" w14:paraId="6C7C36DF" w14:textId="77777777" w:rsidTr="00EB2F2A">
        <w:trPr>
          <w:jc w:val="center"/>
        </w:trPr>
        <w:tc>
          <w:tcPr>
            <w:tcW w:w="348" w:type="pct"/>
            <w:shd w:val="clear" w:color="auto" w:fill="auto"/>
            <w:vAlign w:val="center"/>
          </w:tcPr>
          <w:p w14:paraId="1EEF81A1" w14:textId="44B03974" w:rsidR="00EA5EC0"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674" w:type="pct"/>
            <w:shd w:val="clear" w:color="auto" w:fill="auto"/>
            <w:vAlign w:val="center"/>
          </w:tcPr>
          <w:p w14:paraId="7B52BE2D" w14:textId="77777777" w:rsidR="00EA5EC0" w:rsidRDefault="00EA5EC0"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Other components</w:t>
            </w:r>
          </w:p>
          <w:p w14:paraId="654CB874" w14:textId="3056C1DB" w:rsidR="004D51B3" w:rsidRPr="008B12BC" w:rsidRDefault="004D51B3" w:rsidP="00EB2F2A">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Please provide </w:t>
            </w:r>
            <w:r>
              <w:rPr>
                <w:rFonts w:ascii="Arial" w:eastAsia="Calibri" w:hAnsi="Arial" w:cs="Arial"/>
                <w:color w:val="000000"/>
              </w:rPr>
              <w:t>details</w:t>
            </w:r>
          </w:p>
        </w:tc>
        <w:tc>
          <w:tcPr>
            <w:tcW w:w="1978" w:type="pct"/>
            <w:shd w:val="clear" w:color="auto" w:fill="auto"/>
            <w:vAlign w:val="center"/>
          </w:tcPr>
          <w:p w14:paraId="4B4D3878" w14:textId="77777777" w:rsidR="00EA5EC0" w:rsidRPr="008B12BC" w:rsidRDefault="00EA5EC0" w:rsidP="00EB2F2A">
            <w:pPr>
              <w:autoSpaceDE w:val="0"/>
              <w:autoSpaceDN w:val="0"/>
              <w:adjustRightInd w:val="0"/>
              <w:spacing w:after="0" w:line="240" w:lineRule="auto"/>
              <w:rPr>
                <w:rFonts w:ascii="Arial" w:eastAsia="Calibri" w:hAnsi="Arial" w:cs="Arial"/>
              </w:rPr>
            </w:pPr>
          </w:p>
        </w:tc>
      </w:tr>
      <w:tr w:rsidR="00EA5EC0" w:rsidRPr="008B12BC" w14:paraId="3889EFAF" w14:textId="77777777" w:rsidTr="00EB2F2A">
        <w:trPr>
          <w:jc w:val="center"/>
        </w:trPr>
        <w:tc>
          <w:tcPr>
            <w:tcW w:w="348" w:type="pct"/>
            <w:shd w:val="clear" w:color="auto" w:fill="auto"/>
            <w:vAlign w:val="center"/>
          </w:tcPr>
          <w:p w14:paraId="7451FCB3" w14:textId="0424BF0C" w:rsidR="00EA5EC0"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674" w:type="pct"/>
            <w:shd w:val="clear" w:color="auto" w:fill="auto"/>
            <w:vAlign w:val="center"/>
          </w:tcPr>
          <w:p w14:paraId="08584A41" w14:textId="77777777" w:rsidR="00EA5EC0" w:rsidRPr="008B12BC" w:rsidRDefault="00EA5EC0"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Make</w:t>
            </w:r>
          </w:p>
        </w:tc>
        <w:tc>
          <w:tcPr>
            <w:tcW w:w="1978" w:type="pct"/>
            <w:shd w:val="clear" w:color="auto" w:fill="auto"/>
            <w:vAlign w:val="center"/>
          </w:tcPr>
          <w:p w14:paraId="3E255064" w14:textId="77777777" w:rsidR="00EA5EC0" w:rsidRPr="008B12BC" w:rsidRDefault="00EA5EC0" w:rsidP="00EB2F2A">
            <w:pPr>
              <w:autoSpaceDE w:val="0"/>
              <w:autoSpaceDN w:val="0"/>
              <w:adjustRightInd w:val="0"/>
              <w:spacing w:after="0" w:line="240" w:lineRule="auto"/>
              <w:rPr>
                <w:rFonts w:ascii="Arial" w:eastAsia="Calibri" w:hAnsi="Arial" w:cs="Arial"/>
              </w:rPr>
            </w:pPr>
          </w:p>
        </w:tc>
      </w:tr>
      <w:tr w:rsidR="00EA5EC0" w:rsidRPr="008B12BC" w14:paraId="712F5CAA" w14:textId="77777777" w:rsidTr="00EB2F2A">
        <w:trPr>
          <w:jc w:val="center"/>
        </w:trPr>
        <w:tc>
          <w:tcPr>
            <w:tcW w:w="348" w:type="pct"/>
            <w:shd w:val="clear" w:color="auto" w:fill="auto"/>
            <w:vAlign w:val="center"/>
          </w:tcPr>
          <w:p w14:paraId="1EBCE0DF" w14:textId="76A41A61" w:rsidR="00EA5EC0"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674" w:type="pct"/>
            <w:shd w:val="clear" w:color="auto" w:fill="auto"/>
            <w:vAlign w:val="center"/>
          </w:tcPr>
          <w:p w14:paraId="4F0B8BC0" w14:textId="77777777" w:rsidR="00EA5EC0" w:rsidRPr="008B12BC" w:rsidRDefault="00EA5EC0" w:rsidP="00EB2F2A">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Warranty Period</w:t>
            </w:r>
          </w:p>
        </w:tc>
        <w:tc>
          <w:tcPr>
            <w:tcW w:w="1978" w:type="pct"/>
            <w:shd w:val="clear" w:color="auto" w:fill="auto"/>
            <w:vAlign w:val="center"/>
          </w:tcPr>
          <w:p w14:paraId="08FD1C32" w14:textId="77777777" w:rsidR="00EA5EC0" w:rsidRPr="008B12BC" w:rsidRDefault="00EA5EC0" w:rsidP="00EB2F2A">
            <w:pPr>
              <w:autoSpaceDE w:val="0"/>
              <w:autoSpaceDN w:val="0"/>
              <w:adjustRightInd w:val="0"/>
              <w:spacing w:after="0" w:line="240" w:lineRule="auto"/>
              <w:rPr>
                <w:rFonts w:ascii="Arial" w:eastAsia="Calibri" w:hAnsi="Arial" w:cs="Arial"/>
              </w:rPr>
            </w:pPr>
          </w:p>
        </w:tc>
      </w:tr>
    </w:tbl>
    <w:p w14:paraId="40226FB3" w14:textId="6C847873" w:rsidR="00A81510" w:rsidRDefault="00EA5EC0" w:rsidP="00EA5EC0">
      <w:pPr>
        <w:jc w:val="both"/>
        <w:rPr>
          <w:rFonts w:ascii="Arial" w:eastAsia="Calibri" w:hAnsi="Arial" w:cs="Arial"/>
          <w:lang w:val="en-US"/>
        </w:rPr>
      </w:pPr>
      <w:r w:rsidRPr="008B12BC">
        <w:rPr>
          <w:rFonts w:ascii="Arial" w:eastAsia="Calibri" w:hAnsi="Arial" w:cs="Arial"/>
          <w:lang w:val="en-US"/>
        </w:rPr>
        <w:t xml:space="preserve"> </w:t>
      </w:r>
    </w:p>
    <w:p w14:paraId="36292BA9" w14:textId="20BC2BD2" w:rsidR="004D51B3" w:rsidRDefault="000D1A21" w:rsidP="004D51B3">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4D51B3" w:rsidRPr="008B12BC">
        <w:rPr>
          <w:rFonts w:ascii="Arial" w:hAnsi="Arial" w:cs="Arial"/>
          <w:b/>
          <w:lang w:val="en-US"/>
        </w:rPr>
        <w:t>A.</w:t>
      </w:r>
      <w:r>
        <w:rPr>
          <w:rFonts w:ascii="Arial" w:hAnsi="Arial" w:cs="Arial"/>
          <w:b/>
          <w:lang w:val="en-US"/>
        </w:rPr>
        <w:t>6.</w:t>
      </w:r>
      <w:r w:rsidR="004D51B3">
        <w:rPr>
          <w:rFonts w:ascii="Arial" w:hAnsi="Arial" w:cs="Arial"/>
          <w:b/>
          <w:lang w:val="en-US"/>
        </w:rPr>
        <w:t>7</w:t>
      </w:r>
      <w:r w:rsidR="004D51B3" w:rsidRPr="008B12BC">
        <w:rPr>
          <w:rFonts w:ascii="Arial" w:hAnsi="Arial" w:cs="Arial"/>
          <w:b/>
          <w:lang w:val="en-US"/>
        </w:rPr>
        <w:t xml:space="preserve"> </w:t>
      </w:r>
      <w:r w:rsidR="004D51B3">
        <w:rPr>
          <w:rFonts w:ascii="Arial" w:hAnsi="Arial" w:cs="Arial"/>
          <w:b/>
          <w:lang w:val="en-US"/>
        </w:rPr>
        <w:t>Supporting structure</w:t>
      </w:r>
      <w:r w:rsidR="004D51B3" w:rsidRPr="008B12BC">
        <w:rPr>
          <w:rFonts w:ascii="Arial" w:hAnsi="Arial" w:cs="Arial"/>
          <w:b/>
          <w:lang w:val="en-US"/>
        </w:rPr>
        <w:t xml:space="preserve"> </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386"/>
        <w:gridCol w:w="3244"/>
      </w:tblGrid>
      <w:tr w:rsidR="004D51B3" w:rsidRPr="008B12BC" w14:paraId="118603A6" w14:textId="77777777" w:rsidTr="00EB2F2A">
        <w:trPr>
          <w:jc w:val="center"/>
        </w:trPr>
        <w:tc>
          <w:tcPr>
            <w:tcW w:w="348" w:type="pct"/>
            <w:shd w:val="clear" w:color="auto" w:fill="auto"/>
            <w:vAlign w:val="center"/>
          </w:tcPr>
          <w:p w14:paraId="647CB89A" w14:textId="77777777" w:rsidR="004D51B3" w:rsidRPr="008B12BC" w:rsidRDefault="004D51B3" w:rsidP="00EB2F2A">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674" w:type="pct"/>
            <w:shd w:val="clear" w:color="auto" w:fill="auto"/>
            <w:vAlign w:val="center"/>
          </w:tcPr>
          <w:p w14:paraId="1FC2CD5B" w14:textId="77777777" w:rsidR="004D51B3" w:rsidRPr="008B12BC" w:rsidRDefault="004D51B3" w:rsidP="00EB2F2A">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1978" w:type="pct"/>
            <w:shd w:val="clear" w:color="auto" w:fill="auto"/>
            <w:vAlign w:val="center"/>
          </w:tcPr>
          <w:p w14:paraId="0F4CD4A2" w14:textId="77777777" w:rsidR="004D51B3" w:rsidRPr="008B12BC" w:rsidRDefault="004D51B3" w:rsidP="00EB2F2A">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4D51B3" w:rsidRPr="008B12BC" w14:paraId="0328788E" w14:textId="77777777" w:rsidTr="00EB2F2A">
        <w:trPr>
          <w:jc w:val="center"/>
        </w:trPr>
        <w:tc>
          <w:tcPr>
            <w:tcW w:w="348" w:type="pct"/>
            <w:shd w:val="clear" w:color="auto" w:fill="auto"/>
            <w:vAlign w:val="center"/>
          </w:tcPr>
          <w:p w14:paraId="5D46C501" w14:textId="77777777" w:rsidR="004D51B3" w:rsidRPr="008B12BC" w:rsidRDefault="004D51B3" w:rsidP="00EB2F2A">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674" w:type="pct"/>
            <w:shd w:val="clear" w:color="auto" w:fill="auto"/>
            <w:vAlign w:val="center"/>
          </w:tcPr>
          <w:p w14:paraId="7F009F0F" w14:textId="18EB1AF5" w:rsidR="004D51B3" w:rsidRPr="008B12BC" w:rsidRDefault="004D51B3"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Aluminium (Yes/No)</w:t>
            </w:r>
          </w:p>
        </w:tc>
        <w:tc>
          <w:tcPr>
            <w:tcW w:w="1978" w:type="pct"/>
            <w:shd w:val="clear" w:color="auto" w:fill="auto"/>
            <w:vAlign w:val="center"/>
          </w:tcPr>
          <w:p w14:paraId="55E311A3" w14:textId="77777777" w:rsidR="004D51B3" w:rsidRPr="008B12BC" w:rsidRDefault="004D51B3" w:rsidP="00EB2F2A">
            <w:pPr>
              <w:autoSpaceDE w:val="0"/>
              <w:autoSpaceDN w:val="0"/>
              <w:adjustRightInd w:val="0"/>
              <w:spacing w:after="0" w:line="240" w:lineRule="auto"/>
              <w:rPr>
                <w:rFonts w:ascii="Arial" w:eastAsia="Calibri" w:hAnsi="Arial" w:cs="Arial"/>
              </w:rPr>
            </w:pPr>
          </w:p>
        </w:tc>
      </w:tr>
      <w:tr w:rsidR="004D51B3" w:rsidRPr="008B12BC" w14:paraId="1FADA961" w14:textId="77777777" w:rsidTr="00EB2F2A">
        <w:trPr>
          <w:jc w:val="center"/>
        </w:trPr>
        <w:tc>
          <w:tcPr>
            <w:tcW w:w="348" w:type="pct"/>
            <w:shd w:val="clear" w:color="auto" w:fill="auto"/>
            <w:vAlign w:val="center"/>
          </w:tcPr>
          <w:p w14:paraId="24F658CA" w14:textId="38F1524B" w:rsidR="004D51B3"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2</w:t>
            </w:r>
          </w:p>
        </w:tc>
        <w:tc>
          <w:tcPr>
            <w:tcW w:w="2674" w:type="pct"/>
            <w:shd w:val="clear" w:color="auto" w:fill="auto"/>
            <w:vAlign w:val="center"/>
          </w:tcPr>
          <w:p w14:paraId="19B8F522" w14:textId="14969E3B" w:rsidR="004D51B3" w:rsidRPr="008B12BC" w:rsidRDefault="004D51B3"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Resistance to winds of 150 km/ </w:t>
            </w:r>
            <w:r w:rsidRPr="008B12BC">
              <w:rPr>
                <w:rFonts w:ascii="Arial" w:eastAsia="Calibri" w:hAnsi="Arial" w:cs="Arial"/>
                <w:color w:val="000000"/>
              </w:rPr>
              <w:t>(Yes/No)</w:t>
            </w:r>
          </w:p>
        </w:tc>
        <w:tc>
          <w:tcPr>
            <w:tcW w:w="1978" w:type="pct"/>
            <w:shd w:val="clear" w:color="auto" w:fill="auto"/>
            <w:vAlign w:val="center"/>
          </w:tcPr>
          <w:p w14:paraId="67A0D238" w14:textId="77777777" w:rsidR="004D51B3" w:rsidRPr="008B12BC" w:rsidRDefault="004D51B3" w:rsidP="00EB2F2A">
            <w:pPr>
              <w:autoSpaceDE w:val="0"/>
              <w:autoSpaceDN w:val="0"/>
              <w:adjustRightInd w:val="0"/>
              <w:spacing w:after="0" w:line="240" w:lineRule="auto"/>
              <w:rPr>
                <w:rFonts w:ascii="Arial" w:eastAsia="Calibri" w:hAnsi="Arial" w:cs="Arial"/>
              </w:rPr>
            </w:pPr>
          </w:p>
        </w:tc>
      </w:tr>
      <w:tr w:rsidR="004D51B3" w:rsidRPr="008B12BC" w14:paraId="68ED5411" w14:textId="77777777" w:rsidTr="00EB2F2A">
        <w:trPr>
          <w:jc w:val="center"/>
        </w:trPr>
        <w:tc>
          <w:tcPr>
            <w:tcW w:w="348" w:type="pct"/>
            <w:shd w:val="clear" w:color="auto" w:fill="auto"/>
            <w:vAlign w:val="center"/>
          </w:tcPr>
          <w:p w14:paraId="6447AB74" w14:textId="77777777" w:rsidR="004D51B3"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4</w:t>
            </w:r>
          </w:p>
        </w:tc>
        <w:tc>
          <w:tcPr>
            <w:tcW w:w="2674" w:type="pct"/>
            <w:shd w:val="clear" w:color="auto" w:fill="auto"/>
            <w:vAlign w:val="center"/>
          </w:tcPr>
          <w:p w14:paraId="013BFE17" w14:textId="77777777" w:rsidR="004D51B3" w:rsidRDefault="004D51B3" w:rsidP="004D51B3">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Fixing type</w:t>
            </w:r>
          </w:p>
          <w:p w14:paraId="2EC16658" w14:textId="15AF4D7A" w:rsidR="004D51B3" w:rsidRPr="008B12BC" w:rsidRDefault="004D51B3" w:rsidP="004D51B3">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Please provide </w:t>
            </w:r>
            <w:r>
              <w:rPr>
                <w:rFonts w:ascii="Arial" w:eastAsia="Calibri" w:hAnsi="Arial" w:cs="Arial"/>
                <w:color w:val="000000"/>
              </w:rPr>
              <w:t>details</w:t>
            </w:r>
          </w:p>
        </w:tc>
        <w:tc>
          <w:tcPr>
            <w:tcW w:w="1978" w:type="pct"/>
            <w:shd w:val="clear" w:color="auto" w:fill="auto"/>
            <w:vAlign w:val="center"/>
          </w:tcPr>
          <w:p w14:paraId="4C801689" w14:textId="77777777" w:rsidR="004D51B3" w:rsidRPr="008B12BC" w:rsidRDefault="004D51B3" w:rsidP="00EB2F2A">
            <w:pPr>
              <w:autoSpaceDE w:val="0"/>
              <w:autoSpaceDN w:val="0"/>
              <w:adjustRightInd w:val="0"/>
              <w:spacing w:after="0" w:line="240" w:lineRule="auto"/>
              <w:rPr>
                <w:rFonts w:ascii="Arial" w:eastAsia="Calibri" w:hAnsi="Arial" w:cs="Arial"/>
              </w:rPr>
            </w:pPr>
          </w:p>
        </w:tc>
      </w:tr>
      <w:tr w:rsidR="004D51B3" w:rsidRPr="008B12BC" w14:paraId="4C1E49CE" w14:textId="77777777" w:rsidTr="00EB2F2A">
        <w:trPr>
          <w:jc w:val="center"/>
        </w:trPr>
        <w:tc>
          <w:tcPr>
            <w:tcW w:w="348" w:type="pct"/>
            <w:shd w:val="clear" w:color="auto" w:fill="auto"/>
            <w:vAlign w:val="center"/>
          </w:tcPr>
          <w:p w14:paraId="73BF0942" w14:textId="77777777" w:rsidR="004D51B3"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5</w:t>
            </w:r>
          </w:p>
        </w:tc>
        <w:tc>
          <w:tcPr>
            <w:tcW w:w="2674" w:type="pct"/>
            <w:shd w:val="clear" w:color="auto" w:fill="auto"/>
            <w:vAlign w:val="center"/>
          </w:tcPr>
          <w:p w14:paraId="02D31733" w14:textId="77777777" w:rsidR="004D51B3" w:rsidRDefault="004D51B3"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Other components</w:t>
            </w:r>
          </w:p>
          <w:p w14:paraId="772DBA7E" w14:textId="77777777" w:rsidR="004D51B3" w:rsidRPr="008B12BC" w:rsidRDefault="004D51B3" w:rsidP="00EB2F2A">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 xml:space="preserve">Please provide </w:t>
            </w:r>
            <w:r>
              <w:rPr>
                <w:rFonts w:ascii="Arial" w:eastAsia="Calibri" w:hAnsi="Arial" w:cs="Arial"/>
                <w:color w:val="000000"/>
              </w:rPr>
              <w:t>details</w:t>
            </w:r>
          </w:p>
        </w:tc>
        <w:tc>
          <w:tcPr>
            <w:tcW w:w="1978" w:type="pct"/>
            <w:shd w:val="clear" w:color="auto" w:fill="auto"/>
            <w:vAlign w:val="center"/>
          </w:tcPr>
          <w:p w14:paraId="3058721B" w14:textId="77777777" w:rsidR="004D51B3" w:rsidRPr="008B12BC" w:rsidRDefault="004D51B3" w:rsidP="00EB2F2A">
            <w:pPr>
              <w:autoSpaceDE w:val="0"/>
              <w:autoSpaceDN w:val="0"/>
              <w:adjustRightInd w:val="0"/>
              <w:spacing w:after="0" w:line="240" w:lineRule="auto"/>
              <w:rPr>
                <w:rFonts w:ascii="Arial" w:eastAsia="Calibri" w:hAnsi="Arial" w:cs="Arial"/>
              </w:rPr>
            </w:pPr>
          </w:p>
        </w:tc>
      </w:tr>
      <w:tr w:rsidR="004D51B3" w:rsidRPr="008B12BC" w14:paraId="49DD8070" w14:textId="77777777" w:rsidTr="00EB2F2A">
        <w:trPr>
          <w:jc w:val="center"/>
        </w:trPr>
        <w:tc>
          <w:tcPr>
            <w:tcW w:w="348" w:type="pct"/>
            <w:shd w:val="clear" w:color="auto" w:fill="auto"/>
            <w:vAlign w:val="center"/>
          </w:tcPr>
          <w:p w14:paraId="41022F10" w14:textId="77777777" w:rsidR="004D51B3"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6</w:t>
            </w:r>
          </w:p>
        </w:tc>
        <w:tc>
          <w:tcPr>
            <w:tcW w:w="2674" w:type="pct"/>
            <w:shd w:val="clear" w:color="auto" w:fill="auto"/>
            <w:vAlign w:val="center"/>
          </w:tcPr>
          <w:p w14:paraId="0BD460BE" w14:textId="77777777" w:rsidR="004D51B3" w:rsidRPr="008B12BC" w:rsidRDefault="004D51B3" w:rsidP="00EB2F2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Make</w:t>
            </w:r>
          </w:p>
        </w:tc>
        <w:tc>
          <w:tcPr>
            <w:tcW w:w="1978" w:type="pct"/>
            <w:shd w:val="clear" w:color="auto" w:fill="auto"/>
            <w:vAlign w:val="center"/>
          </w:tcPr>
          <w:p w14:paraId="6D900A06" w14:textId="77777777" w:rsidR="004D51B3" w:rsidRPr="008B12BC" w:rsidRDefault="004D51B3" w:rsidP="00EB2F2A">
            <w:pPr>
              <w:autoSpaceDE w:val="0"/>
              <w:autoSpaceDN w:val="0"/>
              <w:adjustRightInd w:val="0"/>
              <w:spacing w:after="0" w:line="240" w:lineRule="auto"/>
              <w:rPr>
                <w:rFonts w:ascii="Arial" w:eastAsia="Calibri" w:hAnsi="Arial" w:cs="Arial"/>
              </w:rPr>
            </w:pPr>
          </w:p>
        </w:tc>
      </w:tr>
      <w:tr w:rsidR="004D51B3" w:rsidRPr="008B12BC" w14:paraId="420337CC" w14:textId="77777777" w:rsidTr="00EB2F2A">
        <w:trPr>
          <w:jc w:val="center"/>
        </w:trPr>
        <w:tc>
          <w:tcPr>
            <w:tcW w:w="348" w:type="pct"/>
            <w:shd w:val="clear" w:color="auto" w:fill="auto"/>
            <w:vAlign w:val="center"/>
          </w:tcPr>
          <w:p w14:paraId="5195370E" w14:textId="77777777" w:rsidR="004D51B3" w:rsidRPr="008B12BC" w:rsidRDefault="004D51B3" w:rsidP="00EB2F2A">
            <w:pPr>
              <w:autoSpaceDE w:val="0"/>
              <w:autoSpaceDN w:val="0"/>
              <w:adjustRightInd w:val="0"/>
              <w:spacing w:after="0" w:line="240" w:lineRule="auto"/>
              <w:rPr>
                <w:rFonts w:ascii="Arial" w:eastAsia="Calibri" w:hAnsi="Arial" w:cs="Arial"/>
              </w:rPr>
            </w:pPr>
            <w:r>
              <w:rPr>
                <w:rFonts w:ascii="Arial" w:eastAsia="Calibri" w:hAnsi="Arial" w:cs="Arial"/>
              </w:rPr>
              <w:t>7</w:t>
            </w:r>
          </w:p>
        </w:tc>
        <w:tc>
          <w:tcPr>
            <w:tcW w:w="2674" w:type="pct"/>
            <w:shd w:val="clear" w:color="auto" w:fill="auto"/>
            <w:vAlign w:val="center"/>
          </w:tcPr>
          <w:p w14:paraId="646E0347" w14:textId="77777777" w:rsidR="004D51B3" w:rsidRPr="008B12BC" w:rsidRDefault="004D51B3" w:rsidP="00EB2F2A">
            <w:pPr>
              <w:autoSpaceDE w:val="0"/>
              <w:autoSpaceDN w:val="0"/>
              <w:adjustRightInd w:val="0"/>
              <w:spacing w:after="0" w:line="240" w:lineRule="auto"/>
              <w:rPr>
                <w:rFonts w:ascii="Arial" w:eastAsia="Calibri" w:hAnsi="Arial" w:cs="Arial"/>
                <w:color w:val="000000"/>
              </w:rPr>
            </w:pPr>
            <w:r w:rsidRPr="008B12BC">
              <w:rPr>
                <w:rFonts w:ascii="Arial" w:eastAsia="Calibri" w:hAnsi="Arial" w:cs="Arial"/>
                <w:color w:val="000000"/>
              </w:rPr>
              <w:t>Warranty Period</w:t>
            </w:r>
          </w:p>
        </w:tc>
        <w:tc>
          <w:tcPr>
            <w:tcW w:w="1978" w:type="pct"/>
            <w:shd w:val="clear" w:color="auto" w:fill="auto"/>
            <w:vAlign w:val="center"/>
          </w:tcPr>
          <w:p w14:paraId="6B80A9E9" w14:textId="77777777" w:rsidR="004D51B3" w:rsidRPr="008B12BC" w:rsidRDefault="004D51B3" w:rsidP="00EB2F2A">
            <w:pPr>
              <w:autoSpaceDE w:val="0"/>
              <w:autoSpaceDN w:val="0"/>
              <w:adjustRightInd w:val="0"/>
              <w:spacing w:after="0" w:line="240" w:lineRule="auto"/>
              <w:rPr>
                <w:rFonts w:ascii="Arial" w:eastAsia="Calibri" w:hAnsi="Arial" w:cs="Arial"/>
              </w:rPr>
            </w:pPr>
          </w:p>
        </w:tc>
      </w:tr>
    </w:tbl>
    <w:p w14:paraId="659F5288" w14:textId="310DC931" w:rsidR="00527105" w:rsidRDefault="004D51B3" w:rsidP="002E23D0">
      <w:pPr>
        <w:jc w:val="both"/>
        <w:rPr>
          <w:rFonts w:ascii="Arial" w:hAnsi="Arial" w:cs="Arial"/>
          <w:b/>
          <w:lang w:val="en-US"/>
        </w:rPr>
      </w:pPr>
      <w:r w:rsidRPr="008B12BC">
        <w:rPr>
          <w:rFonts w:ascii="Arial" w:eastAsia="Calibri" w:hAnsi="Arial" w:cs="Arial"/>
          <w:lang w:val="en-US"/>
        </w:rPr>
        <w:t xml:space="preserve"> </w:t>
      </w:r>
    </w:p>
    <w:p w14:paraId="143AF658" w14:textId="666B69C2" w:rsidR="00D11E6E" w:rsidRPr="008B12BC" w:rsidRDefault="000D1A21" w:rsidP="00D11E6E">
      <w:pPr>
        <w:rPr>
          <w:rFonts w:ascii="Arial" w:hAnsi="Arial" w:cs="Arial"/>
          <w:b/>
          <w:lang w:val="en-US"/>
        </w:rPr>
      </w:pPr>
      <w:r>
        <w:rPr>
          <w:rFonts w:ascii="Arial" w:hAnsi="Arial" w:cs="Arial"/>
          <w:b/>
          <w:lang w:val="en-US"/>
        </w:rPr>
        <w:t>Table</w:t>
      </w:r>
      <w:r w:rsidRPr="008B12BC">
        <w:rPr>
          <w:rFonts w:ascii="Arial" w:hAnsi="Arial" w:cs="Arial"/>
          <w:b/>
          <w:lang w:val="en-US"/>
        </w:rPr>
        <w:t xml:space="preserve"> </w:t>
      </w:r>
      <w:r w:rsidR="00D11E6E" w:rsidRPr="008B12BC">
        <w:rPr>
          <w:rFonts w:ascii="Arial" w:hAnsi="Arial" w:cs="Arial"/>
          <w:b/>
          <w:lang w:val="en-US"/>
        </w:rPr>
        <w:t>A.</w:t>
      </w:r>
      <w:r>
        <w:rPr>
          <w:rFonts w:ascii="Arial" w:hAnsi="Arial" w:cs="Arial"/>
          <w:b/>
          <w:lang w:val="en-US"/>
        </w:rPr>
        <w:t>6.</w:t>
      </w:r>
      <w:r w:rsidR="004D51B3">
        <w:rPr>
          <w:rFonts w:ascii="Arial" w:hAnsi="Arial" w:cs="Arial"/>
          <w:b/>
          <w:lang w:val="en-US"/>
        </w:rPr>
        <w:t>8</w:t>
      </w:r>
      <w:r w:rsidR="00D11E6E" w:rsidRPr="008B12BC">
        <w:rPr>
          <w:rFonts w:ascii="Arial" w:hAnsi="Arial" w:cs="Arial"/>
          <w:b/>
          <w:lang w:val="en-US"/>
        </w:rPr>
        <w:t xml:space="preserve"> </w:t>
      </w:r>
      <w:r w:rsidR="00531B7A">
        <w:rPr>
          <w:rFonts w:ascii="Arial" w:hAnsi="Arial" w:cs="Arial"/>
          <w:b/>
          <w:lang w:val="en-US"/>
        </w:rPr>
        <w:t xml:space="preserve">Engineering and Design </w:t>
      </w:r>
      <w:r w:rsidR="00D11E6E" w:rsidRPr="008B12BC">
        <w:rPr>
          <w:rFonts w:ascii="Arial" w:hAnsi="Arial" w:cs="Arial"/>
          <w:b/>
          <w:lang w:val="en-US"/>
        </w:rPr>
        <w:t xml:space="preserve"> </w:t>
      </w:r>
    </w:p>
    <w:p w14:paraId="35094C63" w14:textId="77777777" w:rsidR="00D11E6E" w:rsidRPr="008B12BC" w:rsidRDefault="00D11E6E" w:rsidP="00D11E6E">
      <w:pPr>
        <w:jc w:val="both"/>
        <w:rPr>
          <w:rFonts w:ascii="Arial" w:eastAsia="Calibri" w:hAnsi="Arial" w:cs="Arial"/>
          <w:lang w:val="en-US"/>
        </w:rPr>
      </w:pPr>
      <w:r w:rsidRPr="008B12BC">
        <w:rPr>
          <w:rFonts w:ascii="Arial" w:eastAsia="Calibri" w:hAnsi="Arial" w:cs="Arial"/>
          <w:lang w:val="en-US"/>
        </w:rPr>
        <w:t xml:space="preserve">Please complete the table below and add any other work that will be done by a third party. </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17"/>
        <w:gridCol w:w="3315"/>
      </w:tblGrid>
      <w:tr w:rsidR="000C7438" w:rsidRPr="008B12BC" w14:paraId="7ACB6BE1" w14:textId="77777777" w:rsidTr="000C7438">
        <w:trPr>
          <w:jc w:val="center"/>
        </w:trPr>
        <w:tc>
          <w:tcPr>
            <w:tcW w:w="347" w:type="pct"/>
            <w:shd w:val="clear" w:color="auto" w:fill="auto"/>
            <w:vAlign w:val="center"/>
          </w:tcPr>
          <w:p w14:paraId="40C43134" w14:textId="140D77A4" w:rsidR="000C7438" w:rsidRPr="008B12BC" w:rsidRDefault="000C7438" w:rsidP="00432A57">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No</w:t>
            </w:r>
          </w:p>
        </w:tc>
        <w:tc>
          <w:tcPr>
            <w:tcW w:w="2632" w:type="pct"/>
            <w:shd w:val="clear" w:color="auto" w:fill="auto"/>
            <w:vAlign w:val="center"/>
          </w:tcPr>
          <w:p w14:paraId="41A07D6B" w14:textId="77777777" w:rsidR="000C7438" w:rsidRPr="008B12BC" w:rsidRDefault="000C7438" w:rsidP="00432A57">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Condition</w:t>
            </w:r>
          </w:p>
        </w:tc>
        <w:tc>
          <w:tcPr>
            <w:tcW w:w="2021" w:type="pct"/>
            <w:shd w:val="clear" w:color="auto" w:fill="auto"/>
            <w:vAlign w:val="center"/>
          </w:tcPr>
          <w:p w14:paraId="05326EA5" w14:textId="77777777" w:rsidR="000C7438" w:rsidRPr="008B12BC" w:rsidRDefault="000C7438" w:rsidP="00432A57">
            <w:pPr>
              <w:autoSpaceDE w:val="0"/>
              <w:autoSpaceDN w:val="0"/>
              <w:adjustRightInd w:val="0"/>
              <w:spacing w:after="0" w:line="240" w:lineRule="auto"/>
              <w:rPr>
                <w:rFonts w:ascii="Arial" w:eastAsia="Calibri" w:hAnsi="Arial" w:cs="Arial"/>
                <w:b/>
                <w:bCs/>
              </w:rPr>
            </w:pPr>
            <w:r w:rsidRPr="008B12BC">
              <w:rPr>
                <w:rFonts w:ascii="Arial" w:eastAsia="Calibri" w:hAnsi="Arial" w:cs="Arial"/>
                <w:b/>
                <w:bCs/>
              </w:rPr>
              <w:t>Remarks and Explanations</w:t>
            </w:r>
          </w:p>
        </w:tc>
      </w:tr>
      <w:tr w:rsidR="00F53F82" w:rsidRPr="008B12BC" w14:paraId="5888DEB0" w14:textId="77777777" w:rsidTr="000971BF">
        <w:trPr>
          <w:jc w:val="center"/>
        </w:trPr>
        <w:tc>
          <w:tcPr>
            <w:tcW w:w="347" w:type="pct"/>
            <w:shd w:val="clear" w:color="auto" w:fill="auto"/>
            <w:vAlign w:val="center"/>
          </w:tcPr>
          <w:p w14:paraId="092327E9" w14:textId="77777777" w:rsidR="00F53F82" w:rsidRPr="008B12BC" w:rsidRDefault="00F53F82" w:rsidP="000971BF">
            <w:pPr>
              <w:autoSpaceDE w:val="0"/>
              <w:autoSpaceDN w:val="0"/>
              <w:adjustRightInd w:val="0"/>
              <w:spacing w:after="0" w:line="240" w:lineRule="auto"/>
              <w:rPr>
                <w:rFonts w:ascii="Arial" w:eastAsia="Calibri" w:hAnsi="Arial" w:cs="Arial"/>
              </w:rPr>
            </w:pPr>
            <w:r w:rsidRPr="008B12BC">
              <w:rPr>
                <w:rFonts w:ascii="Arial" w:eastAsia="Calibri" w:hAnsi="Arial" w:cs="Arial"/>
              </w:rPr>
              <w:t>1</w:t>
            </w:r>
          </w:p>
        </w:tc>
        <w:tc>
          <w:tcPr>
            <w:tcW w:w="2632" w:type="pct"/>
            <w:shd w:val="clear" w:color="auto" w:fill="auto"/>
            <w:vAlign w:val="center"/>
          </w:tcPr>
          <w:p w14:paraId="24BEC41A" w14:textId="77777777" w:rsidR="00F53F82" w:rsidRPr="008B12BC" w:rsidRDefault="00F53F82" w:rsidP="000971BF">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Solar, electrical, mechanical design and engineering for one (1) installed kWp of complete solar PV system </w:t>
            </w:r>
          </w:p>
        </w:tc>
        <w:tc>
          <w:tcPr>
            <w:tcW w:w="2021" w:type="pct"/>
            <w:shd w:val="clear" w:color="auto" w:fill="auto"/>
            <w:vAlign w:val="center"/>
          </w:tcPr>
          <w:p w14:paraId="4575F01A" w14:textId="77777777" w:rsidR="00F53F82" w:rsidRPr="008B12BC" w:rsidRDefault="00F53F82" w:rsidP="000971BF">
            <w:pPr>
              <w:autoSpaceDE w:val="0"/>
              <w:autoSpaceDN w:val="0"/>
              <w:adjustRightInd w:val="0"/>
              <w:spacing w:after="0" w:line="240" w:lineRule="auto"/>
              <w:rPr>
                <w:rFonts w:ascii="Arial" w:eastAsia="Calibri" w:hAnsi="Arial" w:cs="Arial"/>
              </w:rPr>
            </w:pPr>
          </w:p>
        </w:tc>
      </w:tr>
      <w:tr w:rsidR="000C7438" w:rsidRPr="008B12BC" w14:paraId="2FD75685" w14:textId="77777777" w:rsidTr="000C7438">
        <w:trPr>
          <w:jc w:val="center"/>
        </w:trPr>
        <w:tc>
          <w:tcPr>
            <w:tcW w:w="347" w:type="pct"/>
            <w:shd w:val="clear" w:color="auto" w:fill="auto"/>
            <w:vAlign w:val="center"/>
          </w:tcPr>
          <w:p w14:paraId="68F6A2ED" w14:textId="7C8A4378" w:rsidR="000C7438" w:rsidRPr="008B12BC" w:rsidRDefault="00F53F82" w:rsidP="00432A57">
            <w:pPr>
              <w:autoSpaceDE w:val="0"/>
              <w:autoSpaceDN w:val="0"/>
              <w:adjustRightInd w:val="0"/>
              <w:spacing w:after="0" w:line="240" w:lineRule="auto"/>
              <w:rPr>
                <w:rFonts w:ascii="Arial" w:eastAsia="Calibri" w:hAnsi="Arial" w:cs="Arial"/>
              </w:rPr>
            </w:pPr>
            <w:r>
              <w:rPr>
                <w:rFonts w:ascii="Arial" w:eastAsia="Calibri" w:hAnsi="Arial" w:cs="Arial"/>
              </w:rPr>
              <w:t>2</w:t>
            </w:r>
          </w:p>
        </w:tc>
        <w:tc>
          <w:tcPr>
            <w:tcW w:w="2632" w:type="pct"/>
            <w:shd w:val="clear" w:color="auto" w:fill="auto"/>
            <w:vAlign w:val="center"/>
          </w:tcPr>
          <w:p w14:paraId="0BB50B7A" w14:textId="57C27278" w:rsidR="000C7438" w:rsidRPr="008B12BC" w:rsidRDefault="00F53F82" w:rsidP="00E3603A">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Testing and commissioning</w:t>
            </w:r>
            <w:r w:rsidR="00E3603A">
              <w:rPr>
                <w:rFonts w:ascii="Arial" w:eastAsia="Calibri" w:hAnsi="Arial" w:cs="Arial"/>
                <w:color w:val="000000"/>
              </w:rPr>
              <w:t xml:space="preserve"> for one (1) installed kWp </w:t>
            </w:r>
            <w:r>
              <w:rPr>
                <w:rFonts w:ascii="Arial" w:eastAsia="Calibri" w:hAnsi="Arial" w:cs="Arial"/>
                <w:color w:val="000000"/>
              </w:rPr>
              <w:t xml:space="preserve">of </w:t>
            </w:r>
            <w:r w:rsidR="00E3603A">
              <w:rPr>
                <w:rFonts w:ascii="Arial" w:eastAsia="Calibri" w:hAnsi="Arial" w:cs="Arial"/>
                <w:color w:val="000000"/>
              </w:rPr>
              <w:t xml:space="preserve">complete </w:t>
            </w:r>
            <w:r>
              <w:rPr>
                <w:rFonts w:ascii="Arial" w:eastAsia="Calibri" w:hAnsi="Arial" w:cs="Arial"/>
                <w:color w:val="000000"/>
              </w:rPr>
              <w:t xml:space="preserve">solar PV </w:t>
            </w:r>
            <w:r w:rsidR="00E3603A">
              <w:rPr>
                <w:rFonts w:ascii="Arial" w:eastAsia="Calibri" w:hAnsi="Arial" w:cs="Arial"/>
                <w:color w:val="000000"/>
              </w:rPr>
              <w:t xml:space="preserve">system </w:t>
            </w:r>
          </w:p>
        </w:tc>
        <w:tc>
          <w:tcPr>
            <w:tcW w:w="2021" w:type="pct"/>
            <w:shd w:val="clear" w:color="auto" w:fill="auto"/>
            <w:vAlign w:val="center"/>
          </w:tcPr>
          <w:p w14:paraId="1ED36BB2" w14:textId="77777777" w:rsidR="000C7438" w:rsidRPr="008B12BC" w:rsidRDefault="000C7438" w:rsidP="00432A57">
            <w:pPr>
              <w:autoSpaceDE w:val="0"/>
              <w:autoSpaceDN w:val="0"/>
              <w:adjustRightInd w:val="0"/>
              <w:spacing w:after="0" w:line="240" w:lineRule="auto"/>
              <w:rPr>
                <w:rFonts w:ascii="Arial" w:eastAsia="Calibri" w:hAnsi="Arial" w:cs="Arial"/>
              </w:rPr>
            </w:pPr>
          </w:p>
        </w:tc>
      </w:tr>
      <w:tr w:rsidR="000C7438" w:rsidRPr="008B12BC" w14:paraId="40BE34D6" w14:textId="77777777" w:rsidTr="000C7438">
        <w:trPr>
          <w:jc w:val="center"/>
        </w:trPr>
        <w:tc>
          <w:tcPr>
            <w:tcW w:w="347" w:type="pct"/>
            <w:shd w:val="clear" w:color="auto" w:fill="auto"/>
            <w:vAlign w:val="center"/>
          </w:tcPr>
          <w:p w14:paraId="5F0C8E4C" w14:textId="0E1787BD" w:rsidR="000C7438" w:rsidRPr="008B12BC" w:rsidRDefault="00F53F82" w:rsidP="00432A57">
            <w:pPr>
              <w:autoSpaceDE w:val="0"/>
              <w:autoSpaceDN w:val="0"/>
              <w:adjustRightInd w:val="0"/>
              <w:spacing w:after="0" w:line="240" w:lineRule="auto"/>
              <w:rPr>
                <w:rFonts w:ascii="Arial" w:eastAsia="Calibri" w:hAnsi="Arial" w:cs="Arial"/>
              </w:rPr>
            </w:pPr>
            <w:r>
              <w:rPr>
                <w:rFonts w:ascii="Arial" w:eastAsia="Calibri" w:hAnsi="Arial" w:cs="Arial"/>
              </w:rPr>
              <w:t>3</w:t>
            </w:r>
          </w:p>
        </w:tc>
        <w:tc>
          <w:tcPr>
            <w:tcW w:w="2632" w:type="pct"/>
            <w:shd w:val="clear" w:color="auto" w:fill="auto"/>
            <w:vAlign w:val="center"/>
          </w:tcPr>
          <w:p w14:paraId="7FBBE0A2" w14:textId="3910E241" w:rsidR="000C7438" w:rsidRPr="008B12BC" w:rsidRDefault="000C7438" w:rsidP="00432A57">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Other</w:t>
            </w:r>
          </w:p>
        </w:tc>
        <w:tc>
          <w:tcPr>
            <w:tcW w:w="2021" w:type="pct"/>
            <w:shd w:val="clear" w:color="auto" w:fill="auto"/>
            <w:vAlign w:val="center"/>
          </w:tcPr>
          <w:p w14:paraId="2111BE4C" w14:textId="77777777" w:rsidR="000C7438" w:rsidRPr="008B12BC" w:rsidRDefault="000C7438" w:rsidP="00432A57">
            <w:pPr>
              <w:autoSpaceDE w:val="0"/>
              <w:autoSpaceDN w:val="0"/>
              <w:adjustRightInd w:val="0"/>
              <w:spacing w:after="0" w:line="240" w:lineRule="auto"/>
              <w:rPr>
                <w:rFonts w:ascii="Arial" w:eastAsia="Calibri" w:hAnsi="Arial" w:cs="Arial"/>
              </w:rPr>
            </w:pPr>
          </w:p>
        </w:tc>
      </w:tr>
    </w:tbl>
    <w:p w14:paraId="3E02E52D" w14:textId="3CF3AA6D" w:rsidR="00F413BF" w:rsidRDefault="00F413BF" w:rsidP="000E5CE1">
      <w:pPr>
        <w:rPr>
          <w:rFonts w:ascii="Arial" w:hAnsi="Arial" w:cs="Arial"/>
          <w:color w:val="1A1A1A"/>
        </w:rPr>
      </w:pPr>
    </w:p>
    <w:p w14:paraId="5878AF31" w14:textId="77777777" w:rsidR="00F213A2" w:rsidRDefault="00F213A2" w:rsidP="000E5CE1">
      <w:pPr>
        <w:rPr>
          <w:rFonts w:ascii="Arial" w:hAnsi="Arial" w:cs="Arial"/>
          <w:color w:val="1A1A1A"/>
        </w:rPr>
      </w:pPr>
    </w:p>
    <w:p w14:paraId="3AD6DB0A" w14:textId="5F9DDF07" w:rsidR="00F74821" w:rsidRDefault="00F74821">
      <w:pPr>
        <w:rPr>
          <w:rFonts w:ascii="Arial" w:hAnsi="Arial" w:cs="Arial"/>
          <w:color w:val="1A1A1A"/>
        </w:rPr>
      </w:pPr>
      <w:r>
        <w:rPr>
          <w:rFonts w:ascii="Arial" w:hAnsi="Arial" w:cs="Arial"/>
          <w:color w:val="1A1A1A"/>
        </w:rPr>
        <w:br w:type="page"/>
      </w:r>
    </w:p>
    <w:p w14:paraId="25376AC9" w14:textId="5BC7CAA4" w:rsidR="00F74821" w:rsidRPr="00181D52" w:rsidRDefault="00F74821" w:rsidP="00F74821">
      <w:pPr>
        <w:pStyle w:val="Heading2"/>
        <w:rPr>
          <w:rFonts w:ascii="Arial" w:hAnsi="Arial" w:cs="Arial"/>
          <w:b/>
          <w:color w:val="auto"/>
        </w:rPr>
      </w:pPr>
      <w:bookmarkStart w:id="39" w:name="_Toc80635365"/>
      <w:r>
        <w:rPr>
          <w:rFonts w:ascii="Arial" w:hAnsi="Arial" w:cs="Arial"/>
          <w:b/>
          <w:color w:val="auto"/>
        </w:rPr>
        <w:t xml:space="preserve">Appendix </w:t>
      </w:r>
      <w:r w:rsidR="0088431C">
        <w:rPr>
          <w:rFonts w:ascii="Arial" w:hAnsi="Arial" w:cs="Arial"/>
          <w:b/>
          <w:color w:val="auto"/>
        </w:rPr>
        <w:t>7</w:t>
      </w:r>
      <w:r>
        <w:rPr>
          <w:rFonts w:ascii="Arial" w:hAnsi="Arial" w:cs="Arial"/>
          <w:b/>
          <w:color w:val="auto"/>
        </w:rPr>
        <w:t xml:space="preserve">: </w:t>
      </w:r>
      <w:r w:rsidR="00CC3180">
        <w:rPr>
          <w:rFonts w:ascii="Arial" w:hAnsi="Arial" w:cs="Arial"/>
          <w:b/>
          <w:color w:val="auto"/>
        </w:rPr>
        <w:t xml:space="preserve">UNICEF </w:t>
      </w:r>
      <w:r w:rsidRPr="00106B2F">
        <w:rPr>
          <w:rFonts w:ascii="Arial" w:hAnsi="Arial" w:cs="Arial"/>
          <w:b/>
          <w:color w:val="auto"/>
        </w:rPr>
        <w:t xml:space="preserve">Technical </w:t>
      </w:r>
      <w:r>
        <w:rPr>
          <w:rFonts w:ascii="Arial" w:hAnsi="Arial" w:cs="Arial"/>
          <w:b/>
          <w:color w:val="auto"/>
        </w:rPr>
        <w:t>Requirements</w:t>
      </w:r>
      <w:bookmarkEnd w:id="39"/>
    </w:p>
    <w:p w14:paraId="484F2CC8" w14:textId="0537A1B2" w:rsidR="00F74821" w:rsidRDefault="00FF7C00" w:rsidP="000E5CE1">
      <w:pPr>
        <w:rPr>
          <w:rFonts w:ascii="Arial" w:hAnsi="Arial" w:cs="Arial"/>
          <w:color w:val="1A1A1A"/>
        </w:rPr>
      </w:pPr>
      <w:r>
        <w:rPr>
          <w:rFonts w:ascii="Arial" w:hAnsi="Arial" w:cs="Arial"/>
          <w:color w:val="1A1A1A"/>
        </w:rPr>
        <w:t>Enclosed as a separate document</w:t>
      </w:r>
    </w:p>
    <w:p w14:paraId="5DB66AD1" w14:textId="33231217" w:rsidR="009816F3" w:rsidRDefault="009816F3" w:rsidP="009816F3">
      <w:pPr>
        <w:pStyle w:val="NoSpacing"/>
        <w:rPr>
          <w:rFonts w:ascii="Arial" w:hAnsi="Arial" w:cs="Arial"/>
          <w:b/>
          <w:bCs/>
          <w:color w:val="31849B"/>
          <w:lang w:val="bg-BG"/>
        </w:rPr>
      </w:pPr>
    </w:p>
    <w:p w14:paraId="00CC259D" w14:textId="77777777" w:rsidR="00013E5A" w:rsidRDefault="00013E5A">
      <w:pPr>
        <w:rPr>
          <w:rFonts w:ascii="Arial" w:eastAsia="Times New Roman" w:hAnsi="Arial" w:cs="Arial"/>
          <w:b/>
          <w:lang w:val="en-US"/>
        </w:rPr>
      </w:pPr>
      <w:bookmarkStart w:id="40" w:name="_Toc63713416"/>
      <w:bookmarkStart w:id="41" w:name="_Toc66276243"/>
      <w:r>
        <w:rPr>
          <w:rFonts w:ascii="Arial" w:eastAsia="Times New Roman" w:hAnsi="Arial" w:cs="Arial"/>
          <w:b/>
          <w:lang w:val="en-US"/>
        </w:rPr>
        <w:br w:type="page"/>
      </w:r>
    </w:p>
    <w:p w14:paraId="0C044C22" w14:textId="419A358C" w:rsidR="00013E5A" w:rsidRPr="00181D52" w:rsidRDefault="00013E5A" w:rsidP="001930A1">
      <w:pPr>
        <w:pStyle w:val="Heading2"/>
        <w:jc w:val="both"/>
        <w:rPr>
          <w:rFonts w:ascii="Arial" w:hAnsi="Arial" w:cs="Arial"/>
          <w:b/>
          <w:color w:val="auto"/>
        </w:rPr>
      </w:pPr>
      <w:bookmarkStart w:id="42" w:name="_Toc80635366"/>
      <w:r>
        <w:rPr>
          <w:rFonts w:ascii="Arial" w:hAnsi="Arial" w:cs="Arial"/>
          <w:b/>
          <w:color w:val="auto"/>
        </w:rPr>
        <w:t>Appendix 8: L</w:t>
      </w:r>
      <w:r w:rsidR="001E3EFB">
        <w:rPr>
          <w:rFonts w:ascii="Arial" w:hAnsi="Arial" w:cs="Arial"/>
          <w:b/>
          <w:color w:val="auto"/>
        </w:rPr>
        <w:t>ist</w:t>
      </w:r>
      <w:r>
        <w:rPr>
          <w:rFonts w:ascii="Arial" w:hAnsi="Arial" w:cs="Arial"/>
          <w:b/>
          <w:color w:val="auto"/>
        </w:rPr>
        <w:t xml:space="preserve"> </w:t>
      </w:r>
      <w:r w:rsidR="001E3EFB">
        <w:rPr>
          <w:rFonts w:ascii="Arial" w:hAnsi="Arial" w:cs="Arial"/>
          <w:b/>
          <w:color w:val="auto"/>
        </w:rPr>
        <w:t>of</w:t>
      </w:r>
      <w:r>
        <w:rPr>
          <w:rFonts w:ascii="Arial" w:hAnsi="Arial" w:cs="Arial"/>
          <w:b/>
          <w:color w:val="auto"/>
        </w:rPr>
        <w:t xml:space="preserve"> </w:t>
      </w:r>
      <w:r w:rsidR="002E69CA">
        <w:rPr>
          <w:rFonts w:ascii="Arial" w:hAnsi="Arial" w:cs="Arial"/>
          <w:b/>
          <w:color w:val="auto"/>
        </w:rPr>
        <w:t>R</w:t>
      </w:r>
      <w:r w:rsidR="001E3EFB">
        <w:rPr>
          <w:rFonts w:ascii="Arial" w:hAnsi="Arial" w:cs="Arial"/>
          <w:b/>
          <w:color w:val="auto"/>
        </w:rPr>
        <w:t>egions</w:t>
      </w:r>
      <w:r w:rsidR="002E69CA">
        <w:rPr>
          <w:rFonts w:ascii="Arial" w:hAnsi="Arial" w:cs="Arial"/>
          <w:b/>
          <w:color w:val="auto"/>
        </w:rPr>
        <w:t xml:space="preserve"> </w:t>
      </w:r>
      <w:r w:rsidR="001E3EFB">
        <w:rPr>
          <w:rFonts w:ascii="Arial" w:hAnsi="Arial" w:cs="Arial"/>
          <w:b/>
          <w:color w:val="auto"/>
        </w:rPr>
        <w:t>and</w:t>
      </w:r>
      <w:r w:rsidR="002E69CA">
        <w:rPr>
          <w:rFonts w:ascii="Arial" w:hAnsi="Arial" w:cs="Arial"/>
          <w:b/>
          <w:color w:val="auto"/>
        </w:rPr>
        <w:t xml:space="preserve"> </w:t>
      </w:r>
      <w:r>
        <w:rPr>
          <w:rFonts w:ascii="Arial" w:hAnsi="Arial" w:cs="Arial"/>
          <w:b/>
          <w:color w:val="auto"/>
        </w:rPr>
        <w:t>C</w:t>
      </w:r>
      <w:r w:rsidR="001E3EFB">
        <w:rPr>
          <w:rFonts w:ascii="Arial" w:hAnsi="Arial" w:cs="Arial"/>
          <w:b/>
          <w:color w:val="auto"/>
        </w:rPr>
        <w:t>ountries</w:t>
      </w:r>
      <w:r>
        <w:rPr>
          <w:rFonts w:ascii="Arial" w:hAnsi="Arial" w:cs="Arial"/>
          <w:b/>
          <w:color w:val="auto"/>
        </w:rPr>
        <w:t xml:space="preserve"> </w:t>
      </w:r>
      <w:r w:rsidR="001E3EFB">
        <w:rPr>
          <w:rFonts w:ascii="Arial" w:hAnsi="Arial" w:cs="Arial"/>
          <w:b/>
          <w:color w:val="auto"/>
        </w:rPr>
        <w:t>with</w:t>
      </w:r>
      <w:r>
        <w:rPr>
          <w:rFonts w:ascii="Arial" w:hAnsi="Arial" w:cs="Arial"/>
          <w:b/>
          <w:color w:val="auto"/>
        </w:rPr>
        <w:t xml:space="preserve"> UNICEF P</w:t>
      </w:r>
      <w:r w:rsidR="001E3EFB">
        <w:rPr>
          <w:rFonts w:ascii="Arial" w:hAnsi="Arial" w:cs="Arial"/>
          <w:b/>
          <w:color w:val="auto"/>
        </w:rPr>
        <w:t>rograms</w:t>
      </w:r>
      <w:bookmarkEnd w:id="42"/>
    </w:p>
    <w:bookmarkEnd w:id="40"/>
    <w:bookmarkEnd w:id="41"/>
    <w:p w14:paraId="48A82779" w14:textId="0F6348A3" w:rsidR="00013E5A" w:rsidRDefault="00013E5A" w:rsidP="00013E5A">
      <w:pPr>
        <w:rPr>
          <w:lang w:val="en-US"/>
        </w:rPr>
      </w:pPr>
    </w:p>
    <w:p w14:paraId="5B5070AA" w14:textId="308FFE67" w:rsidR="00C35C44" w:rsidRPr="00B0628E" w:rsidRDefault="00C35C44" w:rsidP="00013E5A">
      <w:pPr>
        <w:pStyle w:val="NoSpacing"/>
        <w:rPr>
          <w:rFonts w:ascii="Arial" w:hAnsi="Arial" w:cs="Arial"/>
          <w:sz w:val="20"/>
          <w:szCs w:val="20"/>
          <w:lang w:val="en-US"/>
        </w:rPr>
      </w:pPr>
      <w:r w:rsidRPr="00B0628E">
        <w:rPr>
          <w:rFonts w:ascii="Arial" w:hAnsi="Arial" w:cs="Arial"/>
          <w:sz w:val="20"/>
          <w:szCs w:val="20"/>
          <w:lang w:val="en-US"/>
        </w:rPr>
        <w:t>UNICEF has operation in 8 different regions worldwide. Each table summarizes one geographical region.</w:t>
      </w:r>
    </w:p>
    <w:p w14:paraId="0711EA34" w14:textId="77777777" w:rsidR="006B6C46" w:rsidRPr="00B0628E" w:rsidRDefault="006B6C46" w:rsidP="00013E5A">
      <w:pPr>
        <w:pStyle w:val="NoSpacing"/>
        <w:rPr>
          <w:rFonts w:ascii="Arial" w:hAnsi="Arial" w:cs="Arial"/>
          <w:sz w:val="20"/>
          <w:szCs w:val="20"/>
          <w:lang w:val="en-US"/>
        </w:rPr>
      </w:pPr>
    </w:p>
    <w:p w14:paraId="6EE63D60" w14:textId="2BFAF926" w:rsidR="00013E5A" w:rsidRPr="00B0628E" w:rsidRDefault="00013E5A" w:rsidP="00013E5A">
      <w:pPr>
        <w:pStyle w:val="NoSpacing"/>
        <w:rPr>
          <w:rFonts w:ascii="Arial" w:hAnsi="Arial" w:cs="Arial"/>
          <w:sz w:val="20"/>
          <w:szCs w:val="20"/>
          <w:lang w:val="en-US"/>
        </w:rPr>
      </w:pPr>
      <w:r w:rsidRPr="00B0628E">
        <w:rPr>
          <w:rFonts w:ascii="Arial" w:hAnsi="Arial" w:cs="Arial"/>
          <w:sz w:val="20"/>
          <w:szCs w:val="20"/>
          <w:lang w:val="en-US"/>
        </w:rPr>
        <w:t xml:space="preserve">Table </w:t>
      </w:r>
      <w:r w:rsidR="00482C53" w:rsidRPr="00B0628E">
        <w:rPr>
          <w:rFonts w:ascii="Arial" w:hAnsi="Arial" w:cs="Arial"/>
          <w:sz w:val="20"/>
          <w:szCs w:val="20"/>
          <w:lang w:val="en-US"/>
        </w:rPr>
        <w:t>A</w:t>
      </w:r>
      <w:r w:rsidRPr="00B0628E">
        <w:rPr>
          <w:rFonts w:ascii="Arial" w:hAnsi="Arial" w:cs="Arial"/>
          <w:sz w:val="20"/>
          <w:szCs w:val="20"/>
          <w:lang w:val="en-US"/>
        </w:rPr>
        <w:t>8.1</w:t>
      </w:r>
    </w:p>
    <w:tbl>
      <w:tblPr>
        <w:tblW w:w="4180" w:type="dxa"/>
        <w:tblLook w:val="04A0" w:firstRow="1" w:lastRow="0" w:firstColumn="1" w:lastColumn="0" w:noHBand="0" w:noVBand="1"/>
      </w:tblPr>
      <w:tblGrid>
        <w:gridCol w:w="4180"/>
      </w:tblGrid>
      <w:tr w:rsidR="006B6C46" w:rsidRPr="00B0628E" w14:paraId="4B99F549" w14:textId="77777777" w:rsidTr="00130875">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A0BDB0" w14:textId="77777777" w:rsidR="006B6C46" w:rsidRPr="00B0628E" w:rsidRDefault="006B6C46" w:rsidP="00130875">
            <w:pPr>
              <w:spacing w:after="0" w:line="240" w:lineRule="auto"/>
              <w:rPr>
                <w:rFonts w:ascii="Arial" w:eastAsia="Times New Roman" w:hAnsi="Arial" w:cs="Arial"/>
                <w:b/>
                <w:bCs/>
                <w:color w:val="000000"/>
                <w:sz w:val="20"/>
                <w:szCs w:val="20"/>
                <w:lang w:val="en-US"/>
              </w:rPr>
            </w:pPr>
            <w:r w:rsidRPr="00B0628E">
              <w:rPr>
                <w:rFonts w:ascii="Arial" w:hAnsi="Arial" w:cs="Arial"/>
                <w:sz w:val="20"/>
                <w:szCs w:val="20"/>
              </w:rPr>
              <w:t>Middle East and North Africa</w:t>
            </w:r>
          </w:p>
        </w:tc>
      </w:tr>
      <w:tr w:rsidR="006B6C46" w:rsidRPr="00B0628E" w14:paraId="497DB11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C63BE05"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Algeria</w:t>
            </w:r>
          </w:p>
        </w:tc>
      </w:tr>
      <w:tr w:rsidR="006B6C46" w:rsidRPr="00B0628E" w14:paraId="0CC4504F"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6008391"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Djibouti</w:t>
            </w:r>
          </w:p>
        </w:tc>
      </w:tr>
      <w:tr w:rsidR="006B6C46" w:rsidRPr="00B0628E" w14:paraId="3C8A0392"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2499946"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Egypt</w:t>
            </w:r>
          </w:p>
        </w:tc>
      </w:tr>
      <w:tr w:rsidR="006B6C46" w:rsidRPr="00B0628E" w14:paraId="4993A40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5B7DC85"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Iran (Islamic Republic of)</w:t>
            </w:r>
          </w:p>
        </w:tc>
      </w:tr>
      <w:tr w:rsidR="006B6C46" w:rsidRPr="00B0628E" w14:paraId="3B8399C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0093002"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Iraq</w:t>
            </w:r>
          </w:p>
        </w:tc>
      </w:tr>
      <w:tr w:rsidR="006B6C46" w:rsidRPr="00B0628E" w14:paraId="67519B0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2AFA4C9"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Israel</w:t>
            </w:r>
          </w:p>
        </w:tc>
      </w:tr>
      <w:tr w:rsidR="006B6C46" w:rsidRPr="00B0628E" w14:paraId="77FABEF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0B4ED27"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Jordan</w:t>
            </w:r>
          </w:p>
        </w:tc>
      </w:tr>
      <w:tr w:rsidR="006B6C46" w:rsidRPr="00B0628E" w14:paraId="57D3D31F"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97C1238"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Lebanon</w:t>
            </w:r>
          </w:p>
        </w:tc>
      </w:tr>
      <w:tr w:rsidR="006B6C46" w:rsidRPr="00B0628E" w14:paraId="5020D0D0"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45731DD"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Libya</w:t>
            </w:r>
          </w:p>
        </w:tc>
      </w:tr>
      <w:tr w:rsidR="006B6C46" w:rsidRPr="00B0628E" w14:paraId="56E359D0"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5F79A33"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Morocco</w:t>
            </w:r>
          </w:p>
        </w:tc>
      </w:tr>
      <w:tr w:rsidR="006B6C46" w:rsidRPr="00B0628E" w14:paraId="7BB4AB96"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AF95EBF"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Oman</w:t>
            </w:r>
          </w:p>
        </w:tc>
      </w:tr>
      <w:tr w:rsidR="006B6C46" w:rsidRPr="00B0628E" w14:paraId="51DBA372"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D279067"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Saudi Arabia</w:t>
            </w:r>
          </w:p>
        </w:tc>
      </w:tr>
      <w:tr w:rsidR="006B6C46" w:rsidRPr="00B0628E" w14:paraId="730BDCD2"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21A390F"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Sudan</w:t>
            </w:r>
          </w:p>
        </w:tc>
      </w:tr>
      <w:tr w:rsidR="006B6C46" w:rsidRPr="00B0628E" w14:paraId="4DFB45B6"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923658B"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Syrian Arab Republic</w:t>
            </w:r>
          </w:p>
        </w:tc>
      </w:tr>
      <w:tr w:rsidR="006B6C46" w:rsidRPr="00B0628E" w14:paraId="22AD6EC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BAE2425"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Tunisia</w:t>
            </w:r>
          </w:p>
        </w:tc>
      </w:tr>
      <w:tr w:rsidR="006B6C46" w:rsidRPr="00B0628E" w14:paraId="38C905B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28022EE" w14:textId="77777777" w:rsidR="006B6C46" w:rsidRPr="00B0628E" w:rsidRDefault="006B6C46"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Yemen</w:t>
            </w:r>
          </w:p>
        </w:tc>
      </w:tr>
    </w:tbl>
    <w:p w14:paraId="5634E7FE" w14:textId="4A51686B" w:rsidR="006B6C46" w:rsidRPr="00B0628E" w:rsidRDefault="006B6C46" w:rsidP="00013E5A">
      <w:pPr>
        <w:pStyle w:val="NoSpacing"/>
        <w:rPr>
          <w:rFonts w:ascii="Arial" w:hAnsi="Arial" w:cs="Arial"/>
          <w:sz w:val="20"/>
          <w:szCs w:val="20"/>
          <w:lang w:val="en-US"/>
        </w:rPr>
      </w:pPr>
    </w:p>
    <w:p w14:paraId="301FA28B" w14:textId="48AB87E3" w:rsidR="00B0628E" w:rsidRPr="00B0628E" w:rsidRDefault="00B0628E" w:rsidP="00013E5A">
      <w:pPr>
        <w:pStyle w:val="NoSpacing"/>
        <w:rPr>
          <w:rFonts w:ascii="Arial" w:hAnsi="Arial" w:cs="Arial"/>
          <w:sz w:val="20"/>
          <w:szCs w:val="20"/>
          <w:lang w:val="en-US"/>
        </w:rPr>
      </w:pPr>
    </w:p>
    <w:p w14:paraId="17223424" w14:textId="37EAFF10" w:rsidR="00B0628E" w:rsidRPr="00B0628E" w:rsidRDefault="00B0628E" w:rsidP="00013E5A">
      <w:pPr>
        <w:pStyle w:val="NoSpacing"/>
        <w:rPr>
          <w:rFonts w:ascii="Arial" w:hAnsi="Arial" w:cs="Arial"/>
          <w:sz w:val="20"/>
          <w:szCs w:val="20"/>
          <w:lang w:val="en-US"/>
        </w:rPr>
      </w:pPr>
      <w:r w:rsidRPr="00B0628E">
        <w:rPr>
          <w:rFonts w:ascii="Arial" w:hAnsi="Arial" w:cs="Arial"/>
          <w:sz w:val="20"/>
          <w:szCs w:val="20"/>
          <w:lang w:val="en-US"/>
        </w:rPr>
        <w:t>Table A8.2</w:t>
      </w:r>
    </w:p>
    <w:tbl>
      <w:tblPr>
        <w:tblW w:w="4180" w:type="dxa"/>
        <w:tblLook w:val="04A0" w:firstRow="1" w:lastRow="0" w:firstColumn="1" w:lastColumn="0" w:noHBand="0" w:noVBand="1"/>
      </w:tblPr>
      <w:tblGrid>
        <w:gridCol w:w="4180"/>
      </w:tblGrid>
      <w:tr w:rsidR="00B0628E" w:rsidRPr="00B0628E" w14:paraId="7457B04A" w14:textId="77777777" w:rsidTr="00130875">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D707EC" w14:textId="77777777" w:rsidR="00B0628E" w:rsidRPr="00B0628E" w:rsidRDefault="00B0628E" w:rsidP="00130875">
            <w:pPr>
              <w:spacing w:after="0" w:line="240" w:lineRule="auto"/>
              <w:rPr>
                <w:rFonts w:ascii="Arial" w:eastAsia="Times New Roman" w:hAnsi="Arial" w:cs="Arial"/>
                <w:b/>
                <w:bCs/>
                <w:color w:val="000000"/>
                <w:sz w:val="20"/>
                <w:szCs w:val="20"/>
                <w:lang w:val="en-US"/>
              </w:rPr>
            </w:pPr>
            <w:r w:rsidRPr="00B0628E">
              <w:rPr>
                <w:rFonts w:ascii="Arial" w:hAnsi="Arial" w:cs="Arial"/>
                <w:sz w:val="20"/>
                <w:szCs w:val="20"/>
              </w:rPr>
              <w:t>South Asia Region</w:t>
            </w:r>
          </w:p>
        </w:tc>
      </w:tr>
      <w:tr w:rsidR="00B0628E" w:rsidRPr="00B0628E" w14:paraId="68F2EC1E"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312F2A1"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Afghanistan</w:t>
            </w:r>
          </w:p>
        </w:tc>
      </w:tr>
      <w:tr w:rsidR="00B0628E" w:rsidRPr="00B0628E" w14:paraId="5A62DB7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A592EBD"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Bangladesh</w:t>
            </w:r>
          </w:p>
        </w:tc>
      </w:tr>
      <w:tr w:rsidR="00B0628E" w:rsidRPr="00B0628E" w14:paraId="4E5601A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D89E655"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Bhutan</w:t>
            </w:r>
          </w:p>
        </w:tc>
      </w:tr>
      <w:tr w:rsidR="00B0628E" w:rsidRPr="00B0628E" w14:paraId="5521A483"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48A350A"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India</w:t>
            </w:r>
          </w:p>
        </w:tc>
      </w:tr>
      <w:tr w:rsidR="00B0628E" w:rsidRPr="00B0628E" w14:paraId="5264983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6B1144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Maldives</w:t>
            </w:r>
          </w:p>
        </w:tc>
      </w:tr>
      <w:tr w:rsidR="00B0628E" w:rsidRPr="00B0628E" w14:paraId="01BAD5EF"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830C322"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Nepal</w:t>
            </w:r>
          </w:p>
        </w:tc>
      </w:tr>
      <w:tr w:rsidR="00B0628E" w:rsidRPr="00B0628E" w14:paraId="6359E2A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7ADD88F"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Pakistan</w:t>
            </w:r>
          </w:p>
        </w:tc>
      </w:tr>
      <w:tr w:rsidR="00B0628E" w:rsidRPr="00B0628E" w14:paraId="74F5F3C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A583500"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Sri Lanka</w:t>
            </w:r>
          </w:p>
        </w:tc>
      </w:tr>
    </w:tbl>
    <w:p w14:paraId="30AECB92" w14:textId="3CC462BA" w:rsidR="00B0628E" w:rsidRPr="00B0628E" w:rsidRDefault="00B0628E" w:rsidP="00013E5A">
      <w:pPr>
        <w:pStyle w:val="NoSpacing"/>
        <w:rPr>
          <w:rFonts w:ascii="Arial" w:hAnsi="Arial" w:cs="Arial"/>
          <w:sz w:val="20"/>
          <w:szCs w:val="20"/>
          <w:lang w:val="en-US"/>
        </w:rPr>
      </w:pPr>
    </w:p>
    <w:p w14:paraId="550C465F" w14:textId="52F48B51" w:rsidR="00B0628E" w:rsidRPr="00B0628E" w:rsidRDefault="00B0628E" w:rsidP="00013E5A">
      <w:pPr>
        <w:pStyle w:val="NoSpacing"/>
        <w:rPr>
          <w:rFonts w:ascii="Arial" w:hAnsi="Arial" w:cs="Arial"/>
          <w:sz w:val="20"/>
          <w:szCs w:val="20"/>
          <w:lang w:val="en-US"/>
        </w:rPr>
      </w:pPr>
    </w:p>
    <w:p w14:paraId="415950FA" w14:textId="77777777" w:rsidR="00B0628E" w:rsidRDefault="00B0628E">
      <w:pPr>
        <w:rPr>
          <w:rFonts w:ascii="Arial" w:hAnsi="Arial" w:cs="Arial"/>
          <w:sz w:val="20"/>
          <w:szCs w:val="20"/>
          <w:lang w:val="en-US"/>
        </w:rPr>
      </w:pPr>
      <w:r>
        <w:rPr>
          <w:rFonts w:ascii="Arial" w:hAnsi="Arial" w:cs="Arial"/>
          <w:sz w:val="20"/>
          <w:szCs w:val="20"/>
          <w:lang w:val="en-US"/>
        </w:rPr>
        <w:br w:type="page"/>
      </w:r>
    </w:p>
    <w:p w14:paraId="0E41615F" w14:textId="38CA3B7F" w:rsidR="00B0628E" w:rsidRPr="00B0628E" w:rsidRDefault="00B0628E" w:rsidP="00B0628E">
      <w:pPr>
        <w:pStyle w:val="NoSpacing"/>
        <w:rPr>
          <w:rFonts w:ascii="Arial" w:hAnsi="Arial" w:cs="Arial"/>
          <w:sz w:val="20"/>
          <w:szCs w:val="20"/>
          <w:lang w:val="en-US"/>
        </w:rPr>
      </w:pPr>
      <w:r w:rsidRPr="00B0628E">
        <w:rPr>
          <w:rFonts w:ascii="Arial" w:hAnsi="Arial" w:cs="Arial"/>
          <w:sz w:val="20"/>
          <w:szCs w:val="20"/>
          <w:lang w:val="en-US"/>
        </w:rPr>
        <w:t>Table A8.3</w:t>
      </w:r>
    </w:p>
    <w:tbl>
      <w:tblPr>
        <w:tblW w:w="4180" w:type="dxa"/>
        <w:tblLook w:val="04A0" w:firstRow="1" w:lastRow="0" w:firstColumn="1" w:lastColumn="0" w:noHBand="0" w:noVBand="1"/>
      </w:tblPr>
      <w:tblGrid>
        <w:gridCol w:w="4180"/>
      </w:tblGrid>
      <w:tr w:rsidR="00B0628E" w:rsidRPr="00B0628E" w14:paraId="4BE2CF7E" w14:textId="77777777" w:rsidTr="00130875">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D414436" w14:textId="77777777" w:rsidR="00B0628E" w:rsidRPr="00B0628E" w:rsidRDefault="00B0628E" w:rsidP="00130875">
            <w:pPr>
              <w:spacing w:after="0" w:line="240" w:lineRule="auto"/>
              <w:rPr>
                <w:rFonts w:ascii="Arial" w:eastAsia="Times New Roman" w:hAnsi="Arial" w:cs="Arial"/>
                <w:b/>
                <w:bCs/>
                <w:color w:val="000000"/>
                <w:sz w:val="20"/>
                <w:szCs w:val="20"/>
                <w:lang w:val="en-US"/>
              </w:rPr>
            </w:pPr>
            <w:r w:rsidRPr="00B0628E">
              <w:rPr>
                <w:rFonts w:ascii="Arial" w:hAnsi="Arial" w:cs="Arial"/>
                <w:sz w:val="20"/>
                <w:szCs w:val="20"/>
              </w:rPr>
              <w:t>Western and Central Africa Region</w:t>
            </w:r>
          </w:p>
        </w:tc>
      </w:tr>
      <w:tr w:rsidR="00B0628E" w:rsidRPr="00B0628E" w14:paraId="2288E36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73EE29F"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Benin</w:t>
            </w:r>
          </w:p>
        </w:tc>
      </w:tr>
      <w:tr w:rsidR="00B0628E" w:rsidRPr="00B0628E" w14:paraId="2C876C3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888A0A2"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Burkina Faso</w:t>
            </w:r>
          </w:p>
        </w:tc>
      </w:tr>
      <w:tr w:rsidR="00B0628E" w:rsidRPr="00B0628E" w14:paraId="25A65753"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24FACD5"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Cabo Verde</w:t>
            </w:r>
          </w:p>
        </w:tc>
      </w:tr>
      <w:tr w:rsidR="00B0628E" w:rsidRPr="00B0628E" w14:paraId="77701F96"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970CCDC"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Cameroon</w:t>
            </w:r>
          </w:p>
        </w:tc>
      </w:tr>
      <w:tr w:rsidR="00B0628E" w:rsidRPr="00B0628E" w14:paraId="67A5435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378AD83"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Central African Republic</w:t>
            </w:r>
          </w:p>
        </w:tc>
      </w:tr>
      <w:tr w:rsidR="00B0628E" w:rsidRPr="00B0628E" w14:paraId="3354BE2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A156F1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Chad</w:t>
            </w:r>
          </w:p>
        </w:tc>
      </w:tr>
      <w:tr w:rsidR="00B0628E" w:rsidRPr="00B0628E" w14:paraId="70C6AE5E"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510638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Congo</w:t>
            </w:r>
          </w:p>
        </w:tc>
      </w:tr>
      <w:tr w:rsidR="00B0628E" w:rsidRPr="00B0628E" w14:paraId="063C83E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11C502D"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Côte D'Ivoire</w:t>
            </w:r>
          </w:p>
        </w:tc>
      </w:tr>
      <w:tr w:rsidR="00B0628E" w:rsidRPr="00B0628E" w14:paraId="724FD77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A9DC9B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Democratic Republic of the Congo</w:t>
            </w:r>
          </w:p>
        </w:tc>
      </w:tr>
      <w:tr w:rsidR="00B0628E" w:rsidRPr="00B0628E" w14:paraId="356DBF4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C0A6265"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Equatorial Guinea</w:t>
            </w:r>
          </w:p>
        </w:tc>
      </w:tr>
      <w:tr w:rsidR="00B0628E" w:rsidRPr="00B0628E" w14:paraId="7E1E0A0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E506ACD"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Gabon</w:t>
            </w:r>
          </w:p>
        </w:tc>
      </w:tr>
      <w:tr w:rsidR="00B0628E" w:rsidRPr="00B0628E" w14:paraId="4472E4BE"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1744473"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Gambia (Republic of The)</w:t>
            </w:r>
          </w:p>
        </w:tc>
      </w:tr>
      <w:tr w:rsidR="00B0628E" w:rsidRPr="00B0628E" w14:paraId="45423C59"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6BE1542"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Ghana</w:t>
            </w:r>
          </w:p>
        </w:tc>
      </w:tr>
      <w:tr w:rsidR="00B0628E" w:rsidRPr="00B0628E" w14:paraId="635A064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9120517"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Guinea</w:t>
            </w:r>
          </w:p>
        </w:tc>
      </w:tr>
      <w:tr w:rsidR="00B0628E" w:rsidRPr="00B0628E" w14:paraId="5146D09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FAF406A"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Guinea Bissau</w:t>
            </w:r>
          </w:p>
        </w:tc>
      </w:tr>
      <w:tr w:rsidR="00B0628E" w:rsidRPr="00B0628E" w14:paraId="01A3D39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4BCFF88"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Liberia</w:t>
            </w:r>
          </w:p>
        </w:tc>
      </w:tr>
      <w:tr w:rsidR="00B0628E" w:rsidRPr="00B0628E" w14:paraId="7B84D2D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4F9BAED"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Mali</w:t>
            </w:r>
          </w:p>
        </w:tc>
      </w:tr>
      <w:tr w:rsidR="00B0628E" w:rsidRPr="00B0628E" w14:paraId="0969B0E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19A5989"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Mauritania</w:t>
            </w:r>
          </w:p>
        </w:tc>
      </w:tr>
      <w:tr w:rsidR="00B0628E" w:rsidRPr="00B0628E" w14:paraId="5322A9A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6B4DA2C"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Niger</w:t>
            </w:r>
          </w:p>
        </w:tc>
      </w:tr>
      <w:tr w:rsidR="00B0628E" w:rsidRPr="00B0628E" w14:paraId="21DB380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3D3DD3C"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Nigeria</w:t>
            </w:r>
          </w:p>
        </w:tc>
      </w:tr>
      <w:tr w:rsidR="00B0628E" w:rsidRPr="00B0628E" w14:paraId="206A719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200B69C"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Sao Tome and Principe</w:t>
            </w:r>
          </w:p>
        </w:tc>
      </w:tr>
      <w:tr w:rsidR="00B0628E" w:rsidRPr="00B0628E" w14:paraId="339413D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E956017"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Senegal</w:t>
            </w:r>
          </w:p>
        </w:tc>
      </w:tr>
      <w:tr w:rsidR="00B0628E" w:rsidRPr="00B0628E" w14:paraId="2DB5BBA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2CA15D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Sierra Leone</w:t>
            </w:r>
          </w:p>
        </w:tc>
      </w:tr>
      <w:tr w:rsidR="00B0628E" w:rsidRPr="00B0628E" w14:paraId="3F23169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FED56A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Togo</w:t>
            </w:r>
          </w:p>
        </w:tc>
      </w:tr>
    </w:tbl>
    <w:p w14:paraId="0A919658" w14:textId="4026A6B3" w:rsidR="00B0628E" w:rsidRPr="00B0628E" w:rsidRDefault="00B0628E" w:rsidP="00013E5A">
      <w:pPr>
        <w:pStyle w:val="NoSpacing"/>
        <w:rPr>
          <w:rFonts w:ascii="Arial" w:hAnsi="Arial" w:cs="Arial"/>
          <w:sz w:val="20"/>
          <w:szCs w:val="20"/>
          <w:lang w:val="en-US"/>
        </w:rPr>
      </w:pPr>
    </w:p>
    <w:p w14:paraId="2F477002" w14:textId="1E5CD40A" w:rsidR="006B6C46" w:rsidRPr="00B0628E" w:rsidRDefault="00B0628E" w:rsidP="00013E5A">
      <w:pPr>
        <w:pStyle w:val="NoSpacing"/>
        <w:rPr>
          <w:rFonts w:ascii="Arial" w:hAnsi="Arial" w:cs="Arial"/>
          <w:sz w:val="20"/>
          <w:szCs w:val="20"/>
          <w:lang w:val="en-US"/>
        </w:rPr>
      </w:pPr>
      <w:r w:rsidRPr="00B0628E">
        <w:rPr>
          <w:rFonts w:ascii="Arial" w:hAnsi="Arial" w:cs="Arial"/>
          <w:sz w:val="20"/>
          <w:szCs w:val="20"/>
          <w:lang w:val="en-US"/>
        </w:rPr>
        <w:t>Table 8.4</w:t>
      </w:r>
    </w:p>
    <w:tbl>
      <w:tblPr>
        <w:tblW w:w="4180" w:type="dxa"/>
        <w:tblLook w:val="04A0" w:firstRow="1" w:lastRow="0" w:firstColumn="1" w:lastColumn="0" w:noHBand="0" w:noVBand="1"/>
      </w:tblPr>
      <w:tblGrid>
        <w:gridCol w:w="4180"/>
      </w:tblGrid>
      <w:tr w:rsidR="00EB4816" w:rsidRPr="00B0628E" w14:paraId="0E3C45EC" w14:textId="77777777" w:rsidTr="00211006">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D2EF89" w14:textId="7616F8FB" w:rsidR="00EB4816" w:rsidRPr="00B0628E" w:rsidRDefault="00B00F39" w:rsidP="00211006">
            <w:pPr>
              <w:spacing w:after="0" w:line="240" w:lineRule="auto"/>
              <w:rPr>
                <w:rFonts w:ascii="Arial" w:eastAsia="Times New Roman" w:hAnsi="Arial" w:cs="Arial"/>
                <w:b/>
                <w:bCs/>
                <w:color w:val="000000"/>
                <w:sz w:val="20"/>
                <w:szCs w:val="20"/>
                <w:lang w:val="en-US"/>
              </w:rPr>
            </w:pPr>
            <w:r w:rsidRPr="00B0628E">
              <w:rPr>
                <w:rFonts w:ascii="Arial" w:hAnsi="Arial" w:cs="Arial"/>
                <w:sz w:val="20"/>
                <w:szCs w:val="20"/>
              </w:rPr>
              <w:t>East Asia and the Pacific Region</w:t>
            </w:r>
          </w:p>
        </w:tc>
      </w:tr>
      <w:tr w:rsidR="00EB4816" w:rsidRPr="00B0628E" w14:paraId="45966051"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95323EF"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Cambodia</w:t>
            </w:r>
          </w:p>
        </w:tc>
      </w:tr>
      <w:tr w:rsidR="00EB4816" w:rsidRPr="00B0628E" w14:paraId="6DE44B51"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4F9CAC2"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China</w:t>
            </w:r>
          </w:p>
        </w:tc>
      </w:tr>
      <w:tr w:rsidR="00EB4816" w:rsidRPr="00B0628E" w14:paraId="74564BFE"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A2A5045"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Democratic People's Republic of Korea</w:t>
            </w:r>
          </w:p>
        </w:tc>
      </w:tr>
      <w:tr w:rsidR="00EB4816" w:rsidRPr="00B0628E" w14:paraId="11460300"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DAE42D0"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Fiji</w:t>
            </w:r>
          </w:p>
        </w:tc>
      </w:tr>
      <w:tr w:rsidR="00EB4816" w:rsidRPr="00B0628E" w14:paraId="5165FA7F"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5EDDDE2"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Indonesia</w:t>
            </w:r>
          </w:p>
        </w:tc>
      </w:tr>
      <w:tr w:rsidR="00EB4816" w:rsidRPr="00B0628E" w14:paraId="6AC4A47F"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047BA58"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Lao People’s Democratic Republic</w:t>
            </w:r>
          </w:p>
        </w:tc>
      </w:tr>
      <w:tr w:rsidR="00EB4816" w:rsidRPr="00B0628E" w14:paraId="1393B0B9"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4E796DF"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Malaysia</w:t>
            </w:r>
          </w:p>
        </w:tc>
      </w:tr>
      <w:tr w:rsidR="00EB4816" w:rsidRPr="00B0628E" w14:paraId="2FC96280"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3EF562B"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Mongolia</w:t>
            </w:r>
          </w:p>
        </w:tc>
      </w:tr>
      <w:tr w:rsidR="00EB4816" w:rsidRPr="00B0628E" w14:paraId="03908162"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BD488C9"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Myanmar</w:t>
            </w:r>
          </w:p>
        </w:tc>
      </w:tr>
      <w:tr w:rsidR="00EB4816" w:rsidRPr="00B0628E" w14:paraId="3D368A28"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9C03177"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Papua New Guinea</w:t>
            </w:r>
          </w:p>
        </w:tc>
      </w:tr>
      <w:tr w:rsidR="00EB4816" w:rsidRPr="00B0628E" w14:paraId="06590475"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05EF7E5"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Philippines</w:t>
            </w:r>
          </w:p>
        </w:tc>
      </w:tr>
      <w:tr w:rsidR="00EB4816" w:rsidRPr="00B0628E" w14:paraId="1F1BE0A3"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00C9E26"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Thailand</w:t>
            </w:r>
          </w:p>
        </w:tc>
      </w:tr>
      <w:tr w:rsidR="00EB4816" w:rsidRPr="00B0628E" w14:paraId="1ED7333F"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B8595F9"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Timor-Leste</w:t>
            </w:r>
          </w:p>
        </w:tc>
      </w:tr>
      <w:tr w:rsidR="00EB4816" w:rsidRPr="00B0628E" w14:paraId="62DF00A4"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0D5BDCC"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Viet Nam</w:t>
            </w:r>
          </w:p>
        </w:tc>
      </w:tr>
    </w:tbl>
    <w:p w14:paraId="20288300" w14:textId="5F007F4B" w:rsidR="00EB4816" w:rsidRPr="00B0628E" w:rsidRDefault="00EB4816" w:rsidP="00EB4816">
      <w:pPr>
        <w:rPr>
          <w:rFonts w:ascii="Arial" w:eastAsia="Times New Roman" w:hAnsi="Arial" w:cs="Arial"/>
          <w:b/>
          <w:sz w:val="20"/>
          <w:szCs w:val="20"/>
        </w:rPr>
      </w:pPr>
    </w:p>
    <w:p w14:paraId="31205AFB" w14:textId="414F16E4" w:rsidR="00B0628E" w:rsidRPr="00B0628E" w:rsidRDefault="00B0628E" w:rsidP="00EB4816">
      <w:pPr>
        <w:rPr>
          <w:rFonts w:ascii="Arial" w:eastAsia="Times New Roman" w:hAnsi="Arial" w:cs="Arial"/>
          <w:b/>
          <w:sz w:val="20"/>
          <w:szCs w:val="20"/>
        </w:rPr>
      </w:pPr>
    </w:p>
    <w:p w14:paraId="122DFC27" w14:textId="092F170C" w:rsidR="00B0628E" w:rsidRPr="00B0628E" w:rsidRDefault="00B0628E" w:rsidP="00EB4816">
      <w:pPr>
        <w:rPr>
          <w:rFonts w:ascii="Arial" w:eastAsia="Times New Roman" w:hAnsi="Arial" w:cs="Arial"/>
          <w:b/>
          <w:sz w:val="20"/>
          <w:szCs w:val="20"/>
        </w:rPr>
      </w:pPr>
    </w:p>
    <w:p w14:paraId="6E93E7A5" w14:textId="3B2A9F4D" w:rsidR="00B0628E" w:rsidRPr="00B0628E" w:rsidRDefault="00B0628E" w:rsidP="00EB4816">
      <w:pPr>
        <w:rPr>
          <w:rFonts w:ascii="Arial" w:eastAsia="Times New Roman" w:hAnsi="Arial" w:cs="Arial"/>
          <w:b/>
          <w:sz w:val="20"/>
          <w:szCs w:val="20"/>
        </w:rPr>
      </w:pPr>
    </w:p>
    <w:p w14:paraId="47702496" w14:textId="2ABE3B95" w:rsidR="00482C53" w:rsidRPr="00B0628E" w:rsidRDefault="00482C53" w:rsidP="00482C53">
      <w:pPr>
        <w:pStyle w:val="NoSpacing"/>
        <w:rPr>
          <w:rFonts w:ascii="Arial" w:hAnsi="Arial" w:cs="Arial"/>
          <w:sz w:val="20"/>
          <w:szCs w:val="20"/>
          <w:lang w:val="en-US"/>
        </w:rPr>
      </w:pPr>
      <w:r w:rsidRPr="00B0628E">
        <w:rPr>
          <w:rFonts w:ascii="Arial" w:hAnsi="Arial" w:cs="Arial"/>
          <w:sz w:val="20"/>
          <w:szCs w:val="20"/>
          <w:lang w:val="en-US"/>
        </w:rPr>
        <w:t>Table A8.</w:t>
      </w:r>
      <w:r w:rsidR="00B0628E" w:rsidRPr="00B0628E">
        <w:rPr>
          <w:rFonts w:ascii="Arial" w:hAnsi="Arial" w:cs="Arial"/>
          <w:sz w:val="20"/>
          <w:szCs w:val="20"/>
          <w:lang w:val="en-US"/>
        </w:rPr>
        <w:t>5</w:t>
      </w:r>
    </w:p>
    <w:tbl>
      <w:tblPr>
        <w:tblW w:w="4180" w:type="dxa"/>
        <w:tblLook w:val="04A0" w:firstRow="1" w:lastRow="0" w:firstColumn="1" w:lastColumn="0" w:noHBand="0" w:noVBand="1"/>
      </w:tblPr>
      <w:tblGrid>
        <w:gridCol w:w="4180"/>
      </w:tblGrid>
      <w:tr w:rsidR="00B0628E" w:rsidRPr="00B0628E" w14:paraId="01BC4C90" w14:textId="77777777" w:rsidTr="00130875">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5BB1AF" w14:textId="77777777" w:rsidR="00B0628E" w:rsidRPr="00B0628E" w:rsidRDefault="00B0628E" w:rsidP="00130875">
            <w:pPr>
              <w:spacing w:after="0" w:line="240" w:lineRule="auto"/>
              <w:rPr>
                <w:rFonts w:ascii="Arial" w:eastAsia="Times New Roman" w:hAnsi="Arial" w:cs="Arial"/>
                <w:b/>
                <w:bCs/>
                <w:color w:val="000000"/>
                <w:sz w:val="20"/>
                <w:szCs w:val="20"/>
                <w:lang w:val="en-US"/>
              </w:rPr>
            </w:pPr>
            <w:r w:rsidRPr="00B0628E">
              <w:rPr>
                <w:rFonts w:ascii="Arial" w:hAnsi="Arial" w:cs="Arial"/>
                <w:sz w:val="20"/>
                <w:szCs w:val="20"/>
              </w:rPr>
              <w:t>Eastern and Southern Africa Region</w:t>
            </w:r>
          </w:p>
        </w:tc>
      </w:tr>
      <w:tr w:rsidR="00B0628E" w:rsidRPr="00B0628E" w14:paraId="201CE51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FD1D67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Angola</w:t>
            </w:r>
          </w:p>
        </w:tc>
      </w:tr>
      <w:tr w:rsidR="00B0628E" w:rsidRPr="00B0628E" w14:paraId="2F1D32C0"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F8CFEF2"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Botswana</w:t>
            </w:r>
          </w:p>
        </w:tc>
      </w:tr>
      <w:tr w:rsidR="00B0628E" w:rsidRPr="00B0628E" w14:paraId="00A9D7E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E30C95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Burundi</w:t>
            </w:r>
          </w:p>
        </w:tc>
      </w:tr>
      <w:tr w:rsidR="00B0628E" w:rsidRPr="00B0628E" w14:paraId="6C2F32F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ECD11C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Comoros</w:t>
            </w:r>
          </w:p>
        </w:tc>
      </w:tr>
      <w:tr w:rsidR="00B0628E" w:rsidRPr="00B0628E" w14:paraId="58B9ED43"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9C2295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Eritrea</w:t>
            </w:r>
          </w:p>
        </w:tc>
      </w:tr>
      <w:tr w:rsidR="00B0628E" w:rsidRPr="00B0628E" w14:paraId="1CDC951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FD015A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Eswatini</w:t>
            </w:r>
          </w:p>
        </w:tc>
      </w:tr>
      <w:tr w:rsidR="00B0628E" w:rsidRPr="00B0628E" w14:paraId="0E706FA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5508E50"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Ethiopia</w:t>
            </w:r>
          </w:p>
        </w:tc>
      </w:tr>
      <w:tr w:rsidR="00B0628E" w:rsidRPr="00B0628E" w14:paraId="6006E733"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A7906CF"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Kenya</w:t>
            </w:r>
          </w:p>
        </w:tc>
      </w:tr>
      <w:tr w:rsidR="00B0628E" w:rsidRPr="00B0628E" w14:paraId="538D48F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3E06B9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Lesotho</w:t>
            </w:r>
          </w:p>
        </w:tc>
      </w:tr>
      <w:tr w:rsidR="00B0628E" w:rsidRPr="00B0628E" w14:paraId="5F4C208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E341665"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Madagascar</w:t>
            </w:r>
          </w:p>
        </w:tc>
      </w:tr>
      <w:tr w:rsidR="00B0628E" w:rsidRPr="00B0628E" w14:paraId="39641FF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68863AA"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Malawi</w:t>
            </w:r>
          </w:p>
        </w:tc>
      </w:tr>
      <w:tr w:rsidR="00B0628E" w:rsidRPr="00B0628E" w14:paraId="7B4BB836"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12B0AD7"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Mozambique</w:t>
            </w:r>
          </w:p>
        </w:tc>
      </w:tr>
      <w:tr w:rsidR="00B0628E" w:rsidRPr="00B0628E" w14:paraId="115A13B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2E6F537"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Namibia</w:t>
            </w:r>
          </w:p>
        </w:tc>
      </w:tr>
      <w:tr w:rsidR="00B0628E" w:rsidRPr="00B0628E" w14:paraId="4DDEF33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7B38AC1"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Rwanda</w:t>
            </w:r>
          </w:p>
        </w:tc>
      </w:tr>
      <w:tr w:rsidR="00B0628E" w:rsidRPr="00B0628E" w14:paraId="7B65DB0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D2479E9"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Somalia</w:t>
            </w:r>
          </w:p>
        </w:tc>
      </w:tr>
      <w:tr w:rsidR="00B0628E" w:rsidRPr="00B0628E" w14:paraId="1D63EA33"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D9161DC"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South Africa</w:t>
            </w:r>
          </w:p>
        </w:tc>
      </w:tr>
      <w:tr w:rsidR="00B0628E" w:rsidRPr="00B0628E" w14:paraId="648D405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D1C5FA0"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South Sudan</w:t>
            </w:r>
          </w:p>
        </w:tc>
      </w:tr>
      <w:tr w:rsidR="00B0628E" w:rsidRPr="00B0628E" w14:paraId="403A44D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9E9FA76"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Uganda</w:t>
            </w:r>
          </w:p>
        </w:tc>
      </w:tr>
      <w:tr w:rsidR="00B0628E" w:rsidRPr="00B0628E" w14:paraId="46579DE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66F4931"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United Republic of Tanzania</w:t>
            </w:r>
          </w:p>
        </w:tc>
      </w:tr>
      <w:tr w:rsidR="00B0628E" w:rsidRPr="00B0628E" w14:paraId="242187B9"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A51EDE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Zambia</w:t>
            </w:r>
          </w:p>
        </w:tc>
      </w:tr>
      <w:tr w:rsidR="00B0628E" w:rsidRPr="00B0628E" w14:paraId="5396C6D2"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56089E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Zimbabwe</w:t>
            </w:r>
          </w:p>
        </w:tc>
      </w:tr>
    </w:tbl>
    <w:p w14:paraId="5951BEB8" w14:textId="654AD3F6" w:rsidR="00B0628E" w:rsidRPr="00B0628E" w:rsidRDefault="00B0628E" w:rsidP="00EB4816">
      <w:pPr>
        <w:rPr>
          <w:rFonts w:ascii="Arial" w:eastAsia="Times New Roman" w:hAnsi="Arial" w:cs="Arial"/>
          <w:b/>
          <w:sz w:val="20"/>
          <w:szCs w:val="20"/>
        </w:rPr>
      </w:pPr>
    </w:p>
    <w:p w14:paraId="7445B191" w14:textId="77777777" w:rsidR="00B0628E" w:rsidRPr="00B0628E" w:rsidRDefault="00B0628E" w:rsidP="00B0628E">
      <w:pPr>
        <w:pStyle w:val="NoSpacing"/>
        <w:rPr>
          <w:rFonts w:ascii="Arial" w:hAnsi="Arial" w:cs="Arial"/>
          <w:sz w:val="20"/>
          <w:szCs w:val="20"/>
          <w:lang w:val="en-US"/>
        </w:rPr>
      </w:pPr>
      <w:r w:rsidRPr="00B0628E">
        <w:rPr>
          <w:rFonts w:ascii="Arial" w:hAnsi="Arial" w:cs="Arial"/>
          <w:sz w:val="20"/>
          <w:szCs w:val="20"/>
          <w:lang w:val="en-US"/>
        </w:rPr>
        <w:t>Table A8.6</w:t>
      </w:r>
    </w:p>
    <w:tbl>
      <w:tblPr>
        <w:tblW w:w="4180" w:type="dxa"/>
        <w:tblLook w:val="04A0" w:firstRow="1" w:lastRow="0" w:firstColumn="1" w:lastColumn="0" w:noHBand="0" w:noVBand="1"/>
      </w:tblPr>
      <w:tblGrid>
        <w:gridCol w:w="4180"/>
      </w:tblGrid>
      <w:tr w:rsidR="00B0628E" w:rsidRPr="00B0628E" w14:paraId="46E8B67C" w14:textId="77777777" w:rsidTr="00130875">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6FB7BD" w14:textId="77777777" w:rsidR="00B0628E" w:rsidRPr="00B0628E" w:rsidRDefault="00B0628E" w:rsidP="00130875">
            <w:pPr>
              <w:spacing w:after="0" w:line="240" w:lineRule="auto"/>
              <w:rPr>
                <w:rFonts w:ascii="Arial" w:eastAsia="Times New Roman" w:hAnsi="Arial" w:cs="Arial"/>
                <w:b/>
                <w:bCs/>
                <w:color w:val="000000"/>
                <w:sz w:val="20"/>
                <w:szCs w:val="20"/>
                <w:lang w:val="en-US"/>
              </w:rPr>
            </w:pPr>
            <w:r w:rsidRPr="00B0628E">
              <w:rPr>
                <w:rFonts w:ascii="Arial" w:hAnsi="Arial" w:cs="Arial"/>
                <w:sz w:val="20"/>
                <w:szCs w:val="20"/>
              </w:rPr>
              <w:t>Europe and Central Asia Region</w:t>
            </w:r>
          </w:p>
        </w:tc>
      </w:tr>
      <w:tr w:rsidR="00B0628E" w:rsidRPr="00B0628E" w14:paraId="65AC4A8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8AD914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Albania</w:t>
            </w:r>
          </w:p>
        </w:tc>
      </w:tr>
      <w:tr w:rsidR="00B0628E" w:rsidRPr="00B0628E" w14:paraId="7D51CFFE"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DB329A8"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Armenia</w:t>
            </w:r>
          </w:p>
        </w:tc>
      </w:tr>
      <w:tr w:rsidR="00B0628E" w:rsidRPr="00B0628E" w14:paraId="4E5982C9"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6A54BCB"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Azerbaijan</w:t>
            </w:r>
          </w:p>
        </w:tc>
      </w:tr>
      <w:tr w:rsidR="00B0628E" w:rsidRPr="00B0628E" w14:paraId="7450774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AFB434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Belarus</w:t>
            </w:r>
          </w:p>
        </w:tc>
      </w:tr>
      <w:tr w:rsidR="00B0628E" w:rsidRPr="00B0628E" w14:paraId="6A6DB64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DFC7DAA"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Bosnia and Herzegovina</w:t>
            </w:r>
          </w:p>
        </w:tc>
      </w:tr>
      <w:tr w:rsidR="00B0628E" w:rsidRPr="00B0628E" w14:paraId="6E46D72F"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DF7961F"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Bulgaria</w:t>
            </w:r>
          </w:p>
        </w:tc>
      </w:tr>
      <w:tr w:rsidR="00B0628E" w:rsidRPr="00B0628E" w14:paraId="35A62B9D"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EBA218F"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Croatia</w:t>
            </w:r>
          </w:p>
        </w:tc>
      </w:tr>
      <w:tr w:rsidR="00B0628E" w:rsidRPr="00B0628E" w14:paraId="3E74B63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2E3F682"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Georgia</w:t>
            </w:r>
          </w:p>
        </w:tc>
      </w:tr>
      <w:tr w:rsidR="00B0628E" w:rsidRPr="00B0628E" w14:paraId="0DE511A2"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E7F1F6B"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Greece</w:t>
            </w:r>
          </w:p>
        </w:tc>
      </w:tr>
      <w:tr w:rsidR="00B0628E" w:rsidRPr="00B0628E" w14:paraId="2AA9AC13"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7E22B73"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Kazakhstan</w:t>
            </w:r>
          </w:p>
        </w:tc>
      </w:tr>
      <w:tr w:rsidR="00B0628E" w:rsidRPr="00B0628E" w14:paraId="5BF2DB6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A3B31D0"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Kyrgyzstan</w:t>
            </w:r>
          </w:p>
        </w:tc>
      </w:tr>
      <w:tr w:rsidR="00B0628E" w:rsidRPr="00B0628E" w14:paraId="7BAC6D9F"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ED77B93"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Montenegro</w:t>
            </w:r>
          </w:p>
        </w:tc>
      </w:tr>
      <w:tr w:rsidR="00B0628E" w:rsidRPr="00B0628E" w14:paraId="27FE7A12"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0F667F2"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North Macedonia</w:t>
            </w:r>
          </w:p>
        </w:tc>
      </w:tr>
      <w:tr w:rsidR="00B0628E" w:rsidRPr="00B0628E" w14:paraId="06BA56D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89DBF21"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Republic of Moldova</w:t>
            </w:r>
          </w:p>
        </w:tc>
      </w:tr>
      <w:tr w:rsidR="00B0628E" w:rsidRPr="00B0628E" w14:paraId="2DA2B6F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5A247A1"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Romania</w:t>
            </w:r>
          </w:p>
        </w:tc>
      </w:tr>
      <w:tr w:rsidR="00B0628E" w:rsidRPr="00B0628E" w14:paraId="7F2D14D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651120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Serbia</w:t>
            </w:r>
          </w:p>
        </w:tc>
      </w:tr>
      <w:tr w:rsidR="00B0628E" w:rsidRPr="00B0628E" w14:paraId="1B7AAD6E"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F848F4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Tajikistan</w:t>
            </w:r>
          </w:p>
        </w:tc>
      </w:tr>
      <w:tr w:rsidR="00B0628E" w:rsidRPr="00B0628E" w14:paraId="06234FA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C5C25CF"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Turkey</w:t>
            </w:r>
          </w:p>
        </w:tc>
      </w:tr>
      <w:tr w:rsidR="00B0628E" w:rsidRPr="00B0628E" w14:paraId="7BBBB54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3B401F4"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Turkmenistan</w:t>
            </w:r>
          </w:p>
        </w:tc>
      </w:tr>
      <w:tr w:rsidR="00B0628E" w:rsidRPr="00B0628E" w14:paraId="2D78781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B260AC8"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Ukraine</w:t>
            </w:r>
          </w:p>
        </w:tc>
      </w:tr>
      <w:tr w:rsidR="00B0628E" w:rsidRPr="00B0628E" w14:paraId="0A61823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1A3F7AE" w14:textId="77777777" w:rsidR="00B0628E" w:rsidRPr="00B0628E" w:rsidRDefault="00B0628E" w:rsidP="00130875">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Uzbekistan</w:t>
            </w:r>
          </w:p>
        </w:tc>
      </w:tr>
    </w:tbl>
    <w:p w14:paraId="69F3BB92" w14:textId="77777777" w:rsidR="00B0628E" w:rsidRPr="00B0628E" w:rsidRDefault="00B0628E" w:rsidP="00EB4816">
      <w:pPr>
        <w:rPr>
          <w:rFonts w:ascii="Arial" w:eastAsia="Times New Roman" w:hAnsi="Arial" w:cs="Arial"/>
          <w:b/>
          <w:sz w:val="20"/>
          <w:szCs w:val="20"/>
        </w:rPr>
      </w:pPr>
    </w:p>
    <w:p w14:paraId="668DEBE7" w14:textId="21D3D14A" w:rsidR="00482C53" w:rsidRPr="00B0628E" w:rsidRDefault="00482C53" w:rsidP="00482C53">
      <w:pPr>
        <w:pStyle w:val="NoSpacing"/>
        <w:rPr>
          <w:rFonts w:ascii="Arial" w:hAnsi="Arial" w:cs="Arial"/>
          <w:sz w:val="20"/>
          <w:szCs w:val="20"/>
          <w:lang w:val="en-US"/>
        </w:rPr>
      </w:pPr>
      <w:r w:rsidRPr="00B0628E">
        <w:rPr>
          <w:rFonts w:ascii="Arial" w:hAnsi="Arial" w:cs="Arial"/>
          <w:sz w:val="20"/>
          <w:szCs w:val="20"/>
          <w:lang w:val="en-US"/>
        </w:rPr>
        <w:t>Table A8.7</w:t>
      </w:r>
    </w:p>
    <w:tbl>
      <w:tblPr>
        <w:tblW w:w="4180" w:type="dxa"/>
        <w:tblLook w:val="04A0" w:firstRow="1" w:lastRow="0" w:firstColumn="1" w:lastColumn="0" w:noHBand="0" w:noVBand="1"/>
      </w:tblPr>
      <w:tblGrid>
        <w:gridCol w:w="4180"/>
      </w:tblGrid>
      <w:tr w:rsidR="006B6C46" w:rsidRPr="00B0628E" w14:paraId="10CA35E5" w14:textId="77777777" w:rsidTr="00130875">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2D23FB" w14:textId="77777777" w:rsidR="006B6C46" w:rsidRPr="00B0628E" w:rsidRDefault="006B6C46" w:rsidP="00130875">
            <w:pPr>
              <w:pStyle w:val="NoSpacing"/>
              <w:rPr>
                <w:rFonts w:ascii="Arial" w:eastAsia="Times New Roman" w:hAnsi="Arial" w:cs="Arial"/>
                <w:b/>
                <w:bCs/>
                <w:color w:val="000000"/>
                <w:sz w:val="20"/>
                <w:szCs w:val="20"/>
                <w:lang w:val="en-US"/>
              </w:rPr>
            </w:pPr>
            <w:r w:rsidRPr="00B0628E">
              <w:rPr>
                <w:rFonts w:ascii="Arial" w:hAnsi="Arial" w:cs="Arial"/>
                <w:sz w:val="20"/>
                <w:szCs w:val="20"/>
              </w:rPr>
              <w:t>Latin America and Caribbean region</w:t>
            </w:r>
          </w:p>
        </w:tc>
      </w:tr>
      <w:tr w:rsidR="006B6C46" w:rsidRPr="00B0628E" w14:paraId="77E88C1A"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8824046"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Argentina</w:t>
            </w:r>
          </w:p>
        </w:tc>
      </w:tr>
      <w:tr w:rsidR="006B6C46" w:rsidRPr="00B0628E" w14:paraId="39A0A16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F53B702"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Barbados</w:t>
            </w:r>
          </w:p>
        </w:tc>
      </w:tr>
      <w:tr w:rsidR="006B6C46" w:rsidRPr="00B0628E" w14:paraId="2FDDA0F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25D499B"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Belize</w:t>
            </w:r>
          </w:p>
        </w:tc>
      </w:tr>
      <w:tr w:rsidR="006B6C46" w:rsidRPr="00B0628E" w14:paraId="52D7DE5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4740B06"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Bolivia (Plurinational State of)</w:t>
            </w:r>
          </w:p>
        </w:tc>
      </w:tr>
      <w:tr w:rsidR="006B6C46" w:rsidRPr="00B0628E" w14:paraId="55F41F19"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E797E6E"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Brazil</w:t>
            </w:r>
          </w:p>
        </w:tc>
      </w:tr>
      <w:tr w:rsidR="006B6C46" w:rsidRPr="00B0628E" w14:paraId="3E11ED0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159D375"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Chile</w:t>
            </w:r>
          </w:p>
        </w:tc>
      </w:tr>
      <w:tr w:rsidR="006B6C46" w:rsidRPr="00B0628E" w14:paraId="3F93804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0BEB786"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Colombia</w:t>
            </w:r>
          </w:p>
        </w:tc>
      </w:tr>
      <w:tr w:rsidR="006B6C46" w:rsidRPr="00B0628E" w14:paraId="5C52560F"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8ADBDAD"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Costa Rica</w:t>
            </w:r>
          </w:p>
        </w:tc>
      </w:tr>
      <w:tr w:rsidR="006B6C46" w:rsidRPr="00B0628E" w14:paraId="2141B77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DBC70D6"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Cuba</w:t>
            </w:r>
          </w:p>
        </w:tc>
      </w:tr>
      <w:tr w:rsidR="006B6C46" w:rsidRPr="00B0628E" w14:paraId="1DB19531"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127C4B0"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Dominican Republic</w:t>
            </w:r>
          </w:p>
        </w:tc>
      </w:tr>
      <w:tr w:rsidR="006B6C46" w:rsidRPr="00B0628E" w14:paraId="03591B7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0B53904"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Ecuador</w:t>
            </w:r>
          </w:p>
        </w:tc>
      </w:tr>
      <w:tr w:rsidR="006B6C46" w:rsidRPr="00B0628E" w14:paraId="2780D37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C800D09"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El Salvador</w:t>
            </w:r>
          </w:p>
        </w:tc>
      </w:tr>
      <w:tr w:rsidR="006B6C46" w:rsidRPr="00B0628E" w14:paraId="04C484D5"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43D0A65"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Guatemala</w:t>
            </w:r>
          </w:p>
        </w:tc>
      </w:tr>
      <w:tr w:rsidR="006B6C46" w:rsidRPr="00B0628E" w14:paraId="6C5F8D2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228A571"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Guyana</w:t>
            </w:r>
          </w:p>
        </w:tc>
      </w:tr>
      <w:tr w:rsidR="006B6C46" w:rsidRPr="00B0628E" w14:paraId="1421FB2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8B71EB6"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Haiti</w:t>
            </w:r>
          </w:p>
        </w:tc>
      </w:tr>
      <w:tr w:rsidR="006B6C46" w:rsidRPr="00B0628E" w14:paraId="76208AFB"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6AD6C4C"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Honduras</w:t>
            </w:r>
          </w:p>
        </w:tc>
      </w:tr>
      <w:tr w:rsidR="006B6C46" w:rsidRPr="00B0628E" w14:paraId="372A7987"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980A443"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Jamaica</w:t>
            </w:r>
          </w:p>
        </w:tc>
      </w:tr>
      <w:tr w:rsidR="006B6C46" w:rsidRPr="00B0628E" w14:paraId="522C5106"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3850C0D"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Mexico</w:t>
            </w:r>
          </w:p>
        </w:tc>
      </w:tr>
      <w:tr w:rsidR="006B6C46" w:rsidRPr="00B0628E" w14:paraId="246CF2C4"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92D283A"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Nicaragua</w:t>
            </w:r>
          </w:p>
        </w:tc>
      </w:tr>
      <w:tr w:rsidR="006B6C46" w:rsidRPr="00B0628E" w14:paraId="5345F7B8"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2AA1DCD"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Panama</w:t>
            </w:r>
          </w:p>
        </w:tc>
      </w:tr>
      <w:tr w:rsidR="006B6C46" w:rsidRPr="00B0628E" w14:paraId="4E13ABA0"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E3D3B2B"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Paraguay</w:t>
            </w:r>
          </w:p>
        </w:tc>
      </w:tr>
      <w:tr w:rsidR="006B6C46" w:rsidRPr="00B0628E" w14:paraId="558F2B2C"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3ABEC25"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Peru</w:t>
            </w:r>
          </w:p>
        </w:tc>
      </w:tr>
      <w:tr w:rsidR="006B6C46" w:rsidRPr="00B0628E" w14:paraId="47CE6FF9"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07807C1"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Uruguay</w:t>
            </w:r>
          </w:p>
        </w:tc>
      </w:tr>
      <w:tr w:rsidR="006B6C46" w:rsidRPr="00B0628E" w14:paraId="08845F10" w14:textId="77777777" w:rsidTr="00130875">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5AA7CD8" w14:textId="77777777" w:rsidR="006B6C46" w:rsidRPr="00B0628E" w:rsidRDefault="006B6C46" w:rsidP="00130875">
            <w:pPr>
              <w:pStyle w:val="NoSpacing"/>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Venezuela, Bolivarian Republic of</w:t>
            </w:r>
          </w:p>
        </w:tc>
      </w:tr>
    </w:tbl>
    <w:p w14:paraId="5610D926" w14:textId="5F677BC4" w:rsidR="006B6C46" w:rsidRPr="00B0628E" w:rsidRDefault="006B6C46" w:rsidP="00482C53">
      <w:pPr>
        <w:pStyle w:val="NoSpacing"/>
        <w:rPr>
          <w:rFonts w:ascii="Arial" w:hAnsi="Arial" w:cs="Arial"/>
          <w:sz w:val="20"/>
          <w:szCs w:val="20"/>
          <w:lang w:val="en-US"/>
        </w:rPr>
      </w:pPr>
    </w:p>
    <w:p w14:paraId="2A78E97B" w14:textId="77777777" w:rsidR="006B6C46" w:rsidRPr="00B0628E" w:rsidRDefault="006B6C46" w:rsidP="00482C53">
      <w:pPr>
        <w:pStyle w:val="NoSpacing"/>
        <w:rPr>
          <w:rFonts w:ascii="Arial" w:hAnsi="Arial" w:cs="Arial"/>
          <w:sz w:val="20"/>
          <w:szCs w:val="20"/>
          <w:lang w:val="en-US"/>
        </w:rPr>
      </w:pPr>
    </w:p>
    <w:p w14:paraId="50838DEC" w14:textId="135B23CB" w:rsidR="00482C53" w:rsidRPr="00B0628E" w:rsidRDefault="00482C53" w:rsidP="00482C53">
      <w:pPr>
        <w:pStyle w:val="NoSpacing"/>
        <w:rPr>
          <w:rFonts w:ascii="Arial" w:hAnsi="Arial" w:cs="Arial"/>
          <w:sz w:val="20"/>
          <w:szCs w:val="20"/>
          <w:lang w:val="en-US"/>
        </w:rPr>
      </w:pPr>
      <w:r w:rsidRPr="00B0628E">
        <w:rPr>
          <w:rFonts w:ascii="Arial" w:hAnsi="Arial" w:cs="Arial"/>
          <w:sz w:val="20"/>
          <w:szCs w:val="20"/>
          <w:lang w:val="en-US"/>
        </w:rPr>
        <w:t>Table A8.8</w:t>
      </w:r>
    </w:p>
    <w:tbl>
      <w:tblPr>
        <w:tblW w:w="4180" w:type="dxa"/>
        <w:tblLook w:val="04A0" w:firstRow="1" w:lastRow="0" w:firstColumn="1" w:lastColumn="0" w:noHBand="0" w:noVBand="1"/>
      </w:tblPr>
      <w:tblGrid>
        <w:gridCol w:w="4180"/>
      </w:tblGrid>
      <w:tr w:rsidR="00EB4816" w:rsidRPr="00B0628E" w14:paraId="3461FAD5" w14:textId="77777777" w:rsidTr="00211006">
        <w:trPr>
          <w:trHeight w:val="290"/>
        </w:trPr>
        <w:tc>
          <w:tcPr>
            <w:tcW w:w="4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8FECD84" w14:textId="3928CD76" w:rsidR="0046777F" w:rsidRPr="00B0628E" w:rsidRDefault="0046777F" w:rsidP="0046777F">
            <w:pPr>
              <w:pStyle w:val="NoSpacing"/>
              <w:jc w:val="both"/>
              <w:rPr>
                <w:rFonts w:ascii="Arial" w:hAnsi="Arial" w:cs="Arial"/>
                <w:b/>
                <w:bCs/>
                <w:sz w:val="20"/>
                <w:szCs w:val="20"/>
              </w:rPr>
            </w:pPr>
            <w:r w:rsidRPr="00B0628E">
              <w:rPr>
                <w:rFonts w:ascii="Arial" w:hAnsi="Arial" w:cs="Arial"/>
                <w:b/>
                <w:bCs/>
                <w:sz w:val="20"/>
                <w:szCs w:val="20"/>
              </w:rPr>
              <w:t xml:space="preserve">Headquarter </w:t>
            </w:r>
            <w:r w:rsidR="00F91E5F">
              <w:rPr>
                <w:rFonts w:ascii="Arial" w:hAnsi="Arial" w:cs="Arial"/>
                <w:b/>
                <w:bCs/>
                <w:sz w:val="20"/>
                <w:szCs w:val="20"/>
              </w:rPr>
              <w:t>L</w:t>
            </w:r>
            <w:r w:rsidRPr="00B0628E">
              <w:rPr>
                <w:rFonts w:ascii="Arial" w:hAnsi="Arial" w:cs="Arial"/>
                <w:b/>
                <w:bCs/>
                <w:sz w:val="20"/>
                <w:szCs w:val="20"/>
              </w:rPr>
              <w:t xml:space="preserve">ocations (North America, Western Europe, etc.) </w:t>
            </w:r>
          </w:p>
          <w:p w14:paraId="2676BDF4" w14:textId="6AF58BBD" w:rsidR="00EB4816" w:rsidRPr="00B0628E" w:rsidRDefault="00EB4816" w:rsidP="00211006">
            <w:pPr>
              <w:spacing w:after="0" w:line="240" w:lineRule="auto"/>
              <w:rPr>
                <w:rFonts w:ascii="Arial" w:eastAsia="Times New Roman" w:hAnsi="Arial" w:cs="Arial"/>
                <w:b/>
                <w:bCs/>
                <w:color w:val="000000"/>
                <w:sz w:val="20"/>
                <w:szCs w:val="20"/>
              </w:rPr>
            </w:pPr>
          </w:p>
        </w:tc>
      </w:tr>
      <w:tr w:rsidR="00EB4816" w:rsidRPr="00B0628E" w14:paraId="19F109B8"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DE088E8"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Belgium</w:t>
            </w:r>
          </w:p>
        </w:tc>
      </w:tr>
      <w:tr w:rsidR="00EB4816" w:rsidRPr="00B0628E" w14:paraId="7EEC18F6"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F0E9EBA"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Denmark</w:t>
            </w:r>
          </w:p>
        </w:tc>
      </w:tr>
      <w:tr w:rsidR="00EB4816" w:rsidRPr="00B0628E" w14:paraId="411928B8"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2869BF0"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Hungary</w:t>
            </w:r>
          </w:p>
        </w:tc>
      </w:tr>
      <w:tr w:rsidR="00EB4816" w:rsidRPr="00B0628E" w14:paraId="7F54D8AF"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D3BEF36"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Italy</w:t>
            </w:r>
          </w:p>
        </w:tc>
      </w:tr>
      <w:tr w:rsidR="00EB4816" w:rsidRPr="00B0628E" w14:paraId="0EFEBC2A"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509AB54"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Japan</w:t>
            </w:r>
          </w:p>
        </w:tc>
      </w:tr>
      <w:tr w:rsidR="00EB4816" w:rsidRPr="00B0628E" w14:paraId="5FEC84CF"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D855A78"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Republic of Korea</w:t>
            </w:r>
          </w:p>
        </w:tc>
      </w:tr>
      <w:tr w:rsidR="00EB4816" w:rsidRPr="00B0628E" w14:paraId="69B85BDA"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0FAFE387"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Switzerland</w:t>
            </w:r>
          </w:p>
        </w:tc>
      </w:tr>
      <w:tr w:rsidR="00EB4816" w:rsidRPr="00B0628E" w14:paraId="404F1768" w14:textId="77777777" w:rsidTr="00211006">
        <w:trPr>
          <w:trHeight w:val="29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0A8A1AB" w14:textId="77777777" w:rsidR="00EB4816" w:rsidRPr="00B0628E" w:rsidRDefault="00EB4816" w:rsidP="00211006">
            <w:pPr>
              <w:spacing w:after="0" w:line="240" w:lineRule="auto"/>
              <w:rPr>
                <w:rFonts w:ascii="Arial" w:eastAsia="Times New Roman" w:hAnsi="Arial" w:cs="Arial"/>
                <w:color w:val="000000"/>
                <w:sz w:val="20"/>
                <w:szCs w:val="20"/>
                <w:lang w:val="en-US"/>
              </w:rPr>
            </w:pPr>
            <w:r w:rsidRPr="00B0628E">
              <w:rPr>
                <w:rFonts w:ascii="Arial" w:eastAsia="Times New Roman" w:hAnsi="Arial" w:cs="Arial"/>
                <w:color w:val="000000"/>
                <w:sz w:val="20"/>
                <w:szCs w:val="20"/>
                <w:lang w:val="en-US"/>
              </w:rPr>
              <w:t>United States of America</w:t>
            </w:r>
          </w:p>
        </w:tc>
      </w:tr>
    </w:tbl>
    <w:p w14:paraId="3541B50B" w14:textId="77777777" w:rsidR="00EB4816" w:rsidRPr="00B0628E" w:rsidRDefault="00EB4816" w:rsidP="00EB4816">
      <w:pPr>
        <w:rPr>
          <w:rFonts w:ascii="Arial" w:eastAsia="Times New Roman" w:hAnsi="Arial" w:cs="Arial"/>
          <w:b/>
          <w:sz w:val="20"/>
          <w:szCs w:val="20"/>
          <w:lang w:val="en-US"/>
        </w:rPr>
      </w:pPr>
    </w:p>
    <w:p w14:paraId="6379C196" w14:textId="51049166" w:rsidR="002F78EE" w:rsidRPr="00B0628E" w:rsidRDefault="002F78EE" w:rsidP="009816F3">
      <w:pPr>
        <w:pStyle w:val="NoSpacing"/>
        <w:rPr>
          <w:rFonts w:ascii="Arial" w:hAnsi="Arial" w:cs="Arial"/>
          <w:b/>
          <w:bCs/>
          <w:color w:val="31849B"/>
          <w:sz w:val="20"/>
          <w:szCs w:val="20"/>
          <w:lang w:val="bg-BG"/>
        </w:rPr>
      </w:pPr>
    </w:p>
    <w:p w14:paraId="374AE433" w14:textId="77777777" w:rsidR="002F78EE" w:rsidRPr="00B0628E" w:rsidRDefault="002F78EE" w:rsidP="009816F3">
      <w:pPr>
        <w:pStyle w:val="NoSpacing"/>
        <w:rPr>
          <w:rFonts w:ascii="Arial" w:hAnsi="Arial" w:cs="Arial"/>
          <w:b/>
          <w:bCs/>
          <w:color w:val="31849B"/>
          <w:sz w:val="20"/>
          <w:szCs w:val="20"/>
          <w:lang w:val="bg-BG"/>
        </w:rPr>
      </w:pPr>
    </w:p>
    <w:p w14:paraId="1FC1AB13" w14:textId="63CCC23B" w:rsidR="00F74821" w:rsidRPr="00B0628E" w:rsidRDefault="00F74821" w:rsidP="000E5CE1">
      <w:pPr>
        <w:rPr>
          <w:rFonts w:ascii="Arial" w:hAnsi="Arial" w:cs="Arial"/>
          <w:color w:val="1A1A1A"/>
          <w:sz w:val="20"/>
          <w:szCs w:val="20"/>
        </w:rPr>
      </w:pPr>
    </w:p>
    <w:p w14:paraId="41443277" w14:textId="7050E1AF" w:rsidR="00F74821" w:rsidRPr="00B0628E" w:rsidRDefault="00F74821" w:rsidP="000E5CE1">
      <w:pPr>
        <w:rPr>
          <w:rFonts w:ascii="Arial" w:hAnsi="Arial" w:cs="Arial"/>
          <w:color w:val="1A1A1A"/>
          <w:sz w:val="20"/>
          <w:szCs w:val="20"/>
        </w:rPr>
      </w:pPr>
    </w:p>
    <w:p w14:paraId="69EEEA56" w14:textId="0DA0D783" w:rsidR="00F74821" w:rsidRPr="00B0628E" w:rsidRDefault="00F74821" w:rsidP="000E5CE1">
      <w:pPr>
        <w:rPr>
          <w:rFonts w:ascii="Arial" w:hAnsi="Arial" w:cs="Arial"/>
          <w:color w:val="1A1A1A"/>
          <w:sz w:val="20"/>
          <w:szCs w:val="20"/>
        </w:rPr>
      </w:pPr>
    </w:p>
    <w:p w14:paraId="3CE26D75" w14:textId="77777777" w:rsidR="00D227F1" w:rsidRDefault="00D227F1">
      <w:pPr>
        <w:rPr>
          <w:rFonts w:ascii="Arial" w:hAnsi="Arial" w:cs="Arial"/>
          <w:color w:val="1A1A1A"/>
          <w:sz w:val="20"/>
          <w:szCs w:val="20"/>
        </w:rPr>
      </w:pPr>
      <w:r>
        <w:rPr>
          <w:rFonts w:ascii="Arial" w:hAnsi="Arial" w:cs="Arial"/>
          <w:color w:val="1A1A1A"/>
          <w:sz w:val="20"/>
          <w:szCs w:val="20"/>
        </w:rPr>
        <w:br w:type="page"/>
      </w:r>
    </w:p>
    <w:p w14:paraId="150500E7" w14:textId="78EC288D" w:rsidR="005521CC" w:rsidRPr="00541F12" w:rsidRDefault="00D227F1" w:rsidP="00541F12">
      <w:pPr>
        <w:pStyle w:val="Heading2"/>
        <w:rPr>
          <w:rFonts w:ascii="Arial" w:hAnsi="Arial" w:cs="Arial"/>
          <w:b/>
          <w:bCs/>
          <w:color w:val="auto"/>
        </w:rPr>
      </w:pPr>
      <w:bookmarkStart w:id="43" w:name="_Toc80635367"/>
      <w:r w:rsidRPr="00541F12">
        <w:rPr>
          <w:rFonts w:ascii="Arial" w:hAnsi="Arial" w:cs="Arial"/>
          <w:b/>
          <w:bCs/>
          <w:color w:val="auto"/>
        </w:rPr>
        <w:t xml:space="preserve">Appendix 9: </w:t>
      </w:r>
      <w:r w:rsidR="00600975" w:rsidRPr="00541F12">
        <w:rPr>
          <w:rFonts w:ascii="Arial" w:hAnsi="Arial" w:cs="Arial"/>
          <w:b/>
          <w:bCs/>
          <w:color w:val="auto"/>
        </w:rPr>
        <w:t xml:space="preserve">Scenario-Based Requirements </w:t>
      </w:r>
      <w:r w:rsidRPr="00541F12">
        <w:rPr>
          <w:rFonts w:ascii="Arial" w:hAnsi="Arial" w:cs="Arial"/>
          <w:b/>
          <w:bCs/>
          <w:color w:val="auto"/>
        </w:rPr>
        <w:t>for the Design and Costing of the Solar PV System</w:t>
      </w:r>
      <w:bookmarkEnd w:id="43"/>
    </w:p>
    <w:p w14:paraId="6607293C" w14:textId="77777777" w:rsidR="00CD0140" w:rsidRDefault="00CD0140" w:rsidP="00CD0140">
      <w:pPr>
        <w:rPr>
          <w:rFonts w:ascii="Arial" w:hAnsi="Arial" w:cs="Arial"/>
          <w:color w:val="1A1A1A"/>
        </w:rPr>
      </w:pPr>
      <w:r>
        <w:rPr>
          <w:rFonts w:ascii="Arial" w:hAnsi="Arial" w:cs="Arial"/>
          <w:color w:val="1A1A1A"/>
        </w:rPr>
        <w:t>Enclosed as a separate document</w:t>
      </w:r>
    </w:p>
    <w:p w14:paraId="485E0229" w14:textId="574B41D4" w:rsidR="00CD411D" w:rsidRDefault="00CD411D" w:rsidP="00CD411D">
      <w:pPr>
        <w:jc w:val="both"/>
        <w:rPr>
          <w:rFonts w:ascii="Arial" w:eastAsia="Arial" w:hAnsi="Arial" w:cs="Arial"/>
          <w:color w:val="000000" w:themeColor="text1"/>
        </w:rPr>
      </w:pPr>
    </w:p>
    <w:p w14:paraId="7D2942E5" w14:textId="32F84613" w:rsidR="0088561D" w:rsidRDefault="0088561D" w:rsidP="00CD411D">
      <w:pPr>
        <w:jc w:val="both"/>
        <w:rPr>
          <w:rFonts w:ascii="Arial" w:eastAsia="Arial" w:hAnsi="Arial" w:cs="Arial"/>
          <w:color w:val="000000" w:themeColor="text1"/>
        </w:rPr>
      </w:pPr>
    </w:p>
    <w:p w14:paraId="79A51C8B" w14:textId="77777777" w:rsidR="0088561D" w:rsidRPr="000770CE" w:rsidRDefault="0088561D" w:rsidP="00CD411D">
      <w:pPr>
        <w:jc w:val="both"/>
        <w:rPr>
          <w:rFonts w:ascii="Arial" w:eastAsia="Arial" w:hAnsi="Arial" w:cs="Arial"/>
          <w:color w:val="000000" w:themeColor="text1"/>
        </w:rPr>
      </w:pPr>
    </w:p>
    <w:p w14:paraId="17C5A859" w14:textId="63535C46" w:rsidR="00094622" w:rsidRPr="00541F12" w:rsidRDefault="00094622" w:rsidP="00541F12">
      <w:pPr>
        <w:pStyle w:val="Heading2"/>
        <w:rPr>
          <w:rFonts w:ascii="Arial" w:hAnsi="Arial" w:cs="Arial"/>
          <w:b/>
          <w:bCs/>
          <w:color w:val="auto"/>
        </w:rPr>
      </w:pPr>
      <w:bookmarkStart w:id="44" w:name="_Toc80635368"/>
      <w:r w:rsidRPr="00541F12">
        <w:rPr>
          <w:rFonts w:ascii="Arial" w:hAnsi="Arial" w:cs="Arial"/>
          <w:b/>
          <w:bCs/>
          <w:color w:val="auto"/>
        </w:rPr>
        <w:t>Appendix 10</w:t>
      </w:r>
      <w:r w:rsidR="0014397E">
        <w:rPr>
          <w:rFonts w:ascii="Arial" w:hAnsi="Arial" w:cs="Arial"/>
          <w:b/>
          <w:bCs/>
          <w:color w:val="auto"/>
        </w:rPr>
        <w:t xml:space="preserve"> (A&amp;</w:t>
      </w:r>
      <w:r w:rsidR="0075305A">
        <w:rPr>
          <w:rFonts w:ascii="Arial" w:hAnsi="Arial" w:cs="Arial"/>
          <w:b/>
          <w:bCs/>
          <w:color w:val="auto"/>
        </w:rPr>
        <w:t>B</w:t>
      </w:r>
      <w:r w:rsidR="0014397E">
        <w:rPr>
          <w:rFonts w:ascii="Arial" w:hAnsi="Arial" w:cs="Arial"/>
          <w:b/>
          <w:bCs/>
          <w:color w:val="auto"/>
        </w:rPr>
        <w:t>)</w:t>
      </w:r>
      <w:r w:rsidRPr="00541F12">
        <w:rPr>
          <w:rFonts w:ascii="Arial" w:hAnsi="Arial" w:cs="Arial"/>
          <w:b/>
          <w:bCs/>
          <w:color w:val="auto"/>
        </w:rPr>
        <w:t xml:space="preserve">: </w:t>
      </w:r>
      <w:r w:rsidR="00600975" w:rsidRPr="00541F12">
        <w:rPr>
          <w:rFonts w:ascii="Arial" w:hAnsi="Arial" w:cs="Arial"/>
          <w:b/>
          <w:bCs/>
          <w:color w:val="auto"/>
        </w:rPr>
        <w:t xml:space="preserve">Scenario-Based </w:t>
      </w:r>
      <w:r w:rsidR="00B5580F" w:rsidRPr="00541F12">
        <w:rPr>
          <w:rFonts w:ascii="Arial" w:hAnsi="Arial" w:cs="Arial"/>
          <w:b/>
          <w:bCs/>
          <w:color w:val="auto"/>
        </w:rPr>
        <w:t>Price</w:t>
      </w:r>
      <w:r w:rsidR="00600975" w:rsidRPr="00541F12">
        <w:rPr>
          <w:rFonts w:ascii="Arial" w:hAnsi="Arial" w:cs="Arial"/>
          <w:b/>
          <w:bCs/>
          <w:color w:val="auto"/>
        </w:rPr>
        <w:t xml:space="preserve"> Proposal</w:t>
      </w:r>
      <w:bookmarkEnd w:id="44"/>
      <w:r w:rsidR="00600975" w:rsidRPr="00541F12" w:rsidDel="00600975">
        <w:rPr>
          <w:rFonts w:ascii="Arial" w:hAnsi="Arial" w:cs="Arial"/>
          <w:b/>
          <w:bCs/>
          <w:color w:val="auto"/>
        </w:rPr>
        <w:t xml:space="preserve"> </w:t>
      </w:r>
    </w:p>
    <w:p w14:paraId="14D82165" w14:textId="77777777" w:rsidR="00094622" w:rsidRDefault="00094622" w:rsidP="00094622">
      <w:pPr>
        <w:rPr>
          <w:rFonts w:ascii="Arial" w:hAnsi="Arial" w:cs="Arial"/>
          <w:color w:val="1A1A1A"/>
        </w:rPr>
      </w:pPr>
      <w:r>
        <w:rPr>
          <w:rFonts w:ascii="Arial" w:hAnsi="Arial" w:cs="Arial"/>
          <w:color w:val="1A1A1A"/>
        </w:rPr>
        <w:t>Enclosed as a separate document</w:t>
      </w:r>
    </w:p>
    <w:p w14:paraId="7E1F7482" w14:textId="30AE7C0D" w:rsidR="00094622" w:rsidRDefault="00094622" w:rsidP="000E5CE1">
      <w:pPr>
        <w:rPr>
          <w:rFonts w:ascii="Arial" w:hAnsi="Arial" w:cs="Arial"/>
          <w:color w:val="1A1A1A"/>
        </w:rPr>
      </w:pPr>
    </w:p>
    <w:p w14:paraId="1994AD17" w14:textId="77777777" w:rsidR="00541F12" w:rsidRDefault="00541F12">
      <w:pPr>
        <w:rPr>
          <w:rFonts w:ascii="Arial" w:hAnsi="Arial" w:cs="Arial"/>
          <w:b/>
          <w:bCs/>
          <w:color w:val="1A1A1A"/>
        </w:rPr>
      </w:pPr>
      <w:r>
        <w:rPr>
          <w:rFonts w:ascii="Arial" w:hAnsi="Arial" w:cs="Arial"/>
          <w:b/>
          <w:bCs/>
          <w:color w:val="1A1A1A"/>
        </w:rPr>
        <w:br w:type="page"/>
      </w:r>
    </w:p>
    <w:p w14:paraId="30D9C934" w14:textId="0FA3CA4D" w:rsidR="00AA388A" w:rsidRPr="00541F12" w:rsidRDefault="00AA388A" w:rsidP="00541F12">
      <w:pPr>
        <w:pStyle w:val="Heading2"/>
        <w:rPr>
          <w:rFonts w:ascii="Arial" w:hAnsi="Arial" w:cs="Arial"/>
          <w:b/>
          <w:bCs/>
          <w:color w:val="auto"/>
        </w:rPr>
      </w:pPr>
      <w:bookmarkStart w:id="45" w:name="_Toc80635369"/>
      <w:r w:rsidRPr="00541F12">
        <w:rPr>
          <w:rFonts w:ascii="Arial" w:hAnsi="Arial" w:cs="Arial"/>
          <w:b/>
          <w:bCs/>
          <w:color w:val="auto"/>
        </w:rPr>
        <w:t xml:space="preserve">Appendix 11: Check List of </w:t>
      </w:r>
      <w:r w:rsidR="00047FEB" w:rsidRPr="00541F12">
        <w:rPr>
          <w:rFonts w:ascii="Arial" w:hAnsi="Arial" w:cs="Arial"/>
          <w:b/>
          <w:bCs/>
          <w:color w:val="auto"/>
        </w:rPr>
        <w:t>Document</w:t>
      </w:r>
      <w:r w:rsidR="00E84B07" w:rsidRPr="00541F12">
        <w:rPr>
          <w:rFonts w:ascii="Arial" w:hAnsi="Arial" w:cs="Arial"/>
          <w:b/>
          <w:bCs/>
          <w:color w:val="auto"/>
        </w:rPr>
        <w:t>/</w:t>
      </w:r>
      <w:r w:rsidR="00BE094C" w:rsidRPr="00541F12">
        <w:rPr>
          <w:rFonts w:ascii="Arial" w:hAnsi="Arial" w:cs="Arial"/>
          <w:b/>
          <w:bCs/>
          <w:color w:val="auto"/>
        </w:rPr>
        <w:t xml:space="preserve"> </w:t>
      </w:r>
      <w:r w:rsidR="00E84B07" w:rsidRPr="00541F12">
        <w:rPr>
          <w:rFonts w:ascii="Arial" w:hAnsi="Arial" w:cs="Arial"/>
          <w:b/>
          <w:bCs/>
          <w:color w:val="auto"/>
        </w:rPr>
        <w:t>Inf</w:t>
      </w:r>
      <w:r w:rsidR="00BE094C" w:rsidRPr="00541F12">
        <w:rPr>
          <w:rFonts w:ascii="Arial" w:hAnsi="Arial" w:cs="Arial"/>
          <w:b/>
          <w:bCs/>
          <w:color w:val="auto"/>
        </w:rPr>
        <w:t>ormation</w:t>
      </w:r>
      <w:r w:rsidR="00047FEB" w:rsidRPr="00541F12">
        <w:rPr>
          <w:rFonts w:ascii="Arial" w:hAnsi="Arial" w:cs="Arial"/>
          <w:b/>
          <w:bCs/>
          <w:color w:val="auto"/>
        </w:rPr>
        <w:t xml:space="preserve"> that need to be </w:t>
      </w:r>
      <w:r w:rsidR="00BE094C" w:rsidRPr="00541F12">
        <w:rPr>
          <w:rFonts w:ascii="Arial" w:hAnsi="Arial" w:cs="Arial"/>
          <w:b/>
          <w:bCs/>
          <w:color w:val="auto"/>
        </w:rPr>
        <w:t>provided</w:t>
      </w:r>
      <w:r w:rsidR="00047FEB" w:rsidRPr="00541F12">
        <w:rPr>
          <w:rFonts w:ascii="Arial" w:hAnsi="Arial" w:cs="Arial"/>
          <w:b/>
          <w:bCs/>
          <w:color w:val="auto"/>
        </w:rPr>
        <w:t xml:space="preserve"> by the Service Provider </w:t>
      </w:r>
      <w:r w:rsidR="00BE094C" w:rsidRPr="00541F12">
        <w:rPr>
          <w:rFonts w:ascii="Arial" w:hAnsi="Arial" w:cs="Arial"/>
          <w:b/>
          <w:bCs/>
          <w:color w:val="auto"/>
        </w:rPr>
        <w:t xml:space="preserve">when submitting their proposal </w:t>
      </w:r>
      <w:r w:rsidR="00047FEB" w:rsidRPr="00541F12">
        <w:rPr>
          <w:rFonts w:ascii="Arial" w:hAnsi="Arial" w:cs="Arial"/>
          <w:b/>
          <w:bCs/>
          <w:color w:val="auto"/>
        </w:rPr>
        <w:t>for this RFPS</w:t>
      </w:r>
      <w:bookmarkEnd w:id="45"/>
    </w:p>
    <w:p w14:paraId="1609BBA6" w14:textId="77777777" w:rsidR="00541F12" w:rsidRPr="00541F12" w:rsidRDefault="00541F12" w:rsidP="00541F12">
      <w:pPr>
        <w:pStyle w:val="ListParagraph"/>
        <w:jc w:val="both"/>
        <w:rPr>
          <w:rFonts w:ascii="Arial" w:hAnsi="Arial" w:cs="Arial"/>
          <w:b/>
          <w:bCs/>
          <w:color w:val="1A1A1A"/>
        </w:rPr>
      </w:pPr>
    </w:p>
    <w:p w14:paraId="78532F9C" w14:textId="0612B07F" w:rsidR="00310B38" w:rsidRPr="005A330B" w:rsidRDefault="007A47E9" w:rsidP="005A330B">
      <w:pPr>
        <w:pStyle w:val="ListParagraph"/>
        <w:numPr>
          <w:ilvl w:val="0"/>
          <w:numId w:val="48"/>
        </w:numPr>
        <w:jc w:val="both"/>
        <w:rPr>
          <w:rFonts w:ascii="Arial" w:hAnsi="Arial" w:cs="Arial"/>
          <w:color w:val="1A1A1A"/>
        </w:rPr>
      </w:pPr>
      <w:r w:rsidRPr="00CD79D7">
        <w:rPr>
          <w:rFonts w:ascii="Arial" w:hAnsi="Arial" w:cs="Arial"/>
          <w:b/>
          <w:bCs/>
          <w:color w:val="1A1A1A"/>
        </w:rPr>
        <w:t>Page 5</w:t>
      </w:r>
      <w:r w:rsidR="00FF0A51" w:rsidRPr="00CD79D7">
        <w:rPr>
          <w:rFonts w:ascii="Arial" w:hAnsi="Arial" w:cs="Arial"/>
          <w:b/>
          <w:bCs/>
          <w:color w:val="1A1A1A"/>
        </w:rPr>
        <w:t xml:space="preserve"> of the TOR</w:t>
      </w:r>
      <w:r w:rsidRPr="005A330B">
        <w:rPr>
          <w:rFonts w:ascii="Arial" w:hAnsi="Arial" w:cs="Arial"/>
          <w:color w:val="1A1A1A"/>
        </w:rPr>
        <w:t xml:space="preserve">: </w:t>
      </w:r>
    </w:p>
    <w:p w14:paraId="7CD20143" w14:textId="77777777" w:rsidR="00310B38" w:rsidRPr="005A330B" w:rsidRDefault="007A47E9" w:rsidP="005A330B">
      <w:pPr>
        <w:pStyle w:val="ListParagraph"/>
        <w:numPr>
          <w:ilvl w:val="1"/>
          <w:numId w:val="48"/>
        </w:numPr>
        <w:jc w:val="both"/>
        <w:rPr>
          <w:rFonts w:ascii="Arial" w:hAnsi="Arial" w:cs="Arial"/>
          <w:color w:val="1A1A1A"/>
        </w:rPr>
      </w:pPr>
      <w:r w:rsidRPr="005A330B">
        <w:rPr>
          <w:rFonts w:ascii="Arial" w:hAnsi="Arial" w:cs="Arial"/>
          <w:color w:val="1A1A1A"/>
        </w:rPr>
        <w:t xml:space="preserve">Refer to Table 2 </w:t>
      </w:r>
      <w:r w:rsidR="00AF267B" w:rsidRPr="005A330B">
        <w:rPr>
          <w:rFonts w:ascii="Arial" w:hAnsi="Arial" w:cs="Arial"/>
          <w:color w:val="1A1A1A"/>
        </w:rPr>
        <w:t>(</w:t>
      </w:r>
      <w:r w:rsidR="002B6B0E" w:rsidRPr="005A330B">
        <w:rPr>
          <w:rFonts w:ascii="Arial" w:hAnsi="Arial" w:cs="Arial"/>
          <w:color w:val="1A1A1A"/>
        </w:rPr>
        <w:t>a</w:t>
      </w:r>
      <w:r w:rsidR="00775565" w:rsidRPr="005A330B">
        <w:rPr>
          <w:rFonts w:ascii="Arial" w:hAnsi="Arial" w:cs="Arial"/>
          <w:color w:val="1A1A1A"/>
        </w:rPr>
        <w:t xml:space="preserve">pplicable </w:t>
      </w:r>
      <w:r w:rsidR="00AF267B" w:rsidRPr="005A330B">
        <w:rPr>
          <w:rFonts w:ascii="Arial" w:hAnsi="Arial" w:cs="Arial"/>
          <w:color w:val="1A1A1A"/>
        </w:rPr>
        <w:t xml:space="preserve">for </w:t>
      </w:r>
      <w:r w:rsidR="00310B38" w:rsidRPr="005A330B">
        <w:rPr>
          <w:rFonts w:ascii="Arial" w:hAnsi="Arial" w:cs="Arial"/>
          <w:color w:val="1A1A1A"/>
        </w:rPr>
        <w:t xml:space="preserve">bidders that submit proposal for </w:t>
      </w:r>
      <w:r w:rsidR="00AF267B" w:rsidRPr="005A330B">
        <w:rPr>
          <w:rFonts w:ascii="Arial" w:hAnsi="Arial" w:cs="Arial"/>
          <w:color w:val="1A1A1A"/>
        </w:rPr>
        <w:t>LOT 1,</w:t>
      </w:r>
      <w:r w:rsidR="001A42BD" w:rsidRPr="005A330B">
        <w:rPr>
          <w:rFonts w:ascii="Arial" w:hAnsi="Arial" w:cs="Arial"/>
          <w:color w:val="1A1A1A"/>
        </w:rPr>
        <w:t xml:space="preserve"> </w:t>
      </w:r>
      <w:r w:rsidR="00AF267B" w:rsidRPr="005A330B">
        <w:rPr>
          <w:rFonts w:ascii="Arial" w:hAnsi="Arial" w:cs="Arial"/>
          <w:color w:val="1A1A1A"/>
        </w:rPr>
        <w:t>3,</w:t>
      </w:r>
      <w:r w:rsidR="001A42BD" w:rsidRPr="005A330B">
        <w:rPr>
          <w:rFonts w:ascii="Arial" w:hAnsi="Arial" w:cs="Arial"/>
          <w:color w:val="1A1A1A"/>
        </w:rPr>
        <w:t xml:space="preserve"> </w:t>
      </w:r>
      <w:r w:rsidR="00AF267B" w:rsidRPr="005A330B">
        <w:rPr>
          <w:rFonts w:ascii="Arial" w:hAnsi="Arial" w:cs="Arial"/>
          <w:color w:val="1A1A1A"/>
        </w:rPr>
        <w:t>5,7,</w:t>
      </w:r>
      <w:r w:rsidR="001A42BD" w:rsidRPr="005A330B">
        <w:rPr>
          <w:rFonts w:ascii="Arial" w:hAnsi="Arial" w:cs="Arial"/>
          <w:color w:val="1A1A1A"/>
        </w:rPr>
        <w:t xml:space="preserve"> </w:t>
      </w:r>
      <w:r w:rsidR="00AF267B" w:rsidRPr="005A330B">
        <w:rPr>
          <w:rFonts w:ascii="Arial" w:hAnsi="Arial" w:cs="Arial"/>
          <w:color w:val="1A1A1A"/>
        </w:rPr>
        <w:t>9,</w:t>
      </w:r>
      <w:r w:rsidR="001A42BD" w:rsidRPr="005A330B">
        <w:rPr>
          <w:rFonts w:ascii="Arial" w:hAnsi="Arial" w:cs="Arial"/>
          <w:color w:val="1A1A1A"/>
        </w:rPr>
        <w:t xml:space="preserve"> </w:t>
      </w:r>
      <w:r w:rsidR="00AF267B" w:rsidRPr="005A330B">
        <w:rPr>
          <w:rFonts w:ascii="Arial" w:hAnsi="Arial" w:cs="Arial"/>
          <w:color w:val="1A1A1A"/>
        </w:rPr>
        <w:t>11,1</w:t>
      </w:r>
      <w:r w:rsidR="001A42BD" w:rsidRPr="005A330B">
        <w:rPr>
          <w:rFonts w:ascii="Arial" w:hAnsi="Arial" w:cs="Arial"/>
          <w:color w:val="1A1A1A"/>
        </w:rPr>
        <w:t xml:space="preserve"> </w:t>
      </w:r>
      <w:r w:rsidR="00AF267B" w:rsidRPr="005A330B">
        <w:rPr>
          <w:rFonts w:ascii="Arial" w:hAnsi="Arial" w:cs="Arial"/>
          <w:color w:val="1A1A1A"/>
        </w:rPr>
        <w:t>3,</w:t>
      </w:r>
      <w:r w:rsidR="001A42BD" w:rsidRPr="005A330B">
        <w:rPr>
          <w:rFonts w:ascii="Arial" w:hAnsi="Arial" w:cs="Arial"/>
          <w:color w:val="1A1A1A"/>
        </w:rPr>
        <w:t xml:space="preserve"> </w:t>
      </w:r>
      <w:r w:rsidR="00AF267B" w:rsidRPr="005A330B">
        <w:rPr>
          <w:rFonts w:ascii="Arial" w:hAnsi="Arial" w:cs="Arial"/>
          <w:color w:val="1A1A1A"/>
        </w:rPr>
        <w:t xml:space="preserve">and 15) </w:t>
      </w:r>
    </w:p>
    <w:p w14:paraId="0FBC7B6E" w14:textId="4F583BC4" w:rsidR="00047FEB" w:rsidRPr="005A330B" w:rsidRDefault="00310B38" w:rsidP="005A330B">
      <w:pPr>
        <w:pStyle w:val="ListParagraph"/>
        <w:numPr>
          <w:ilvl w:val="1"/>
          <w:numId w:val="48"/>
        </w:numPr>
        <w:jc w:val="both"/>
        <w:rPr>
          <w:rFonts w:ascii="Arial" w:hAnsi="Arial" w:cs="Arial"/>
          <w:color w:val="1A1A1A"/>
        </w:rPr>
      </w:pPr>
      <w:r w:rsidRPr="005A330B">
        <w:rPr>
          <w:rFonts w:ascii="Arial" w:hAnsi="Arial" w:cs="Arial"/>
          <w:color w:val="1A1A1A"/>
        </w:rPr>
        <w:t xml:space="preserve">Refer to </w:t>
      </w:r>
      <w:r w:rsidR="002113A7" w:rsidRPr="005A330B">
        <w:rPr>
          <w:rFonts w:ascii="Arial" w:hAnsi="Arial" w:cs="Arial"/>
          <w:color w:val="1A1A1A"/>
        </w:rPr>
        <w:t xml:space="preserve">Table </w:t>
      </w:r>
      <w:r w:rsidR="007A47E9" w:rsidRPr="005A330B">
        <w:rPr>
          <w:rFonts w:ascii="Arial" w:hAnsi="Arial" w:cs="Arial"/>
          <w:color w:val="1A1A1A"/>
        </w:rPr>
        <w:t>3</w:t>
      </w:r>
      <w:r w:rsidR="001A42BD" w:rsidRPr="005A330B">
        <w:rPr>
          <w:rFonts w:ascii="Arial" w:hAnsi="Arial" w:cs="Arial"/>
          <w:color w:val="1A1A1A"/>
        </w:rPr>
        <w:t xml:space="preserve"> (</w:t>
      </w:r>
      <w:r w:rsidR="00775565" w:rsidRPr="005A330B">
        <w:rPr>
          <w:rFonts w:ascii="Arial" w:hAnsi="Arial" w:cs="Arial"/>
          <w:color w:val="1A1A1A"/>
        </w:rPr>
        <w:t xml:space="preserve">applicable </w:t>
      </w:r>
      <w:r w:rsidR="001A42BD" w:rsidRPr="005A330B">
        <w:rPr>
          <w:rFonts w:ascii="Arial" w:hAnsi="Arial" w:cs="Arial"/>
          <w:color w:val="1A1A1A"/>
        </w:rPr>
        <w:t xml:space="preserve">for </w:t>
      </w:r>
      <w:r w:rsidRPr="005A330B">
        <w:rPr>
          <w:rFonts w:ascii="Arial" w:hAnsi="Arial" w:cs="Arial"/>
          <w:color w:val="1A1A1A"/>
        </w:rPr>
        <w:t xml:space="preserve">bidders that submit proposal for </w:t>
      </w:r>
      <w:r w:rsidR="001A42BD" w:rsidRPr="005A330B">
        <w:rPr>
          <w:rFonts w:ascii="Arial" w:hAnsi="Arial" w:cs="Arial"/>
          <w:color w:val="1A1A1A"/>
        </w:rPr>
        <w:t>LOT 2, 4, 6,8 ,10, 12, 14, and 16)</w:t>
      </w:r>
    </w:p>
    <w:p w14:paraId="24939D21" w14:textId="3B61F215" w:rsidR="007A47E9" w:rsidRPr="005A330B" w:rsidRDefault="007A47E9" w:rsidP="005A330B">
      <w:pPr>
        <w:pStyle w:val="ListParagraph"/>
        <w:numPr>
          <w:ilvl w:val="0"/>
          <w:numId w:val="48"/>
        </w:numPr>
        <w:jc w:val="both"/>
        <w:rPr>
          <w:rFonts w:ascii="Arial" w:hAnsi="Arial" w:cs="Arial"/>
          <w:color w:val="1A1A1A"/>
        </w:rPr>
      </w:pPr>
      <w:r w:rsidRPr="00CD79D7">
        <w:rPr>
          <w:rFonts w:ascii="Arial" w:hAnsi="Arial" w:cs="Arial"/>
          <w:b/>
          <w:bCs/>
          <w:color w:val="1A1A1A"/>
        </w:rPr>
        <w:t>Pag</w:t>
      </w:r>
      <w:r w:rsidR="00763F1B" w:rsidRPr="00CD79D7">
        <w:rPr>
          <w:rFonts w:ascii="Arial" w:hAnsi="Arial" w:cs="Arial"/>
          <w:b/>
          <w:bCs/>
          <w:color w:val="1A1A1A"/>
        </w:rPr>
        <w:t>e 6</w:t>
      </w:r>
      <w:r w:rsidR="00FF0A51" w:rsidRPr="00CD79D7">
        <w:rPr>
          <w:rFonts w:ascii="Arial" w:hAnsi="Arial" w:cs="Arial"/>
          <w:b/>
          <w:bCs/>
          <w:color w:val="1A1A1A"/>
        </w:rPr>
        <w:t xml:space="preserve"> of the TOR</w:t>
      </w:r>
      <w:r w:rsidR="00763F1B" w:rsidRPr="005A330B">
        <w:rPr>
          <w:rFonts w:ascii="Arial" w:hAnsi="Arial" w:cs="Arial"/>
          <w:color w:val="1A1A1A"/>
        </w:rPr>
        <w:t>: Refer to Table 4</w:t>
      </w:r>
      <w:r w:rsidR="0095577A" w:rsidRPr="005A330B">
        <w:rPr>
          <w:rFonts w:ascii="Arial" w:hAnsi="Arial" w:cs="Arial"/>
          <w:color w:val="1A1A1A"/>
        </w:rPr>
        <w:t xml:space="preserve"> (</w:t>
      </w:r>
      <w:r w:rsidR="00775565" w:rsidRPr="005A330B">
        <w:rPr>
          <w:rFonts w:ascii="Arial" w:hAnsi="Arial" w:cs="Arial"/>
          <w:color w:val="1A1A1A"/>
        </w:rPr>
        <w:t xml:space="preserve">applicable </w:t>
      </w:r>
      <w:r w:rsidR="0095577A" w:rsidRPr="005A330B">
        <w:rPr>
          <w:rFonts w:ascii="Arial" w:hAnsi="Arial" w:cs="Arial"/>
          <w:color w:val="1A1A1A"/>
        </w:rPr>
        <w:t>for all LOTs)</w:t>
      </w:r>
    </w:p>
    <w:p w14:paraId="6D032EA2" w14:textId="0DE427F4" w:rsidR="00B5580F" w:rsidRPr="005A330B" w:rsidRDefault="00B5580F" w:rsidP="005A330B">
      <w:pPr>
        <w:pStyle w:val="ListParagraph"/>
        <w:numPr>
          <w:ilvl w:val="0"/>
          <w:numId w:val="48"/>
        </w:numPr>
        <w:jc w:val="both"/>
        <w:rPr>
          <w:rFonts w:ascii="Arial" w:hAnsi="Arial" w:cs="Arial"/>
          <w:color w:val="1A1A1A"/>
        </w:rPr>
      </w:pPr>
      <w:r w:rsidRPr="00CD79D7">
        <w:rPr>
          <w:rFonts w:ascii="Arial" w:hAnsi="Arial" w:cs="Arial"/>
          <w:b/>
          <w:bCs/>
          <w:color w:val="1A1A1A"/>
        </w:rPr>
        <w:t xml:space="preserve">Page </w:t>
      </w:r>
      <w:r w:rsidR="00BE094C" w:rsidRPr="00CD79D7">
        <w:rPr>
          <w:rFonts w:ascii="Arial" w:hAnsi="Arial" w:cs="Arial"/>
          <w:b/>
          <w:bCs/>
          <w:color w:val="1A1A1A"/>
        </w:rPr>
        <w:t>10-12</w:t>
      </w:r>
      <w:r w:rsidR="00FF0A51" w:rsidRPr="00CD79D7">
        <w:rPr>
          <w:rFonts w:ascii="Arial" w:hAnsi="Arial" w:cs="Arial"/>
          <w:b/>
          <w:bCs/>
          <w:color w:val="1A1A1A"/>
        </w:rPr>
        <w:t xml:space="preserve"> of the TOR</w:t>
      </w:r>
      <w:r w:rsidRPr="005A330B">
        <w:rPr>
          <w:rFonts w:ascii="Arial" w:hAnsi="Arial" w:cs="Arial"/>
          <w:color w:val="1A1A1A"/>
        </w:rPr>
        <w:t xml:space="preserve">: </w:t>
      </w:r>
      <w:r w:rsidR="00BE094C" w:rsidRPr="005A330B">
        <w:rPr>
          <w:rFonts w:ascii="Arial" w:hAnsi="Arial" w:cs="Arial"/>
          <w:color w:val="1A1A1A"/>
        </w:rPr>
        <w:t xml:space="preserve">Qualification and Evaluation Criteria </w:t>
      </w:r>
      <w:r w:rsidR="00E84B07" w:rsidRPr="005A330B">
        <w:rPr>
          <w:rFonts w:ascii="Arial" w:hAnsi="Arial" w:cs="Arial"/>
          <w:color w:val="1A1A1A"/>
        </w:rPr>
        <w:t xml:space="preserve">(applicable </w:t>
      </w:r>
      <w:r w:rsidR="002D7B36" w:rsidRPr="005A330B">
        <w:rPr>
          <w:rFonts w:ascii="Arial" w:hAnsi="Arial" w:cs="Arial"/>
          <w:color w:val="1A1A1A"/>
        </w:rPr>
        <w:t xml:space="preserve">as per the relevant </w:t>
      </w:r>
      <w:r w:rsidR="00E84B07" w:rsidRPr="005A330B">
        <w:rPr>
          <w:rFonts w:ascii="Arial" w:hAnsi="Arial" w:cs="Arial"/>
          <w:color w:val="1A1A1A"/>
        </w:rPr>
        <w:t>LOTs)</w:t>
      </w:r>
    </w:p>
    <w:p w14:paraId="39E2C658" w14:textId="5114252C" w:rsidR="00BE094C" w:rsidRDefault="00BE094C" w:rsidP="005A330B">
      <w:pPr>
        <w:pStyle w:val="ListParagraph"/>
        <w:numPr>
          <w:ilvl w:val="0"/>
          <w:numId w:val="48"/>
        </w:numPr>
        <w:jc w:val="both"/>
        <w:rPr>
          <w:rFonts w:ascii="Arial" w:hAnsi="Arial" w:cs="Arial"/>
          <w:color w:val="1A1A1A"/>
        </w:rPr>
      </w:pPr>
      <w:r w:rsidRPr="00CD79D7">
        <w:rPr>
          <w:rFonts w:ascii="Arial" w:hAnsi="Arial" w:cs="Arial"/>
          <w:b/>
          <w:bCs/>
          <w:color w:val="1A1A1A"/>
        </w:rPr>
        <w:t>Page 14</w:t>
      </w:r>
      <w:r w:rsidR="00FF0A51" w:rsidRPr="00CD79D7">
        <w:rPr>
          <w:rFonts w:ascii="Arial" w:hAnsi="Arial" w:cs="Arial"/>
          <w:b/>
          <w:bCs/>
          <w:color w:val="1A1A1A"/>
        </w:rPr>
        <w:t xml:space="preserve"> of the TOR</w:t>
      </w:r>
      <w:r>
        <w:rPr>
          <w:rFonts w:ascii="Arial" w:hAnsi="Arial" w:cs="Arial"/>
          <w:color w:val="1A1A1A"/>
        </w:rPr>
        <w:t xml:space="preserve">: Appendix 1 - </w:t>
      </w:r>
      <w:r w:rsidRPr="00BE094C">
        <w:rPr>
          <w:rFonts w:ascii="Arial" w:hAnsi="Arial" w:cs="Arial"/>
          <w:color w:val="1A1A1A"/>
        </w:rPr>
        <w:t>SERVICE PROVIDER’s Information Form</w:t>
      </w:r>
      <w:r>
        <w:rPr>
          <w:rFonts w:ascii="Arial" w:hAnsi="Arial" w:cs="Arial"/>
          <w:color w:val="1A1A1A"/>
        </w:rPr>
        <w:t xml:space="preserve"> (</w:t>
      </w:r>
      <w:r w:rsidRPr="00E45544">
        <w:rPr>
          <w:rFonts w:ascii="Arial" w:hAnsi="Arial" w:cs="Arial"/>
          <w:color w:val="1A1A1A"/>
        </w:rPr>
        <w:t>applicable for all LOTs)</w:t>
      </w:r>
    </w:p>
    <w:p w14:paraId="4BCDB35E" w14:textId="57BBDBEA" w:rsidR="00BE094C" w:rsidRDefault="003B6C27" w:rsidP="005A330B">
      <w:pPr>
        <w:pStyle w:val="ListParagraph"/>
        <w:numPr>
          <w:ilvl w:val="0"/>
          <w:numId w:val="48"/>
        </w:numPr>
        <w:jc w:val="both"/>
        <w:rPr>
          <w:rFonts w:ascii="Arial" w:hAnsi="Arial" w:cs="Arial"/>
          <w:color w:val="1A1A1A"/>
        </w:rPr>
      </w:pPr>
      <w:r w:rsidRPr="00CD79D7">
        <w:rPr>
          <w:rFonts w:ascii="Arial" w:hAnsi="Arial" w:cs="Arial"/>
          <w:b/>
          <w:bCs/>
          <w:color w:val="1A1A1A"/>
        </w:rPr>
        <w:t>Page 15</w:t>
      </w:r>
      <w:r w:rsidR="00FF0A51" w:rsidRPr="00CD79D7">
        <w:rPr>
          <w:rFonts w:ascii="Arial" w:hAnsi="Arial" w:cs="Arial"/>
          <w:b/>
          <w:bCs/>
          <w:color w:val="1A1A1A"/>
        </w:rPr>
        <w:t xml:space="preserve"> of the TOR</w:t>
      </w:r>
      <w:r>
        <w:rPr>
          <w:rFonts w:ascii="Arial" w:hAnsi="Arial" w:cs="Arial"/>
          <w:color w:val="1A1A1A"/>
        </w:rPr>
        <w:t xml:space="preserve">: </w:t>
      </w:r>
      <w:r w:rsidRPr="003B6C27">
        <w:rPr>
          <w:rFonts w:ascii="Arial" w:hAnsi="Arial" w:cs="Arial"/>
          <w:color w:val="1A1A1A"/>
        </w:rPr>
        <w:t>Appendix 2</w:t>
      </w:r>
      <w:r>
        <w:rPr>
          <w:rFonts w:ascii="Arial" w:hAnsi="Arial" w:cs="Arial"/>
          <w:color w:val="1A1A1A"/>
        </w:rPr>
        <w:t xml:space="preserve"> -</w:t>
      </w:r>
      <w:r w:rsidRPr="003B6C27">
        <w:rPr>
          <w:rFonts w:ascii="Arial" w:hAnsi="Arial" w:cs="Arial"/>
          <w:color w:val="1A1A1A"/>
        </w:rPr>
        <w:t xml:space="preserve"> SERVICE PROVIDER’s Legal Requirements Checklist</w:t>
      </w:r>
      <w:r>
        <w:rPr>
          <w:rFonts w:ascii="Arial" w:hAnsi="Arial" w:cs="Arial"/>
          <w:color w:val="1A1A1A"/>
        </w:rPr>
        <w:t xml:space="preserve"> (</w:t>
      </w:r>
      <w:r w:rsidRPr="00E45544">
        <w:rPr>
          <w:rFonts w:ascii="Arial" w:hAnsi="Arial" w:cs="Arial"/>
          <w:color w:val="1A1A1A"/>
        </w:rPr>
        <w:t>applicable for all LOTs)</w:t>
      </w:r>
    </w:p>
    <w:p w14:paraId="5C8A0E1F" w14:textId="3A2C8209" w:rsidR="00A433F0" w:rsidRDefault="00A433F0" w:rsidP="005A330B">
      <w:pPr>
        <w:pStyle w:val="ListParagraph"/>
        <w:numPr>
          <w:ilvl w:val="0"/>
          <w:numId w:val="48"/>
        </w:numPr>
        <w:jc w:val="both"/>
        <w:rPr>
          <w:rFonts w:ascii="Arial" w:hAnsi="Arial" w:cs="Arial"/>
          <w:color w:val="1A1A1A"/>
        </w:rPr>
      </w:pPr>
      <w:r w:rsidRPr="00CD79D7">
        <w:rPr>
          <w:rFonts w:ascii="Arial" w:hAnsi="Arial" w:cs="Arial"/>
          <w:b/>
          <w:bCs/>
          <w:color w:val="1A1A1A"/>
        </w:rPr>
        <w:t>Page 16</w:t>
      </w:r>
      <w:r w:rsidR="00FF0A51" w:rsidRPr="00CD79D7">
        <w:rPr>
          <w:rFonts w:ascii="Arial" w:hAnsi="Arial" w:cs="Arial"/>
          <w:b/>
          <w:bCs/>
          <w:color w:val="1A1A1A"/>
        </w:rPr>
        <w:t xml:space="preserve"> of the TOR</w:t>
      </w:r>
      <w:r>
        <w:rPr>
          <w:rFonts w:ascii="Arial" w:hAnsi="Arial" w:cs="Arial"/>
          <w:color w:val="1A1A1A"/>
        </w:rPr>
        <w:t xml:space="preserve">: </w:t>
      </w:r>
      <w:r w:rsidRPr="00A433F0">
        <w:rPr>
          <w:rFonts w:ascii="Arial" w:hAnsi="Arial" w:cs="Arial"/>
          <w:color w:val="1A1A1A"/>
        </w:rPr>
        <w:t>Appendix 3: SERVICE PROVIDER’s Project Reference Information Sheet</w:t>
      </w:r>
      <w:r>
        <w:rPr>
          <w:rFonts w:ascii="Arial" w:hAnsi="Arial" w:cs="Arial"/>
          <w:color w:val="1A1A1A"/>
        </w:rPr>
        <w:t xml:space="preserve"> (</w:t>
      </w:r>
      <w:r w:rsidRPr="00E45544">
        <w:rPr>
          <w:rFonts w:ascii="Arial" w:hAnsi="Arial" w:cs="Arial"/>
          <w:color w:val="1A1A1A"/>
        </w:rPr>
        <w:t>applicable for all LOTs)</w:t>
      </w:r>
    </w:p>
    <w:p w14:paraId="20423B78" w14:textId="4DF4E003" w:rsidR="002D5CEE" w:rsidRDefault="002D5CEE" w:rsidP="005A330B">
      <w:pPr>
        <w:pStyle w:val="ListParagraph"/>
        <w:numPr>
          <w:ilvl w:val="0"/>
          <w:numId w:val="48"/>
        </w:numPr>
        <w:jc w:val="both"/>
        <w:rPr>
          <w:rFonts w:ascii="Arial" w:hAnsi="Arial" w:cs="Arial"/>
          <w:color w:val="1A1A1A"/>
        </w:rPr>
      </w:pPr>
      <w:r w:rsidRPr="00CD79D7">
        <w:rPr>
          <w:rFonts w:ascii="Arial" w:hAnsi="Arial" w:cs="Arial"/>
          <w:b/>
          <w:bCs/>
          <w:color w:val="1A1A1A"/>
        </w:rPr>
        <w:t xml:space="preserve">Page </w:t>
      </w:r>
      <w:r w:rsidR="00AF6199">
        <w:rPr>
          <w:rFonts w:ascii="Arial" w:hAnsi="Arial" w:cs="Arial"/>
          <w:b/>
          <w:bCs/>
          <w:color w:val="1A1A1A"/>
        </w:rPr>
        <w:t>25 - 28</w:t>
      </w:r>
      <w:r w:rsidRPr="00CD79D7">
        <w:rPr>
          <w:rFonts w:ascii="Arial" w:hAnsi="Arial" w:cs="Arial"/>
          <w:b/>
          <w:bCs/>
          <w:color w:val="1A1A1A"/>
        </w:rPr>
        <w:t xml:space="preserve"> of the TOR</w:t>
      </w:r>
      <w:r>
        <w:rPr>
          <w:rFonts w:ascii="Arial" w:hAnsi="Arial" w:cs="Arial"/>
          <w:color w:val="1A1A1A"/>
        </w:rPr>
        <w:t xml:space="preserve">: </w:t>
      </w:r>
      <w:r w:rsidRPr="002D5CEE">
        <w:rPr>
          <w:rFonts w:ascii="Arial" w:hAnsi="Arial" w:cs="Arial"/>
          <w:color w:val="1A1A1A"/>
        </w:rPr>
        <w:t>KEY TECHNICAL GUIDANCE PART 2</w:t>
      </w:r>
      <w:r>
        <w:rPr>
          <w:rFonts w:ascii="Arial" w:hAnsi="Arial" w:cs="Arial"/>
          <w:color w:val="1A1A1A"/>
        </w:rPr>
        <w:t xml:space="preserve"> (applicable for all LOTs)</w:t>
      </w:r>
    </w:p>
    <w:p w14:paraId="5A2AD8C9" w14:textId="31BAB49C" w:rsidR="00FF0A51" w:rsidRDefault="00FF0A51" w:rsidP="005A330B">
      <w:pPr>
        <w:pStyle w:val="ListParagraph"/>
        <w:numPr>
          <w:ilvl w:val="0"/>
          <w:numId w:val="48"/>
        </w:numPr>
        <w:jc w:val="both"/>
        <w:rPr>
          <w:rFonts w:ascii="Arial" w:hAnsi="Arial" w:cs="Arial"/>
          <w:color w:val="1A1A1A"/>
        </w:rPr>
      </w:pPr>
      <w:r w:rsidRPr="00CD79D7">
        <w:rPr>
          <w:rFonts w:ascii="Arial" w:hAnsi="Arial" w:cs="Arial"/>
          <w:b/>
          <w:bCs/>
          <w:color w:val="1A1A1A"/>
        </w:rPr>
        <w:t>Appendix 5</w:t>
      </w:r>
      <w:r w:rsidR="002D7B36" w:rsidRPr="00CD79D7">
        <w:rPr>
          <w:rFonts w:ascii="Arial" w:hAnsi="Arial" w:cs="Arial"/>
          <w:b/>
          <w:bCs/>
          <w:color w:val="1A1A1A"/>
        </w:rPr>
        <w:t>A-5P</w:t>
      </w:r>
      <w:r w:rsidRPr="00CD79D7">
        <w:rPr>
          <w:rFonts w:ascii="Arial" w:hAnsi="Arial" w:cs="Arial"/>
          <w:b/>
          <w:bCs/>
          <w:color w:val="1A1A1A"/>
        </w:rPr>
        <w:t>: Price Schedules</w:t>
      </w:r>
      <w:r w:rsidR="002D7B36">
        <w:rPr>
          <w:rFonts w:ascii="Arial" w:hAnsi="Arial" w:cs="Arial"/>
          <w:color w:val="1A1A1A"/>
        </w:rPr>
        <w:t xml:space="preserve"> - </w:t>
      </w:r>
      <w:r w:rsidRPr="00FF0A51">
        <w:rPr>
          <w:rFonts w:ascii="Arial" w:hAnsi="Arial" w:cs="Arial"/>
          <w:color w:val="1A1A1A"/>
        </w:rPr>
        <w:t>Fixed-Rate Cost for the LTA</w:t>
      </w:r>
      <w:r w:rsidR="002D7B36">
        <w:rPr>
          <w:rFonts w:ascii="Arial" w:hAnsi="Arial" w:cs="Arial"/>
          <w:color w:val="1A1A1A"/>
        </w:rPr>
        <w:t xml:space="preserve"> </w:t>
      </w:r>
      <w:r w:rsidR="002D7B36" w:rsidRPr="00E45544">
        <w:rPr>
          <w:rFonts w:ascii="Arial" w:hAnsi="Arial" w:cs="Arial"/>
          <w:color w:val="1A1A1A"/>
        </w:rPr>
        <w:t xml:space="preserve">(applicable </w:t>
      </w:r>
      <w:r w:rsidR="002D7B36">
        <w:rPr>
          <w:rFonts w:ascii="Arial" w:hAnsi="Arial" w:cs="Arial"/>
          <w:color w:val="1A1A1A"/>
        </w:rPr>
        <w:t xml:space="preserve">as per the relevant </w:t>
      </w:r>
      <w:r w:rsidR="002D7B36" w:rsidRPr="00E45544">
        <w:rPr>
          <w:rFonts w:ascii="Arial" w:hAnsi="Arial" w:cs="Arial"/>
          <w:color w:val="1A1A1A"/>
        </w:rPr>
        <w:t>LOTs)</w:t>
      </w:r>
    </w:p>
    <w:p w14:paraId="62AF8422" w14:textId="39D9AF62" w:rsidR="00E04D70" w:rsidRDefault="00E04D70" w:rsidP="005A330B">
      <w:pPr>
        <w:pStyle w:val="ListParagraph"/>
        <w:numPr>
          <w:ilvl w:val="0"/>
          <w:numId w:val="48"/>
        </w:numPr>
        <w:jc w:val="both"/>
        <w:rPr>
          <w:rFonts w:ascii="Arial" w:hAnsi="Arial" w:cs="Arial"/>
          <w:color w:val="1A1A1A"/>
        </w:rPr>
      </w:pPr>
      <w:r w:rsidRPr="00CD79D7">
        <w:rPr>
          <w:rFonts w:ascii="Arial" w:hAnsi="Arial" w:cs="Arial"/>
          <w:b/>
          <w:bCs/>
          <w:color w:val="1A1A1A"/>
        </w:rPr>
        <w:t>Appendix 7: UNICEF Technical Requirements</w:t>
      </w:r>
      <w:r>
        <w:rPr>
          <w:rFonts w:ascii="Arial" w:hAnsi="Arial" w:cs="Arial"/>
          <w:color w:val="1A1A1A"/>
        </w:rPr>
        <w:t xml:space="preserve"> - </w:t>
      </w:r>
      <w:r w:rsidRPr="00E04D70">
        <w:rPr>
          <w:rFonts w:ascii="Arial" w:hAnsi="Arial" w:cs="Arial"/>
          <w:color w:val="1A1A1A"/>
        </w:rPr>
        <w:t>Technical Schedules of the Grid Connected Solar PV System</w:t>
      </w:r>
      <w:r>
        <w:rPr>
          <w:rFonts w:ascii="Arial" w:hAnsi="Arial" w:cs="Arial"/>
          <w:color w:val="1A1A1A"/>
        </w:rPr>
        <w:t xml:space="preserve"> (Page 23-35)</w:t>
      </w:r>
    </w:p>
    <w:p w14:paraId="6E20CDE2" w14:textId="50E85866" w:rsidR="007A04FF" w:rsidRDefault="007A04FF" w:rsidP="005A330B">
      <w:pPr>
        <w:pStyle w:val="ListParagraph"/>
        <w:numPr>
          <w:ilvl w:val="0"/>
          <w:numId w:val="48"/>
        </w:numPr>
        <w:jc w:val="both"/>
        <w:rPr>
          <w:rFonts w:ascii="Arial" w:hAnsi="Arial" w:cs="Arial"/>
          <w:color w:val="1A1A1A"/>
        </w:rPr>
      </w:pPr>
      <w:r w:rsidRPr="00CD79D7">
        <w:rPr>
          <w:rFonts w:ascii="Arial" w:hAnsi="Arial" w:cs="Arial"/>
          <w:b/>
          <w:bCs/>
          <w:color w:val="1A1A1A"/>
        </w:rPr>
        <w:t>Appendix 10A: Scenario-Based Price Proposal</w:t>
      </w:r>
      <w:r>
        <w:rPr>
          <w:rFonts w:ascii="Arial" w:hAnsi="Arial" w:cs="Arial"/>
          <w:color w:val="1A1A1A"/>
        </w:rPr>
        <w:t xml:space="preserve"> (applicable for </w:t>
      </w:r>
      <w:r w:rsidR="00310B38">
        <w:rPr>
          <w:rFonts w:ascii="Arial" w:hAnsi="Arial" w:cs="Arial"/>
          <w:color w:val="1A1A1A"/>
        </w:rPr>
        <w:t xml:space="preserve">bidder that submit proposal for </w:t>
      </w:r>
      <w:r>
        <w:rPr>
          <w:rFonts w:ascii="Arial" w:hAnsi="Arial" w:cs="Arial"/>
          <w:color w:val="1A1A1A"/>
        </w:rPr>
        <w:t>LOT 1, 3, 5,7, 9, 11,1 3, and 15)</w:t>
      </w:r>
    </w:p>
    <w:p w14:paraId="07B8527E" w14:textId="100604BD" w:rsidR="007A04FF" w:rsidRDefault="007A04FF" w:rsidP="005A330B">
      <w:pPr>
        <w:pStyle w:val="ListParagraph"/>
        <w:numPr>
          <w:ilvl w:val="0"/>
          <w:numId w:val="48"/>
        </w:numPr>
        <w:jc w:val="both"/>
        <w:rPr>
          <w:rFonts w:ascii="Arial" w:hAnsi="Arial" w:cs="Arial"/>
          <w:color w:val="1A1A1A"/>
        </w:rPr>
      </w:pPr>
      <w:r w:rsidRPr="00CD79D7">
        <w:rPr>
          <w:rFonts w:ascii="Arial" w:hAnsi="Arial" w:cs="Arial"/>
          <w:b/>
          <w:bCs/>
          <w:color w:val="1A1A1A"/>
        </w:rPr>
        <w:t>Appendix 10B: Scenario-Based Price Proposal</w:t>
      </w:r>
      <w:r>
        <w:rPr>
          <w:rFonts w:ascii="Arial" w:hAnsi="Arial" w:cs="Arial"/>
          <w:color w:val="1A1A1A"/>
        </w:rPr>
        <w:t xml:space="preserve"> (applicable for </w:t>
      </w:r>
      <w:r w:rsidR="00310B38">
        <w:rPr>
          <w:rFonts w:ascii="Arial" w:hAnsi="Arial" w:cs="Arial"/>
          <w:color w:val="1A1A1A"/>
        </w:rPr>
        <w:t xml:space="preserve">bidders that submit proposal for </w:t>
      </w:r>
      <w:r>
        <w:rPr>
          <w:rFonts w:ascii="Arial" w:hAnsi="Arial" w:cs="Arial"/>
          <w:color w:val="1A1A1A"/>
        </w:rPr>
        <w:t>LOT 2, 4, 6,8 ,10, 12, 14, and 16)</w:t>
      </w:r>
    </w:p>
    <w:p w14:paraId="5733FE52" w14:textId="48A3AF7E" w:rsidR="003B6C27" w:rsidRDefault="007A04FF" w:rsidP="005A330B">
      <w:pPr>
        <w:pStyle w:val="ListParagraph"/>
        <w:numPr>
          <w:ilvl w:val="0"/>
          <w:numId w:val="48"/>
        </w:numPr>
        <w:jc w:val="both"/>
        <w:rPr>
          <w:rFonts w:ascii="Arial" w:hAnsi="Arial" w:cs="Arial"/>
          <w:color w:val="1A1A1A"/>
        </w:rPr>
      </w:pPr>
      <w:r w:rsidRPr="00CD79D7">
        <w:rPr>
          <w:rFonts w:ascii="Arial" w:hAnsi="Arial" w:cs="Arial"/>
          <w:b/>
          <w:bCs/>
          <w:color w:val="1A1A1A"/>
        </w:rPr>
        <w:t xml:space="preserve">Page 3 of the </w:t>
      </w:r>
      <w:r w:rsidR="00A433F0" w:rsidRPr="00CD79D7">
        <w:rPr>
          <w:rFonts w:ascii="Arial" w:hAnsi="Arial" w:cs="Arial"/>
          <w:b/>
          <w:bCs/>
          <w:color w:val="1A1A1A"/>
        </w:rPr>
        <w:t>R</w:t>
      </w:r>
      <w:r w:rsidR="00E816BB" w:rsidRPr="00CD79D7">
        <w:rPr>
          <w:rFonts w:ascii="Arial" w:hAnsi="Arial" w:cs="Arial"/>
          <w:b/>
          <w:bCs/>
          <w:color w:val="1A1A1A"/>
        </w:rPr>
        <w:t>FPS document</w:t>
      </w:r>
      <w:r w:rsidR="00E816BB">
        <w:rPr>
          <w:rFonts w:ascii="Arial" w:hAnsi="Arial" w:cs="Arial"/>
          <w:color w:val="1A1A1A"/>
        </w:rPr>
        <w:t>: Request for Proposal Se</w:t>
      </w:r>
      <w:r w:rsidR="00A433F0">
        <w:rPr>
          <w:rFonts w:ascii="Arial" w:hAnsi="Arial" w:cs="Arial"/>
          <w:color w:val="1A1A1A"/>
        </w:rPr>
        <w:t>rvice</w:t>
      </w:r>
      <w:r w:rsidR="00E816BB">
        <w:rPr>
          <w:rFonts w:ascii="Arial" w:hAnsi="Arial" w:cs="Arial"/>
          <w:color w:val="1A1A1A"/>
        </w:rPr>
        <w:t>s</w:t>
      </w:r>
      <w:r w:rsidR="00A433F0">
        <w:rPr>
          <w:rFonts w:ascii="Arial" w:hAnsi="Arial" w:cs="Arial"/>
          <w:color w:val="1A1A1A"/>
        </w:rPr>
        <w:t xml:space="preserve"> Form</w:t>
      </w:r>
      <w:r w:rsidR="007B05DA">
        <w:rPr>
          <w:rFonts w:ascii="Arial" w:hAnsi="Arial" w:cs="Arial"/>
          <w:color w:val="1A1A1A"/>
        </w:rPr>
        <w:t xml:space="preserve"> </w:t>
      </w:r>
      <w:r w:rsidR="00E816BB">
        <w:rPr>
          <w:rFonts w:ascii="Arial" w:hAnsi="Arial" w:cs="Arial"/>
          <w:color w:val="1A1A1A"/>
        </w:rPr>
        <w:t>(</w:t>
      </w:r>
      <w:r w:rsidR="00E816BB" w:rsidRPr="00E45544">
        <w:rPr>
          <w:rFonts w:ascii="Arial" w:hAnsi="Arial" w:cs="Arial"/>
          <w:color w:val="1A1A1A"/>
        </w:rPr>
        <w:t>applicable for all LOTs)</w:t>
      </w:r>
    </w:p>
    <w:p w14:paraId="4A9041F3" w14:textId="1F9E7102" w:rsidR="00B6092A" w:rsidRPr="00BE094C" w:rsidRDefault="00B6092A" w:rsidP="005A330B">
      <w:pPr>
        <w:pStyle w:val="ListParagraph"/>
        <w:numPr>
          <w:ilvl w:val="0"/>
          <w:numId w:val="48"/>
        </w:numPr>
        <w:jc w:val="both"/>
        <w:rPr>
          <w:rFonts w:ascii="Arial" w:hAnsi="Arial" w:cs="Arial"/>
          <w:color w:val="1A1A1A"/>
        </w:rPr>
      </w:pPr>
      <w:r w:rsidRPr="00CD79D7">
        <w:rPr>
          <w:rFonts w:ascii="Arial" w:hAnsi="Arial" w:cs="Arial"/>
          <w:b/>
          <w:bCs/>
          <w:color w:val="1A1A1A"/>
        </w:rPr>
        <w:t>ANNEX C - Vendor Registration Template</w:t>
      </w:r>
      <w:r>
        <w:rPr>
          <w:rFonts w:ascii="Arial" w:hAnsi="Arial" w:cs="Arial"/>
          <w:color w:val="1A1A1A"/>
        </w:rPr>
        <w:t xml:space="preserve"> (applicable for all LOTs)</w:t>
      </w:r>
    </w:p>
    <w:p w14:paraId="264764A9" w14:textId="77777777" w:rsidR="00094622" w:rsidRPr="000770CE" w:rsidRDefault="00094622" w:rsidP="000E5CE1">
      <w:pPr>
        <w:rPr>
          <w:rFonts w:ascii="Arial" w:hAnsi="Arial" w:cs="Arial"/>
          <w:color w:val="1A1A1A"/>
        </w:rPr>
      </w:pPr>
    </w:p>
    <w:p w14:paraId="7FF41E71" w14:textId="77777777" w:rsidR="00094622" w:rsidRPr="000770CE" w:rsidRDefault="00094622" w:rsidP="000E5CE1">
      <w:pPr>
        <w:rPr>
          <w:rFonts w:ascii="Arial" w:hAnsi="Arial" w:cs="Arial"/>
          <w:color w:val="1A1A1A"/>
        </w:rPr>
      </w:pPr>
    </w:p>
    <w:p w14:paraId="78CC15BC" w14:textId="77777777" w:rsidR="00094622" w:rsidRPr="000770CE" w:rsidRDefault="00094622" w:rsidP="000E5CE1">
      <w:pPr>
        <w:rPr>
          <w:rFonts w:ascii="Arial" w:hAnsi="Arial" w:cs="Arial"/>
          <w:color w:val="1A1A1A"/>
        </w:rPr>
      </w:pPr>
    </w:p>
    <w:p w14:paraId="2EB26D82" w14:textId="5340D22E" w:rsidR="008728AE" w:rsidRPr="000770CE" w:rsidRDefault="00F74821" w:rsidP="000E5CE1">
      <w:pPr>
        <w:rPr>
          <w:rFonts w:ascii="Arial" w:hAnsi="Arial" w:cs="Arial"/>
          <w:color w:val="1A1A1A"/>
        </w:rPr>
      </w:pPr>
      <w:r w:rsidRPr="000770CE">
        <w:rPr>
          <w:rFonts w:ascii="Arial" w:hAnsi="Arial" w:cs="Arial"/>
          <w:color w:val="1A1A1A"/>
        </w:rPr>
        <w:t>-----END-OF-DOCUMENT------</w:t>
      </w:r>
    </w:p>
    <w:sectPr w:rsidR="008728AE" w:rsidRPr="000770CE" w:rsidSect="00717E8C">
      <w:footerReference w:type="default" r:id="rId14"/>
      <w:pgSz w:w="11907" w:h="16840" w:code="9"/>
      <w:pgMar w:top="1134" w:right="992"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ED115" w14:textId="77777777" w:rsidR="00CA5EF8" w:rsidRDefault="00CA5EF8" w:rsidP="00F32F49">
      <w:pPr>
        <w:spacing w:after="0" w:line="240" w:lineRule="auto"/>
      </w:pPr>
      <w:r>
        <w:separator/>
      </w:r>
    </w:p>
  </w:endnote>
  <w:endnote w:type="continuationSeparator" w:id="0">
    <w:p w14:paraId="1EBC1870" w14:textId="77777777" w:rsidR="00CA5EF8" w:rsidRDefault="00CA5EF8" w:rsidP="00F32F49">
      <w:pPr>
        <w:spacing w:after="0" w:line="240" w:lineRule="auto"/>
      </w:pPr>
      <w:r>
        <w:continuationSeparator/>
      </w:r>
    </w:p>
  </w:endnote>
  <w:endnote w:type="continuationNotice" w:id="1">
    <w:p w14:paraId="417A68AC" w14:textId="77777777" w:rsidR="00CA5EF8" w:rsidRDefault="00CA5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670454"/>
      <w:docPartObj>
        <w:docPartGallery w:val="Page Numbers (Bottom of Page)"/>
        <w:docPartUnique/>
      </w:docPartObj>
    </w:sdtPr>
    <w:sdtEndPr>
      <w:rPr>
        <w:noProof/>
      </w:rPr>
    </w:sdtEndPr>
    <w:sdtContent>
      <w:p w14:paraId="16F48AF6" w14:textId="5EE0C996" w:rsidR="003D5F32" w:rsidRDefault="003D5F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4E87C" w14:textId="77777777" w:rsidR="003D5F32" w:rsidRPr="006E5539" w:rsidRDefault="003D5F32" w:rsidP="006E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CE0CE" w14:textId="77777777" w:rsidR="00CA5EF8" w:rsidRDefault="00CA5EF8" w:rsidP="00F32F49">
      <w:pPr>
        <w:spacing w:after="0" w:line="240" w:lineRule="auto"/>
      </w:pPr>
      <w:r>
        <w:separator/>
      </w:r>
    </w:p>
  </w:footnote>
  <w:footnote w:type="continuationSeparator" w:id="0">
    <w:p w14:paraId="72B43634" w14:textId="77777777" w:rsidR="00CA5EF8" w:rsidRDefault="00CA5EF8" w:rsidP="00F32F49">
      <w:pPr>
        <w:spacing w:after="0" w:line="240" w:lineRule="auto"/>
      </w:pPr>
      <w:r>
        <w:continuationSeparator/>
      </w:r>
    </w:p>
  </w:footnote>
  <w:footnote w:type="continuationNotice" w:id="1">
    <w:p w14:paraId="69201D4D" w14:textId="77777777" w:rsidR="00CA5EF8" w:rsidRDefault="00CA5EF8">
      <w:pPr>
        <w:spacing w:after="0" w:line="240" w:lineRule="auto"/>
      </w:pPr>
    </w:p>
  </w:footnote>
  <w:footnote w:id="2">
    <w:p w14:paraId="2D7F10BA" w14:textId="3F9BE3F5" w:rsidR="003D5F32" w:rsidRPr="00582F35" w:rsidRDefault="003D5F32" w:rsidP="00B1680F">
      <w:pPr>
        <w:pStyle w:val="NoSpacing"/>
        <w:rPr>
          <w:rFonts w:ascii="Arial" w:hAnsi="Arial" w:cs="Arial"/>
          <w:color w:val="000000" w:themeColor="text1"/>
          <w:sz w:val="20"/>
          <w:szCs w:val="20"/>
        </w:rPr>
      </w:pPr>
      <w:r w:rsidRPr="00EC7210">
        <w:rPr>
          <w:rStyle w:val="FootnoteReference"/>
          <w:rFonts w:ascii="Arial" w:hAnsi="Arial" w:cs="Arial"/>
          <w:color w:val="000000" w:themeColor="text1"/>
          <w:sz w:val="18"/>
          <w:szCs w:val="18"/>
        </w:rPr>
        <w:footnoteRef/>
      </w:r>
      <w:r w:rsidRPr="00EC7210">
        <w:rPr>
          <w:rFonts w:ascii="Arial" w:hAnsi="Arial" w:cs="Arial"/>
          <w:color w:val="000000" w:themeColor="text1"/>
          <w:sz w:val="18"/>
          <w:szCs w:val="18"/>
        </w:rPr>
        <w:t xml:space="preserve"> </w:t>
      </w:r>
      <w:r w:rsidRPr="00EC7210">
        <w:rPr>
          <w:rFonts w:ascii="Arial" w:hAnsi="Arial" w:cs="Arial"/>
          <w:b/>
          <w:bCs/>
          <w:color w:val="000000" w:themeColor="text1"/>
          <w:sz w:val="18"/>
          <w:szCs w:val="18"/>
        </w:rPr>
        <w:t>Note:</w:t>
      </w:r>
      <w:r w:rsidRPr="00EC7210">
        <w:rPr>
          <w:rFonts w:ascii="Arial" w:hAnsi="Arial" w:cs="Arial"/>
          <w:color w:val="000000" w:themeColor="text1"/>
          <w:sz w:val="18"/>
          <w:szCs w:val="18"/>
        </w:rPr>
        <w:t xml:space="preserve"> Technical information will be needed during Implementation Phase as well, either to confirm equipment offered here or in case of future changes in technology or standards.</w:t>
      </w:r>
      <w:r>
        <w:rPr>
          <w:rFonts w:ascii="Arial" w:hAnsi="Arial" w:cs="Arial"/>
          <w:color w:val="000000" w:themeColor="text1"/>
          <w:sz w:val="20"/>
          <w:szCs w:val="20"/>
        </w:rPr>
        <w:t xml:space="preserve"> </w:t>
      </w:r>
      <w:r>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039"/>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20B70D4"/>
    <w:multiLevelType w:val="hybridMultilevel"/>
    <w:tmpl w:val="1FE4B244"/>
    <w:lvl w:ilvl="0" w:tplc="6802ACBA">
      <w:start w:val="1"/>
      <w:numFmt w:val="lowerRoman"/>
      <w:lvlText w:val="(%1)"/>
      <w:lvlJc w:val="left"/>
      <w:pPr>
        <w:ind w:left="720" w:hanging="360"/>
      </w:pPr>
      <w:rPr>
        <w:rFonts w:hint="default"/>
      </w:rPr>
    </w:lvl>
    <w:lvl w:ilvl="1" w:tplc="92C867C0">
      <w:start w:val="1"/>
      <w:numFmt w:val="lowerRoman"/>
      <w:lvlText w:val="(%2)"/>
      <w:lvlJc w:val="left"/>
      <w:pPr>
        <w:ind w:left="1440" w:hanging="360"/>
      </w:pPr>
      <w:rPr>
        <w:rFonts w:ascii="Arial" w:eastAsiaTheme="minorEastAsia" w:hAnsi="Arial" w:cs="Arial"/>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845509E"/>
    <w:multiLevelType w:val="hybridMultilevel"/>
    <w:tmpl w:val="EE76E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655EA"/>
    <w:multiLevelType w:val="hybridMultilevel"/>
    <w:tmpl w:val="B486FAE8"/>
    <w:lvl w:ilvl="0" w:tplc="C9DA641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0E112E"/>
    <w:multiLevelType w:val="hybridMultilevel"/>
    <w:tmpl w:val="294228FA"/>
    <w:lvl w:ilvl="0" w:tplc="E1E485B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542D1"/>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269E4611"/>
    <w:multiLevelType w:val="hybridMultilevel"/>
    <w:tmpl w:val="BF083C7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7577901"/>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8EC0FFE"/>
    <w:multiLevelType w:val="hybridMultilevel"/>
    <w:tmpl w:val="70A4BE3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29427D7F"/>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9D801F8"/>
    <w:multiLevelType w:val="hybridMultilevel"/>
    <w:tmpl w:val="5D3ACE82"/>
    <w:lvl w:ilvl="0" w:tplc="756AFEB8">
      <w:start w:val="1"/>
      <w:numFmt w:val="lowerLetter"/>
      <w:lvlText w:val="(%1)"/>
      <w:lvlJc w:val="left"/>
      <w:pPr>
        <w:ind w:left="360" w:hanging="360"/>
      </w:pPr>
      <w:rPr>
        <w:rFonts w:hint="default"/>
        <w:sz w:val="2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C045D28"/>
    <w:multiLevelType w:val="multilevel"/>
    <w:tmpl w:val="0F5A6BF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B29B2"/>
    <w:multiLevelType w:val="hybridMultilevel"/>
    <w:tmpl w:val="605C3D84"/>
    <w:lvl w:ilvl="0" w:tplc="C9DA6414">
      <w:numFmt w:val="bullet"/>
      <w:lvlText w:val="-"/>
      <w:lvlJc w:val="left"/>
      <w:pPr>
        <w:ind w:left="720" w:hanging="360"/>
      </w:pPr>
      <w:rPr>
        <w:rFonts w:ascii="Arial" w:eastAsia="Times New Roman" w:hAnsi="Arial" w:cs="Aria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9E24A1"/>
    <w:multiLevelType w:val="hybridMultilevel"/>
    <w:tmpl w:val="7272F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D3039"/>
    <w:multiLevelType w:val="hybridMultilevel"/>
    <w:tmpl w:val="AD32FC2E"/>
    <w:lvl w:ilvl="0" w:tplc="76AAE4F0">
      <w:start w:val="1"/>
      <w:numFmt w:val="decimal"/>
      <w:lvlText w:val="%1."/>
      <w:lvlJc w:val="left"/>
      <w:pPr>
        <w:ind w:left="144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794BB4"/>
    <w:multiLevelType w:val="hybridMultilevel"/>
    <w:tmpl w:val="F772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B4D37"/>
    <w:multiLevelType w:val="hybridMultilevel"/>
    <w:tmpl w:val="11A8B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44B4E"/>
    <w:multiLevelType w:val="hybridMultilevel"/>
    <w:tmpl w:val="53EA965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B2403C5"/>
    <w:multiLevelType w:val="hybridMultilevel"/>
    <w:tmpl w:val="76C0FF76"/>
    <w:lvl w:ilvl="0" w:tplc="1D18701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CE02D09"/>
    <w:multiLevelType w:val="multilevel"/>
    <w:tmpl w:val="BC84A2FE"/>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C03585"/>
    <w:multiLevelType w:val="hybridMultilevel"/>
    <w:tmpl w:val="56E61C8A"/>
    <w:lvl w:ilvl="0" w:tplc="B3461420">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0206D1"/>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46987F13"/>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4BAA7E68"/>
    <w:multiLevelType w:val="hybridMultilevel"/>
    <w:tmpl w:val="7584E4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CDE2B35"/>
    <w:multiLevelType w:val="hybridMultilevel"/>
    <w:tmpl w:val="AAB4714C"/>
    <w:lvl w:ilvl="0" w:tplc="4F0CFB4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35EC8"/>
    <w:multiLevelType w:val="multilevel"/>
    <w:tmpl w:val="83FCB93A"/>
    <w:lvl w:ilvl="0">
      <w:start w:val="2"/>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color w:val="auto"/>
        <w:sz w:val="24"/>
        <w:szCs w:val="24"/>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4FCF7C85"/>
    <w:multiLevelType w:val="hybridMultilevel"/>
    <w:tmpl w:val="3FD678C0"/>
    <w:lvl w:ilvl="0" w:tplc="32508D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95F4D"/>
    <w:multiLevelType w:val="multilevel"/>
    <w:tmpl w:val="A0E60254"/>
    <w:lvl w:ilvl="0">
      <w:start w:val="2"/>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DC2250"/>
    <w:multiLevelType w:val="multilevel"/>
    <w:tmpl w:val="83FCB93A"/>
    <w:lvl w:ilvl="0">
      <w:start w:val="2"/>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color w:val="auto"/>
        <w:sz w:val="24"/>
        <w:szCs w:val="24"/>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614E36FF"/>
    <w:multiLevelType w:val="hybridMultilevel"/>
    <w:tmpl w:val="AB764008"/>
    <w:lvl w:ilvl="0" w:tplc="6590A1B2">
      <w:start w:val="1"/>
      <w:numFmt w:val="lowerLetter"/>
      <w:lvlText w:val="(%1)"/>
      <w:lvlJc w:val="left"/>
      <w:pPr>
        <w:ind w:left="360" w:hanging="360"/>
      </w:pPr>
      <w:rPr>
        <w:rFonts w:hint="default"/>
        <w:sz w:val="2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0" w15:restartNumberingAfterBreak="0">
    <w:nsid w:val="620B0D11"/>
    <w:multiLevelType w:val="multilevel"/>
    <w:tmpl w:val="73AAB7E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523A52"/>
    <w:multiLevelType w:val="multilevel"/>
    <w:tmpl w:val="DD686438"/>
    <w:lvl w:ilvl="0">
      <w:start w:val="1"/>
      <w:numFmt w:val="decimal"/>
      <w:lvlText w:val="%1."/>
      <w:lvlJc w:val="left"/>
      <w:pPr>
        <w:ind w:left="1440" w:hanging="360"/>
      </w:pPr>
      <w:rPr>
        <w:b w:val="0"/>
        <w:bCs w:val="0"/>
      </w:rPr>
    </w:lvl>
    <w:lvl w:ilvl="1">
      <w:start w:val="1"/>
      <w:numFmt w:val="decimal"/>
      <w:isLgl/>
      <w:lvlText w:val="%1.%2"/>
      <w:lvlJc w:val="left"/>
      <w:pPr>
        <w:ind w:left="1800" w:hanging="720"/>
      </w:pPr>
      <w:rPr>
        <w:rFonts w:hint="default"/>
        <w:b/>
        <w:bCs/>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594DED"/>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3" w15:restartNumberingAfterBreak="0">
    <w:nsid w:val="65BF195A"/>
    <w:multiLevelType w:val="hybridMultilevel"/>
    <w:tmpl w:val="2AA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55EF8"/>
    <w:multiLevelType w:val="hybridMultilevel"/>
    <w:tmpl w:val="99AE1860"/>
    <w:lvl w:ilvl="0" w:tplc="2556D2F4">
      <w:start w:val="3"/>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935511C"/>
    <w:multiLevelType w:val="multilevel"/>
    <w:tmpl w:val="A816D6E4"/>
    <w:lvl w:ilvl="0">
      <w:start w:val="1"/>
      <w:numFmt w:val="decimal"/>
      <w:lvlText w:val="%1."/>
      <w:lvlJc w:val="left"/>
      <w:pPr>
        <w:ind w:left="1080" w:hanging="360"/>
      </w:pPr>
      <w:rPr>
        <w:b w:val="0"/>
        <w:bCs w:val="0"/>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E1E557F"/>
    <w:multiLevelType w:val="hybridMultilevel"/>
    <w:tmpl w:val="56E61C8A"/>
    <w:lvl w:ilvl="0" w:tplc="B3461420">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E5F7E8D"/>
    <w:multiLevelType w:val="hybridMultilevel"/>
    <w:tmpl w:val="8836E986"/>
    <w:lvl w:ilvl="0" w:tplc="941A569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82F20"/>
    <w:multiLevelType w:val="hybridMultilevel"/>
    <w:tmpl w:val="B406F132"/>
    <w:lvl w:ilvl="0" w:tplc="A17222D6">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23075D7"/>
    <w:multiLevelType w:val="multilevel"/>
    <w:tmpl w:val="1CFAE8E0"/>
    <w:lvl w:ilvl="0">
      <w:start w:val="23"/>
      <w:numFmt w:val="decimal"/>
      <w:pStyle w:val="sec7-clauses"/>
      <w:lvlText w:val="%1"/>
      <w:lvlJc w:val="left"/>
      <w:pPr>
        <w:tabs>
          <w:tab w:val="num" w:pos="600"/>
        </w:tabs>
        <w:ind w:left="600" w:hanging="600"/>
      </w:pPr>
    </w:lvl>
    <w:lvl w:ilvl="1">
      <w:start w:val="1"/>
      <w:numFmt w:val="decimal"/>
      <w:lvlText w:val="21.%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34745A5"/>
    <w:multiLevelType w:val="hybridMultilevel"/>
    <w:tmpl w:val="FA5AEF50"/>
    <w:lvl w:ilvl="0" w:tplc="76AAE4F0">
      <w:start w:val="1"/>
      <w:numFmt w:val="decimal"/>
      <w:lvlText w:val="%1."/>
      <w:lvlJc w:val="left"/>
      <w:pPr>
        <w:ind w:left="144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4A39E8"/>
    <w:multiLevelType w:val="hybridMultilevel"/>
    <w:tmpl w:val="19D2CEB0"/>
    <w:lvl w:ilvl="0" w:tplc="AF3E91A0">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6167E"/>
    <w:multiLevelType w:val="hybridMultilevel"/>
    <w:tmpl w:val="4CB066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F82067"/>
    <w:multiLevelType w:val="hybridMultilevel"/>
    <w:tmpl w:val="7FD8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2D00CC"/>
    <w:multiLevelType w:val="hybridMultilevel"/>
    <w:tmpl w:val="7CE6ECF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A3923F5"/>
    <w:multiLevelType w:val="hybridMultilevel"/>
    <w:tmpl w:val="662865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7C2147E5"/>
    <w:multiLevelType w:val="hybridMultilevel"/>
    <w:tmpl w:val="767E4CA6"/>
    <w:lvl w:ilvl="0" w:tplc="04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7" w15:restartNumberingAfterBreak="0">
    <w:nsid w:val="7D404C17"/>
    <w:multiLevelType w:val="hybridMultilevel"/>
    <w:tmpl w:val="8850EFA2"/>
    <w:lvl w:ilvl="0" w:tplc="BCB294D0">
      <w:start w:val="1"/>
      <w:numFmt w:val="lowerRoman"/>
      <w:lvlText w:val="(%1)"/>
      <w:lvlJc w:val="left"/>
      <w:pPr>
        <w:ind w:left="720" w:hanging="360"/>
      </w:pPr>
      <w:rPr>
        <w:rFonts w:ascii="Arial" w:eastAsia="Arial"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35"/>
  </w:num>
  <w:num w:numId="6">
    <w:abstractNumId w:val="14"/>
  </w:num>
  <w:num w:numId="7">
    <w:abstractNumId w:val="40"/>
  </w:num>
  <w:num w:numId="8">
    <w:abstractNumId w:val="2"/>
  </w:num>
  <w:num w:numId="9">
    <w:abstractNumId w:val="3"/>
  </w:num>
  <w:num w:numId="10">
    <w:abstractNumId w:val="44"/>
  </w:num>
  <w:num w:numId="11">
    <w:abstractNumId w:val="12"/>
  </w:num>
  <w:num w:numId="12">
    <w:abstractNumId w:val="31"/>
  </w:num>
  <w:num w:numId="13">
    <w:abstractNumId w:val="30"/>
  </w:num>
  <w:num w:numId="14">
    <w:abstractNumId w:val="23"/>
  </w:num>
  <w:num w:numId="15">
    <w:abstractNumId w:val="10"/>
  </w:num>
  <w:num w:numId="16">
    <w:abstractNumId w:val="29"/>
  </w:num>
  <w:num w:numId="17">
    <w:abstractNumId w:val="45"/>
  </w:num>
  <w:num w:numId="18">
    <w:abstractNumId w:val="28"/>
  </w:num>
  <w:num w:numId="19">
    <w:abstractNumId w:val="9"/>
  </w:num>
  <w:num w:numId="20">
    <w:abstractNumId w:val="7"/>
  </w:num>
  <w:num w:numId="21">
    <w:abstractNumId w:val="46"/>
  </w:num>
  <w:num w:numId="22">
    <w:abstractNumId w:val="5"/>
  </w:num>
  <w:num w:numId="23">
    <w:abstractNumId w:val="32"/>
  </w:num>
  <w:num w:numId="24">
    <w:abstractNumId w:val="0"/>
  </w:num>
  <w:num w:numId="25">
    <w:abstractNumId w:val="22"/>
  </w:num>
  <w:num w:numId="26">
    <w:abstractNumId w:val="21"/>
  </w:num>
  <w:num w:numId="27">
    <w:abstractNumId w:val="38"/>
  </w:num>
  <w:num w:numId="28">
    <w:abstractNumId w:val="6"/>
  </w:num>
  <w:num w:numId="29">
    <w:abstractNumId w:val="36"/>
  </w:num>
  <w:num w:numId="30">
    <w:abstractNumId w:val="8"/>
  </w:num>
  <w:num w:numId="31">
    <w:abstractNumId w:val="11"/>
  </w:num>
  <w:num w:numId="32">
    <w:abstractNumId w:val="25"/>
  </w:num>
  <w:num w:numId="33">
    <w:abstractNumId w:val="1"/>
  </w:num>
  <w:num w:numId="34">
    <w:abstractNumId w:val="20"/>
  </w:num>
  <w:num w:numId="35">
    <w:abstractNumId w:val="17"/>
  </w:num>
  <w:num w:numId="36">
    <w:abstractNumId w:val="47"/>
  </w:num>
  <w:num w:numId="37">
    <w:abstractNumId w:val="43"/>
  </w:num>
  <w:num w:numId="38">
    <w:abstractNumId w:val="18"/>
  </w:num>
  <w:num w:numId="39">
    <w:abstractNumId w:val="4"/>
  </w:num>
  <w:num w:numId="40">
    <w:abstractNumId w:val="26"/>
  </w:num>
  <w:num w:numId="41">
    <w:abstractNumId w:val="37"/>
  </w:num>
  <w:num w:numId="42">
    <w:abstractNumId w:val="34"/>
  </w:num>
  <w:num w:numId="43">
    <w:abstractNumId w:val="41"/>
  </w:num>
  <w:num w:numId="44">
    <w:abstractNumId w:val="24"/>
  </w:num>
  <w:num w:numId="45">
    <w:abstractNumId w:val="16"/>
  </w:num>
  <w:num w:numId="46">
    <w:abstractNumId w:val="33"/>
  </w:num>
  <w:num w:numId="47">
    <w:abstractNumId w:val="15"/>
  </w:num>
  <w:num w:numId="48">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92"/>
    <w:rsid w:val="0000001D"/>
    <w:rsid w:val="000007BE"/>
    <w:rsid w:val="00000FC3"/>
    <w:rsid w:val="000014E4"/>
    <w:rsid w:val="00002497"/>
    <w:rsid w:val="00002C97"/>
    <w:rsid w:val="0000345A"/>
    <w:rsid w:val="00004067"/>
    <w:rsid w:val="00004A8B"/>
    <w:rsid w:val="000050CD"/>
    <w:rsid w:val="0000554C"/>
    <w:rsid w:val="00005B22"/>
    <w:rsid w:val="00005B49"/>
    <w:rsid w:val="00005BA6"/>
    <w:rsid w:val="000067E0"/>
    <w:rsid w:val="00006AD6"/>
    <w:rsid w:val="00006BDC"/>
    <w:rsid w:val="000077A5"/>
    <w:rsid w:val="000106E6"/>
    <w:rsid w:val="00011289"/>
    <w:rsid w:val="00011DB8"/>
    <w:rsid w:val="00012176"/>
    <w:rsid w:val="000123E4"/>
    <w:rsid w:val="00012605"/>
    <w:rsid w:val="00012664"/>
    <w:rsid w:val="00013E5A"/>
    <w:rsid w:val="00013E8D"/>
    <w:rsid w:val="00014595"/>
    <w:rsid w:val="00014756"/>
    <w:rsid w:val="00014BFB"/>
    <w:rsid w:val="00014FAC"/>
    <w:rsid w:val="000159B7"/>
    <w:rsid w:val="00016284"/>
    <w:rsid w:val="000164AF"/>
    <w:rsid w:val="000168E1"/>
    <w:rsid w:val="00017EDD"/>
    <w:rsid w:val="00020A5D"/>
    <w:rsid w:val="00021233"/>
    <w:rsid w:val="0002146D"/>
    <w:rsid w:val="0002249F"/>
    <w:rsid w:val="000228FF"/>
    <w:rsid w:val="0002624E"/>
    <w:rsid w:val="00026629"/>
    <w:rsid w:val="00027641"/>
    <w:rsid w:val="00027726"/>
    <w:rsid w:val="0002780D"/>
    <w:rsid w:val="000278C0"/>
    <w:rsid w:val="00027CEA"/>
    <w:rsid w:val="0003078C"/>
    <w:rsid w:val="00031489"/>
    <w:rsid w:val="00031E97"/>
    <w:rsid w:val="00032053"/>
    <w:rsid w:val="000324A4"/>
    <w:rsid w:val="00032ABE"/>
    <w:rsid w:val="00033ADC"/>
    <w:rsid w:val="00033CA1"/>
    <w:rsid w:val="00034262"/>
    <w:rsid w:val="0003471A"/>
    <w:rsid w:val="00034BBF"/>
    <w:rsid w:val="00036D2E"/>
    <w:rsid w:val="00036EB2"/>
    <w:rsid w:val="0004040F"/>
    <w:rsid w:val="000408D4"/>
    <w:rsid w:val="000413A9"/>
    <w:rsid w:val="000417D7"/>
    <w:rsid w:val="000419C4"/>
    <w:rsid w:val="00041BFF"/>
    <w:rsid w:val="0004308D"/>
    <w:rsid w:val="00043438"/>
    <w:rsid w:val="00043815"/>
    <w:rsid w:val="00043E32"/>
    <w:rsid w:val="0004441F"/>
    <w:rsid w:val="00044765"/>
    <w:rsid w:val="00044E6F"/>
    <w:rsid w:val="000452CC"/>
    <w:rsid w:val="000458FB"/>
    <w:rsid w:val="00045E47"/>
    <w:rsid w:val="00046077"/>
    <w:rsid w:val="00046601"/>
    <w:rsid w:val="00047FEB"/>
    <w:rsid w:val="0005048C"/>
    <w:rsid w:val="0005152E"/>
    <w:rsid w:val="000533F5"/>
    <w:rsid w:val="00053869"/>
    <w:rsid w:val="00054135"/>
    <w:rsid w:val="00054741"/>
    <w:rsid w:val="00054B44"/>
    <w:rsid w:val="00054E70"/>
    <w:rsid w:val="00055748"/>
    <w:rsid w:val="00056137"/>
    <w:rsid w:val="0005616D"/>
    <w:rsid w:val="00056718"/>
    <w:rsid w:val="00056CFC"/>
    <w:rsid w:val="00057381"/>
    <w:rsid w:val="000577CF"/>
    <w:rsid w:val="00057C18"/>
    <w:rsid w:val="00057CC4"/>
    <w:rsid w:val="00061989"/>
    <w:rsid w:val="00062A38"/>
    <w:rsid w:val="00063629"/>
    <w:rsid w:val="000657C7"/>
    <w:rsid w:val="000665EB"/>
    <w:rsid w:val="0006767C"/>
    <w:rsid w:val="00067840"/>
    <w:rsid w:val="00070377"/>
    <w:rsid w:val="00070516"/>
    <w:rsid w:val="000714AD"/>
    <w:rsid w:val="000716C9"/>
    <w:rsid w:val="00071AE4"/>
    <w:rsid w:val="00071CB6"/>
    <w:rsid w:val="000735E7"/>
    <w:rsid w:val="00074965"/>
    <w:rsid w:val="000756CB"/>
    <w:rsid w:val="00075909"/>
    <w:rsid w:val="000770CE"/>
    <w:rsid w:val="000779D3"/>
    <w:rsid w:val="00080FB5"/>
    <w:rsid w:val="00081148"/>
    <w:rsid w:val="00081883"/>
    <w:rsid w:val="00082003"/>
    <w:rsid w:val="000821BB"/>
    <w:rsid w:val="00082D1C"/>
    <w:rsid w:val="000852A0"/>
    <w:rsid w:val="000853F2"/>
    <w:rsid w:val="00085D48"/>
    <w:rsid w:val="00086C08"/>
    <w:rsid w:val="00087C1E"/>
    <w:rsid w:val="00087FDA"/>
    <w:rsid w:val="00090285"/>
    <w:rsid w:val="000907DB"/>
    <w:rsid w:val="00090F2E"/>
    <w:rsid w:val="00091F30"/>
    <w:rsid w:val="0009212D"/>
    <w:rsid w:val="00092C4C"/>
    <w:rsid w:val="00093881"/>
    <w:rsid w:val="00093E70"/>
    <w:rsid w:val="00094419"/>
    <w:rsid w:val="00094622"/>
    <w:rsid w:val="0009543F"/>
    <w:rsid w:val="0009638E"/>
    <w:rsid w:val="00096C5E"/>
    <w:rsid w:val="000971BF"/>
    <w:rsid w:val="00097249"/>
    <w:rsid w:val="00097936"/>
    <w:rsid w:val="000A02AC"/>
    <w:rsid w:val="000A0A6E"/>
    <w:rsid w:val="000A488A"/>
    <w:rsid w:val="000A48CA"/>
    <w:rsid w:val="000A4B8A"/>
    <w:rsid w:val="000A520E"/>
    <w:rsid w:val="000A57B2"/>
    <w:rsid w:val="000A59C4"/>
    <w:rsid w:val="000A5A50"/>
    <w:rsid w:val="000A5FB4"/>
    <w:rsid w:val="000A66A6"/>
    <w:rsid w:val="000A699F"/>
    <w:rsid w:val="000A7063"/>
    <w:rsid w:val="000A72B4"/>
    <w:rsid w:val="000A76E0"/>
    <w:rsid w:val="000A781F"/>
    <w:rsid w:val="000B0D54"/>
    <w:rsid w:val="000B15C3"/>
    <w:rsid w:val="000B15FC"/>
    <w:rsid w:val="000B19DA"/>
    <w:rsid w:val="000B244E"/>
    <w:rsid w:val="000B31E6"/>
    <w:rsid w:val="000B3445"/>
    <w:rsid w:val="000B45FB"/>
    <w:rsid w:val="000B6025"/>
    <w:rsid w:val="000B6542"/>
    <w:rsid w:val="000B6EB8"/>
    <w:rsid w:val="000B7353"/>
    <w:rsid w:val="000C0937"/>
    <w:rsid w:val="000C0D16"/>
    <w:rsid w:val="000C1637"/>
    <w:rsid w:val="000C1A49"/>
    <w:rsid w:val="000C1CA3"/>
    <w:rsid w:val="000C2B19"/>
    <w:rsid w:val="000C2BC3"/>
    <w:rsid w:val="000C3952"/>
    <w:rsid w:val="000C3A23"/>
    <w:rsid w:val="000C40F2"/>
    <w:rsid w:val="000C4EAB"/>
    <w:rsid w:val="000C4FD9"/>
    <w:rsid w:val="000C508F"/>
    <w:rsid w:val="000C6883"/>
    <w:rsid w:val="000C7438"/>
    <w:rsid w:val="000C7466"/>
    <w:rsid w:val="000C7470"/>
    <w:rsid w:val="000C7F61"/>
    <w:rsid w:val="000C7F70"/>
    <w:rsid w:val="000D02B0"/>
    <w:rsid w:val="000D0B17"/>
    <w:rsid w:val="000D0E0E"/>
    <w:rsid w:val="000D1A21"/>
    <w:rsid w:val="000D281C"/>
    <w:rsid w:val="000D3CF0"/>
    <w:rsid w:val="000D49D9"/>
    <w:rsid w:val="000D4D31"/>
    <w:rsid w:val="000D4E9C"/>
    <w:rsid w:val="000D5475"/>
    <w:rsid w:val="000D5AC7"/>
    <w:rsid w:val="000D61E7"/>
    <w:rsid w:val="000D78DD"/>
    <w:rsid w:val="000E0222"/>
    <w:rsid w:val="000E0525"/>
    <w:rsid w:val="000E0C21"/>
    <w:rsid w:val="000E1426"/>
    <w:rsid w:val="000E1BFC"/>
    <w:rsid w:val="000E1EDF"/>
    <w:rsid w:val="000E2D5A"/>
    <w:rsid w:val="000E3453"/>
    <w:rsid w:val="000E38BD"/>
    <w:rsid w:val="000E3C05"/>
    <w:rsid w:val="000E45A2"/>
    <w:rsid w:val="000E4E67"/>
    <w:rsid w:val="000E5CE1"/>
    <w:rsid w:val="000E5D3A"/>
    <w:rsid w:val="000E65EB"/>
    <w:rsid w:val="000E70F4"/>
    <w:rsid w:val="000F02BE"/>
    <w:rsid w:val="000F1E94"/>
    <w:rsid w:val="000F375D"/>
    <w:rsid w:val="000F43E1"/>
    <w:rsid w:val="000F5292"/>
    <w:rsid w:val="000F56E4"/>
    <w:rsid w:val="001019DF"/>
    <w:rsid w:val="00102A39"/>
    <w:rsid w:val="00102FDA"/>
    <w:rsid w:val="0010403A"/>
    <w:rsid w:val="001051CC"/>
    <w:rsid w:val="00105CE6"/>
    <w:rsid w:val="00106B2F"/>
    <w:rsid w:val="00106EB2"/>
    <w:rsid w:val="00107576"/>
    <w:rsid w:val="00107771"/>
    <w:rsid w:val="00107D9E"/>
    <w:rsid w:val="00107DF2"/>
    <w:rsid w:val="00110838"/>
    <w:rsid w:val="00110C21"/>
    <w:rsid w:val="0011166E"/>
    <w:rsid w:val="001126F5"/>
    <w:rsid w:val="00112C15"/>
    <w:rsid w:val="00112D57"/>
    <w:rsid w:val="00113A61"/>
    <w:rsid w:val="00114F24"/>
    <w:rsid w:val="001150E1"/>
    <w:rsid w:val="00115B32"/>
    <w:rsid w:val="001167C2"/>
    <w:rsid w:val="001176BF"/>
    <w:rsid w:val="00120964"/>
    <w:rsid w:val="00120D36"/>
    <w:rsid w:val="00122044"/>
    <w:rsid w:val="001235C2"/>
    <w:rsid w:val="00123B60"/>
    <w:rsid w:val="00123F15"/>
    <w:rsid w:val="00125269"/>
    <w:rsid w:val="00127D96"/>
    <w:rsid w:val="00127E5A"/>
    <w:rsid w:val="00130875"/>
    <w:rsid w:val="00130BCE"/>
    <w:rsid w:val="00130C24"/>
    <w:rsid w:val="00130EFB"/>
    <w:rsid w:val="00130FAA"/>
    <w:rsid w:val="001312BF"/>
    <w:rsid w:val="00131672"/>
    <w:rsid w:val="00132847"/>
    <w:rsid w:val="001328A0"/>
    <w:rsid w:val="001331B6"/>
    <w:rsid w:val="001344B3"/>
    <w:rsid w:val="001356E3"/>
    <w:rsid w:val="00135998"/>
    <w:rsid w:val="0014023C"/>
    <w:rsid w:val="001407ED"/>
    <w:rsid w:val="00141202"/>
    <w:rsid w:val="00141D12"/>
    <w:rsid w:val="00142746"/>
    <w:rsid w:val="00142DA2"/>
    <w:rsid w:val="00143557"/>
    <w:rsid w:val="00143607"/>
    <w:rsid w:val="001436E2"/>
    <w:rsid w:val="0014397E"/>
    <w:rsid w:val="00143E19"/>
    <w:rsid w:val="001445E7"/>
    <w:rsid w:val="00144C5E"/>
    <w:rsid w:val="00145837"/>
    <w:rsid w:val="00146214"/>
    <w:rsid w:val="001507BD"/>
    <w:rsid w:val="001510CD"/>
    <w:rsid w:val="00152030"/>
    <w:rsid w:val="001520DB"/>
    <w:rsid w:val="001535A2"/>
    <w:rsid w:val="00154DBF"/>
    <w:rsid w:val="0015717D"/>
    <w:rsid w:val="0015757D"/>
    <w:rsid w:val="00160ABC"/>
    <w:rsid w:val="0016107A"/>
    <w:rsid w:val="0016172F"/>
    <w:rsid w:val="0016292E"/>
    <w:rsid w:val="001653FB"/>
    <w:rsid w:val="001658C4"/>
    <w:rsid w:val="00166868"/>
    <w:rsid w:val="00170148"/>
    <w:rsid w:val="001713AA"/>
    <w:rsid w:val="00171BD3"/>
    <w:rsid w:val="00172050"/>
    <w:rsid w:val="00172F6D"/>
    <w:rsid w:val="00175A47"/>
    <w:rsid w:val="00175DAC"/>
    <w:rsid w:val="001775A6"/>
    <w:rsid w:val="0018045E"/>
    <w:rsid w:val="001806FB"/>
    <w:rsid w:val="00181A60"/>
    <w:rsid w:val="00181CF5"/>
    <w:rsid w:val="00181D52"/>
    <w:rsid w:val="001824F8"/>
    <w:rsid w:val="00182A3C"/>
    <w:rsid w:val="00184073"/>
    <w:rsid w:val="00184DD3"/>
    <w:rsid w:val="00185789"/>
    <w:rsid w:val="00185B6F"/>
    <w:rsid w:val="001867D5"/>
    <w:rsid w:val="001872A1"/>
    <w:rsid w:val="00187593"/>
    <w:rsid w:val="00190517"/>
    <w:rsid w:val="0019056B"/>
    <w:rsid w:val="00190F6D"/>
    <w:rsid w:val="001917F5"/>
    <w:rsid w:val="00191812"/>
    <w:rsid w:val="00191AC6"/>
    <w:rsid w:val="0019227A"/>
    <w:rsid w:val="001930A1"/>
    <w:rsid w:val="00193474"/>
    <w:rsid w:val="0019498F"/>
    <w:rsid w:val="00195C29"/>
    <w:rsid w:val="00195DFB"/>
    <w:rsid w:val="00196626"/>
    <w:rsid w:val="001966FD"/>
    <w:rsid w:val="001967E3"/>
    <w:rsid w:val="001969A9"/>
    <w:rsid w:val="001969E3"/>
    <w:rsid w:val="00196B95"/>
    <w:rsid w:val="00197706"/>
    <w:rsid w:val="00197F72"/>
    <w:rsid w:val="001A1CE6"/>
    <w:rsid w:val="001A1FC2"/>
    <w:rsid w:val="001A2510"/>
    <w:rsid w:val="001A42BD"/>
    <w:rsid w:val="001A44F4"/>
    <w:rsid w:val="001A4F2F"/>
    <w:rsid w:val="001A714D"/>
    <w:rsid w:val="001B1662"/>
    <w:rsid w:val="001B1EA2"/>
    <w:rsid w:val="001B3325"/>
    <w:rsid w:val="001B3BE5"/>
    <w:rsid w:val="001B3BEE"/>
    <w:rsid w:val="001B3C4B"/>
    <w:rsid w:val="001B4390"/>
    <w:rsid w:val="001B5803"/>
    <w:rsid w:val="001B5A91"/>
    <w:rsid w:val="001B67C2"/>
    <w:rsid w:val="001B6FBB"/>
    <w:rsid w:val="001B739D"/>
    <w:rsid w:val="001B7483"/>
    <w:rsid w:val="001B764B"/>
    <w:rsid w:val="001B7791"/>
    <w:rsid w:val="001C03A8"/>
    <w:rsid w:val="001C0ED6"/>
    <w:rsid w:val="001C256B"/>
    <w:rsid w:val="001C27B8"/>
    <w:rsid w:val="001C305F"/>
    <w:rsid w:val="001C332E"/>
    <w:rsid w:val="001C47F2"/>
    <w:rsid w:val="001C4A33"/>
    <w:rsid w:val="001C5464"/>
    <w:rsid w:val="001C64AF"/>
    <w:rsid w:val="001D0581"/>
    <w:rsid w:val="001D0C5E"/>
    <w:rsid w:val="001D3755"/>
    <w:rsid w:val="001D4563"/>
    <w:rsid w:val="001D50B5"/>
    <w:rsid w:val="001D60EF"/>
    <w:rsid w:val="001D65D7"/>
    <w:rsid w:val="001D7609"/>
    <w:rsid w:val="001D76D9"/>
    <w:rsid w:val="001D79CD"/>
    <w:rsid w:val="001D7B13"/>
    <w:rsid w:val="001D7F04"/>
    <w:rsid w:val="001E0652"/>
    <w:rsid w:val="001E0A2B"/>
    <w:rsid w:val="001E0D1F"/>
    <w:rsid w:val="001E1CA3"/>
    <w:rsid w:val="001E203D"/>
    <w:rsid w:val="001E248D"/>
    <w:rsid w:val="001E2CCF"/>
    <w:rsid w:val="001E3D32"/>
    <w:rsid w:val="001E3EFB"/>
    <w:rsid w:val="001E4663"/>
    <w:rsid w:val="001E4AC3"/>
    <w:rsid w:val="001E4AD7"/>
    <w:rsid w:val="001E4F37"/>
    <w:rsid w:val="001E542C"/>
    <w:rsid w:val="001E54B7"/>
    <w:rsid w:val="001E5D59"/>
    <w:rsid w:val="001E6098"/>
    <w:rsid w:val="001E61CA"/>
    <w:rsid w:val="001F0D76"/>
    <w:rsid w:val="001F1269"/>
    <w:rsid w:val="001F1EA0"/>
    <w:rsid w:val="001F2641"/>
    <w:rsid w:val="001F2A3B"/>
    <w:rsid w:val="001F4013"/>
    <w:rsid w:val="001F4CC5"/>
    <w:rsid w:val="001F569A"/>
    <w:rsid w:val="001F5827"/>
    <w:rsid w:val="001F64A4"/>
    <w:rsid w:val="00200189"/>
    <w:rsid w:val="00200363"/>
    <w:rsid w:val="00200440"/>
    <w:rsid w:val="00200E61"/>
    <w:rsid w:val="002012AC"/>
    <w:rsid w:val="00201EC9"/>
    <w:rsid w:val="00202546"/>
    <w:rsid w:val="002029C6"/>
    <w:rsid w:val="00202C39"/>
    <w:rsid w:val="00204F03"/>
    <w:rsid w:val="00204F1B"/>
    <w:rsid w:val="00205820"/>
    <w:rsid w:val="00205A47"/>
    <w:rsid w:val="00205E2D"/>
    <w:rsid w:val="00206114"/>
    <w:rsid w:val="00206371"/>
    <w:rsid w:val="00206943"/>
    <w:rsid w:val="00210C52"/>
    <w:rsid w:val="00211006"/>
    <w:rsid w:val="002113A7"/>
    <w:rsid w:val="002118E1"/>
    <w:rsid w:val="00212126"/>
    <w:rsid w:val="00212572"/>
    <w:rsid w:val="00212A59"/>
    <w:rsid w:val="002158D2"/>
    <w:rsid w:val="00216472"/>
    <w:rsid w:val="002178E9"/>
    <w:rsid w:val="00220941"/>
    <w:rsid w:val="002212D6"/>
    <w:rsid w:val="00221676"/>
    <w:rsid w:val="002217F5"/>
    <w:rsid w:val="002242F4"/>
    <w:rsid w:val="00224599"/>
    <w:rsid w:val="00227192"/>
    <w:rsid w:val="002276AA"/>
    <w:rsid w:val="002276AF"/>
    <w:rsid w:val="00230868"/>
    <w:rsid w:val="002310BB"/>
    <w:rsid w:val="00231CC7"/>
    <w:rsid w:val="00232601"/>
    <w:rsid w:val="00232780"/>
    <w:rsid w:val="002332DC"/>
    <w:rsid w:val="00233915"/>
    <w:rsid w:val="00234231"/>
    <w:rsid w:val="002355D1"/>
    <w:rsid w:val="00235C37"/>
    <w:rsid w:val="00235CDC"/>
    <w:rsid w:val="002365E6"/>
    <w:rsid w:val="0023664B"/>
    <w:rsid w:val="00236A62"/>
    <w:rsid w:val="00237EE2"/>
    <w:rsid w:val="00240BBA"/>
    <w:rsid w:val="00243E2D"/>
    <w:rsid w:val="00245182"/>
    <w:rsid w:val="00246BDF"/>
    <w:rsid w:val="0025098B"/>
    <w:rsid w:val="002510FD"/>
    <w:rsid w:val="002511FB"/>
    <w:rsid w:val="00251311"/>
    <w:rsid w:val="00251A68"/>
    <w:rsid w:val="00251B80"/>
    <w:rsid w:val="002521DD"/>
    <w:rsid w:val="00252475"/>
    <w:rsid w:val="00252B2F"/>
    <w:rsid w:val="00252D95"/>
    <w:rsid w:val="00252DBB"/>
    <w:rsid w:val="00254CB8"/>
    <w:rsid w:val="00255090"/>
    <w:rsid w:val="00255A02"/>
    <w:rsid w:val="002568FC"/>
    <w:rsid w:val="00256B52"/>
    <w:rsid w:val="00256F3D"/>
    <w:rsid w:val="00257742"/>
    <w:rsid w:val="00257E2E"/>
    <w:rsid w:val="00260A58"/>
    <w:rsid w:val="002624DE"/>
    <w:rsid w:val="00263053"/>
    <w:rsid w:val="002636FF"/>
    <w:rsid w:val="0026474C"/>
    <w:rsid w:val="0026476D"/>
    <w:rsid w:val="00265864"/>
    <w:rsid w:val="00265A7A"/>
    <w:rsid w:val="0026644D"/>
    <w:rsid w:val="00267E67"/>
    <w:rsid w:val="00270959"/>
    <w:rsid w:val="002711F9"/>
    <w:rsid w:val="0027160A"/>
    <w:rsid w:val="00272199"/>
    <w:rsid w:val="002726A5"/>
    <w:rsid w:val="002746E0"/>
    <w:rsid w:val="00274906"/>
    <w:rsid w:val="0027561B"/>
    <w:rsid w:val="00276F9B"/>
    <w:rsid w:val="00280136"/>
    <w:rsid w:val="00280584"/>
    <w:rsid w:val="00280882"/>
    <w:rsid w:val="002814E6"/>
    <w:rsid w:val="00282126"/>
    <w:rsid w:val="00282255"/>
    <w:rsid w:val="00282A82"/>
    <w:rsid w:val="00283EA8"/>
    <w:rsid w:val="00284A54"/>
    <w:rsid w:val="002864CF"/>
    <w:rsid w:val="002900D0"/>
    <w:rsid w:val="00290C31"/>
    <w:rsid w:val="002925E3"/>
    <w:rsid w:val="00292D34"/>
    <w:rsid w:val="00294293"/>
    <w:rsid w:val="00294678"/>
    <w:rsid w:val="002962FF"/>
    <w:rsid w:val="00296320"/>
    <w:rsid w:val="00296699"/>
    <w:rsid w:val="002978E2"/>
    <w:rsid w:val="00297D52"/>
    <w:rsid w:val="002A0570"/>
    <w:rsid w:val="002A0C24"/>
    <w:rsid w:val="002A2686"/>
    <w:rsid w:val="002A4910"/>
    <w:rsid w:val="002A66B1"/>
    <w:rsid w:val="002A6816"/>
    <w:rsid w:val="002A6D23"/>
    <w:rsid w:val="002A71A5"/>
    <w:rsid w:val="002B00C4"/>
    <w:rsid w:val="002B06DA"/>
    <w:rsid w:val="002B102F"/>
    <w:rsid w:val="002B1E51"/>
    <w:rsid w:val="002B2134"/>
    <w:rsid w:val="002B6B0E"/>
    <w:rsid w:val="002B7AA0"/>
    <w:rsid w:val="002B7C1F"/>
    <w:rsid w:val="002C30E8"/>
    <w:rsid w:val="002C3CC8"/>
    <w:rsid w:val="002C438E"/>
    <w:rsid w:val="002C4C6D"/>
    <w:rsid w:val="002C5679"/>
    <w:rsid w:val="002C6A59"/>
    <w:rsid w:val="002C6D65"/>
    <w:rsid w:val="002C7B34"/>
    <w:rsid w:val="002D0145"/>
    <w:rsid w:val="002D048D"/>
    <w:rsid w:val="002D1620"/>
    <w:rsid w:val="002D1974"/>
    <w:rsid w:val="002D3567"/>
    <w:rsid w:val="002D50A9"/>
    <w:rsid w:val="002D50D7"/>
    <w:rsid w:val="002D5105"/>
    <w:rsid w:val="002D51AC"/>
    <w:rsid w:val="002D533E"/>
    <w:rsid w:val="002D573C"/>
    <w:rsid w:val="002D580D"/>
    <w:rsid w:val="002D5CEE"/>
    <w:rsid w:val="002D6A60"/>
    <w:rsid w:val="002D6D75"/>
    <w:rsid w:val="002D7271"/>
    <w:rsid w:val="002D76E8"/>
    <w:rsid w:val="002D7B36"/>
    <w:rsid w:val="002E0422"/>
    <w:rsid w:val="002E0429"/>
    <w:rsid w:val="002E0BE9"/>
    <w:rsid w:val="002E0CA0"/>
    <w:rsid w:val="002E140E"/>
    <w:rsid w:val="002E152C"/>
    <w:rsid w:val="002E154B"/>
    <w:rsid w:val="002E23D0"/>
    <w:rsid w:val="002E29E5"/>
    <w:rsid w:val="002E3C13"/>
    <w:rsid w:val="002E4B53"/>
    <w:rsid w:val="002E5E75"/>
    <w:rsid w:val="002E64C0"/>
    <w:rsid w:val="002E6827"/>
    <w:rsid w:val="002E682E"/>
    <w:rsid w:val="002E69CA"/>
    <w:rsid w:val="002E7379"/>
    <w:rsid w:val="002E7BF6"/>
    <w:rsid w:val="002F2BE0"/>
    <w:rsid w:val="002F30E4"/>
    <w:rsid w:val="002F36CD"/>
    <w:rsid w:val="002F3FC7"/>
    <w:rsid w:val="002F4043"/>
    <w:rsid w:val="002F4171"/>
    <w:rsid w:val="002F5BE9"/>
    <w:rsid w:val="002F5F82"/>
    <w:rsid w:val="002F6132"/>
    <w:rsid w:val="002F6363"/>
    <w:rsid w:val="002F6FEE"/>
    <w:rsid w:val="002F73D0"/>
    <w:rsid w:val="002F7421"/>
    <w:rsid w:val="002F78EE"/>
    <w:rsid w:val="002F7DEB"/>
    <w:rsid w:val="00300E90"/>
    <w:rsid w:val="003038A6"/>
    <w:rsid w:val="00303E36"/>
    <w:rsid w:val="00304CF8"/>
    <w:rsid w:val="00305819"/>
    <w:rsid w:val="003059DC"/>
    <w:rsid w:val="00307C76"/>
    <w:rsid w:val="00307F79"/>
    <w:rsid w:val="00310B38"/>
    <w:rsid w:val="00310E68"/>
    <w:rsid w:val="00310E8D"/>
    <w:rsid w:val="00310E9E"/>
    <w:rsid w:val="00312C86"/>
    <w:rsid w:val="00313F25"/>
    <w:rsid w:val="00314233"/>
    <w:rsid w:val="0031483F"/>
    <w:rsid w:val="003155E5"/>
    <w:rsid w:val="00315637"/>
    <w:rsid w:val="00315AAE"/>
    <w:rsid w:val="00315D5C"/>
    <w:rsid w:val="00317F21"/>
    <w:rsid w:val="00320ABC"/>
    <w:rsid w:val="0032223E"/>
    <w:rsid w:val="00322785"/>
    <w:rsid w:val="00323B82"/>
    <w:rsid w:val="003245F9"/>
    <w:rsid w:val="003255D4"/>
    <w:rsid w:val="00326050"/>
    <w:rsid w:val="003263AD"/>
    <w:rsid w:val="00326C7E"/>
    <w:rsid w:val="00330B52"/>
    <w:rsid w:val="0033133F"/>
    <w:rsid w:val="00332C5D"/>
    <w:rsid w:val="00332C75"/>
    <w:rsid w:val="0033351B"/>
    <w:rsid w:val="003342E2"/>
    <w:rsid w:val="0033434A"/>
    <w:rsid w:val="00334BCC"/>
    <w:rsid w:val="00334E5F"/>
    <w:rsid w:val="00335060"/>
    <w:rsid w:val="003356CD"/>
    <w:rsid w:val="00335A5B"/>
    <w:rsid w:val="00335FD4"/>
    <w:rsid w:val="00336788"/>
    <w:rsid w:val="00336C49"/>
    <w:rsid w:val="00336EDF"/>
    <w:rsid w:val="00336F85"/>
    <w:rsid w:val="003401A7"/>
    <w:rsid w:val="00342F87"/>
    <w:rsid w:val="003437AA"/>
    <w:rsid w:val="00344881"/>
    <w:rsid w:val="00344908"/>
    <w:rsid w:val="00344FC4"/>
    <w:rsid w:val="00345206"/>
    <w:rsid w:val="0034630B"/>
    <w:rsid w:val="0034721B"/>
    <w:rsid w:val="0034746D"/>
    <w:rsid w:val="0034752B"/>
    <w:rsid w:val="00347671"/>
    <w:rsid w:val="0034796A"/>
    <w:rsid w:val="003479A5"/>
    <w:rsid w:val="003513B4"/>
    <w:rsid w:val="003514CE"/>
    <w:rsid w:val="00352019"/>
    <w:rsid w:val="00353507"/>
    <w:rsid w:val="00353AC8"/>
    <w:rsid w:val="00353C35"/>
    <w:rsid w:val="003549A6"/>
    <w:rsid w:val="00354C51"/>
    <w:rsid w:val="0035583F"/>
    <w:rsid w:val="00355E2A"/>
    <w:rsid w:val="0035698F"/>
    <w:rsid w:val="0035737F"/>
    <w:rsid w:val="00360FF2"/>
    <w:rsid w:val="00361D00"/>
    <w:rsid w:val="00361E53"/>
    <w:rsid w:val="00362B03"/>
    <w:rsid w:val="00366A61"/>
    <w:rsid w:val="00366BA7"/>
    <w:rsid w:val="0036726F"/>
    <w:rsid w:val="00371A17"/>
    <w:rsid w:val="003725EA"/>
    <w:rsid w:val="00372A9F"/>
    <w:rsid w:val="003731F5"/>
    <w:rsid w:val="003733B2"/>
    <w:rsid w:val="003734BF"/>
    <w:rsid w:val="003746EC"/>
    <w:rsid w:val="00374D55"/>
    <w:rsid w:val="00374FB2"/>
    <w:rsid w:val="003758DD"/>
    <w:rsid w:val="00375BC6"/>
    <w:rsid w:val="00376DD5"/>
    <w:rsid w:val="003778F0"/>
    <w:rsid w:val="003779D7"/>
    <w:rsid w:val="00380103"/>
    <w:rsid w:val="00380952"/>
    <w:rsid w:val="00380F36"/>
    <w:rsid w:val="00381ABD"/>
    <w:rsid w:val="00381D15"/>
    <w:rsid w:val="00382420"/>
    <w:rsid w:val="00382A4B"/>
    <w:rsid w:val="0038473D"/>
    <w:rsid w:val="00384920"/>
    <w:rsid w:val="00384A4D"/>
    <w:rsid w:val="00384B83"/>
    <w:rsid w:val="0038561F"/>
    <w:rsid w:val="00386554"/>
    <w:rsid w:val="0038685B"/>
    <w:rsid w:val="00386E7E"/>
    <w:rsid w:val="00387660"/>
    <w:rsid w:val="00390576"/>
    <w:rsid w:val="003919BB"/>
    <w:rsid w:val="00392ABA"/>
    <w:rsid w:val="00393F90"/>
    <w:rsid w:val="00395420"/>
    <w:rsid w:val="00396018"/>
    <w:rsid w:val="00396F04"/>
    <w:rsid w:val="003975F9"/>
    <w:rsid w:val="00397A89"/>
    <w:rsid w:val="003A0D14"/>
    <w:rsid w:val="003A1095"/>
    <w:rsid w:val="003A13BD"/>
    <w:rsid w:val="003A199B"/>
    <w:rsid w:val="003A1FB6"/>
    <w:rsid w:val="003A2966"/>
    <w:rsid w:val="003A4359"/>
    <w:rsid w:val="003A497F"/>
    <w:rsid w:val="003A4B73"/>
    <w:rsid w:val="003A5664"/>
    <w:rsid w:val="003A7EE5"/>
    <w:rsid w:val="003B09B8"/>
    <w:rsid w:val="003B2101"/>
    <w:rsid w:val="003B234F"/>
    <w:rsid w:val="003B2D6F"/>
    <w:rsid w:val="003B2EC9"/>
    <w:rsid w:val="003B2FFE"/>
    <w:rsid w:val="003B5229"/>
    <w:rsid w:val="003B5B5B"/>
    <w:rsid w:val="003B5CA2"/>
    <w:rsid w:val="003B6570"/>
    <w:rsid w:val="003B6BC2"/>
    <w:rsid w:val="003B6C27"/>
    <w:rsid w:val="003B75DA"/>
    <w:rsid w:val="003C21D7"/>
    <w:rsid w:val="003C3AAB"/>
    <w:rsid w:val="003C40E1"/>
    <w:rsid w:val="003C49E2"/>
    <w:rsid w:val="003C50CA"/>
    <w:rsid w:val="003C6992"/>
    <w:rsid w:val="003C6E06"/>
    <w:rsid w:val="003C7BF7"/>
    <w:rsid w:val="003D0087"/>
    <w:rsid w:val="003D0608"/>
    <w:rsid w:val="003D0B36"/>
    <w:rsid w:val="003D15E0"/>
    <w:rsid w:val="003D1BEB"/>
    <w:rsid w:val="003D24C0"/>
    <w:rsid w:val="003D2C9C"/>
    <w:rsid w:val="003D5E2E"/>
    <w:rsid w:val="003D5F32"/>
    <w:rsid w:val="003D6848"/>
    <w:rsid w:val="003D7AAB"/>
    <w:rsid w:val="003E0BFE"/>
    <w:rsid w:val="003E2EE8"/>
    <w:rsid w:val="003E3848"/>
    <w:rsid w:val="003E3B99"/>
    <w:rsid w:val="003E4C46"/>
    <w:rsid w:val="003E5EAD"/>
    <w:rsid w:val="003E6E73"/>
    <w:rsid w:val="003E7183"/>
    <w:rsid w:val="003F0A60"/>
    <w:rsid w:val="003F2CA7"/>
    <w:rsid w:val="003F34BA"/>
    <w:rsid w:val="003F439E"/>
    <w:rsid w:val="003F48F5"/>
    <w:rsid w:val="003F4F9E"/>
    <w:rsid w:val="003F577C"/>
    <w:rsid w:val="003F5E35"/>
    <w:rsid w:val="003F5EA4"/>
    <w:rsid w:val="003F6164"/>
    <w:rsid w:val="003F731F"/>
    <w:rsid w:val="003F7339"/>
    <w:rsid w:val="00400564"/>
    <w:rsid w:val="00400BD1"/>
    <w:rsid w:val="0040165B"/>
    <w:rsid w:val="004023C4"/>
    <w:rsid w:val="00402B3F"/>
    <w:rsid w:val="00402C6C"/>
    <w:rsid w:val="00404247"/>
    <w:rsid w:val="0040450D"/>
    <w:rsid w:val="00404529"/>
    <w:rsid w:val="00404960"/>
    <w:rsid w:val="00404C7F"/>
    <w:rsid w:val="004056F6"/>
    <w:rsid w:val="00405CA3"/>
    <w:rsid w:val="00405D24"/>
    <w:rsid w:val="00406685"/>
    <w:rsid w:val="00407C3C"/>
    <w:rsid w:val="0041055E"/>
    <w:rsid w:val="00410FBE"/>
    <w:rsid w:val="004110FB"/>
    <w:rsid w:val="00411E38"/>
    <w:rsid w:val="00412880"/>
    <w:rsid w:val="004133A0"/>
    <w:rsid w:val="004139F6"/>
    <w:rsid w:val="004150F9"/>
    <w:rsid w:val="004151D8"/>
    <w:rsid w:val="00415C9E"/>
    <w:rsid w:val="00415E0E"/>
    <w:rsid w:val="00415E6D"/>
    <w:rsid w:val="004160E2"/>
    <w:rsid w:val="00416609"/>
    <w:rsid w:val="00416B10"/>
    <w:rsid w:val="00420168"/>
    <w:rsid w:val="00420839"/>
    <w:rsid w:val="00420F62"/>
    <w:rsid w:val="004224F3"/>
    <w:rsid w:val="0042251D"/>
    <w:rsid w:val="00422AA0"/>
    <w:rsid w:val="00423CC5"/>
    <w:rsid w:val="004255C5"/>
    <w:rsid w:val="00426A57"/>
    <w:rsid w:val="00427AF2"/>
    <w:rsid w:val="004302FA"/>
    <w:rsid w:val="00430BA6"/>
    <w:rsid w:val="004328FD"/>
    <w:rsid w:val="00432A57"/>
    <w:rsid w:val="0043304D"/>
    <w:rsid w:val="0043514B"/>
    <w:rsid w:val="004351EE"/>
    <w:rsid w:val="0043683F"/>
    <w:rsid w:val="004401C1"/>
    <w:rsid w:val="00440BF1"/>
    <w:rsid w:val="00440E5B"/>
    <w:rsid w:val="0044182E"/>
    <w:rsid w:val="00442BB0"/>
    <w:rsid w:val="004433D1"/>
    <w:rsid w:val="004434CF"/>
    <w:rsid w:val="004435AC"/>
    <w:rsid w:val="0044515C"/>
    <w:rsid w:val="004463AD"/>
    <w:rsid w:val="004467A2"/>
    <w:rsid w:val="004478D4"/>
    <w:rsid w:val="0045208F"/>
    <w:rsid w:val="00452DE5"/>
    <w:rsid w:val="00452F09"/>
    <w:rsid w:val="00454281"/>
    <w:rsid w:val="00454969"/>
    <w:rsid w:val="0045597D"/>
    <w:rsid w:val="00455B01"/>
    <w:rsid w:val="00456FB7"/>
    <w:rsid w:val="00457B32"/>
    <w:rsid w:val="00457E10"/>
    <w:rsid w:val="00461E8F"/>
    <w:rsid w:val="0046265F"/>
    <w:rsid w:val="0046280F"/>
    <w:rsid w:val="00462F66"/>
    <w:rsid w:val="00463682"/>
    <w:rsid w:val="00463CF6"/>
    <w:rsid w:val="00464AAD"/>
    <w:rsid w:val="00465A6E"/>
    <w:rsid w:val="00465EC6"/>
    <w:rsid w:val="004664F7"/>
    <w:rsid w:val="00466B07"/>
    <w:rsid w:val="00466D17"/>
    <w:rsid w:val="00466F9C"/>
    <w:rsid w:val="004674C7"/>
    <w:rsid w:val="00467754"/>
    <w:rsid w:val="0046777F"/>
    <w:rsid w:val="00467952"/>
    <w:rsid w:val="00471380"/>
    <w:rsid w:val="0047140A"/>
    <w:rsid w:val="004718D3"/>
    <w:rsid w:val="004721F6"/>
    <w:rsid w:val="00472802"/>
    <w:rsid w:val="00473153"/>
    <w:rsid w:val="0047392B"/>
    <w:rsid w:val="00473BCA"/>
    <w:rsid w:val="00473CC5"/>
    <w:rsid w:val="00476D5D"/>
    <w:rsid w:val="00476DCB"/>
    <w:rsid w:val="00477132"/>
    <w:rsid w:val="004772D3"/>
    <w:rsid w:val="00480CD5"/>
    <w:rsid w:val="0048261B"/>
    <w:rsid w:val="00482C53"/>
    <w:rsid w:val="00484A76"/>
    <w:rsid w:val="00485688"/>
    <w:rsid w:val="0048596F"/>
    <w:rsid w:val="00485FE4"/>
    <w:rsid w:val="004870EA"/>
    <w:rsid w:val="004872E1"/>
    <w:rsid w:val="00487C1F"/>
    <w:rsid w:val="004917B7"/>
    <w:rsid w:val="004917CD"/>
    <w:rsid w:val="00493464"/>
    <w:rsid w:val="004953B3"/>
    <w:rsid w:val="0049679F"/>
    <w:rsid w:val="004967CC"/>
    <w:rsid w:val="00497209"/>
    <w:rsid w:val="004977BE"/>
    <w:rsid w:val="004A0140"/>
    <w:rsid w:val="004A037E"/>
    <w:rsid w:val="004A0FE6"/>
    <w:rsid w:val="004A1208"/>
    <w:rsid w:val="004A1C3B"/>
    <w:rsid w:val="004A2337"/>
    <w:rsid w:val="004A2E26"/>
    <w:rsid w:val="004A35EE"/>
    <w:rsid w:val="004A4460"/>
    <w:rsid w:val="004A52EC"/>
    <w:rsid w:val="004A5C3B"/>
    <w:rsid w:val="004A6442"/>
    <w:rsid w:val="004A7166"/>
    <w:rsid w:val="004A73A2"/>
    <w:rsid w:val="004B053A"/>
    <w:rsid w:val="004B0BD0"/>
    <w:rsid w:val="004B0E92"/>
    <w:rsid w:val="004B154D"/>
    <w:rsid w:val="004B1D81"/>
    <w:rsid w:val="004B2244"/>
    <w:rsid w:val="004B2B7A"/>
    <w:rsid w:val="004B3652"/>
    <w:rsid w:val="004B3861"/>
    <w:rsid w:val="004B50BF"/>
    <w:rsid w:val="004B5890"/>
    <w:rsid w:val="004B64D4"/>
    <w:rsid w:val="004C099D"/>
    <w:rsid w:val="004C09EA"/>
    <w:rsid w:val="004C314A"/>
    <w:rsid w:val="004C36BE"/>
    <w:rsid w:val="004C43E6"/>
    <w:rsid w:val="004C5268"/>
    <w:rsid w:val="004C565A"/>
    <w:rsid w:val="004C6B3D"/>
    <w:rsid w:val="004C6ED8"/>
    <w:rsid w:val="004C7D00"/>
    <w:rsid w:val="004D15F6"/>
    <w:rsid w:val="004D1677"/>
    <w:rsid w:val="004D185B"/>
    <w:rsid w:val="004D1E23"/>
    <w:rsid w:val="004D1E2C"/>
    <w:rsid w:val="004D204D"/>
    <w:rsid w:val="004D39EF"/>
    <w:rsid w:val="004D51B3"/>
    <w:rsid w:val="004D5F80"/>
    <w:rsid w:val="004D636E"/>
    <w:rsid w:val="004D7149"/>
    <w:rsid w:val="004E064F"/>
    <w:rsid w:val="004E0F39"/>
    <w:rsid w:val="004E1916"/>
    <w:rsid w:val="004E1AB0"/>
    <w:rsid w:val="004E2312"/>
    <w:rsid w:val="004E283D"/>
    <w:rsid w:val="004E36ED"/>
    <w:rsid w:val="004E4966"/>
    <w:rsid w:val="004E54E3"/>
    <w:rsid w:val="004E55A6"/>
    <w:rsid w:val="004E6345"/>
    <w:rsid w:val="004E6924"/>
    <w:rsid w:val="004E7B2F"/>
    <w:rsid w:val="004F032B"/>
    <w:rsid w:val="004F0B43"/>
    <w:rsid w:val="004F2CB4"/>
    <w:rsid w:val="004F34FD"/>
    <w:rsid w:val="004F3A12"/>
    <w:rsid w:val="004F3C65"/>
    <w:rsid w:val="004F3E38"/>
    <w:rsid w:val="004F5CA9"/>
    <w:rsid w:val="004F5ECB"/>
    <w:rsid w:val="004F5F13"/>
    <w:rsid w:val="004F6F5F"/>
    <w:rsid w:val="004F76C0"/>
    <w:rsid w:val="004F7826"/>
    <w:rsid w:val="004F7A37"/>
    <w:rsid w:val="004F7AD5"/>
    <w:rsid w:val="004F7C21"/>
    <w:rsid w:val="004F7D9F"/>
    <w:rsid w:val="00501564"/>
    <w:rsid w:val="00501B97"/>
    <w:rsid w:val="00501EAD"/>
    <w:rsid w:val="00502634"/>
    <w:rsid w:val="00503820"/>
    <w:rsid w:val="0050472D"/>
    <w:rsid w:val="0050568E"/>
    <w:rsid w:val="00506CED"/>
    <w:rsid w:val="00506E2F"/>
    <w:rsid w:val="0050729D"/>
    <w:rsid w:val="00507ED8"/>
    <w:rsid w:val="00507F42"/>
    <w:rsid w:val="00510043"/>
    <w:rsid w:val="00510516"/>
    <w:rsid w:val="005105ED"/>
    <w:rsid w:val="00510814"/>
    <w:rsid w:val="00510F7E"/>
    <w:rsid w:val="0051109F"/>
    <w:rsid w:val="00511E04"/>
    <w:rsid w:val="00513958"/>
    <w:rsid w:val="005146E8"/>
    <w:rsid w:val="0051476D"/>
    <w:rsid w:val="00515921"/>
    <w:rsid w:val="005170B2"/>
    <w:rsid w:val="005175EB"/>
    <w:rsid w:val="00520C81"/>
    <w:rsid w:val="00520DB7"/>
    <w:rsid w:val="00520F86"/>
    <w:rsid w:val="005217F5"/>
    <w:rsid w:val="005230B9"/>
    <w:rsid w:val="005233E0"/>
    <w:rsid w:val="00524BB1"/>
    <w:rsid w:val="00526F3A"/>
    <w:rsid w:val="00527105"/>
    <w:rsid w:val="00527C7A"/>
    <w:rsid w:val="00530E73"/>
    <w:rsid w:val="00531B7A"/>
    <w:rsid w:val="00531F19"/>
    <w:rsid w:val="005329B8"/>
    <w:rsid w:val="00534804"/>
    <w:rsid w:val="00535396"/>
    <w:rsid w:val="0053551A"/>
    <w:rsid w:val="00536052"/>
    <w:rsid w:val="00536DAF"/>
    <w:rsid w:val="005375A3"/>
    <w:rsid w:val="005376BE"/>
    <w:rsid w:val="00537789"/>
    <w:rsid w:val="00537F58"/>
    <w:rsid w:val="0054088A"/>
    <w:rsid w:val="00540986"/>
    <w:rsid w:val="00540DE2"/>
    <w:rsid w:val="005415C9"/>
    <w:rsid w:val="00541F12"/>
    <w:rsid w:val="0054274F"/>
    <w:rsid w:val="0054557C"/>
    <w:rsid w:val="005467F1"/>
    <w:rsid w:val="005514FE"/>
    <w:rsid w:val="00551DB9"/>
    <w:rsid w:val="00552046"/>
    <w:rsid w:val="005521CC"/>
    <w:rsid w:val="00553F2C"/>
    <w:rsid w:val="005544A6"/>
    <w:rsid w:val="00554B92"/>
    <w:rsid w:val="0055552B"/>
    <w:rsid w:val="005566E8"/>
    <w:rsid w:val="005574EF"/>
    <w:rsid w:val="005606ED"/>
    <w:rsid w:val="005610E1"/>
    <w:rsid w:val="005616A2"/>
    <w:rsid w:val="00561970"/>
    <w:rsid w:val="00561A55"/>
    <w:rsid w:val="0056244D"/>
    <w:rsid w:val="00563065"/>
    <w:rsid w:val="00563225"/>
    <w:rsid w:val="00563451"/>
    <w:rsid w:val="00564206"/>
    <w:rsid w:val="00564496"/>
    <w:rsid w:val="005644C2"/>
    <w:rsid w:val="00564823"/>
    <w:rsid w:val="005650AB"/>
    <w:rsid w:val="005668E7"/>
    <w:rsid w:val="005669DE"/>
    <w:rsid w:val="005673E2"/>
    <w:rsid w:val="005701DF"/>
    <w:rsid w:val="00570DE7"/>
    <w:rsid w:val="005717A3"/>
    <w:rsid w:val="00571BBF"/>
    <w:rsid w:val="005728F1"/>
    <w:rsid w:val="00573DDE"/>
    <w:rsid w:val="005741C7"/>
    <w:rsid w:val="00574235"/>
    <w:rsid w:val="0057438F"/>
    <w:rsid w:val="005749A0"/>
    <w:rsid w:val="00574C3B"/>
    <w:rsid w:val="0057525F"/>
    <w:rsid w:val="00575AC1"/>
    <w:rsid w:val="00575C37"/>
    <w:rsid w:val="0057693A"/>
    <w:rsid w:val="00576B26"/>
    <w:rsid w:val="0057720C"/>
    <w:rsid w:val="005779C8"/>
    <w:rsid w:val="005800AD"/>
    <w:rsid w:val="00581D00"/>
    <w:rsid w:val="00582E63"/>
    <w:rsid w:val="00582F35"/>
    <w:rsid w:val="005833CD"/>
    <w:rsid w:val="00583430"/>
    <w:rsid w:val="0058347C"/>
    <w:rsid w:val="0058436E"/>
    <w:rsid w:val="00584925"/>
    <w:rsid w:val="00584950"/>
    <w:rsid w:val="00584E04"/>
    <w:rsid w:val="005850D3"/>
    <w:rsid w:val="005857DF"/>
    <w:rsid w:val="00585B36"/>
    <w:rsid w:val="005867F1"/>
    <w:rsid w:val="00587235"/>
    <w:rsid w:val="00587E5F"/>
    <w:rsid w:val="00587F74"/>
    <w:rsid w:val="00587F77"/>
    <w:rsid w:val="00591987"/>
    <w:rsid w:val="00592752"/>
    <w:rsid w:val="005934FA"/>
    <w:rsid w:val="005947A8"/>
    <w:rsid w:val="00596B7B"/>
    <w:rsid w:val="005979BD"/>
    <w:rsid w:val="00597EB2"/>
    <w:rsid w:val="005A0FB1"/>
    <w:rsid w:val="005A1594"/>
    <w:rsid w:val="005A19A9"/>
    <w:rsid w:val="005A29B7"/>
    <w:rsid w:val="005A3245"/>
    <w:rsid w:val="005A330B"/>
    <w:rsid w:val="005A3698"/>
    <w:rsid w:val="005A61BD"/>
    <w:rsid w:val="005A6B77"/>
    <w:rsid w:val="005A72EF"/>
    <w:rsid w:val="005B0570"/>
    <w:rsid w:val="005B0680"/>
    <w:rsid w:val="005B0AD7"/>
    <w:rsid w:val="005B0D54"/>
    <w:rsid w:val="005B10D1"/>
    <w:rsid w:val="005B1294"/>
    <w:rsid w:val="005B1CBF"/>
    <w:rsid w:val="005B1D13"/>
    <w:rsid w:val="005B208D"/>
    <w:rsid w:val="005B2A70"/>
    <w:rsid w:val="005B343D"/>
    <w:rsid w:val="005B4091"/>
    <w:rsid w:val="005B5334"/>
    <w:rsid w:val="005B654C"/>
    <w:rsid w:val="005B6D13"/>
    <w:rsid w:val="005B71F2"/>
    <w:rsid w:val="005B73CD"/>
    <w:rsid w:val="005C121B"/>
    <w:rsid w:val="005C21F3"/>
    <w:rsid w:val="005C2CB6"/>
    <w:rsid w:val="005C321D"/>
    <w:rsid w:val="005C341C"/>
    <w:rsid w:val="005C391D"/>
    <w:rsid w:val="005C3CE9"/>
    <w:rsid w:val="005C3D40"/>
    <w:rsid w:val="005C43BD"/>
    <w:rsid w:val="005C5631"/>
    <w:rsid w:val="005C65CB"/>
    <w:rsid w:val="005C6FA6"/>
    <w:rsid w:val="005D083F"/>
    <w:rsid w:val="005D0A0F"/>
    <w:rsid w:val="005D12A2"/>
    <w:rsid w:val="005D3EF2"/>
    <w:rsid w:val="005D4088"/>
    <w:rsid w:val="005D49BC"/>
    <w:rsid w:val="005D4E46"/>
    <w:rsid w:val="005D5FEE"/>
    <w:rsid w:val="005D6619"/>
    <w:rsid w:val="005D6A32"/>
    <w:rsid w:val="005D6FE5"/>
    <w:rsid w:val="005D7D15"/>
    <w:rsid w:val="005E2132"/>
    <w:rsid w:val="005E22BE"/>
    <w:rsid w:val="005E2AD8"/>
    <w:rsid w:val="005E30FD"/>
    <w:rsid w:val="005E56B3"/>
    <w:rsid w:val="005F1045"/>
    <w:rsid w:val="005F1487"/>
    <w:rsid w:val="005F1A23"/>
    <w:rsid w:val="005F2224"/>
    <w:rsid w:val="005F392B"/>
    <w:rsid w:val="005F40BB"/>
    <w:rsid w:val="005F4519"/>
    <w:rsid w:val="005F45BE"/>
    <w:rsid w:val="005F4CBE"/>
    <w:rsid w:val="005F4E8E"/>
    <w:rsid w:val="005F534B"/>
    <w:rsid w:val="005F54C4"/>
    <w:rsid w:val="005F641A"/>
    <w:rsid w:val="005F7231"/>
    <w:rsid w:val="005F7AF2"/>
    <w:rsid w:val="006001EE"/>
    <w:rsid w:val="0060020A"/>
    <w:rsid w:val="00600975"/>
    <w:rsid w:val="00601B0B"/>
    <w:rsid w:val="00601CEE"/>
    <w:rsid w:val="00602235"/>
    <w:rsid w:val="0060369A"/>
    <w:rsid w:val="006038DB"/>
    <w:rsid w:val="00603F20"/>
    <w:rsid w:val="006041C5"/>
    <w:rsid w:val="006041DC"/>
    <w:rsid w:val="006041DD"/>
    <w:rsid w:val="00604E40"/>
    <w:rsid w:val="006051A0"/>
    <w:rsid w:val="006059AE"/>
    <w:rsid w:val="00606E2F"/>
    <w:rsid w:val="00607607"/>
    <w:rsid w:val="00610100"/>
    <w:rsid w:val="006101C2"/>
    <w:rsid w:val="00610EF2"/>
    <w:rsid w:val="00610F3A"/>
    <w:rsid w:val="00611402"/>
    <w:rsid w:val="00613A3F"/>
    <w:rsid w:val="006156CC"/>
    <w:rsid w:val="006160A7"/>
    <w:rsid w:val="006166B6"/>
    <w:rsid w:val="006166DD"/>
    <w:rsid w:val="006175B8"/>
    <w:rsid w:val="006177A3"/>
    <w:rsid w:val="0062080F"/>
    <w:rsid w:val="00621558"/>
    <w:rsid w:val="00622EB1"/>
    <w:rsid w:val="006240AC"/>
    <w:rsid w:val="00624CDF"/>
    <w:rsid w:val="00625967"/>
    <w:rsid w:val="00625D28"/>
    <w:rsid w:val="00625EDE"/>
    <w:rsid w:val="00626E0A"/>
    <w:rsid w:val="00627490"/>
    <w:rsid w:val="00627505"/>
    <w:rsid w:val="00627706"/>
    <w:rsid w:val="00630FF7"/>
    <w:rsid w:val="006313E0"/>
    <w:rsid w:val="00631FCF"/>
    <w:rsid w:val="006322D7"/>
    <w:rsid w:val="006325C4"/>
    <w:rsid w:val="00633022"/>
    <w:rsid w:val="00633768"/>
    <w:rsid w:val="00636DE1"/>
    <w:rsid w:val="006376DD"/>
    <w:rsid w:val="006402B1"/>
    <w:rsid w:val="00640A5A"/>
    <w:rsid w:val="00640FA0"/>
    <w:rsid w:val="0064197A"/>
    <w:rsid w:val="00643D49"/>
    <w:rsid w:val="00645BD9"/>
    <w:rsid w:val="0064616C"/>
    <w:rsid w:val="0064671A"/>
    <w:rsid w:val="006472EC"/>
    <w:rsid w:val="006479BC"/>
    <w:rsid w:val="00650C64"/>
    <w:rsid w:val="006510B5"/>
    <w:rsid w:val="006513DD"/>
    <w:rsid w:val="00653033"/>
    <w:rsid w:val="006536A9"/>
    <w:rsid w:val="00653F5C"/>
    <w:rsid w:val="006545CF"/>
    <w:rsid w:val="006549FA"/>
    <w:rsid w:val="00654C5D"/>
    <w:rsid w:val="00654C5E"/>
    <w:rsid w:val="00655665"/>
    <w:rsid w:val="00656696"/>
    <w:rsid w:val="0065680E"/>
    <w:rsid w:val="00656E98"/>
    <w:rsid w:val="00657057"/>
    <w:rsid w:val="00657579"/>
    <w:rsid w:val="0065781B"/>
    <w:rsid w:val="00657FD9"/>
    <w:rsid w:val="006605F0"/>
    <w:rsid w:val="00660743"/>
    <w:rsid w:val="00660817"/>
    <w:rsid w:val="0066140F"/>
    <w:rsid w:val="00661C34"/>
    <w:rsid w:val="00662F68"/>
    <w:rsid w:val="0066356C"/>
    <w:rsid w:val="00663E91"/>
    <w:rsid w:val="00664616"/>
    <w:rsid w:val="00664E4E"/>
    <w:rsid w:val="00664FB8"/>
    <w:rsid w:val="00665080"/>
    <w:rsid w:val="00665730"/>
    <w:rsid w:val="00666098"/>
    <w:rsid w:val="006663C0"/>
    <w:rsid w:val="00666718"/>
    <w:rsid w:val="00666CB0"/>
    <w:rsid w:val="00666CE2"/>
    <w:rsid w:val="00666DCB"/>
    <w:rsid w:val="00667E00"/>
    <w:rsid w:val="006700A4"/>
    <w:rsid w:val="00670571"/>
    <w:rsid w:val="006708D5"/>
    <w:rsid w:val="00671062"/>
    <w:rsid w:val="00671CF6"/>
    <w:rsid w:val="00671DFA"/>
    <w:rsid w:val="0067239C"/>
    <w:rsid w:val="00672EEF"/>
    <w:rsid w:val="00673114"/>
    <w:rsid w:val="00673461"/>
    <w:rsid w:val="00673AC7"/>
    <w:rsid w:val="00674AD4"/>
    <w:rsid w:val="00675937"/>
    <w:rsid w:val="0068184C"/>
    <w:rsid w:val="00681F8A"/>
    <w:rsid w:val="006831BC"/>
    <w:rsid w:val="006843C0"/>
    <w:rsid w:val="006852EC"/>
    <w:rsid w:val="00690035"/>
    <w:rsid w:val="00690262"/>
    <w:rsid w:val="00690CD1"/>
    <w:rsid w:val="00691041"/>
    <w:rsid w:val="00691768"/>
    <w:rsid w:val="00691D91"/>
    <w:rsid w:val="00692B06"/>
    <w:rsid w:val="00692B77"/>
    <w:rsid w:val="00693167"/>
    <w:rsid w:val="006934C2"/>
    <w:rsid w:val="00693DD0"/>
    <w:rsid w:val="00693FAF"/>
    <w:rsid w:val="006949A0"/>
    <w:rsid w:val="0069534E"/>
    <w:rsid w:val="00695673"/>
    <w:rsid w:val="00695E3B"/>
    <w:rsid w:val="00695FC9"/>
    <w:rsid w:val="00697317"/>
    <w:rsid w:val="00697378"/>
    <w:rsid w:val="00697D72"/>
    <w:rsid w:val="006A1C1F"/>
    <w:rsid w:val="006A1EBB"/>
    <w:rsid w:val="006A1FC5"/>
    <w:rsid w:val="006A2464"/>
    <w:rsid w:val="006A2A72"/>
    <w:rsid w:val="006A49C0"/>
    <w:rsid w:val="006A5517"/>
    <w:rsid w:val="006A5D4B"/>
    <w:rsid w:val="006A6E04"/>
    <w:rsid w:val="006A6EFB"/>
    <w:rsid w:val="006B0D02"/>
    <w:rsid w:val="006B1002"/>
    <w:rsid w:val="006B20A5"/>
    <w:rsid w:val="006B21B6"/>
    <w:rsid w:val="006B2384"/>
    <w:rsid w:val="006B3359"/>
    <w:rsid w:val="006B346A"/>
    <w:rsid w:val="006B4979"/>
    <w:rsid w:val="006B4C7C"/>
    <w:rsid w:val="006B56F5"/>
    <w:rsid w:val="006B6687"/>
    <w:rsid w:val="006B6C46"/>
    <w:rsid w:val="006B6E74"/>
    <w:rsid w:val="006B75D4"/>
    <w:rsid w:val="006C17FE"/>
    <w:rsid w:val="006C2405"/>
    <w:rsid w:val="006C2A77"/>
    <w:rsid w:val="006C2C52"/>
    <w:rsid w:val="006C2FBD"/>
    <w:rsid w:val="006C310C"/>
    <w:rsid w:val="006C34FC"/>
    <w:rsid w:val="006C4041"/>
    <w:rsid w:val="006C4CBA"/>
    <w:rsid w:val="006C4FFE"/>
    <w:rsid w:val="006C7466"/>
    <w:rsid w:val="006C7CAF"/>
    <w:rsid w:val="006D0756"/>
    <w:rsid w:val="006D0867"/>
    <w:rsid w:val="006D0A62"/>
    <w:rsid w:val="006D0ECE"/>
    <w:rsid w:val="006D19A6"/>
    <w:rsid w:val="006D4158"/>
    <w:rsid w:val="006D562F"/>
    <w:rsid w:val="006D5E81"/>
    <w:rsid w:val="006D63EF"/>
    <w:rsid w:val="006D66FB"/>
    <w:rsid w:val="006D69AB"/>
    <w:rsid w:val="006D765D"/>
    <w:rsid w:val="006D766D"/>
    <w:rsid w:val="006E0148"/>
    <w:rsid w:val="006E1262"/>
    <w:rsid w:val="006E3376"/>
    <w:rsid w:val="006E37A0"/>
    <w:rsid w:val="006E3D85"/>
    <w:rsid w:val="006E4042"/>
    <w:rsid w:val="006E48E0"/>
    <w:rsid w:val="006E4D19"/>
    <w:rsid w:val="006E523B"/>
    <w:rsid w:val="006E5539"/>
    <w:rsid w:val="006E6CE7"/>
    <w:rsid w:val="006E7CD3"/>
    <w:rsid w:val="006F1874"/>
    <w:rsid w:val="006F1B04"/>
    <w:rsid w:val="006F1B69"/>
    <w:rsid w:val="006F222D"/>
    <w:rsid w:val="006F23B5"/>
    <w:rsid w:val="006F3605"/>
    <w:rsid w:val="006F3D89"/>
    <w:rsid w:val="006F3FB8"/>
    <w:rsid w:val="006F4780"/>
    <w:rsid w:val="006F51F4"/>
    <w:rsid w:val="006F5454"/>
    <w:rsid w:val="006F586B"/>
    <w:rsid w:val="006F5D1C"/>
    <w:rsid w:val="006F6691"/>
    <w:rsid w:val="007012F5"/>
    <w:rsid w:val="007014D6"/>
    <w:rsid w:val="007028E3"/>
    <w:rsid w:val="00703624"/>
    <w:rsid w:val="00703FD5"/>
    <w:rsid w:val="0070459F"/>
    <w:rsid w:val="00704F8B"/>
    <w:rsid w:val="00705257"/>
    <w:rsid w:val="0070538E"/>
    <w:rsid w:val="00705A4E"/>
    <w:rsid w:val="00706111"/>
    <w:rsid w:val="00706714"/>
    <w:rsid w:val="007071C4"/>
    <w:rsid w:val="00707430"/>
    <w:rsid w:val="0070778D"/>
    <w:rsid w:val="007078D7"/>
    <w:rsid w:val="00710951"/>
    <w:rsid w:val="0071160E"/>
    <w:rsid w:val="00712758"/>
    <w:rsid w:val="00712A83"/>
    <w:rsid w:val="007132C4"/>
    <w:rsid w:val="0071347D"/>
    <w:rsid w:val="00713AE1"/>
    <w:rsid w:val="00714FBC"/>
    <w:rsid w:val="007153A6"/>
    <w:rsid w:val="0071669A"/>
    <w:rsid w:val="00716716"/>
    <w:rsid w:val="0071725E"/>
    <w:rsid w:val="007172E4"/>
    <w:rsid w:val="00717E8C"/>
    <w:rsid w:val="0072028D"/>
    <w:rsid w:val="00721AA9"/>
    <w:rsid w:val="00721CFD"/>
    <w:rsid w:val="00722590"/>
    <w:rsid w:val="00724154"/>
    <w:rsid w:val="00724C6D"/>
    <w:rsid w:val="00725725"/>
    <w:rsid w:val="00725D15"/>
    <w:rsid w:val="007262E1"/>
    <w:rsid w:val="007276B6"/>
    <w:rsid w:val="007300AE"/>
    <w:rsid w:val="00732B87"/>
    <w:rsid w:val="00733637"/>
    <w:rsid w:val="00733DFF"/>
    <w:rsid w:val="007356DF"/>
    <w:rsid w:val="00736C4D"/>
    <w:rsid w:val="0073754B"/>
    <w:rsid w:val="0073790D"/>
    <w:rsid w:val="00740697"/>
    <w:rsid w:val="00740F97"/>
    <w:rsid w:val="00742A32"/>
    <w:rsid w:val="00742C3A"/>
    <w:rsid w:val="0074319A"/>
    <w:rsid w:val="007434A3"/>
    <w:rsid w:val="007442E3"/>
    <w:rsid w:val="007447A8"/>
    <w:rsid w:val="0074518C"/>
    <w:rsid w:val="0074597E"/>
    <w:rsid w:val="00745BA9"/>
    <w:rsid w:val="007508B1"/>
    <w:rsid w:val="0075217D"/>
    <w:rsid w:val="0075225B"/>
    <w:rsid w:val="00752726"/>
    <w:rsid w:val="00752A8C"/>
    <w:rsid w:val="0075305A"/>
    <w:rsid w:val="00753753"/>
    <w:rsid w:val="007545AE"/>
    <w:rsid w:val="00755CA0"/>
    <w:rsid w:val="0075744C"/>
    <w:rsid w:val="00757CCD"/>
    <w:rsid w:val="00757DC7"/>
    <w:rsid w:val="00762331"/>
    <w:rsid w:val="00762684"/>
    <w:rsid w:val="00762C47"/>
    <w:rsid w:val="00763D8D"/>
    <w:rsid w:val="00763F1B"/>
    <w:rsid w:val="007658B7"/>
    <w:rsid w:val="00765DAD"/>
    <w:rsid w:val="00765F5E"/>
    <w:rsid w:val="00767880"/>
    <w:rsid w:val="00772434"/>
    <w:rsid w:val="00772617"/>
    <w:rsid w:val="00772B92"/>
    <w:rsid w:val="007732CB"/>
    <w:rsid w:val="00774C5F"/>
    <w:rsid w:val="00775325"/>
    <w:rsid w:val="00775565"/>
    <w:rsid w:val="00775AF7"/>
    <w:rsid w:val="00776A4C"/>
    <w:rsid w:val="007776C1"/>
    <w:rsid w:val="0078128A"/>
    <w:rsid w:val="0078151C"/>
    <w:rsid w:val="00781B23"/>
    <w:rsid w:val="00781EB5"/>
    <w:rsid w:val="00782125"/>
    <w:rsid w:val="007823CE"/>
    <w:rsid w:val="00783598"/>
    <w:rsid w:val="00783B95"/>
    <w:rsid w:val="00783FDD"/>
    <w:rsid w:val="00784F22"/>
    <w:rsid w:val="0078584C"/>
    <w:rsid w:val="00785855"/>
    <w:rsid w:val="00785F6E"/>
    <w:rsid w:val="00786B7B"/>
    <w:rsid w:val="00787AFA"/>
    <w:rsid w:val="007902D1"/>
    <w:rsid w:val="0079130F"/>
    <w:rsid w:val="00791CB2"/>
    <w:rsid w:val="00792809"/>
    <w:rsid w:val="007933CD"/>
    <w:rsid w:val="00793520"/>
    <w:rsid w:val="00793C7B"/>
    <w:rsid w:val="00795419"/>
    <w:rsid w:val="00795D0B"/>
    <w:rsid w:val="0079784F"/>
    <w:rsid w:val="00797F42"/>
    <w:rsid w:val="007A00D4"/>
    <w:rsid w:val="007A04FF"/>
    <w:rsid w:val="007A0866"/>
    <w:rsid w:val="007A0EB4"/>
    <w:rsid w:val="007A136F"/>
    <w:rsid w:val="007A148A"/>
    <w:rsid w:val="007A163E"/>
    <w:rsid w:val="007A3092"/>
    <w:rsid w:val="007A3401"/>
    <w:rsid w:val="007A47E9"/>
    <w:rsid w:val="007A617B"/>
    <w:rsid w:val="007A6B25"/>
    <w:rsid w:val="007A74AC"/>
    <w:rsid w:val="007A762C"/>
    <w:rsid w:val="007B00AF"/>
    <w:rsid w:val="007B052F"/>
    <w:rsid w:val="007B05DA"/>
    <w:rsid w:val="007B065A"/>
    <w:rsid w:val="007B06BA"/>
    <w:rsid w:val="007B0738"/>
    <w:rsid w:val="007B0A3A"/>
    <w:rsid w:val="007B175A"/>
    <w:rsid w:val="007B1C1A"/>
    <w:rsid w:val="007B1C88"/>
    <w:rsid w:val="007B2CAD"/>
    <w:rsid w:val="007B2E2A"/>
    <w:rsid w:val="007B478F"/>
    <w:rsid w:val="007B4791"/>
    <w:rsid w:val="007B4986"/>
    <w:rsid w:val="007B5310"/>
    <w:rsid w:val="007B54A0"/>
    <w:rsid w:val="007B595E"/>
    <w:rsid w:val="007B69D2"/>
    <w:rsid w:val="007B6CFF"/>
    <w:rsid w:val="007B78EE"/>
    <w:rsid w:val="007C0995"/>
    <w:rsid w:val="007C216B"/>
    <w:rsid w:val="007C36E2"/>
    <w:rsid w:val="007C381C"/>
    <w:rsid w:val="007C3939"/>
    <w:rsid w:val="007C3B19"/>
    <w:rsid w:val="007C40F8"/>
    <w:rsid w:val="007C42A6"/>
    <w:rsid w:val="007C4B67"/>
    <w:rsid w:val="007C50A6"/>
    <w:rsid w:val="007C5C93"/>
    <w:rsid w:val="007C5EBD"/>
    <w:rsid w:val="007C74D8"/>
    <w:rsid w:val="007C7F84"/>
    <w:rsid w:val="007D1183"/>
    <w:rsid w:val="007D26E7"/>
    <w:rsid w:val="007D3AC2"/>
    <w:rsid w:val="007D4DCA"/>
    <w:rsid w:val="007D5CA0"/>
    <w:rsid w:val="007D5EA1"/>
    <w:rsid w:val="007D7898"/>
    <w:rsid w:val="007D7DE6"/>
    <w:rsid w:val="007E042B"/>
    <w:rsid w:val="007E0AAB"/>
    <w:rsid w:val="007E0D59"/>
    <w:rsid w:val="007E16D5"/>
    <w:rsid w:val="007E187C"/>
    <w:rsid w:val="007E1ED4"/>
    <w:rsid w:val="007E2900"/>
    <w:rsid w:val="007E388F"/>
    <w:rsid w:val="007E3BCC"/>
    <w:rsid w:val="007E407E"/>
    <w:rsid w:val="007E47D9"/>
    <w:rsid w:val="007E4B07"/>
    <w:rsid w:val="007E4D86"/>
    <w:rsid w:val="007E5737"/>
    <w:rsid w:val="007E72FE"/>
    <w:rsid w:val="007E7802"/>
    <w:rsid w:val="007E7BE0"/>
    <w:rsid w:val="007F01FC"/>
    <w:rsid w:val="007F0B0A"/>
    <w:rsid w:val="007F10C6"/>
    <w:rsid w:val="007F1B0E"/>
    <w:rsid w:val="007F2546"/>
    <w:rsid w:val="007F269A"/>
    <w:rsid w:val="007F2D86"/>
    <w:rsid w:val="007F3CB8"/>
    <w:rsid w:val="007F59AB"/>
    <w:rsid w:val="007F5A6B"/>
    <w:rsid w:val="007F6D13"/>
    <w:rsid w:val="007F70BC"/>
    <w:rsid w:val="007F7E16"/>
    <w:rsid w:val="007F7E7E"/>
    <w:rsid w:val="00800388"/>
    <w:rsid w:val="0080061D"/>
    <w:rsid w:val="00801231"/>
    <w:rsid w:val="00802263"/>
    <w:rsid w:val="0080259D"/>
    <w:rsid w:val="00802A27"/>
    <w:rsid w:val="00802C7A"/>
    <w:rsid w:val="00804AD3"/>
    <w:rsid w:val="00804BEE"/>
    <w:rsid w:val="0080557F"/>
    <w:rsid w:val="00805CE5"/>
    <w:rsid w:val="00806967"/>
    <w:rsid w:val="00806CF5"/>
    <w:rsid w:val="00806FF5"/>
    <w:rsid w:val="00807B3E"/>
    <w:rsid w:val="008103E0"/>
    <w:rsid w:val="0081134D"/>
    <w:rsid w:val="008118F4"/>
    <w:rsid w:val="00812118"/>
    <w:rsid w:val="0081231A"/>
    <w:rsid w:val="008126E8"/>
    <w:rsid w:val="0081305F"/>
    <w:rsid w:val="008139BC"/>
    <w:rsid w:val="008142E1"/>
    <w:rsid w:val="00814E21"/>
    <w:rsid w:val="0081562B"/>
    <w:rsid w:val="00816292"/>
    <w:rsid w:val="00817900"/>
    <w:rsid w:val="0082020C"/>
    <w:rsid w:val="00820376"/>
    <w:rsid w:val="00820CA4"/>
    <w:rsid w:val="00822EDB"/>
    <w:rsid w:val="008230DE"/>
    <w:rsid w:val="00823F41"/>
    <w:rsid w:val="00824E5A"/>
    <w:rsid w:val="00825013"/>
    <w:rsid w:val="008262B5"/>
    <w:rsid w:val="008272EF"/>
    <w:rsid w:val="0082748E"/>
    <w:rsid w:val="00827496"/>
    <w:rsid w:val="00831276"/>
    <w:rsid w:val="008319F5"/>
    <w:rsid w:val="00831BC8"/>
    <w:rsid w:val="00832119"/>
    <w:rsid w:val="0083213B"/>
    <w:rsid w:val="00833538"/>
    <w:rsid w:val="00833965"/>
    <w:rsid w:val="00834029"/>
    <w:rsid w:val="00834C3A"/>
    <w:rsid w:val="00834F2D"/>
    <w:rsid w:val="00835431"/>
    <w:rsid w:val="00836240"/>
    <w:rsid w:val="00836DD9"/>
    <w:rsid w:val="00836F74"/>
    <w:rsid w:val="00837480"/>
    <w:rsid w:val="00837493"/>
    <w:rsid w:val="00837B3D"/>
    <w:rsid w:val="00840CE4"/>
    <w:rsid w:val="00840D3B"/>
    <w:rsid w:val="00841EA8"/>
    <w:rsid w:val="00842C9D"/>
    <w:rsid w:val="0084324A"/>
    <w:rsid w:val="0084616C"/>
    <w:rsid w:val="008471AC"/>
    <w:rsid w:val="00850F52"/>
    <w:rsid w:val="0085233F"/>
    <w:rsid w:val="00852E7E"/>
    <w:rsid w:val="008544AF"/>
    <w:rsid w:val="0085474D"/>
    <w:rsid w:val="00854787"/>
    <w:rsid w:val="00855C81"/>
    <w:rsid w:val="008561D9"/>
    <w:rsid w:val="0085729A"/>
    <w:rsid w:val="00857B6F"/>
    <w:rsid w:val="00860545"/>
    <w:rsid w:val="00860702"/>
    <w:rsid w:val="008607F2"/>
    <w:rsid w:val="008608A1"/>
    <w:rsid w:val="0086181E"/>
    <w:rsid w:val="00863182"/>
    <w:rsid w:val="008632EC"/>
    <w:rsid w:val="0086465F"/>
    <w:rsid w:val="008647ED"/>
    <w:rsid w:val="008649EA"/>
    <w:rsid w:val="0086612D"/>
    <w:rsid w:val="008664AD"/>
    <w:rsid w:val="00867311"/>
    <w:rsid w:val="008701B7"/>
    <w:rsid w:val="008703C2"/>
    <w:rsid w:val="00870713"/>
    <w:rsid w:val="00871190"/>
    <w:rsid w:val="00871AC5"/>
    <w:rsid w:val="008728AE"/>
    <w:rsid w:val="008730BC"/>
    <w:rsid w:val="0087399C"/>
    <w:rsid w:val="00874CD9"/>
    <w:rsid w:val="00875E7E"/>
    <w:rsid w:val="00876915"/>
    <w:rsid w:val="00876C02"/>
    <w:rsid w:val="00876F5D"/>
    <w:rsid w:val="0087755B"/>
    <w:rsid w:val="008776E9"/>
    <w:rsid w:val="00877CD4"/>
    <w:rsid w:val="00880F16"/>
    <w:rsid w:val="008811BC"/>
    <w:rsid w:val="00881735"/>
    <w:rsid w:val="008819D5"/>
    <w:rsid w:val="00881BD1"/>
    <w:rsid w:val="0088224A"/>
    <w:rsid w:val="008830D2"/>
    <w:rsid w:val="00883F2F"/>
    <w:rsid w:val="00884172"/>
    <w:rsid w:val="0088431C"/>
    <w:rsid w:val="008853B9"/>
    <w:rsid w:val="0088561D"/>
    <w:rsid w:val="00885B10"/>
    <w:rsid w:val="008862B5"/>
    <w:rsid w:val="00886468"/>
    <w:rsid w:val="00890C00"/>
    <w:rsid w:val="00890C4F"/>
    <w:rsid w:val="0089173E"/>
    <w:rsid w:val="00892A01"/>
    <w:rsid w:val="00892E73"/>
    <w:rsid w:val="00892ED5"/>
    <w:rsid w:val="00892F16"/>
    <w:rsid w:val="00892F9D"/>
    <w:rsid w:val="00893D69"/>
    <w:rsid w:val="0089533A"/>
    <w:rsid w:val="0089569F"/>
    <w:rsid w:val="00895816"/>
    <w:rsid w:val="0089686C"/>
    <w:rsid w:val="008975CE"/>
    <w:rsid w:val="008A0292"/>
    <w:rsid w:val="008A03E5"/>
    <w:rsid w:val="008A0482"/>
    <w:rsid w:val="008A086A"/>
    <w:rsid w:val="008A1358"/>
    <w:rsid w:val="008A1945"/>
    <w:rsid w:val="008A195A"/>
    <w:rsid w:val="008A1A3E"/>
    <w:rsid w:val="008A1A4B"/>
    <w:rsid w:val="008A1A5E"/>
    <w:rsid w:val="008A1AB4"/>
    <w:rsid w:val="008A247B"/>
    <w:rsid w:val="008A2B44"/>
    <w:rsid w:val="008A443C"/>
    <w:rsid w:val="008A4AE9"/>
    <w:rsid w:val="008A4C3B"/>
    <w:rsid w:val="008A4CFC"/>
    <w:rsid w:val="008A65DD"/>
    <w:rsid w:val="008A66B8"/>
    <w:rsid w:val="008A7BC8"/>
    <w:rsid w:val="008B112F"/>
    <w:rsid w:val="008B1C9B"/>
    <w:rsid w:val="008B24CE"/>
    <w:rsid w:val="008B2BEC"/>
    <w:rsid w:val="008B2C14"/>
    <w:rsid w:val="008B2D97"/>
    <w:rsid w:val="008B350F"/>
    <w:rsid w:val="008B39A7"/>
    <w:rsid w:val="008B45AB"/>
    <w:rsid w:val="008B4B1C"/>
    <w:rsid w:val="008B5737"/>
    <w:rsid w:val="008B5862"/>
    <w:rsid w:val="008B6292"/>
    <w:rsid w:val="008B72BE"/>
    <w:rsid w:val="008C2FA4"/>
    <w:rsid w:val="008C33F8"/>
    <w:rsid w:val="008C3946"/>
    <w:rsid w:val="008C4D10"/>
    <w:rsid w:val="008C500D"/>
    <w:rsid w:val="008C5823"/>
    <w:rsid w:val="008C5AB1"/>
    <w:rsid w:val="008C662B"/>
    <w:rsid w:val="008C6AF1"/>
    <w:rsid w:val="008C7A3B"/>
    <w:rsid w:val="008D0459"/>
    <w:rsid w:val="008D0625"/>
    <w:rsid w:val="008D0680"/>
    <w:rsid w:val="008D081A"/>
    <w:rsid w:val="008D10C2"/>
    <w:rsid w:val="008D14D8"/>
    <w:rsid w:val="008D1B9C"/>
    <w:rsid w:val="008D1EA0"/>
    <w:rsid w:val="008D2602"/>
    <w:rsid w:val="008D4D0D"/>
    <w:rsid w:val="008D4D29"/>
    <w:rsid w:val="008D4D7B"/>
    <w:rsid w:val="008D5155"/>
    <w:rsid w:val="008D57A2"/>
    <w:rsid w:val="008D5C5B"/>
    <w:rsid w:val="008D6633"/>
    <w:rsid w:val="008D6DA1"/>
    <w:rsid w:val="008D6FD5"/>
    <w:rsid w:val="008D7046"/>
    <w:rsid w:val="008D78E3"/>
    <w:rsid w:val="008E0615"/>
    <w:rsid w:val="008E07E6"/>
    <w:rsid w:val="008E167E"/>
    <w:rsid w:val="008E3408"/>
    <w:rsid w:val="008E37D3"/>
    <w:rsid w:val="008E400F"/>
    <w:rsid w:val="008E40BC"/>
    <w:rsid w:val="008E425B"/>
    <w:rsid w:val="008E476B"/>
    <w:rsid w:val="008E4996"/>
    <w:rsid w:val="008E4F07"/>
    <w:rsid w:val="008E5782"/>
    <w:rsid w:val="008E6B80"/>
    <w:rsid w:val="008F0E94"/>
    <w:rsid w:val="008F2D44"/>
    <w:rsid w:val="008F2E18"/>
    <w:rsid w:val="008F302A"/>
    <w:rsid w:val="008F3A74"/>
    <w:rsid w:val="008F47DC"/>
    <w:rsid w:val="008F500A"/>
    <w:rsid w:val="008F521E"/>
    <w:rsid w:val="008F56E4"/>
    <w:rsid w:val="008F654C"/>
    <w:rsid w:val="008F6AA7"/>
    <w:rsid w:val="008F7745"/>
    <w:rsid w:val="00900240"/>
    <w:rsid w:val="009003E7"/>
    <w:rsid w:val="00900FAA"/>
    <w:rsid w:val="0090186B"/>
    <w:rsid w:val="00901A42"/>
    <w:rsid w:val="00902C12"/>
    <w:rsid w:val="00902C4E"/>
    <w:rsid w:val="00902DAD"/>
    <w:rsid w:val="00903A3D"/>
    <w:rsid w:val="00904E77"/>
    <w:rsid w:val="00904F7A"/>
    <w:rsid w:val="009052F3"/>
    <w:rsid w:val="009054B4"/>
    <w:rsid w:val="00905956"/>
    <w:rsid w:val="00905ABE"/>
    <w:rsid w:val="00906E56"/>
    <w:rsid w:val="00907314"/>
    <w:rsid w:val="009077BC"/>
    <w:rsid w:val="00907E8B"/>
    <w:rsid w:val="00910A20"/>
    <w:rsid w:val="00911734"/>
    <w:rsid w:val="00912157"/>
    <w:rsid w:val="00912466"/>
    <w:rsid w:val="009124EE"/>
    <w:rsid w:val="009126E6"/>
    <w:rsid w:val="00912DD8"/>
    <w:rsid w:val="00915028"/>
    <w:rsid w:val="009152B3"/>
    <w:rsid w:val="0091538F"/>
    <w:rsid w:val="00915810"/>
    <w:rsid w:val="00915880"/>
    <w:rsid w:val="00915985"/>
    <w:rsid w:val="0091623E"/>
    <w:rsid w:val="00916B78"/>
    <w:rsid w:val="00916CB4"/>
    <w:rsid w:val="009178A9"/>
    <w:rsid w:val="00920F2C"/>
    <w:rsid w:val="009222A0"/>
    <w:rsid w:val="0092302F"/>
    <w:rsid w:val="00923E55"/>
    <w:rsid w:val="0092402D"/>
    <w:rsid w:val="00924D29"/>
    <w:rsid w:val="009251C9"/>
    <w:rsid w:val="009259B9"/>
    <w:rsid w:val="00925E04"/>
    <w:rsid w:val="00926655"/>
    <w:rsid w:val="009301E8"/>
    <w:rsid w:val="00930A19"/>
    <w:rsid w:val="00931A62"/>
    <w:rsid w:val="00932444"/>
    <w:rsid w:val="009332F1"/>
    <w:rsid w:val="009334BD"/>
    <w:rsid w:val="00934135"/>
    <w:rsid w:val="00934593"/>
    <w:rsid w:val="0093559D"/>
    <w:rsid w:val="00935DC6"/>
    <w:rsid w:val="009368A3"/>
    <w:rsid w:val="009369AF"/>
    <w:rsid w:val="00936D26"/>
    <w:rsid w:val="009374AF"/>
    <w:rsid w:val="009377CB"/>
    <w:rsid w:val="00940B5D"/>
    <w:rsid w:val="009415B2"/>
    <w:rsid w:val="00941C8A"/>
    <w:rsid w:val="0094248B"/>
    <w:rsid w:val="00943B27"/>
    <w:rsid w:val="009507AC"/>
    <w:rsid w:val="00950A69"/>
    <w:rsid w:val="00952126"/>
    <w:rsid w:val="0095396A"/>
    <w:rsid w:val="00953976"/>
    <w:rsid w:val="0095577A"/>
    <w:rsid w:val="00955A7E"/>
    <w:rsid w:val="00956E49"/>
    <w:rsid w:val="00960102"/>
    <w:rsid w:val="009606FD"/>
    <w:rsid w:val="00960D39"/>
    <w:rsid w:val="0096221A"/>
    <w:rsid w:val="0096228B"/>
    <w:rsid w:val="0096283A"/>
    <w:rsid w:val="00962AB4"/>
    <w:rsid w:val="00962B5E"/>
    <w:rsid w:val="00962CFB"/>
    <w:rsid w:val="00963BF1"/>
    <w:rsid w:val="00965249"/>
    <w:rsid w:val="009660BC"/>
    <w:rsid w:val="009677CF"/>
    <w:rsid w:val="0096786B"/>
    <w:rsid w:val="00967D9C"/>
    <w:rsid w:val="00971A5E"/>
    <w:rsid w:val="00971B41"/>
    <w:rsid w:val="00972C43"/>
    <w:rsid w:val="00972EF8"/>
    <w:rsid w:val="00973F19"/>
    <w:rsid w:val="0097445D"/>
    <w:rsid w:val="00974A32"/>
    <w:rsid w:val="00974A90"/>
    <w:rsid w:val="00974B3E"/>
    <w:rsid w:val="0097512C"/>
    <w:rsid w:val="009752E5"/>
    <w:rsid w:val="00975AB6"/>
    <w:rsid w:val="009765C7"/>
    <w:rsid w:val="00977B6F"/>
    <w:rsid w:val="00977D6B"/>
    <w:rsid w:val="00980E7A"/>
    <w:rsid w:val="009816F3"/>
    <w:rsid w:val="00981DE5"/>
    <w:rsid w:val="0098212F"/>
    <w:rsid w:val="009821F7"/>
    <w:rsid w:val="0098247F"/>
    <w:rsid w:val="009825C2"/>
    <w:rsid w:val="0098375A"/>
    <w:rsid w:val="0098390A"/>
    <w:rsid w:val="00983978"/>
    <w:rsid w:val="00985A43"/>
    <w:rsid w:val="00986DAB"/>
    <w:rsid w:val="00986E3C"/>
    <w:rsid w:val="0099027C"/>
    <w:rsid w:val="009932E9"/>
    <w:rsid w:val="00993F01"/>
    <w:rsid w:val="009944CC"/>
    <w:rsid w:val="00994B6E"/>
    <w:rsid w:val="00994BE5"/>
    <w:rsid w:val="00995CA4"/>
    <w:rsid w:val="009961EE"/>
    <w:rsid w:val="0099636C"/>
    <w:rsid w:val="00996D83"/>
    <w:rsid w:val="00996FB4"/>
    <w:rsid w:val="009972E1"/>
    <w:rsid w:val="009974D1"/>
    <w:rsid w:val="009A0FDB"/>
    <w:rsid w:val="009A13F6"/>
    <w:rsid w:val="009A1738"/>
    <w:rsid w:val="009A2268"/>
    <w:rsid w:val="009A29C9"/>
    <w:rsid w:val="009A30FF"/>
    <w:rsid w:val="009A3357"/>
    <w:rsid w:val="009A3ACC"/>
    <w:rsid w:val="009A4072"/>
    <w:rsid w:val="009A4BE0"/>
    <w:rsid w:val="009A5792"/>
    <w:rsid w:val="009A694F"/>
    <w:rsid w:val="009A7215"/>
    <w:rsid w:val="009A7702"/>
    <w:rsid w:val="009A77AE"/>
    <w:rsid w:val="009B01C9"/>
    <w:rsid w:val="009B0AB9"/>
    <w:rsid w:val="009B1DA1"/>
    <w:rsid w:val="009B2641"/>
    <w:rsid w:val="009B297E"/>
    <w:rsid w:val="009B29BA"/>
    <w:rsid w:val="009B2AF4"/>
    <w:rsid w:val="009B3DE8"/>
    <w:rsid w:val="009B4E72"/>
    <w:rsid w:val="009B5E53"/>
    <w:rsid w:val="009B5F71"/>
    <w:rsid w:val="009B631E"/>
    <w:rsid w:val="009B6395"/>
    <w:rsid w:val="009B67BA"/>
    <w:rsid w:val="009B7951"/>
    <w:rsid w:val="009B7A5A"/>
    <w:rsid w:val="009B7A95"/>
    <w:rsid w:val="009C082A"/>
    <w:rsid w:val="009C0BDB"/>
    <w:rsid w:val="009C1A6B"/>
    <w:rsid w:val="009C2102"/>
    <w:rsid w:val="009C3BF3"/>
    <w:rsid w:val="009C3E53"/>
    <w:rsid w:val="009C6531"/>
    <w:rsid w:val="009C6C41"/>
    <w:rsid w:val="009C790A"/>
    <w:rsid w:val="009C7E3C"/>
    <w:rsid w:val="009D023B"/>
    <w:rsid w:val="009D05D7"/>
    <w:rsid w:val="009D0CE8"/>
    <w:rsid w:val="009D1A92"/>
    <w:rsid w:val="009D1BB7"/>
    <w:rsid w:val="009D2A33"/>
    <w:rsid w:val="009D66B6"/>
    <w:rsid w:val="009D6E7E"/>
    <w:rsid w:val="009D6E9D"/>
    <w:rsid w:val="009E0598"/>
    <w:rsid w:val="009E1210"/>
    <w:rsid w:val="009E20A9"/>
    <w:rsid w:val="009E2934"/>
    <w:rsid w:val="009E30F3"/>
    <w:rsid w:val="009E34D7"/>
    <w:rsid w:val="009E381E"/>
    <w:rsid w:val="009E444D"/>
    <w:rsid w:val="009E4888"/>
    <w:rsid w:val="009E658D"/>
    <w:rsid w:val="009E69D7"/>
    <w:rsid w:val="009E6A1E"/>
    <w:rsid w:val="009E6A8E"/>
    <w:rsid w:val="009E75E3"/>
    <w:rsid w:val="009E7C6B"/>
    <w:rsid w:val="009F047E"/>
    <w:rsid w:val="009F11D0"/>
    <w:rsid w:val="009F14EC"/>
    <w:rsid w:val="009F2218"/>
    <w:rsid w:val="009F22A2"/>
    <w:rsid w:val="009F2CFE"/>
    <w:rsid w:val="009F402E"/>
    <w:rsid w:val="009F4DB8"/>
    <w:rsid w:val="009F4F02"/>
    <w:rsid w:val="009F53A9"/>
    <w:rsid w:val="009F5CC3"/>
    <w:rsid w:val="009F727E"/>
    <w:rsid w:val="009F730C"/>
    <w:rsid w:val="009F7BC6"/>
    <w:rsid w:val="00A007EA"/>
    <w:rsid w:val="00A008A7"/>
    <w:rsid w:val="00A00F7F"/>
    <w:rsid w:val="00A01607"/>
    <w:rsid w:val="00A01C5E"/>
    <w:rsid w:val="00A03756"/>
    <w:rsid w:val="00A0489D"/>
    <w:rsid w:val="00A10EBA"/>
    <w:rsid w:val="00A11297"/>
    <w:rsid w:val="00A11782"/>
    <w:rsid w:val="00A13FE9"/>
    <w:rsid w:val="00A16634"/>
    <w:rsid w:val="00A16EC6"/>
    <w:rsid w:val="00A1736F"/>
    <w:rsid w:val="00A173AA"/>
    <w:rsid w:val="00A1773C"/>
    <w:rsid w:val="00A20976"/>
    <w:rsid w:val="00A21813"/>
    <w:rsid w:val="00A223E5"/>
    <w:rsid w:val="00A226A7"/>
    <w:rsid w:val="00A22C5F"/>
    <w:rsid w:val="00A23F14"/>
    <w:rsid w:val="00A2523F"/>
    <w:rsid w:val="00A25B0B"/>
    <w:rsid w:val="00A25D74"/>
    <w:rsid w:val="00A263C1"/>
    <w:rsid w:val="00A277F3"/>
    <w:rsid w:val="00A304F8"/>
    <w:rsid w:val="00A322F5"/>
    <w:rsid w:val="00A325FF"/>
    <w:rsid w:val="00A3286E"/>
    <w:rsid w:val="00A32ABE"/>
    <w:rsid w:val="00A32CB5"/>
    <w:rsid w:val="00A32ED0"/>
    <w:rsid w:val="00A35182"/>
    <w:rsid w:val="00A35AE2"/>
    <w:rsid w:val="00A35FE9"/>
    <w:rsid w:val="00A36B71"/>
    <w:rsid w:val="00A36F14"/>
    <w:rsid w:val="00A3709A"/>
    <w:rsid w:val="00A37D72"/>
    <w:rsid w:val="00A40709"/>
    <w:rsid w:val="00A416F5"/>
    <w:rsid w:val="00A423AA"/>
    <w:rsid w:val="00A425A9"/>
    <w:rsid w:val="00A433F0"/>
    <w:rsid w:val="00A43ADB"/>
    <w:rsid w:val="00A43D72"/>
    <w:rsid w:val="00A44EC4"/>
    <w:rsid w:val="00A469DC"/>
    <w:rsid w:val="00A46C30"/>
    <w:rsid w:val="00A46DAF"/>
    <w:rsid w:val="00A4729D"/>
    <w:rsid w:val="00A47E3C"/>
    <w:rsid w:val="00A51B0B"/>
    <w:rsid w:val="00A522AA"/>
    <w:rsid w:val="00A52335"/>
    <w:rsid w:val="00A52ACB"/>
    <w:rsid w:val="00A52B60"/>
    <w:rsid w:val="00A532DF"/>
    <w:rsid w:val="00A53475"/>
    <w:rsid w:val="00A56246"/>
    <w:rsid w:val="00A56299"/>
    <w:rsid w:val="00A5772F"/>
    <w:rsid w:val="00A57A5B"/>
    <w:rsid w:val="00A57E2D"/>
    <w:rsid w:val="00A60209"/>
    <w:rsid w:val="00A62170"/>
    <w:rsid w:val="00A621BD"/>
    <w:rsid w:val="00A62290"/>
    <w:rsid w:val="00A622B6"/>
    <w:rsid w:val="00A62853"/>
    <w:rsid w:val="00A62D11"/>
    <w:rsid w:val="00A6459D"/>
    <w:rsid w:val="00A6577F"/>
    <w:rsid w:val="00A67ED6"/>
    <w:rsid w:val="00A67F49"/>
    <w:rsid w:val="00A7021A"/>
    <w:rsid w:val="00A7099D"/>
    <w:rsid w:val="00A70E2E"/>
    <w:rsid w:val="00A7169A"/>
    <w:rsid w:val="00A73995"/>
    <w:rsid w:val="00A74B11"/>
    <w:rsid w:val="00A74E93"/>
    <w:rsid w:val="00A7537F"/>
    <w:rsid w:val="00A7568E"/>
    <w:rsid w:val="00A757C5"/>
    <w:rsid w:val="00A76094"/>
    <w:rsid w:val="00A769DA"/>
    <w:rsid w:val="00A76F7E"/>
    <w:rsid w:val="00A7718F"/>
    <w:rsid w:val="00A77241"/>
    <w:rsid w:val="00A809EC"/>
    <w:rsid w:val="00A80B90"/>
    <w:rsid w:val="00A81510"/>
    <w:rsid w:val="00A81729"/>
    <w:rsid w:val="00A82086"/>
    <w:rsid w:val="00A82C63"/>
    <w:rsid w:val="00A867ED"/>
    <w:rsid w:val="00A87F8C"/>
    <w:rsid w:val="00A90AF9"/>
    <w:rsid w:val="00A90E90"/>
    <w:rsid w:val="00A911F1"/>
    <w:rsid w:val="00A914B6"/>
    <w:rsid w:val="00A9196D"/>
    <w:rsid w:val="00A92601"/>
    <w:rsid w:val="00A928EC"/>
    <w:rsid w:val="00A92980"/>
    <w:rsid w:val="00A93347"/>
    <w:rsid w:val="00A9416D"/>
    <w:rsid w:val="00A941FF"/>
    <w:rsid w:val="00A950A3"/>
    <w:rsid w:val="00A95F52"/>
    <w:rsid w:val="00A96DB3"/>
    <w:rsid w:val="00A97941"/>
    <w:rsid w:val="00AA1108"/>
    <w:rsid w:val="00AA14F4"/>
    <w:rsid w:val="00AA151C"/>
    <w:rsid w:val="00AA1AC3"/>
    <w:rsid w:val="00AA388A"/>
    <w:rsid w:val="00AA3DB3"/>
    <w:rsid w:val="00AA44CD"/>
    <w:rsid w:val="00AA4AA5"/>
    <w:rsid w:val="00AA5987"/>
    <w:rsid w:val="00AA60A6"/>
    <w:rsid w:val="00AA6BFA"/>
    <w:rsid w:val="00AA6E35"/>
    <w:rsid w:val="00AA7196"/>
    <w:rsid w:val="00AB186E"/>
    <w:rsid w:val="00AB1B97"/>
    <w:rsid w:val="00AB2143"/>
    <w:rsid w:val="00AB2A92"/>
    <w:rsid w:val="00AB30BB"/>
    <w:rsid w:val="00AB3BD8"/>
    <w:rsid w:val="00AB504E"/>
    <w:rsid w:val="00AB5702"/>
    <w:rsid w:val="00AB6B95"/>
    <w:rsid w:val="00AB7185"/>
    <w:rsid w:val="00AC186B"/>
    <w:rsid w:val="00AC1F3D"/>
    <w:rsid w:val="00AC1F93"/>
    <w:rsid w:val="00AC2385"/>
    <w:rsid w:val="00AC2CA8"/>
    <w:rsid w:val="00AC2DA4"/>
    <w:rsid w:val="00AC3953"/>
    <w:rsid w:val="00AC3A56"/>
    <w:rsid w:val="00AC45A9"/>
    <w:rsid w:val="00AC5323"/>
    <w:rsid w:val="00AC62FA"/>
    <w:rsid w:val="00AC7595"/>
    <w:rsid w:val="00AD0B54"/>
    <w:rsid w:val="00AD124B"/>
    <w:rsid w:val="00AD2717"/>
    <w:rsid w:val="00AD2CA7"/>
    <w:rsid w:val="00AD2D41"/>
    <w:rsid w:val="00AD416C"/>
    <w:rsid w:val="00AD4BFA"/>
    <w:rsid w:val="00AD6ADE"/>
    <w:rsid w:val="00AD6CFC"/>
    <w:rsid w:val="00AD7BD1"/>
    <w:rsid w:val="00AE0500"/>
    <w:rsid w:val="00AE05CB"/>
    <w:rsid w:val="00AE0B73"/>
    <w:rsid w:val="00AE25C0"/>
    <w:rsid w:val="00AE2B64"/>
    <w:rsid w:val="00AE30F2"/>
    <w:rsid w:val="00AE326E"/>
    <w:rsid w:val="00AE388A"/>
    <w:rsid w:val="00AE3A49"/>
    <w:rsid w:val="00AE4102"/>
    <w:rsid w:val="00AE4560"/>
    <w:rsid w:val="00AE4F0D"/>
    <w:rsid w:val="00AE4F82"/>
    <w:rsid w:val="00AE57A9"/>
    <w:rsid w:val="00AE59C6"/>
    <w:rsid w:val="00AE59E6"/>
    <w:rsid w:val="00AE5A9C"/>
    <w:rsid w:val="00AF03ED"/>
    <w:rsid w:val="00AF1625"/>
    <w:rsid w:val="00AF1887"/>
    <w:rsid w:val="00AF2658"/>
    <w:rsid w:val="00AF267B"/>
    <w:rsid w:val="00AF2DDB"/>
    <w:rsid w:val="00AF2EAD"/>
    <w:rsid w:val="00AF393E"/>
    <w:rsid w:val="00AF40E3"/>
    <w:rsid w:val="00AF500F"/>
    <w:rsid w:val="00AF58C5"/>
    <w:rsid w:val="00AF5D63"/>
    <w:rsid w:val="00AF5EB3"/>
    <w:rsid w:val="00AF6199"/>
    <w:rsid w:val="00AF6D74"/>
    <w:rsid w:val="00B00A0A"/>
    <w:rsid w:val="00B00F39"/>
    <w:rsid w:val="00B01B4B"/>
    <w:rsid w:val="00B01D15"/>
    <w:rsid w:val="00B0255C"/>
    <w:rsid w:val="00B02783"/>
    <w:rsid w:val="00B028A7"/>
    <w:rsid w:val="00B0510B"/>
    <w:rsid w:val="00B0628E"/>
    <w:rsid w:val="00B07536"/>
    <w:rsid w:val="00B078D1"/>
    <w:rsid w:val="00B07F6D"/>
    <w:rsid w:val="00B10787"/>
    <w:rsid w:val="00B1145E"/>
    <w:rsid w:val="00B12F1C"/>
    <w:rsid w:val="00B134FB"/>
    <w:rsid w:val="00B1355C"/>
    <w:rsid w:val="00B14027"/>
    <w:rsid w:val="00B1547A"/>
    <w:rsid w:val="00B163D6"/>
    <w:rsid w:val="00B1652B"/>
    <w:rsid w:val="00B1680F"/>
    <w:rsid w:val="00B16DAF"/>
    <w:rsid w:val="00B17977"/>
    <w:rsid w:val="00B17BEE"/>
    <w:rsid w:val="00B203FD"/>
    <w:rsid w:val="00B20B23"/>
    <w:rsid w:val="00B21CF1"/>
    <w:rsid w:val="00B22111"/>
    <w:rsid w:val="00B224EA"/>
    <w:rsid w:val="00B23118"/>
    <w:rsid w:val="00B23DD8"/>
    <w:rsid w:val="00B241F1"/>
    <w:rsid w:val="00B2509F"/>
    <w:rsid w:val="00B25423"/>
    <w:rsid w:val="00B25CD6"/>
    <w:rsid w:val="00B30732"/>
    <w:rsid w:val="00B31EC8"/>
    <w:rsid w:val="00B3268F"/>
    <w:rsid w:val="00B327F6"/>
    <w:rsid w:val="00B33521"/>
    <w:rsid w:val="00B348B5"/>
    <w:rsid w:val="00B352B4"/>
    <w:rsid w:val="00B357DB"/>
    <w:rsid w:val="00B36A53"/>
    <w:rsid w:val="00B40FDA"/>
    <w:rsid w:val="00B412B1"/>
    <w:rsid w:val="00B41A2E"/>
    <w:rsid w:val="00B423CD"/>
    <w:rsid w:val="00B455CC"/>
    <w:rsid w:val="00B45D19"/>
    <w:rsid w:val="00B46A1E"/>
    <w:rsid w:val="00B47729"/>
    <w:rsid w:val="00B47761"/>
    <w:rsid w:val="00B50D4B"/>
    <w:rsid w:val="00B51A0E"/>
    <w:rsid w:val="00B529DD"/>
    <w:rsid w:val="00B5339C"/>
    <w:rsid w:val="00B53F99"/>
    <w:rsid w:val="00B54103"/>
    <w:rsid w:val="00B543AE"/>
    <w:rsid w:val="00B543DA"/>
    <w:rsid w:val="00B546CF"/>
    <w:rsid w:val="00B5577B"/>
    <w:rsid w:val="00B5580F"/>
    <w:rsid w:val="00B567CB"/>
    <w:rsid w:val="00B6092A"/>
    <w:rsid w:val="00B612EB"/>
    <w:rsid w:val="00B61A66"/>
    <w:rsid w:val="00B61F80"/>
    <w:rsid w:val="00B63000"/>
    <w:rsid w:val="00B6335D"/>
    <w:rsid w:val="00B64391"/>
    <w:rsid w:val="00B646A1"/>
    <w:rsid w:val="00B64E7F"/>
    <w:rsid w:val="00B65DA6"/>
    <w:rsid w:val="00B66303"/>
    <w:rsid w:val="00B67402"/>
    <w:rsid w:val="00B674D5"/>
    <w:rsid w:val="00B6756E"/>
    <w:rsid w:val="00B70247"/>
    <w:rsid w:val="00B7070C"/>
    <w:rsid w:val="00B71C8D"/>
    <w:rsid w:val="00B72530"/>
    <w:rsid w:val="00B73248"/>
    <w:rsid w:val="00B757BA"/>
    <w:rsid w:val="00B75F3E"/>
    <w:rsid w:val="00B75FC2"/>
    <w:rsid w:val="00B7641B"/>
    <w:rsid w:val="00B76E73"/>
    <w:rsid w:val="00B76E9B"/>
    <w:rsid w:val="00B77A3A"/>
    <w:rsid w:val="00B80BF0"/>
    <w:rsid w:val="00B8178A"/>
    <w:rsid w:val="00B840FD"/>
    <w:rsid w:val="00B851F5"/>
    <w:rsid w:val="00B85235"/>
    <w:rsid w:val="00B854D6"/>
    <w:rsid w:val="00B85BF4"/>
    <w:rsid w:val="00B8637A"/>
    <w:rsid w:val="00B86978"/>
    <w:rsid w:val="00B87223"/>
    <w:rsid w:val="00B90683"/>
    <w:rsid w:val="00B91609"/>
    <w:rsid w:val="00B9343F"/>
    <w:rsid w:val="00B9514A"/>
    <w:rsid w:val="00B9557F"/>
    <w:rsid w:val="00B975D7"/>
    <w:rsid w:val="00B9778F"/>
    <w:rsid w:val="00B97E39"/>
    <w:rsid w:val="00BA0A65"/>
    <w:rsid w:val="00BA20F7"/>
    <w:rsid w:val="00BA2F6E"/>
    <w:rsid w:val="00BA37DD"/>
    <w:rsid w:val="00BA42D8"/>
    <w:rsid w:val="00BA455D"/>
    <w:rsid w:val="00BA45A1"/>
    <w:rsid w:val="00BA59C0"/>
    <w:rsid w:val="00BA5B89"/>
    <w:rsid w:val="00BA646E"/>
    <w:rsid w:val="00BA6526"/>
    <w:rsid w:val="00BA6A8D"/>
    <w:rsid w:val="00BA6F63"/>
    <w:rsid w:val="00BB1113"/>
    <w:rsid w:val="00BB1CF2"/>
    <w:rsid w:val="00BB1E9F"/>
    <w:rsid w:val="00BB25A1"/>
    <w:rsid w:val="00BB2C9D"/>
    <w:rsid w:val="00BB3292"/>
    <w:rsid w:val="00BB33CC"/>
    <w:rsid w:val="00BB39A9"/>
    <w:rsid w:val="00BB3A9A"/>
    <w:rsid w:val="00BB404B"/>
    <w:rsid w:val="00BB5673"/>
    <w:rsid w:val="00BB5B21"/>
    <w:rsid w:val="00BB6261"/>
    <w:rsid w:val="00BB683D"/>
    <w:rsid w:val="00BB71F7"/>
    <w:rsid w:val="00BC0CD9"/>
    <w:rsid w:val="00BC0EC7"/>
    <w:rsid w:val="00BC1698"/>
    <w:rsid w:val="00BC45B5"/>
    <w:rsid w:val="00BC50BD"/>
    <w:rsid w:val="00BC54C9"/>
    <w:rsid w:val="00BC57E7"/>
    <w:rsid w:val="00BC5B39"/>
    <w:rsid w:val="00BC5EED"/>
    <w:rsid w:val="00BC6829"/>
    <w:rsid w:val="00BC69A9"/>
    <w:rsid w:val="00BC6DBE"/>
    <w:rsid w:val="00BD0225"/>
    <w:rsid w:val="00BD17EE"/>
    <w:rsid w:val="00BD1A72"/>
    <w:rsid w:val="00BD241E"/>
    <w:rsid w:val="00BD2830"/>
    <w:rsid w:val="00BD4BF2"/>
    <w:rsid w:val="00BD4DF7"/>
    <w:rsid w:val="00BE0696"/>
    <w:rsid w:val="00BE094C"/>
    <w:rsid w:val="00BE195D"/>
    <w:rsid w:val="00BE1B8C"/>
    <w:rsid w:val="00BE2990"/>
    <w:rsid w:val="00BE3131"/>
    <w:rsid w:val="00BE545F"/>
    <w:rsid w:val="00BE63A0"/>
    <w:rsid w:val="00BE6A2F"/>
    <w:rsid w:val="00BE74B2"/>
    <w:rsid w:val="00BE77B8"/>
    <w:rsid w:val="00BE7BF4"/>
    <w:rsid w:val="00BF0AF4"/>
    <w:rsid w:val="00BF22E4"/>
    <w:rsid w:val="00BF25D3"/>
    <w:rsid w:val="00BF269A"/>
    <w:rsid w:val="00BF4087"/>
    <w:rsid w:val="00BF4B9B"/>
    <w:rsid w:val="00BF594F"/>
    <w:rsid w:val="00C00333"/>
    <w:rsid w:val="00C00403"/>
    <w:rsid w:val="00C008E6"/>
    <w:rsid w:val="00C015A6"/>
    <w:rsid w:val="00C015C8"/>
    <w:rsid w:val="00C016FB"/>
    <w:rsid w:val="00C01BC7"/>
    <w:rsid w:val="00C040C1"/>
    <w:rsid w:val="00C04A90"/>
    <w:rsid w:val="00C05082"/>
    <w:rsid w:val="00C05E94"/>
    <w:rsid w:val="00C06519"/>
    <w:rsid w:val="00C0766B"/>
    <w:rsid w:val="00C106D9"/>
    <w:rsid w:val="00C10F43"/>
    <w:rsid w:val="00C11D54"/>
    <w:rsid w:val="00C125ED"/>
    <w:rsid w:val="00C1283F"/>
    <w:rsid w:val="00C1528E"/>
    <w:rsid w:val="00C15572"/>
    <w:rsid w:val="00C15FC1"/>
    <w:rsid w:val="00C16031"/>
    <w:rsid w:val="00C1702A"/>
    <w:rsid w:val="00C20C9B"/>
    <w:rsid w:val="00C20D01"/>
    <w:rsid w:val="00C20D29"/>
    <w:rsid w:val="00C20EE8"/>
    <w:rsid w:val="00C2118E"/>
    <w:rsid w:val="00C2187D"/>
    <w:rsid w:val="00C21BC9"/>
    <w:rsid w:val="00C21E1E"/>
    <w:rsid w:val="00C23177"/>
    <w:rsid w:val="00C23186"/>
    <w:rsid w:val="00C239B6"/>
    <w:rsid w:val="00C24073"/>
    <w:rsid w:val="00C247FD"/>
    <w:rsid w:val="00C260BE"/>
    <w:rsid w:val="00C26F9F"/>
    <w:rsid w:val="00C307C1"/>
    <w:rsid w:val="00C31928"/>
    <w:rsid w:val="00C32785"/>
    <w:rsid w:val="00C3304E"/>
    <w:rsid w:val="00C33206"/>
    <w:rsid w:val="00C3351E"/>
    <w:rsid w:val="00C34625"/>
    <w:rsid w:val="00C3470E"/>
    <w:rsid w:val="00C34AE9"/>
    <w:rsid w:val="00C350B4"/>
    <w:rsid w:val="00C35521"/>
    <w:rsid w:val="00C35559"/>
    <w:rsid w:val="00C35A37"/>
    <w:rsid w:val="00C35C44"/>
    <w:rsid w:val="00C35CF1"/>
    <w:rsid w:val="00C3630B"/>
    <w:rsid w:val="00C36396"/>
    <w:rsid w:val="00C364A8"/>
    <w:rsid w:val="00C374A6"/>
    <w:rsid w:val="00C374B2"/>
    <w:rsid w:val="00C37739"/>
    <w:rsid w:val="00C37B26"/>
    <w:rsid w:val="00C40C90"/>
    <w:rsid w:val="00C410DE"/>
    <w:rsid w:val="00C43547"/>
    <w:rsid w:val="00C437F4"/>
    <w:rsid w:val="00C44856"/>
    <w:rsid w:val="00C44F70"/>
    <w:rsid w:val="00C45052"/>
    <w:rsid w:val="00C456CE"/>
    <w:rsid w:val="00C45957"/>
    <w:rsid w:val="00C45C7D"/>
    <w:rsid w:val="00C463E7"/>
    <w:rsid w:val="00C46F03"/>
    <w:rsid w:val="00C51A93"/>
    <w:rsid w:val="00C51E00"/>
    <w:rsid w:val="00C523DA"/>
    <w:rsid w:val="00C53202"/>
    <w:rsid w:val="00C53850"/>
    <w:rsid w:val="00C539E0"/>
    <w:rsid w:val="00C5465C"/>
    <w:rsid w:val="00C55A89"/>
    <w:rsid w:val="00C55E32"/>
    <w:rsid w:val="00C5639A"/>
    <w:rsid w:val="00C56544"/>
    <w:rsid w:val="00C5687B"/>
    <w:rsid w:val="00C5694F"/>
    <w:rsid w:val="00C56A21"/>
    <w:rsid w:val="00C57C09"/>
    <w:rsid w:val="00C57D6D"/>
    <w:rsid w:val="00C60342"/>
    <w:rsid w:val="00C60633"/>
    <w:rsid w:val="00C610C0"/>
    <w:rsid w:val="00C6115C"/>
    <w:rsid w:val="00C615EC"/>
    <w:rsid w:val="00C6172A"/>
    <w:rsid w:val="00C622A7"/>
    <w:rsid w:val="00C6327B"/>
    <w:rsid w:val="00C63D48"/>
    <w:rsid w:val="00C63EBA"/>
    <w:rsid w:val="00C6598F"/>
    <w:rsid w:val="00C66640"/>
    <w:rsid w:val="00C679DB"/>
    <w:rsid w:val="00C70CA9"/>
    <w:rsid w:val="00C70CC8"/>
    <w:rsid w:val="00C70DED"/>
    <w:rsid w:val="00C71651"/>
    <w:rsid w:val="00C73831"/>
    <w:rsid w:val="00C74420"/>
    <w:rsid w:val="00C76452"/>
    <w:rsid w:val="00C77219"/>
    <w:rsid w:val="00C77925"/>
    <w:rsid w:val="00C779F5"/>
    <w:rsid w:val="00C81463"/>
    <w:rsid w:val="00C820C3"/>
    <w:rsid w:val="00C829E9"/>
    <w:rsid w:val="00C836F5"/>
    <w:rsid w:val="00C83AB3"/>
    <w:rsid w:val="00C840B8"/>
    <w:rsid w:val="00C84983"/>
    <w:rsid w:val="00C85438"/>
    <w:rsid w:val="00C85BF5"/>
    <w:rsid w:val="00C86645"/>
    <w:rsid w:val="00C90BF4"/>
    <w:rsid w:val="00C914AF"/>
    <w:rsid w:val="00C91706"/>
    <w:rsid w:val="00C928FA"/>
    <w:rsid w:val="00C930D8"/>
    <w:rsid w:val="00C93227"/>
    <w:rsid w:val="00C93853"/>
    <w:rsid w:val="00C95D65"/>
    <w:rsid w:val="00C95FA2"/>
    <w:rsid w:val="00C96A7E"/>
    <w:rsid w:val="00C96E2B"/>
    <w:rsid w:val="00CA0CB0"/>
    <w:rsid w:val="00CA1D80"/>
    <w:rsid w:val="00CA2209"/>
    <w:rsid w:val="00CA33A8"/>
    <w:rsid w:val="00CA41DE"/>
    <w:rsid w:val="00CA58A1"/>
    <w:rsid w:val="00CA59DC"/>
    <w:rsid w:val="00CA5DCB"/>
    <w:rsid w:val="00CA5EF8"/>
    <w:rsid w:val="00CA6235"/>
    <w:rsid w:val="00CA6F7C"/>
    <w:rsid w:val="00CA7099"/>
    <w:rsid w:val="00CA7200"/>
    <w:rsid w:val="00CA79BD"/>
    <w:rsid w:val="00CB0E12"/>
    <w:rsid w:val="00CB1245"/>
    <w:rsid w:val="00CB14D4"/>
    <w:rsid w:val="00CB1A76"/>
    <w:rsid w:val="00CB2C94"/>
    <w:rsid w:val="00CB35D5"/>
    <w:rsid w:val="00CB3E77"/>
    <w:rsid w:val="00CB429A"/>
    <w:rsid w:val="00CB5E40"/>
    <w:rsid w:val="00CB737F"/>
    <w:rsid w:val="00CB76E4"/>
    <w:rsid w:val="00CB7CEC"/>
    <w:rsid w:val="00CB7FB4"/>
    <w:rsid w:val="00CC070F"/>
    <w:rsid w:val="00CC07B9"/>
    <w:rsid w:val="00CC0820"/>
    <w:rsid w:val="00CC1EDA"/>
    <w:rsid w:val="00CC2984"/>
    <w:rsid w:val="00CC2991"/>
    <w:rsid w:val="00CC3180"/>
    <w:rsid w:val="00CC3AD1"/>
    <w:rsid w:val="00CC3B15"/>
    <w:rsid w:val="00CC4071"/>
    <w:rsid w:val="00CC5040"/>
    <w:rsid w:val="00CC66B5"/>
    <w:rsid w:val="00CD0140"/>
    <w:rsid w:val="00CD0297"/>
    <w:rsid w:val="00CD08E1"/>
    <w:rsid w:val="00CD1FD6"/>
    <w:rsid w:val="00CD2844"/>
    <w:rsid w:val="00CD323B"/>
    <w:rsid w:val="00CD33FB"/>
    <w:rsid w:val="00CD3B60"/>
    <w:rsid w:val="00CD411D"/>
    <w:rsid w:val="00CD522B"/>
    <w:rsid w:val="00CD68F7"/>
    <w:rsid w:val="00CD7181"/>
    <w:rsid w:val="00CD7232"/>
    <w:rsid w:val="00CD79D7"/>
    <w:rsid w:val="00CD7BD5"/>
    <w:rsid w:val="00CE14CC"/>
    <w:rsid w:val="00CE1D95"/>
    <w:rsid w:val="00CE24E7"/>
    <w:rsid w:val="00CE36A9"/>
    <w:rsid w:val="00CE44AF"/>
    <w:rsid w:val="00CE4A64"/>
    <w:rsid w:val="00CE5019"/>
    <w:rsid w:val="00CE54F2"/>
    <w:rsid w:val="00CE55AA"/>
    <w:rsid w:val="00CE591A"/>
    <w:rsid w:val="00CE67C3"/>
    <w:rsid w:val="00CE691B"/>
    <w:rsid w:val="00CE7367"/>
    <w:rsid w:val="00CE78DE"/>
    <w:rsid w:val="00CF0AEC"/>
    <w:rsid w:val="00CF0F0A"/>
    <w:rsid w:val="00CF140D"/>
    <w:rsid w:val="00CF22CC"/>
    <w:rsid w:val="00CF32EE"/>
    <w:rsid w:val="00CF33B7"/>
    <w:rsid w:val="00CF33B9"/>
    <w:rsid w:val="00CF3A3F"/>
    <w:rsid w:val="00CF4476"/>
    <w:rsid w:val="00CF60D5"/>
    <w:rsid w:val="00CF6B63"/>
    <w:rsid w:val="00CF7616"/>
    <w:rsid w:val="00CF78B3"/>
    <w:rsid w:val="00D001BB"/>
    <w:rsid w:val="00D0058A"/>
    <w:rsid w:val="00D00746"/>
    <w:rsid w:val="00D0082F"/>
    <w:rsid w:val="00D00F7E"/>
    <w:rsid w:val="00D016E2"/>
    <w:rsid w:val="00D01D92"/>
    <w:rsid w:val="00D02171"/>
    <w:rsid w:val="00D0321F"/>
    <w:rsid w:val="00D03AF1"/>
    <w:rsid w:val="00D03B8F"/>
    <w:rsid w:val="00D03DCC"/>
    <w:rsid w:val="00D0475D"/>
    <w:rsid w:val="00D07B82"/>
    <w:rsid w:val="00D103C1"/>
    <w:rsid w:val="00D104F7"/>
    <w:rsid w:val="00D10A35"/>
    <w:rsid w:val="00D1150A"/>
    <w:rsid w:val="00D11E6E"/>
    <w:rsid w:val="00D14CDD"/>
    <w:rsid w:val="00D1595C"/>
    <w:rsid w:val="00D15CFE"/>
    <w:rsid w:val="00D1717C"/>
    <w:rsid w:val="00D20458"/>
    <w:rsid w:val="00D204E2"/>
    <w:rsid w:val="00D21C90"/>
    <w:rsid w:val="00D21E63"/>
    <w:rsid w:val="00D227F1"/>
    <w:rsid w:val="00D230B8"/>
    <w:rsid w:val="00D231F2"/>
    <w:rsid w:val="00D2376D"/>
    <w:rsid w:val="00D2389C"/>
    <w:rsid w:val="00D2516D"/>
    <w:rsid w:val="00D25FB1"/>
    <w:rsid w:val="00D27936"/>
    <w:rsid w:val="00D27D24"/>
    <w:rsid w:val="00D31381"/>
    <w:rsid w:val="00D3459B"/>
    <w:rsid w:val="00D34C47"/>
    <w:rsid w:val="00D34CA6"/>
    <w:rsid w:val="00D3558D"/>
    <w:rsid w:val="00D36057"/>
    <w:rsid w:val="00D360B6"/>
    <w:rsid w:val="00D3611E"/>
    <w:rsid w:val="00D365E5"/>
    <w:rsid w:val="00D3694A"/>
    <w:rsid w:val="00D3789B"/>
    <w:rsid w:val="00D4090E"/>
    <w:rsid w:val="00D40B81"/>
    <w:rsid w:val="00D41049"/>
    <w:rsid w:val="00D42409"/>
    <w:rsid w:val="00D42454"/>
    <w:rsid w:val="00D4252E"/>
    <w:rsid w:val="00D42D9C"/>
    <w:rsid w:val="00D42DB5"/>
    <w:rsid w:val="00D43340"/>
    <w:rsid w:val="00D4345A"/>
    <w:rsid w:val="00D44C83"/>
    <w:rsid w:val="00D44C98"/>
    <w:rsid w:val="00D4574A"/>
    <w:rsid w:val="00D4597F"/>
    <w:rsid w:val="00D45D92"/>
    <w:rsid w:val="00D46DA8"/>
    <w:rsid w:val="00D47384"/>
    <w:rsid w:val="00D4745A"/>
    <w:rsid w:val="00D478FA"/>
    <w:rsid w:val="00D5085B"/>
    <w:rsid w:val="00D51516"/>
    <w:rsid w:val="00D519C3"/>
    <w:rsid w:val="00D519E6"/>
    <w:rsid w:val="00D5201F"/>
    <w:rsid w:val="00D5411D"/>
    <w:rsid w:val="00D54B23"/>
    <w:rsid w:val="00D54F77"/>
    <w:rsid w:val="00D55860"/>
    <w:rsid w:val="00D55CAD"/>
    <w:rsid w:val="00D55D09"/>
    <w:rsid w:val="00D56C7D"/>
    <w:rsid w:val="00D570E2"/>
    <w:rsid w:val="00D5767B"/>
    <w:rsid w:val="00D61F08"/>
    <w:rsid w:val="00D62999"/>
    <w:rsid w:val="00D62CC9"/>
    <w:rsid w:val="00D6382D"/>
    <w:rsid w:val="00D6427D"/>
    <w:rsid w:val="00D64903"/>
    <w:rsid w:val="00D64B47"/>
    <w:rsid w:val="00D64CA3"/>
    <w:rsid w:val="00D65355"/>
    <w:rsid w:val="00D65779"/>
    <w:rsid w:val="00D65939"/>
    <w:rsid w:val="00D65CFD"/>
    <w:rsid w:val="00D65E52"/>
    <w:rsid w:val="00D67684"/>
    <w:rsid w:val="00D703CB"/>
    <w:rsid w:val="00D7155D"/>
    <w:rsid w:val="00D722CD"/>
    <w:rsid w:val="00D72DEF"/>
    <w:rsid w:val="00D73364"/>
    <w:rsid w:val="00D737FB"/>
    <w:rsid w:val="00D75397"/>
    <w:rsid w:val="00D75494"/>
    <w:rsid w:val="00D7639D"/>
    <w:rsid w:val="00D76B59"/>
    <w:rsid w:val="00D77C15"/>
    <w:rsid w:val="00D77CB0"/>
    <w:rsid w:val="00D77CDC"/>
    <w:rsid w:val="00D83425"/>
    <w:rsid w:val="00D8345D"/>
    <w:rsid w:val="00D844EA"/>
    <w:rsid w:val="00D84B52"/>
    <w:rsid w:val="00D854EA"/>
    <w:rsid w:val="00D8628C"/>
    <w:rsid w:val="00D87794"/>
    <w:rsid w:val="00D90313"/>
    <w:rsid w:val="00D90B54"/>
    <w:rsid w:val="00D90DE1"/>
    <w:rsid w:val="00D90DE9"/>
    <w:rsid w:val="00D9212C"/>
    <w:rsid w:val="00D9269C"/>
    <w:rsid w:val="00D94869"/>
    <w:rsid w:val="00D94907"/>
    <w:rsid w:val="00D94CB7"/>
    <w:rsid w:val="00D956EC"/>
    <w:rsid w:val="00D95D9E"/>
    <w:rsid w:val="00D97FF3"/>
    <w:rsid w:val="00DA2AB9"/>
    <w:rsid w:val="00DA2B1B"/>
    <w:rsid w:val="00DA2FB0"/>
    <w:rsid w:val="00DA3437"/>
    <w:rsid w:val="00DA38AC"/>
    <w:rsid w:val="00DA4100"/>
    <w:rsid w:val="00DA4A0B"/>
    <w:rsid w:val="00DA6BE0"/>
    <w:rsid w:val="00DA6D63"/>
    <w:rsid w:val="00DA7427"/>
    <w:rsid w:val="00DB03DD"/>
    <w:rsid w:val="00DB0827"/>
    <w:rsid w:val="00DB2CB9"/>
    <w:rsid w:val="00DB3195"/>
    <w:rsid w:val="00DB391E"/>
    <w:rsid w:val="00DB3C84"/>
    <w:rsid w:val="00DB3FF2"/>
    <w:rsid w:val="00DB4A39"/>
    <w:rsid w:val="00DB4F35"/>
    <w:rsid w:val="00DB5850"/>
    <w:rsid w:val="00DB6821"/>
    <w:rsid w:val="00DB6E24"/>
    <w:rsid w:val="00DB7F87"/>
    <w:rsid w:val="00DC0006"/>
    <w:rsid w:val="00DC0DFD"/>
    <w:rsid w:val="00DC0FA4"/>
    <w:rsid w:val="00DC2B6A"/>
    <w:rsid w:val="00DC315B"/>
    <w:rsid w:val="00DC3D44"/>
    <w:rsid w:val="00DC533F"/>
    <w:rsid w:val="00DC5956"/>
    <w:rsid w:val="00DC5B2C"/>
    <w:rsid w:val="00DC76DF"/>
    <w:rsid w:val="00DC798C"/>
    <w:rsid w:val="00DD1F85"/>
    <w:rsid w:val="00DD2035"/>
    <w:rsid w:val="00DD298A"/>
    <w:rsid w:val="00DD2C6F"/>
    <w:rsid w:val="00DD3615"/>
    <w:rsid w:val="00DD38D5"/>
    <w:rsid w:val="00DD5A8F"/>
    <w:rsid w:val="00DD5EC3"/>
    <w:rsid w:val="00DD6362"/>
    <w:rsid w:val="00DD6967"/>
    <w:rsid w:val="00DD7094"/>
    <w:rsid w:val="00DD7B09"/>
    <w:rsid w:val="00DE027D"/>
    <w:rsid w:val="00DE05C7"/>
    <w:rsid w:val="00DE3863"/>
    <w:rsid w:val="00DE3EF5"/>
    <w:rsid w:val="00DE46D4"/>
    <w:rsid w:val="00DE7C8B"/>
    <w:rsid w:val="00DF06DB"/>
    <w:rsid w:val="00DF1527"/>
    <w:rsid w:val="00DF2270"/>
    <w:rsid w:val="00DF2527"/>
    <w:rsid w:val="00DF4192"/>
    <w:rsid w:val="00DF49EE"/>
    <w:rsid w:val="00DF551E"/>
    <w:rsid w:val="00DF5B57"/>
    <w:rsid w:val="00DF6B99"/>
    <w:rsid w:val="00DF6CCD"/>
    <w:rsid w:val="00DF72EC"/>
    <w:rsid w:val="00DF7491"/>
    <w:rsid w:val="00DF7F47"/>
    <w:rsid w:val="00E001B6"/>
    <w:rsid w:val="00E003C7"/>
    <w:rsid w:val="00E0148D"/>
    <w:rsid w:val="00E0163F"/>
    <w:rsid w:val="00E016ED"/>
    <w:rsid w:val="00E01AB1"/>
    <w:rsid w:val="00E047FB"/>
    <w:rsid w:val="00E04AB3"/>
    <w:rsid w:val="00E04D70"/>
    <w:rsid w:val="00E050EE"/>
    <w:rsid w:val="00E05135"/>
    <w:rsid w:val="00E1138C"/>
    <w:rsid w:val="00E121D3"/>
    <w:rsid w:val="00E123C7"/>
    <w:rsid w:val="00E125FB"/>
    <w:rsid w:val="00E12807"/>
    <w:rsid w:val="00E1300C"/>
    <w:rsid w:val="00E13E43"/>
    <w:rsid w:val="00E15745"/>
    <w:rsid w:val="00E159CF"/>
    <w:rsid w:val="00E15F9F"/>
    <w:rsid w:val="00E201CA"/>
    <w:rsid w:val="00E207F9"/>
    <w:rsid w:val="00E20DF8"/>
    <w:rsid w:val="00E20F2A"/>
    <w:rsid w:val="00E22B63"/>
    <w:rsid w:val="00E235CD"/>
    <w:rsid w:val="00E23E03"/>
    <w:rsid w:val="00E2445C"/>
    <w:rsid w:val="00E24666"/>
    <w:rsid w:val="00E24883"/>
    <w:rsid w:val="00E2494E"/>
    <w:rsid w:val="00E260E0"/>
    <w:rsid w:val="00E26882"/>
    <w:rsid w:val="00E268C2"/>
    <w:rsid w:val="00E3054E"/>
    <w:rsid w:val="00E307FE"/>
    <w:rsid w:val="00E3099C"/>
    <w:rsid w:val="00E30A21"/>
    <w:rsid w:val="00E31763"/>
    <w:rsid w:val="00E32062"/>
    <w:rsid w:val="00E32537"/>
    <w:rsid w:val="00E326F6"/>
    <w:rsid w:val="00E329FF"/>
    <w:rsid w:val="00E32C47"/>
    <w:rsid w:val="00E33540"/>
    <w:rsid w:val="00E3404D"/>
    <w:rsid w:val="00E3464B"/>
    <w:rsid w:val="00E346A1"/>
    <w:rsid w:val="00E35610"/>
    <w:rsid w:val="00E3603A"/>
    <w:rsid w:val="00E37443"/>
    <w:rsid w:val="00E40B90"/>
    <w:rsid w:val="00E42197"/>
    <w:rsid w:val="00E421DA"/>
    <w:rsid w:val="00E42243"/>
    <w:rsid w:val="00E429C3"/>
    <w:rsid w:val="00E4505C"/>
    <w:rsid w:val="00E46A75"/>
    <w:rsid w:val="00E478CA"/>
    <w:rsid w:val="00E47D21"/>
    <w:rsid w:val="00E50415"/>
    <w:rsid w:val="00E5111B"/>
    <w:rsid w:val="00E51269"/>
    <w:rsid w:val="00E5126F"/>
    <w:rsid w:val="00E5129A"/>
    <w:rsid w:val="00E51DC5"/>
    <w:rsid w:val="00E51E76"/>
    <w:rsid w:val="00E51F7E"/>
    <w:rsid w:val="00E52855"/>
    <w:rsid w:val="00E530D6"/>
    <w:rsid w:val="00E53483"/>
    <w:rsid w:val="00E53BB3"/>
    <w:rsid w:val="00E540C9"/>
    <w:rsid w:val="00E54628"/>
    <w:rsid w:val="00E554C6"/>
    <w:rsid w:val="00E559DE"/>
    <w:rsid w:val="00E55CC4"/>
    <w:rsid w:val="00E56B8C"/>
    <w:rsid w:val="00E57144"/>
    <w:rsid w:val="00E572EC"/>
    <w:rsid w:val="00E577BC"/>
    <w:rsid w:val="00E6015A"/>
    <w:rsid w:val="00E60449"/>
    <w:rsid w:val="00E618DC"/>
    <w:rsid w:val="00E6229E"/>
    <w:rsid w:val="00E635C3"/>
    <w:rsid w:val="00E63A4F"/>
    <w:rsid w:val="00E64297"/>
    <w:rsid w:val="00E662D5"/>
    <w:rsid w:val="00E6676E"/>
    <w:rsid w:val="00E6699C"/>
    <w:rsid w:val="00E670B9"/>
    <w:rsid w:val="00E670BE"/>
    <w:rsid w:val="00E67413"/>
    <w:rsid w:val="00E703E3"/>
    <w:rsid w:val="00E709BE"/>
    <w:rsid w:val="00E72C46"/>
    <w:rsid w:val="00E73A70"/>
    <w:rsid w:val="00E746C3"/>
    <w:rsid w:val="00E74A86"/>
    <w:rsid w:val="00E74D37"/>
    <w:rsid w:val="00E75001"/>
    <w:rsid w:val="00E75304"/>
    <w:rsid w:val="00E757D1"/>
    <w:rsid w:val="00E76D49"/>
    <w:rsid w:val="00E76FB0"/>
    <w:rsid w:val="00E774CC"/>
    <w:rsid w:val="00E77BCE"/>
    <w:rsid w:val="00E8071C"/>
    <w:rsid w:val="00E80A1B"/>
    <w:rsid w:val="00E80ADB"/>
    <w:rsid w:val="00E80BD7"/>
    <w:rsid w:val="00E81411"/>
    <w:rsid w:val="00E816BB"/>
    <w:rsid w:val="00E81825"/>
    <w:rsid w:val="00E81AA3"/>
    <w:rsid w:val="00E81D69"/>
    <w:rsid w:val="00E83A0C"/>
    <w:rsid w:val="00E84571"/>
    <w:rsid w:val="00E84783"/>
    <w:rsid w:val="00E84A8B"/>
    <w:rsid w:val="00E84B07"/>
    <w:rsid w:val="00E852C5"/>
    <w:rsid w:val="00E8580A"/>
    <w:rsid w:val="00E85A9E"/>
    <w:rsid w:val="00E85C72"/>
    <w:rsid w:val="00E86801"/>
    <w:rsid w:val="00E8715C"/>
    <w:rsid w:val="00E871F6"/>
    <w:rsid w:val="00E87525"/>
    <w:rsid w:val="00E8769C"/>
    <w:rsid w:val="00E925BE"/>
    <w:rsid w:val="00E92CFC"/>
    <w:rsid w:val="00E93622"/>
    <w:rsid w:val="00E93D80"/>
    <w:rsid w:val="00E958C5"/>
    <w:rsid w:val="00E959B4"/>
    <w:rsid w:val="00E95F10"/>
    <w:rsid w:val="00E96499"/>
    <w:rsid w:val="00E96B79"/>
    <w:rsid w:val="00E97909"/>
    <w:rsid w:val="00EA038B"/>
    <w:rsid w:val="00EA050D"/>
    <w:rsid w:val="00EA2E04"/>
    <w:rsid w:val="00EA2E31"/>
    <w:rsid w:val="00EA32F3"/>
    <w:rsid w:val="00EA4005"/>
    <w:rsid w:val="00EA49E8"/>
    <w:rsid w:val="00EA4D47"/>
    <w:rsid w:val="00EA547E"/>
    <w:rsid w:val="00EA5EC0"/>
    <w:rsid w:val="00EA6487"/>
    <w:rsid w:val="00EA6E41"/>
    <w:rsid w:val="00EA70DE"/>
    <w:rsid w:val="00EB22E3"/>
    <w:rsid w:val="00EB2F2A"/>
    <w:rsid w:val="00EB4002"/>
    <w:rsid w:val="00EB41F3"/>
    <w:rsid w:val="00EB4816"/>
    <w:rsid w:val="00EB5742"/>
    <w:rsid w:val="00EB711B"/>
    <w:rsid w:val="00EC0A05"/>
    <w:rsid w:val="00EC2746"/>
    <w:rsid w:val="00EC2AC8"/>
    <w:rsid w:val="00EC4223"/>
    <w:rsid w:val="00EC46F5"/>
    <w:rsid w:val="00EC4B5E"/>
    <w:rsid w:val="00EC4C2E"/>
    <w:rsid w:val="00EC57D6"/>
    <w:rsid w:val="00EC6489"/>
    <w:rsid w:val="00EC715D"/>
    <w:rsid w:val="00EC7210"/>
    <w:rsid w:val="00EC72C0"/>
    <w:rsid w:val="00EC7801"/>
    <w:rsid w:val="00ED09B3"/>
    <w:rsid w:val="00ED11C3"/>
    <w:rsid w:val="00ED1254"/>
    <w:rsid w:val="00ED1648"/>
    <w:rsid w:val="00ED1D3C"/>
    <w:rsid w:val="00ED2FAE"/>
    <w:rsid w:val="00ED5F8B"/>
    <w:rsid w:val="00ED648A"/>
    <w:rsid w:val="00ED7AF6"/>
    <w:rsid w:val="00ED7D50"/>
    <w:rsid w:val="00EE15A7"/>
    <w:rsid w:val="00EE19D1"/>
    <w:rsid w:val="00EE1F56"/>
    <w:rsid w:val="00EE224C"/>
    <w:rsid w:val="00EE2473"/>
    <w:rsid w:val="00EE25DE"/>
    <w:rsid w:val="00EE49D1"/>
    <w:rsid w:val="00EE519D"/>
    <w:rsid w:val="00EF046C"/>
    <w:rsid w:val="00EF0995"/>
    <w:rsid w:val="00EF1A8A"/>
    <w:rsid w:val="00EF1B86"/>
    <w:rsid w:val="00EF2910"/>
    <w:rsid w:val="00EF35FF"/>
    <w:rsid w:val="00EF3DF1"/>
    <w:rsid w:val="00EF3ECE"/>
    <w:rsid w:val="00EF60D0"/>
    <w:rsid w:val="00EF786F"/>
    <w:rsid w:val="00F012D5"/>
    <w:rsid w:val="00F01ECF"/>
    <w:rsid w:val="00F02ADD"/>
    <w:rsid w:val="00F0314C"/>
    <w:rsid w:val="00F0325C"/>
    <w:rsid w:val="00F0373C"/>
    <w:rsid w:val="00F03AA5"/>
    <w:rsid w:val="00F06B87"/>
    <w:rsid w:val="00F07549"/>
    <w:rsid w:val="00F07A42"/>
    <w:rsid w:val="00F10A12"/>
    <w:rsid w:val="00F110C4"/>
    <w:rsid w:val="00F13EA8"/>
    <w:rsid w:val="00F149DC"/>
    <w:rsid w:val="00F1657D"/>
    <w:rsid w:val="00F16647"/>
    <w:rsid w:val="00F1704D"/>
    <w:rsid w:val="00F213A2"/>
    <w:rsid w:val="00F217D4"/>
    <w:rsid w:val="00F22760"/>
    <w:rsid w:val="00F22A12"/>
    <w:rsid w:val="00F231CF"/>
    <w:rsid w:val="00F236A6"/>
    <w:rsid w:val="00F2370A"/>
    <w:rsid w:val="00F23E83"/>
    <w:rsid w:val="00F2482B"/>
    <w:rsid w:val="00F248ED"/>
    <w:rsid w:val="00F24A47"/>
    <w:rsid w:val="00F25EEB"/>
    <w:rsid w:val="00F25FDB"/>
    <w:rsid w:val="00F30BE7"/>
    <w:rsid w:val="00F30C6C"/>
    <w:rsid w:val="00F30EEB"/>
    <w:rsid w:val="00F311E1"/>
    <w:rsid w:val="00F31447"/>
    <w:rsid w:val="00F31E7B"/>
    <w:rsid w:val="00F3202A"/>
    <w:rsid w:val="00F32F49"/>
    <w:rsid w:val="00F335F3"/>
    <w:rsid w:val="00F337D9"/>
    <w:rsid w:val="00F34030"/>
    <w:rsid w:val="00F3531E"/>
    <w:rsid w:val="00F3563F"/>
    <w:rsid w:val="00F35F58"/>
    <w:rsid w:val="00F361F3"/>
    <w:rsid w:val="00F36BED"/>
    <w:rsid w:val="00F3735F"/>
    <w:rsid w:val="00F37ECE"/>
    <w:rsid w:val="00F408A9"/>
    <w:rsid w:val="00F413BF"/>
    <w:rsid w:val="00F4153A"/>
    <w:rsid w:val="00F42C8F"/>
    <w:rsid w:val="00F438E4"/>
    <w:rsid w:val="00F451FC"/>
    <w:rsid w:val="00F45222"/>
    <w:rsid w:val="00F454FB"/>
    <w:rsid w:val="00F461EA"/>
    <w:rsid w:val="00F47D21"/>
    <w:rsid w:val="00F47FF3"/>
    <w:rsid w:val="00F5212F"/>
    <w:rsid w:val="00F5246C"/>
    <w:rsid w:val="00F5267C"/>
    <w:rsid w:val="00F5313A"/>
    <w:rsid w:val="00F53349"/>
    <w:rsid w:val="00F53440"/>
    <w:rsid w:val="00F53591"/>
    <w:rsid w:val="00F53CCB"/>
    <w:rsid w:val="00F53F82"/>
    <w:rsid w:val="00F54148"/>
    <w:rsid w:val="00F54D98"/>
    <w:rsid w:val="00F55CD9"/>
    <w:rsid w:val="00F6003D"/>
    <w:rsid w:val="00F60135"/>
    <w:rsid w:val="00F605CA"/>
    <w:rsid w:val="00F60AD4"/>
    <w:rsid w:val="00F60BF7"/>
    <w:rsid w:val="00F60CE8"/>
    <w:rsid w:val="00F610B7"/>
    <w:rsid w:val="00F61749"/>
    <w:rsid w:val="00F62E4A"/>
    <w:rsid w:val="00F6318A"/>
    <w:rsid w:val="00F635DA"/>
    <w:rsid w:val="00F64A4A"/>
    <w:rsid w:val="00F653C7"/>
    <w:rsid w:val="00F65E4E"/>
    <w:rsid w:val="00F65E85"/>
    <w:rsid w:val="00F6611D"/>
    <w:rsid w:val="00F6644A"/>
    <w:rsid w:val="00F66708"/>
    <w:rsid w:val="00F6677A"/>
    <w:rsid w:val="00F6732B"/>
    <w:rsid w:val="00F675F2"/>
    <w:rsid w:val="00F67DAA"/>
    <w:rsid w:val="00F705B9"/>
    <w:rsid w:val="00F70828"/>
    <w:rsid w:val="00F70BF6"/>
    <w:rsid w:val="00F72C55"/>
    <w:rsid w:val="00F7322B"/>
    <w:rsid w:val="00F734B4"/>
    <w:rsid w:val="00F73747"/>
    <w:rsid w:val="00F73D0A"/>
    <w:rsid w:val="00F74821"/>
    <w:rsid w:val="00F770FF"/>
    <w:rsid w:val="00F775B3"/>
    <w:rsid w:val="00F77949"/>
    <w:rsid w:val="00F77BC1"/>
    <w:rsid w:val="00F80AF3"/>
    <w:rsid w:val="00F810BA"/>
    <w:rsid w:val="00F8190E"/>
    <w:rsid w:val="00F83203"/>
    <w:rsid w:val="00F8425D"/>
    <w:rsid w:val="00F85A33"/>
    <w:rsid w:val="00F85AAF"/>
    <w:rsid w:val="00F8714B"/>
    <w:rsid w:val="00F87529"/>
    <w:rsid w:val="00F9077E"/>
    <w:rsid w:val="00F9118C"/>
    <w:rsid w:val="00F914C3"/>
    <w:rsid w:val="00F91C81"/>
    <w:rsid w:val="00F91E5F"/>
    <w:rsid w:val="00F9310C"/>
    <w:rsid w:val="00F937EF"/>
    <w:rsid w:val="00F938F9"/>
    <w:rsid w:val="00F94524"/>
    <w:rsid w:val="00F946EC"/>
    <w:rsid w:val="00F94913"/>
    <w:rsid w:val="00F954EA"/>
    <w:rsid w:val="00F96A35"/>
    <w:rsid w:val="00F96E32"/>
    <w:rsid w:val="00F974F9"/>
    <w:rsid w:val="00FA0338"/>
    <w:rsid w:val="00FA034E"/>
    <w:rsid w:val="00FA037A"/>
    <w:rsid w:val="00FA1810"/>
    <w:rsid w:val="00FA3CEC"/>
    <w:rsid w:val="00FA512C"/>
    <w:rsid w:val="00FA6DA3"/>
    <w:rsid w:val="00FA7FDB"/>
    <w:rsid w:val="00FB028B"/>
    <w:rsid w:val="00FB073F"/>
    <w:rsid w:val="00FB0B94"/>
    <w:rsid w:val="00FB119F"/>
    <w:rsid w:val="00FB160C"/>
    <w:rsid w:val="00FB21E4"/>
    <w:rsid w:val="00FB2AA5"/>
    <w:rsid w:val="00FB3E81"/>
    <w:rsid w:val="00FB4038"/>
    <w:rsid w:val="00FB4693"/>
    <w:rsid w:val="00FB4F78"/>
    <w:rsid w:val="00FB5678"/>
    <w:rsid w:val="00FB5F51"/>
    <w:rsid w:val="00FB6019"/>
    <w:rsid w:val="00FB65B0"/>
    <w:rsid w:val="00FB6FC2"/>
    <w:rsid w:val="00FB7EB4"/>
    <w:rsid w:val="00FC0937"/>
    <w:rsid w:val="00FC1184"/>
    <w:rsid w:val="00FC12EE"/>
    <w:rsid w:val="00FC1BD1"/>
    <w:rsid w:val="00FC1E77"/>
    <w:rsid w:val="00FC22F4"/>
    <w:rsid w:val="00FC27AB"/>
    <w:rsid w:val="00FC3F31"/>
    <w:rsid w:val="00FC4E63"/>
    <w:rsid w:val="00FC5A61"/>
    <w:rsid w:val="00FC714F"/>
    <w:rsid w:val="00FC7F83"/>
    <w:rsid w:val="00FD096A"/>
    <w:rsid w:val="00FD22E8"/>
    <w:rsid w:val="00FD2CDF"/>
    <w:rsid w:val="00FD3968"/>
    <w:rsid w:val="00FD5A72"/>
    <w:rsid w:val="00FD5DBC"/>
    <w:rsid w:val="00FD6385"/>
    <w:rsid w:val="00FD63DB"/>
    <w:rsid w:val="00FD7BA0"/>
    <w:rsid w:val="00FE126A"/>
    <w:rsid w:val="00FE2C1C"/>
    <w:rsid w:val="00FE35A7"/>
    <w:rsid w:val="00FE3AA3"/>
    <w:rsid w:val="00FE55DD"/>
    <w:rsid w:val="00FE5C36"/>
    <w:rsid w:val="00FE6CB6"/>
    <w:rsid w:val="00FE75DF"/>
    <w:rsid w:val="00FF0182"/>
    <w:rsid w:val="00FF0A51"/>
    <w:rsid w:val="00FF1B85"/>
    <w:rsid w:val="00FF2058"/>
    <w:rsid w:val="00FF2BA5"/>
    <w:rsid w:val="00FF2EAA"/>
    <w:rsid w:val="00FF3097"/>
    <w:rsid w:val="00FF3F5D"/>
    <w:rsid w:val="00FF49AB"/>
    <w:rsid w:val="00FF5F2C"/>
    <w:rsid w:val="00FF671B"/>
    <w:rsid w:val="00FF6F38"/>
    <w:rsid w:val="00FF7C00"/>
    <w:rsid w:val="00FF7C25"/>
    <w:rsid w:val="06EAFA39"/>
    <w:rsid w:val="0726D4E2"/>
    <w:rsid w:val="08AD0FDB"/>
    <w:rsid w:val="0B9FA0BC"/>
    <w:rsid w:val="0D73AC6B"/>
    <w:rsid w:val="16870619"/>
    <w:rsid w:val="1C25B4B9"/>
    <w:rsid w:val="1C286407"/>
    <w:rsid w:val="219AF4D6"/>
    <w:rsid w:val="26CB0BF6"/>
    <w:rsid w:val="270D81CB"/>
    <w:rsid w:val="2A02DE8E"/>
    <w:rsid w:val="344F2D8B"/>
    <w:rsid w:val="35A0180A"/>
    <w:rsid w:val="3BCDDF7C"/>
    <w:rsid w:val="3FD74E5A"/>
    <w:rsid w:val="47396DAA"/>
    <w:rsid w:val="4AC28F9A"/>
    <w:rsid w:val="5311C815"/>
    <w:rsid w:val="5C2B19BD"/>
    <w:rsid w:val="5FD3AB0A"/>
    <w:rsid w:val="63B748A7"/>
    <w:rsid w:val="68702A25"/>
    <w:rsid w:val="6A948003"/>
    <w:rsid w:val="74649699"/>
    <w:rsid w:val="77D38AB3"/>
    <w:rsid w:val="786FE3FC"/>
    <w:rsid w:val="797F8983"/>
    <w:rsid w:val="7BF52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4DD31"/>
  <w15:docId w15:val="{85CAE407-6948-4639-8ED2-5E316EA8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15"/>
  </w:style>
  <w:style w:type="paragraph" w:styleId="Heading1">
    <w:name w:val="heading 1"/>
    <w:basedOn w:val="Normal"/>
    <w:next w:val="Normal"/>
    <w:link w:val="Heading1Char"/>
    <w:uiPriority w:val="9"/>
    <w:qFormat/>
    <w:rsid w:val="00DD361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D361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361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D361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D361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DD361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D361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D361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D361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ferences,Bullet List,FooterText,List Paragraph1,Colorful List Accent 1,Numbered Indented Text,Figure_name,Bullet- First level,numbered,Paragraphe de liste1,Bulletr List Paragraph,列出段落"/>
    <w:basedOn w:val="Normal"/>
    <w:link w:val="ListParagraphChar"/>
    <w:uiPriority w:val="34"/>
    <w:qFormat/>
    <w:rsid w:val="008B6292"/>
    <w:pPr>
      <w:ind w:left="720"/>
      <w:contextualSpacing/>
    </w:pPr>
  </w:style>
  <w:style w:type="character" w:customStyle="1" w:styleId="Heading1Char">
    <w:name w:val="Heading 1 Char"/>
    <w:basedOn w:val="DefaultParagraphFont"/>
    <w:link w:val="Heading1"/>
    <w:uiPriority w:val="9"/>
    <w:rsid w:val="00DD3615"/>
    <w:rPr>
      <w:rFonts w:asciiTheme="majorHAnsi" w:eastAsiaTheme="majorEastAsia" w:hAnsiTheme="majorHAnsi" w:cstheme="majorBidi"/>
      <w:color w:val="1F4E79" w:themeColor="accent1" w:themeShade="80"/>
      <w:sz w:val="36"/>
      <w:szCs w:val="36"/>
    </w:rPr>
  </w:style>
  <w:style w:type="paragraph" w:styleId="Subtitle">
    <w:name w:val="Subtitle"/>
    <w:basedOn w:val="Normal"/>
    <w:next w:val="Normal"/>
    <w:link w:val="SubtitleChar"/>
    <w:uiPriority w:val="11"/>
    <w:qFormat/>
    <w:rsid w:val="00DD361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D3615"/>
    <w:rPr>
      <w:rFonts w:asciiTheme="majorHAnsi" w:eastAsiaTheme="majorEastAsia" w:hAnsiTheme="majorHAnsi" w:cstheme="majorBidi"/>
      <w:color w:val="5B9BD5" w:themeColor="accent1"/>
      <w:sz w:val="28"/>
      <w:szCs w:val="28"/>
    </w:rPr>
  </w:style>
  <w:style w:type="table" w:customStyle="1" w:styleId="GridTable2-Accent11">
    <w:name w:val="Grid Table 2 - Accent 11"/>
    <w:basedOn w:val="TableNormal"/>
    <w:uiPriority w:val="47"/>
    <w:rsid w:val="00DD1F8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1">
    <w:name w:val="Grid Table 2 - Accent 51"/>
    <w:basedOn w:val="TableNormal"/>
    <w:uiPriority w:val="47"/>
    <w:rsid w:val="00DD1F8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92F9D"/>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Hyperlink">
    <w:name w:val="Hyperlink"/>
    <w:basedOn w:val="DefaultParagraphFont"/>
    <w:uiPriority w:val="99"/>
    <w:unhideWhenUsed/>
    <w:rsid w:val="00F012D5"/>
    <w:rPr>
      <w:color w:val="0563C1" w:themeColor="hyperlink"/>
      <w:u w:val="single"/>
    </w:rPr>
  </w:style>
  <w:style w:type="table" w:styleId="TableGrid">
    <w:name w:val="Table Grid"/>
    <w:basedOn w:val="TableNormal"/>
    <w:uiPriority w:val="59"/>
    <w:rsid w:val="00A47E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D3615"/>
    <w:pPr>
      <w:spacing w:line="240" w:lineRule="auto"/>
    </w:pPr>
    <w:rPr>
      <w:b/>
      <w:bCs/>
      <w:smallCaps/>
      <w:color w:val="44546A" w:themeColor="text2"/>
    </w:rPr>
  </w:style>
  <w:style w:type="character" w:styleId="CommentReference">
    <w:name w:val="annotation reference"/>
    <w:uiPriority w:val="99"/>
    <w:semiHidden/>
    <w:rsid w:val="005217F5"/>
    <w:rPr>
      <w:sz w:val="16"/>
      <w:szCs w:val="16"/>
    </w:rPr>
  </w:style>
  <w:style w:type="paragraph" w:styleId="CommentText">
    <w:name w:val="annotation text"/>
    <w:basedOn w:val="Normal"/>
    <w:link w:val="CommentTextChar"/>
    <w:uiPriority w:val="99"/>
    <w:rsid w:val="005217F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5217F5"/>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21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7F5"/>
    <w:rPr>
      <w:rFonts w:ascii="Segoe UI" w:hAnsi="Segoe UI" w:cs="Segoe UI"/>
      <w:sz w:val="18"/>
      <w:szCs w:val="18"/>
    </w:rPr>
  </w:style>
  <w:style w:type="character" w:customStyle="1" w:styleId="Heading2Char">
    <w:name w:val="Heading 2 Char"/>
    <w:basedOn w:val="DefaultParagraphFont"/>
    <w:link w:val="Heading2"/>
    <w:uiPriority w:val="9"/>
    <w:rsid w:val="00DD3615"/>
    <w:rPr>
      <w:rFonts w:asciiTheme="majorHAnsi" w:eastAsiaTheme="majorEastAsia" w:hAnsiTheme="majorHAnsi" w:cstheme="majorBidi"/>
      <w:color w:val="2E74B5" w:themeColor="accent1" w:themeShade="BF"/>
      <w:sz w:val="32"/>
      <w:szCs w:val="32"/>
    </w:rPr>
  </w:style>
  <w:style w:type="table" w:customStyle="1" w:styleId="GridTable1Light-Accent51">
    <w:name w:val="Grid Table 1 Light - Accent 51"/>
    <w:basedOn w:val="TableNormal"/>
    <w:uiPriority w:val="46"/>
    <w:rsid w:val="0006784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D3615"/>
    <w:rPr>
      <w:rFonts w:asciiTheme="majorHAnsi" w:eastAsiaTheme="majorEastAsia" w:hAnsiTheme="majorHAnsi" w:cstheme="majorBidi"/>
      <w:color w:val="2E74B5" w:themeColor="accent1" w:themeShade="BF"/>
      <w:sz w:val="28"/>
      <w:szCs w:val="28"/>
    </w:rPr>
  </w:style>
  <w:style w:type="paragraph" w:styleId="TOCHeading">
    <w:name w:val="TOC Heading"/>
    <w:basedOn w:val="Heading1"/>
    <w:next w:val="Normal"/>
    <w:uiPriority w:val="39"/>
    <w:unhideWhenUsed/>
    <w:qFormat/>
    <w:rsid w:val="00DD3615"/>
    <w:pPr>
      <w:outlineLvl w:val="9"/>
    </w:pPr>
  </w:style>
  <w:style w:type="paragraph" w:styleId="TOC1">
    <w:name w:val="toc 1"/>
    <w:basedOn w:val="Normal"/>
    <w:next w:val="Normal"/>
    <w:autoRedefine/>
    <w:uiPriority w:val="39"/>
    <w:unhideWhenUsed/>
    <w:rsid w:val="004150F9"/>
    <w:pPr>
      <w:tabs>
        <w:tab w:val="left" w:pos="440"/>
        <w:tab w:val="right" w:leader="dot" w:pos="9742"/>
      </w:tabs>
      <w:spacing w:after="0" w:line="360" w:lineRule="auto"/>
    </w:pPr>
  </w:style>
  <w:style w:type="paragraph" w:styleId="TOC2">
    <w:name w:val="toc 2"/>
    <w:basedOn w:val="Normal"/>
    <w:next w:val="Normal"/>
    <w:autoRedefine/>
    <w:uiPriority w:val="39"/>
    <w:unhideWhenUsed/>
    <w:rsid w:val="00C70DED"/>
    <w:pPr>
      <w:tabs>
        <w:tab w:val="right" w:leader="dot" w:pos="9487"/>
      </w:tabs>
      <w:spacing w:after="100"/>
      <w:ind w:left="220"/>
    </w:pPr>
  </w:style>
  <w:style w:type="paragraph" w:styleId="TOC3">
    <w:name w:val="toc 3"/>
    <w:basedOn w:val="Normal"/>
    <w:next w:val="Normal"/>
    <w:autoRedefine/>
    <w:uiPriority w:val="39"/>
    <w:unhideWhenUsed/>
    <w:rsid w:val="003779D7"/>
    <w:pPr>
      <w:spacing w:after="100"/>
      <w:ind w:left="440"/>
    </w:pPr>
  </w:style>
  <w:style w:type="table" w:customStyle="1" w:styleId="TableGrid1">
    <w:name w:val="Table Grid1"/>
    <w:basedOn w:val="TableNormal"/>
    <w:next w:val="TableGrid"/>
    <w:uiPriority w:val="39"/>
    <w:rsid w:val="000320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unhideWhenUsed/>
    <w:rsid w:val="00F32F49"/>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rsid w:val="00F32F49"/>
    <w:rPr>
      <w:sz w:val="20"/>
      <w:szCs w:val="20"/>
    </w:rPr>
  </w:style>
  <w:style w:type="character" w:styleId="FootnoteReference">
    <w:name w:val="footnote reference"/>
    <w:basedOn w:val="DefaultParagraphFont"/>
    <w:uiPriority w:val="99"/>
    <w:unhideWhenUsed/>
    <w:rsid w:val="00F32F49"/>
    <w:rPr>
      <w:vertAlign w:val="superscript"/>
    </w:rPr>
  </w:style>
  <w:style w:type="paragraph" w:styleId="Header">
    <w:name w:val="header"/>
    <w:basedOn w:val="Normal"/>
    <w:link w:val="HeaderChar"/>
    <w:uiPriority w:val="99"/>
    <w:unhideWhenUsed/>
    <w:rsid w:val="00986D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DAB"/>
  </w:style>
  <w:style w:type="paragraph" w:styleId="Footer">
    <w:name w:val="footer"/>
    <w:basedOn w:val="Normal"/>
    <w:link w:val="FooterChar"/>
    <w:unhideWhenUsed/>
    <w:rsid w:val="00986DAB"/>
    <w:pPr>
      <w:tabs>
        <w:tab w:val="center" w:pos="4153"/>
        <w:tab w:val="right" w:pos="8306"/>
      </w:tabs>
      <w:spacing w:after="0" w:line="240" w:lineRule="auto"/>
    </w:pPr>
  </w:style>
  <w:style w:type="character" w:customStyle="1" w:styleId="FooterChar">
    <w:name w:val="Footer Char"/>
    <w:basedOn w:val="DefaultParagraphFont"/>
    <w:link w:val="Footer"/>
    <w:rsid w:val="00986DAB"/>
  </w:style>
  <w:style w:type="paragraph" w:styleId="CommentSubject">
    <w:name w:val="annotation subject"/>
    <w:basedOn w:val="CommentText"/>
    <w:next w:val="CommentText"/>
    <w:link w:val="CommentSubjectChar"/>
    <w:uiPriority w:val="99"/>
    <w:semiHidden/>
    <w:unhideWhenUsed/>
    <w:rsid w:val="0070538E"/>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70538E"/>
    <w:rPr>
      <w:rFonts w:ascii="Times New Roman" w:eastAsia="Times New Roman" w:hAnsi="Times New Roman" w:cs="Times New Roman"/>
      <w:b/>
      <w:bCs/>
      <w:sz w:val="20"/>
      <w:szCs w:val="20"/>
      <w:lang w:val="en-US"/>
    </w:rPr>
  </w:style>
  <w:style w:type="paragraph" w:customStyle="1" w:styleId="BankNormal">
    <w:name w:val="BankNormal"/>
    <w:basedOn w:val="Normal"/>
    <w:rsid w:val="00392ABA"/>
    <w:pPr>
      <w:spacing w:after="240" w:line="240" w:lineRule="auto"/>
    </w:pPr>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sid w:val="00392ABA"/>
    <w:rPr>
      <w:color w:val="808080"/>
    </w:rPr>
  </w:style>
  <w:style w:type="character" w:customStyle="1" w:styleId="aqj">
    <w:name w:val="aqj"/>
    <w:basedOn w:val="DefaultParagraphFont"/>
    <w:rsid w:val="00574235"/>
  </w:style>
  <w:style w:type="paragraph" w:styleId="Title">
    <w:name w:val="Title"/>
    <w:basedOn w:val="Normal"/>
    <w:next w:val="Normal"/>
    <w:link w:val="TitleChar"/>
    <w:uiPriority w:val="10"/>
    <w:qFormat/>
    <w:rsid w:val="00DD36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D3615"/>
    <w:rPr>
      <w:rFonts w:asciiTheme="majorHAnsi" w:eastAsiaTheme="majorEastAsia" w:hAnsiTheme="majorHAnsi" w:cstheme="majorBidi"/>
      <w:caps/>
      <w:color w:val="44546A" w:themeColor="text2"/>
      <w:spacing w:val="-15"/>
      <w:sz w:val="72"/>
      <w:szCs w:val="72"/>
    </w:rPr>
  </w:style>
  <w:style w:type="paragraph" w:styleId="EndnoteText">
    <w:name w:val="endnote text"/>
    <w:basedOn w:val="Normal"/>
    <w:link w:val="EndnoteTextChar"/>
    <w:semiHidden/>
    <w:rsid w:val="00CB2C9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semiHidden/>
    <w:rsid w:val="00CB2C94"/>
    <w:rPr>
      <w:rFonts w:ascii="Times New Roman" w:eastAsia="Times New Roman" w:hAnsi="Times New Roman" w:cs="Times New Roman"/>
      <w:sz w:val="24"/>
      <w:szCs w:val="24"/>
      <w:lang w:val="en-US"/>
    </w:rPr>
  </w:style>
  <w:style w:type="paragraph" w:customStyle="1" w:styleId="Sub-ClauseText">
    <w:name w:val="Sub-Clause Text"/>
    <w:basedOn w:val="Normal"/>
    <w:rsid w:val="0081231A"/>
    <w:pPr>
      <w:spacing w:before="120" w:after="120" w:line="240" w:lineRule="auto"/>
      <w:jc w:val="both"/>
    </w:pPr>
    <w:rPr>
      <w:rFonts w:ascii="Times New Roman" w:eastAsia="Times New Roman" w:hAnsi="Times New Roman" w:cs="Times New Roman"/>
      <w:spacing w:val="-4"/>
      <w:sz w:val="24"/>
      <w:szCs w:val="24"/>
      <w:lang w:val="en-US"/>
    </w:rPr>
  </w:style>
  <w:style w:type="paragraph" w:customStyle="1" w:styleId="StyleHeader2-SubClausesBold">
    <w:name w:val="Style Header 2 - SubClauses + Bold"/>
    <w:basedOn w:val="Normal"/>
    <w:link w:val="StyleHeader2-SubClausesBoldChar"/>
    <w:autoRedefine/>
    <w:rsid w:val="0081231A"/>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81231A"/>
    <w:rPr>
      <w:rFonts w:ascii="Times New Roman" w:eastAsia="Times New Roman" w:hAnsi="Times New Roman" w:cs="Times New Roman"/>
      <w:b/>
      <w:bCs/>
      <w:sz w:val="24"/>
      <w:szCs w:val="24"/>
      <w:lang w:val="es-ES_tradnl"/>
    </w:rPr>
  </w:style>
  <w:style w:type="paragraph" w:customStyle="1" w:styleId="Outline">
    <w:name w:val="Outline"/>
    <w:basedOn w:val="Normal"/>
    <w:rsid w:val="007A3401"/>
    <w:pPr>
      <w:spacing w:before="240" w:after="0" w:line="240" w:lineRule="auto"/>
    </w:pPr>
    <w:rPr>
      <w:rFonts w:ascii="Times New Roman" w:eastAsia="Times New Roman" w:hAnsi="Times New Roman" w:cs="Times New Roman"/>
      <w:kern w:val="28"/>
      <w:sz w:val="24"/>
      <w:szCs w:val="24"/>
      <w:lang w:val="en-US"/>
    </w:rPr>
  </w:style>
  <w:style w:type="paragraph" w:customStyle="1" w:styleId="Outline1">
    <w:name w:val="Outline1"/>
    <w:basedOn w:val="Outline"/>
    <w:next w:val="Normal"/>
    <w:rsid w:val="007A3401"/>
    <w:pPr>
      <w:keepNext/>
      <w:tabs>
        <w:tab w:val="num" w:pos="360"/>
      </w:tabs>
      <w:ind w:left="360" w:hanging="360"/>
    </w:pPr>
  </w:style>
  <w:style w:type="paragraph" w:customStyle="1" w:styleId="SectionVHeader">
    <w:name w:val="Section V. Header"/>
    <w:basedOn w:val="Normal"/>
    <w:rsid w:val="007A3401"/>
    <w:pPr>
      <w:spacing w:before="240" w:after="240" w:line="240" w:lineRule="auto"/>
      <w:jc w:val="center"/>
    </w:pPr>
    <w:rPr>
      <w:rFonts w:ascii="Times New Roman" w:eastAsia="Times New Roman" w:hAnsi="Times New Roman" w:cs="Times New Roman"/>
      <w:b/>
      <w:sz w:val="32"/>
      <w:szCs w:val="24"/>
      <w:lang w:val="en-US"/>
    </w:rPr>
  </w:style>
  <w:style w:type="character" w:customStyle="1" w:styleId="ListParagraphChar">
    <w:name w:val="List Paragraph Char"/>
    <w:aliases w:val="Citation List Char,본문(내용) Char,List Paragraph (numbered (a)) Char,References Char,Bullet List Char,FooterText Char,List Paragraph1 Char,Colorful List Accent 1 Char,Numbered Indented Text Char,Figure_name Char,Bullet- First level Char"/>
    <w:basedOn w:val="DefaultParagraphFont"/>
    <w:link w:val="ListParagraph"/>
    <w:uiPriority w:val="34"/>
    <w:qFormat/>
    <w:rsid w:val="007A3401"/>
  </w:style>
  <w:style w:type="paragraph" w:styleId="NormalWeb">
    <w:name w:val="Normal (Web)"/>
    <w:basedOn w:val="Normal"/>
    <w:rsid w:val="007A340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SectionVIHeader">
    <w:name w:val="Section VI. Header"/>
    <w:basedOn w:val="SectionVHeader"/>
    <w:rsid w:val="007A3401"/>
    <w:pPr>
      <w:spacing w:before="120"/>
    </w:pPr>
  </w:style>
  <w:style w:type="paragraph" w:customStyle="1" w:styleId="SectionXHeading">
    <w:name w:val="Section X Heading"/>
    <w:basedOn w:val="Normal"/>
    <w:rsid w:val="007A3401"/>
    <w:pPr>
      <w:spacing w:before="240" w:after="240" w:line="240" w:lineRule="auto"/>
      <w:jc w:val="center"/>
    </w:pPr>
    <w:rPr>
      <w:rFonts w:ascii="Times New Roman Bold" w:eastAsia="Times New Roman" w:hAnsi="Times New Roman Bold" w:cs="Times New Roman"/>
      <w:b/>
      <w:sz w:val="36"/>
      <w:szCs w:val="24"/>
      <w:lang w:val="en-US"/>
    </w:rPr>
  </w:style>
  <w:style w:type="paragraph" w:styleId="BodyTextIndent3">
    <w:name w:val="Body Text Indent 3"/>
    <w:basedOn w:val="Normal"/>
    <w:link w:val="BodyTextIndent3Char"/>
    <w:rsid w:val="00D3789B"/>
    <w:pPr>
      <w:spacing w:after="0" w:line="240" w:lineRule="auto"/>
      <w:ind w:left="1782" w:hanging="540"/>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D3789B"/>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DD3615"/>
    <w:rPr>
      <w:rFonts w:asciiTheme="majorHAnsi" w:eastAsiaTheme="majorEastAsia" w:hAnsiTheme="majorHAnsi" w:cstheme="majorBidi"/>
      <w:color w:val="2E74B5" w:themeColor="accent1" w:themeShade="BF"/>
      <w:sz w:val="24"/>
      <w:szCs w:val="24"/>
    </w:rPr>
  </w:style>
  <w:style w:type="paragraph" w:customStyle="1" w:styleId="sec7-clauses">
    <w:name w:val="sec7-clauses"/>
    <w:basedOn w:val="Normal"/>
    <w:rsid w:val="00EB22E3"/>
    <w:pPr>
      <w:numPr>
        <w:numId w:val="2"/>
      </w:numPr>
      <w:spacing w:before="120" w:after="120" w:line="240" w:lineRule="auto"/>
    </w:pPr>
    <w:rPr>
      <w:rFonts w:ascii="Times New Roman" w:eastAsia="Times New Roman" w:hAnsi="Times New Roman" w:cs="Times New Roman"/>
      <w:b/>
      <w:sz w:val="24"/>
      <w:szCs w:val="20"/>
      <w:lang w:val="en-US"/>
    </w:rPr>
  </w:style>
  <w:style w:type="paragraph" w:customStyle="1" w:styleId="SectionXHeader3">
    <w:name w:val="Section X Header 3"/>
    <w:basedOn w:val="Heading1"/>
    <w:autoRedefine/>
    <w:rsid w:val="00EB22E3"/>
    <w:pPr>
      <w:keepNext w:val="0"/>
      <w:keepLines w:val="0"/>
      <w:spacing w:before="120" w:after="240"/>
      <w:jc w:val="center"/>
    </w:pPr>
    <w:rPr>
      <w:rFonts w:ascii="Times New Roman" w:eastAsia="Times New Roman" w:hAnsi="Times New Roman" w:cs="Times New Roman"/>
      <w:b/>
      <w:color w:val="auto"/>
      <w:szCs w:val="20"/>
      <w:lang w:val="en-US"/>
    </w:rPr>
  </w:style>
  <w:style w:type="character" w:styleId="PageNumber">
    <w:name w:val="page number"/>
    <w:basedOn w:val="DefaultParagraphFont"/>
    <w:rsid w:val="00EB22E3"/>
  </w:style>
  <w:style w:type="paragraph" w:customStyle="1" w:styleId="SectionIXHeader">
    <w:name w:val="Section IX Header"/>
    <w:basedOn w:val="Normal"/>
    <w:rsid w:val="00EB22E3"/>
    <w:pPr>
      <w:spacing w:before="240" w:after="240" w:line="240" w:lineRule="auto"/>
      <w:jc w:val="center"/>
    </w:pPr>
    <w:rPr>
      <w:rFonts w:ascii="Times New Roman Bold" w:eastAsia="Times New Roman" w:hAnsi="Times New Roman Bold" w:cs="Times New Roman"/>
      <w:b/>
      <w:sz w:val="36"/>
      <w:szCs w:val="20"/>
      <w:lang w:val="en-US"/>
    </w:rPr>
  </w:style>
  <w:style w:type="paragraph" w:customStyle="1" w:styleId="Document1">
    <w:name w:val="Document 1"/>
    <w:rsid w:val="00EB22E3"/>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Heading5Char">
    <w:name w:val="Heading 5 Char"/>
    <w:basedOn w:val="DefaultParagraphFont"/>
    <w:link w:val="Heading5"/>
    <w:uiPriority w:val="9"/>
    <w:semiHidden/>
    <w:rsid w:val="00DD361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DD361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D361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D361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D3615"/>
    <w:rPr>
      <w:rFonts w:asciiTheme="majorHAnsi" w:eastAsiaTheme="majorEastAsia" w:hAnsiTheme="majorHAnsi" w:cstheme="majorBidi"/>
      <w:i/>
      <w:iCs/>
      <w:color w:val="1F4E79" w:themeColor="accent1" w:themeShade="80"/>
    </w:rPr>
  </w:style>
  <w:style w:type="character" w:styleId="Strong">
    <w:name w:val="Strong"/>
    <w:basedOn w:val="DefaultParagraphFont"/>
    <w:uiPriority w:val="22"/>
    <w:qFormat/>
    <w:rsid w:val="00DD3615"/>
    <w:rPr>
      <w:b/>
      <w:bCs/>
    </w:rPr>
  </w:style>
  <w:style w:type="character" w:styleId="Emphasis">
    <w:name w:val="Emphasis"/>
    <w:basedOn w:val="DefaultParagraphFont"/>
    <w:uiPriority w:val="20"/>
    <w:qFormat/>
    <w:rsid w:val="00DD3615"/>
    <w:rPr>
      <w:i/>
      <w:iCs/>
    </w:rPr>
  </w:style>
  <w:style w:type="paragraph" w:styleId="NoSpacing">
    <w:name w:val="No Spacing"/>
    <w:link w:val="NoSpacingChar"/>
    <w:uiPriority w:val="1"/>
    <w:qFormat/>
    <w:rsid w:val="00DD3615"/>
    <w:pPr>
      <w:spacing w:after="0" w:line="240" w:lineRule="auto"/>
    </w:pPr>
  </w:style>
  <w:style w:type="paragraph" w:styleId="Quote">
    <w:name w:val="Quote"/>
    <w:basedOn w:val="Normal"/>
    <w:next w:val="Normal"/>
    <w:link w:val="QuoteChar"/>
    <w:uiPriority w:val="29"/>
    <w:qFormat/>
    <w:rsid w:val="00DD361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D3615"/>
    <w:rPr>
      <w:color w:val="44546A" w:themeColor="text2"/>
      <w:sz w:val="24"/>
      <w:szCs w:val="24"/>
    </w:rPr>
  </w:style>
  <w:style w:type="paragraph" w:styleId="IntenseQuote">
    <w:name w:val="Intense Quote"/>
    <w:basedOn w:val="Normal"/>
    <w:next w:val="Normal"/>
    <w:link w:val="IntenseQuoteChar"/>
    <w:uiPriority w:val="30"/>
    <w:qFormat/>
    <w:rsid w:val="00DD361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D361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D3615"/>
    <w:rPr>
      <w:i/>
      <w:iCs/>
      <w:color w:val="595959" w:themeColor="text1" w:themeTint="A6"/>
    </w:rPr>
  </w:style>
  <w:style w:type="character" w:styleId="IntenseEmphasis">
    <w:name w:val="Intense Emphasis"/>
    <w:basedOn w:val="DefaultParagraphFont"/>
    <w:uiPriority w:val="21"/>
    <w:qFormat/>
    <w:rsid w:val="00DD3615"/>
    <w:rPr>
      <w:b/>
      <w:bCs/>
      <w:i/>
      <w:iCs/>
    </w:rPr>
  </w:style>
  <w:style w:type="character" w:styleId="SubtleReference">
    <w:name w:val="Subtle Reference"/>
    <w:basedOn w:val="DefaultParagraphFont"/>
    <w:uiPriority w:val="31"/>
    <w:qFormat/>
    <w:rsid w:val="00DD361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D3615"/>
    <w:rPr>
      <w:b/>
      <w:bCs/>
      <w:smallCaps/>
      <w:color w:val="44546A" w:themeColor="text2"/>
      <w:u w:val="single"/>
    </w:rPr>
  </w:style>
  <w:style w:type="character" w:styleId="BookTitle">
    <w:name w:val="Book Title"/>
    <w:basedOn w:val="DefaultParagraphFont"/>
    <w:uiPriority w:val="33"/>
    <w:qFormat/>
    <w:rsid w:val="00DD3615"/>
    <w:rPr>
      <w:b/>
      <w:bCs/>
      <w:smallCaps/>
      <w:spacing w:val="10"/>
    </w:rPr>
  </w:style>
  <w:style w:type="character" w:customStyle="1" w:styleId="NoSpacingChar">
    <w:name w:val="No Spacing Char"/>
    <w:basedOn w:val="DefaultParagraphFont"/>
    <w:link w:val="NoSpacing"/>
    <w:uiPriority w:val="1"/>
    <w:rsid w:val="00A56299"/>
  </w:style>
  <w:style w:type="paragraph" w:styleId="BodyText">
    <w:name w:val="Body Text"/>
    <w:basedOn w:val="Normal"/>
    <w:link w:val="BodyTextChar"/>
    <w:uiPriority w:val="99"/>
    <w:unhideWhenUsed/>
    <w:rsid w:val="007B4791"/>
    <w:pPr>
      <w:spacing w:after="120"/>
    </w:pPr>
  </w:style>
  <w:style w:type="character" w:customStyle="1" w:styleId="BodyTextChar">
    <w:name w:val="Body Text Char"/>
    <w:basedOn w:val="DefaultParagraphFont"/>
    <w:link w:val="BodyText"/>
    <w:uiPriority w:val="99"/>
    <w:rsid w:val="007B4791"/>
  </w:style>
  <w:style w:type="paragraph" w:customStyle="1" w:styleId="TableParagraph">
    <w:name w:val="Table Paragraph"/>
    <w:basedOn w:val="Normal"/>
    <w:uiPriority w:val="1"/>
    <w:qFormat/>
    <w:rsid w:val="00D722CD"/>
    <w:pPr>
      <w:widowControl w:val="0"/>
      <w:spacing w:after="0" w:line="240" w:lineRule="auto"/>
    </w:pPr>
    <w:rPr>
      <w:rFonts w:eastAsiaTheme="minorHAnsi"/>
      <w:lang w:val="en-US"/>
    </w:rPr>
  </w:style>
  <w:style w:type="character" w:customStyle="1" w:styleId="StyleLatinArial11ptBlack">
    <w:name w:val="Style (Latin) Arial 11 pt Black"/>
    <w:rsid w:val="002F6363"/>
    <w:rPr>
      <w:rFonts w:ascii="Arial" w:hAnsi="Arial"/>
      <w:color w:val="000000"/>
      <w:sz w:val="20"/>
      <w:szCs w:val="22"/>
    </w:rPr>
  </w:style>
  <w:style w:type="character" w:customStyle="1" w:styleId="normaltextrun">
    <w:name w:val="normaltextrun"/>
    <w:basedOn w:val="DefaultParagraphFont"/>
    <w:rsid w:val="00F9310C"/>
  </w:style>
  <w:style w:type="paragraph" w:styleId="Revision">
    <w:name w:val="Revision"/>
    <w:hidden/>
    <w:uiPriority w:val="99"/>
    <w:semiHidden/>
    <w:rsid w:val="00DB4A39"/>
    <w:pPr>
      <w:spacing w:after="0" w:line="240" w:lineRule="auto"/>
    </w:pPr>
  </w:style>
  <w:style w:type="paragraph" w:customStyle="1" w:styleId="yiv1192436781ydp65b8d59ayiv3195632853msonormal">
    <w:name w:val="yiv1192436781ydp65b8d59ayiv3195632853msonormal"/>
    <w:basedOn w:val="Normal"/>
    <w:rsid w:val="008728AE"/>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yiv1192436781ydp65b8d59ayiv3195632853msolistparagraph">
    <w:name w:val="yiv1192436781ydp65b8d59ayiv3195632853msolistparagraph"/>
    <w:basedOn w:val="Normal"/>
    <w:rsid w:val="008728AE"/>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yiv1192436781ydp65b8d59ayiv3195632853msocommenttext">
    <w:name w:val="yiv1192436781ydp65b8d59ayiv3195632853msocommenttext"/>
    <w:basedOn w:val="Normal"/>
    <w:rsid w:val="008728AE"/>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customStyle="1" w:styleId="eop">
    <w:name w:val="eop"/>
    <w:basedOn w:val="DefaultParagraphFont"/>
    <w:rsid w:val="00FB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6372">
      <w:bodyDiv w:val="1"/>
      <w:marLeft w:val="0"/>
      <w:marRight w:val="0"/>
      <w:marTop w:val="0"/>
      <w:marBottom w:val="0"/>
      <w:divBdr>
        <w:top w:val="none" w:sz="0" w:space="0" w:color="auto"/>
        <w:left w:val="none" w:sz="0" w:space="0" w:color="auto"/>
        <w:bottom w:val="none" w:sz="0" w:space="0" w:color="auto"/>
        <w:right w:val="none" w:sz="0" w:space="0" w:color="auto"/>
      </w:divBdr>
      <w:divsChild>
        <w:div w:id="511920769">
          <w:marLeft w:val="0"/>
          <w:marRight w:val="0"/>
          <w:marTop w:val="0"/>
          <w:marBottom w:val="0"/>
          <w:divBdr>
            <w:top w:val="none" w:sz="0" w:space="0" w:color="auto"/>
            <w:left w:val="none" w:sz="0" w:space="0" w:color="auto"/>
            <w:bottom w:val="none" w:sz="0" w:space="0" w:color="auto"/>
            <w:right w:val="none" w:sz="0" w:space="0" w:color="auto"/>
          </w:divBdr>
        </w:div>
        <w:div w:id="1497263962">
          <w:marLeft w:val="0"/>
          <w:marRight w:val="0"/>
          <w:marTop w:val="0"/>
          <w:marBottom w:val="0"/>
          <w:divBdr>
            <w:top w:val="none" w:sz="0" w:space="0" w:color="auto"/>
            <w:left w:val="none" w:sz="0" w:space="0" w:color="auto"/>
            <w:bottom w:val="none" w:sz="0" w:space="0" w:color="auto"/>
            <w:right w:val="none" w:sz="0" w:space="0" w:color="auto"/>
          </w:divBdr>
        </w:div>
        <w:div w:id="1965311998">
          <w:marLeft w:val="0"/>
          <w:marRight w:val="0"/>
          <w:marTop w:val="0"/>
          <w:marBottom w:val="0"/>
          <w:divBdr>
            <w:top w:val="none" w:sz="0" w:space="0" w:color="auto"/>
            <w:left w:val="none" w:sz="0" w:space="0" w:color="auto"/>
            <w:bottom w:val="none" w:sz="0" w:space="0" w:color="auto"/>
            <w:right w:val="none" w:sz="0" w:space="0" w:color="auto"/>
          </w:divBdr>
        </w:div>
      </w:divsChild>
    </w:div>
    <w:div w:id="8469047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75309297">
      <w:bodyDiv w:val="1"/>
      <w:marLeft w:val="0"/>
      <w:marRight w:val="0"/>
      <w:marTop w:val="0"/>
      <w:marBottom w:val="0"/>
      <w:divBdr>
        <w:top w:val="none" w:sz="0" w:space="0" w:color="auto"/>
        <w:left w:val="none" w:sz="0" w:space="0" w:color="auto"/>
        <w:bottom w:val="none" w:sz="0" w:space="0" w:color="auto"/>
        <w:right w:val="none" w:sz="0" w:space="0" w:color="auto"/>
      </w:divBdr>
    </w:div>
    <w:div w:id="221983200">
      <w:bodyDiv w:val="1"/>
      <w:marLeft w:val="0"/>
      <w:marRight w:val="0"/>
      <w:marTop w:val="0"/>
      <w:marBottom w:val="0"/>
      <w:divBdr>
        <w:top w:val="none" w:sz="0" w:space="0" w:color="auto"/>
        <w:left w:val="none" w:sz="0" w:space="0" w:color="auto"/>
        <w:bottom w:val="none" w:sz="0" w:space="0" w:color="auto"/>
        <w:right w:val="none" w:sz="0" w:space="0" w:color="auto"/>
      </w:divBdr>
    </w:div>
    <w:div w:id="250239119">
      <w:bodyDiv w:val="1"/>
      <w:marLeft w:val="0"/>
      <w:marRight w:val="0"/>
      <w:marTop w:val="0"/>
      <w:marBottom w:val="0"/>
      <w:divBdr>
        <w:top w:val="none" w:sz="0" w:space="0" w:color="auto"/>
        <w:left w:val="none" w:sz="0" w:space="0" w:color="auto"/>
        <w:bottom w:val="none" w:sz="0" w:space="0" w:color="auto"/>
        <w:right w:val="none" w:sz="0" w:space="0" w:color="auto"/>
      </w:divBdr>
    </w:div>
    <w:div w:id="255990765">
      <w:bodyDiv w:val="1"/>
      <w:marLeft w:val="0"/>
      <w:marRight w:val="0"/>
      <w:marTop w:val="0"/>
      <w:marBottom w:val="0"/>
      <w:divBdr>
        <w:top w:val="none" w:sz="0" w:space="0" w:color="auto"/>
        <w:left w:val="none" w:sz="0" w:space="0" w:color="auto"/>
        <w:bottom w:val="none" w:sz="0" w:space="0" w:color="auto"/>
        <w:right w:val="none" w:sz="0" w:space="0" w:color="auto"/>
      </w:divBdr>
    </w:div>
    <w:div w:id="407964704">
      <w:bodyDiv w:val="1"/>
      <w:marLeft w:val="0"/>
      <w:marRight w:val="0"/>
      <w:marTop w:val="0"/>
      <w:marBottom w:val="0"/>
      <w:divBdr>
        <w:top w:val="none" w:sz="0" w:space="0" w:color="auto"/>
        <w:left w:val="none" w:sz="0" w:space="0" w:color="auto"/>
        <w:bottom w:val="none" w:sz="0" w:space="0" w:color="auto"/>
        <w:right w:val="none" w:sz="0" w:space="0" w:color="auto"/>
      </w:divBdr>
    </w:div>
    <w:div w:id="415440083">
      <w:bodyDiv w:val="1"/>
      <w:marLeft w:val="0"/>
      <w:marRight w:val="0"/>
      <w:marTop w:val="0"/>
      <w:marBottom w:val="0"/>
      <w:divBdr>
        <w:top w:val="none" w:sz="0" w:space="0" w:color="auto"/>
        <w:left w:val="none" w:sz="0" w:space="0" w:color="auto"/>
        <w:bottom w:val="none" w:sz="0" w:space="0" w:color="auto"/>
        <w:right w:val="none" w:sz="0" w:space="0" w:color="auto"/>
      </w:divBdr>
    </w:div>
    <w:div w:id="417019502">
      <w:bodyDiv w:val="1"/>
      <w:marLeft w:val="0"/>
      <w:marRight w:val="0"/>
      <w:marTop w:val="0"/>
      <w:marBottom w:val="0"/>
      <w:divBdr>
        <w:top w:val="none" w:sz="0" w:space="0" w:color="auto"/>
        <w:left w:val="none" w:sz="0" w:space="0" w:color="auto"/>
        <w:bottom w:val="none" w:sz="0" w:space="0" w:color="auto"/>
        <w:right w:val="none" w:sz="0" w:space="0" w:color="auto"/>
      </w:divBdr>
    </w:div>
    <w:div w:id="744304820">
      <w:bodyDiv w:val="1"/>
      <w:marLeft w:val="0"/>
      <w:marRight w:val="0"/>
      <w:marTop w:val="0"/>
      <w:marBottom w:val="0"/>
      <w:divBdr>
        <w:top w:val="none" w:sz="0" w:space="0" w:color="auto"/>
        <w:left w:val="none" w:sz="0" w:space="0" w:color="auto"/>
        <w:bottom w:val="none" w:sz="0" w:space="0" w:color="auto"/>
        <w:right w:val="none" w:sz="0" w:space="0" w:color="auto"/>
      </w:divBdr>
    </w:div>
    <w:div w:id="1012803746">
      <w:bodyDiv w:val="1"/>
      <w:marLeft w:val="0"/>
      <w:marRight w:val="0"/>
      <w:marTop w:val="0"/>
      <w:marBottom w:val="0"/>
      <w:divBdr>
        <w:top w:val="none" w:sz="0" w:space="0" w:color="auto"/>
        <w:left w:val="none" w:sz="0" w:space="0" w:color="auto"/>
        <w:bottom w:val="none" w:sz="0" w:space="0" w:color="auto"/>
        <w:right w:val="none" w:sz="0" w:space="0" w:color="auto"/>
      </w:divBdr>
      <w:divsChild>
        <w:div w:id="652174221">
          <w:marLeft w:val="302"/>
          <w:marRight w:val="418"/>
          <w:marTop w:val="0"/>
          <w:marBottom w:val="0"/>
          <w:divBdr>
            <w:top w:val="none" w:sz="0" w:space="0" w:color="auto"/>
            <w:left w:val="none" w:sz="0" w:space="0" w:color="auto"/>
            <w:bottom w:val="none" w:sz="0" w:space="0" w:color="auto"/>
            <w:right w:val="none" w:sz="0" w:space="0" w:color="auto"/>
          </w:divBdr>
        </w:div>
        <w:div w:id="1134450992">
          <w:marLeft w:val="302"/>
          <w:marRight w:val="0"/>
          <w:marTop w:val="0"/>
          <w:marBottom w:val="0"/>
          <w:divBdr>
            <w:top w:val="none" w:sz="0" w:space="0" w:color="auto"/>
            <w:left w:val="none" w:sz="0" w:space="0" w:color="auto"/>
            <w:bottom w:val="none" w:sz="0" w:space="0" w:color="auto"/>
            <w:right w:val="none" w:sz="0" w:space="0" w:color="auto"/>
          </w:divBdr>
        </w:div>
        <w:div w:id="2086299264">
          <w:marLeft w:val="302"/>
          <w:marRight w:val="907"/>
          <w:marTop w:val="0"/>
          <w:marBottom w:val="0"/>
          <w:divBdr>
            <w:top w:val="none" w:sz="0" w:space="0" w:color="auto"/>
            <w:left w:val="none" w:sz="0" w:space="0" w:color="auto"/>
            <w:bottom w:val="none" w:sz="0" w:space="0" w:color="auto"/>
            <w:right w:val="none" w:sz="0" w:space="0" w:color="auto"/>
          </w:divBdr>
        </w:div>
      </w:divsChild>
    </w:div>
    <w:div w:id="1146556575">
      <w:bodyDiv w:val="1"/>
      <w:marLeft w:val="0"/>
      <w:marRight w:val="0"/>
      <w:marTop w:val="0"/>
      <w:marBottom w:val="0"/>
      <w:divBdr>
        <w:top w:val="none" w:sz="0" w:space="0" w:color="auto"/>
        <w:left w:val="none" w:sz="0" w:space="0" w:color="auto"/>
        <w:bottom w:val="none" w:sz="0" w:space="0" w:color="auto"/>
        <w:right w:val="none" w:sz="0" w:space="0" w:color="auto"/>
      </w:divBdr>
    </w:div>
    <w:div w:id="1153644090">
      <w:bodyDiv w:val="1"/>
      <w:marLeft w:val="0"/>
      <w:marRight w:val="0"/>
      <w:marTop w:val="0"/>
      <w:marBottom w:val="0"/>
      <w:divBdr>
        <w:top w:val="none" w:sz="0" w:space="0" w:color="auto"/>
        <w:left w:val="none" w:sz="0" w:space="0" w:color="auto"/>
        <w:bottom w:val="none" w:sz="0" w:space="0" w:color="auto"/>
        <w:right w:val="none" w:sz="0" w:space="0" w:color="auto"/>
      </w:divBdr>
    </w:div>
    <w:div w:id="1352995049">
      <w:bodyDiv w:val="1"/>
      <w:marLeft w:val="0"/>
      <w:marRight w:val="0"/>
      <w:marTop w:val="0"/>
      <w:marBottom w:val="0"/>
      <w:divBdr>
        <w:top w:val="none" w:sz="0" w:space="0" w:color="auto"/>
        <w:left w:val="none" w:sz="0" w:space="0" w:color="auto"/>
        <w:bottom w:val="none" w:sz="0" w:space="0" w:color="auto"/>
        <w:right w:val="none" w:sz="0" w:space="0" w:color="auto"/>
      </w:divBdr>
      <w:divsChild>
        <w:div w:id="1854227516">
          <w:marLeft w:val="0"/>
          <w:marRight w:val="0"/>
          <w:marTop w:val="0"/>
          <w:marBottom w:val="0"/>
          <w:divBdr>
            <w:top w:val="none" w:sz="0" w:space="0" w:color="auto"/>
            <w:left w:val="none" w:sz="0" w:space="0" w:color="auto"/>
            <w:bottom w:val="none" w:sz="0" w:space="0" w:color="auto"/>
            <w:right w:val="none" w:sz="0" w:space="0" w:color="auto"/>
          </w:divBdr>
          <w:divsChild>
            <w:div w:id="1226450101">
              <w:marLeft w:val="0"/>
              <w:marRight w:val="0"/>
              <w:marTop w:val="0"/>
              <w:marBottom w:val="0"/>
              <w:divBdr>
                <w:top w:val="none" w:sz="0" w:space="0" w:color="auto"/>
                <w:left w:val="none" w:sz="0" w:space="0" w:color="auto"/>
                <w:bottom w:val="none" w:sz="0" w:space="0" w:color="auto"/>
                <w:right w:val="none" w:sz="0" w:space="0" w:color="auto"/>
              </w:divBdr>
            </w:div>
            <w:div w:id="1233538453">
              <w:marLeft w:val="0"/>
              <w:marRight w:val="0"/>
              <w:marTop w:val="0"/>
              <w:marBottom w:val="0"/>
              <w:divBdr>
                <w:top w:val="none" w:sz="0" w:space="0" w:color="auto"/>
                <w:left w:val="none" w:sz="0" w:space="0" w:color="auto"/>
                <w:bottom w:val="none" w:sz="0" w:space="0" w:color="auto"/>
                <w:right w:val="none" w:sz="0" w:space="0" w:color="auto"/>
              </w:divBdr>
            </w:div>
            <w:div w:id="13846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98413">
      <w:bodyDiv w:val="1"/>
      <w:marLeft w:val="0"/>
      <w:marRight w:val="0"/>
      <w:marTop w:val="0"/>
      <w:marBottom w:val="0"/>
      <w:divBdr>
        <w:top w:val="none" w:sz="0" w:space="0" w:color="auto"/>
        <w:left w:val="none" w:sz="0" w:space="0" w:color="auto"/>
        <w:bottom w:val="none" w:sz="0" w:space="0" w:color="auto"/>
        <w:right w:val="none" w:sz="0" w:space="0" w:color="auto"/>
      </w:divBdr>
    </w:div>
    <w:div w:id="1391493045">
      <w:bodyDiv w:val="1"/>
      <w:marLeft w:val="0"/>
      <w:marRight w:val="0"/>
      <w:marTop w:val="0"/>
      <w:marBottom w:val="0"/>
      <w:divBdr>
        <w:top w:val="none" w:sz="0" w:space="0" w:color="auto"/>
        <w:left w:val="none" w:sz="0" w:space="0" w:color="auto"/>
        <w:bottom w:val="none" w:sz="0" w:space="0" w:color="auto"/>
        <w:right w:val="none" w:sz="0" w:space="0" w:color="auto"/>
      </w:divBdr>
    </w:div>
    <w:div w:id="1833370220">
      <w:bodyDiv w:val="1"/>
      <w:marLeft w:val="0"/>
      <w:marRight w:val="0"/>
      <w:marTop w:val="0"/>
      <w:marBottom w:val="0"/>
      <w:divBdr>
        <w:top w:val="none" w:sz="0" w:space="0" w:color="auto"/>
        <w:left w:val="none" w:sz="0" w:space="0" w:color="auto"/>
        <w:bottom w:val="none" w:sz="0" w:space="0" w:color="auto"/>
        <w:right w:val="none" w:sz="0" w:space="0" w:color="auto"/>
      </w:divBdr>
    </w:div>
    <w:div w:id="1873419013">
      <w:bodyDiv w:val="1"/>
      <w:marLeft w:val="0"/>
      <w:marRight w:val="0"/>
      <w:marTop w:val="0"/>
      <w:marBottom w:val="0"/>
      <w:divBdr>
        <w:top w:val="none" w:sz="0" w:space="0" w:color="auto"/>
        <w:left w:val="none" w:sz="0" w:space="0" w:color="auto"/>
        <w:bottom w:val="none" w:sz="0" w:space="0" w:color="auto"/>
        <w:right w:val="none" w:sz="0" w:space="0" w:color="auto"/>
      </w:divBdr>
    </w:div>
    <w:div w:id="1974360384">
      <w:bodyDiv w:val="1"/>
      <w:marLeft w:val="0"/>
      <w:marRight w:val="0"/>
      <w:marTop w:val="0"/>
      <w:marBottom w:val="0"/>
      <w:divBdr>
        <w:top w:val="none" w:sz="0" w:space="0" w:color="auto"/>
        <w:left w:val="none" w:sz="0" w:space="0" w:color="auto"/>
        <w:bottom w:val="none" w:sz="0" w:space="0" w:color="auto"/>
        <w:right w:val="none" w:sz="0" w:space="0" w:color="auto"/>
      </w:divBdr>
    </w:div>
    <w:div w:id="2080056873">
      <w:bodyDiv w:val="1"/>
      <w:marLeft w:val="0"/>
      <w:marRight w:val="0"/>
      <w:marTop w:val="0"/>
      <w:marBottom w:val="0"/>
      <w:divBdr>
        <w:top w:val="none" w:sz="0" w:space="0" w:color="auto"/>
        <w:left w:val="none" w:sz="0" w:space="0" w:color="auto"/>
        <w:bottom w:val="none" w:sz="0" w:space="0" w:color="auto"/>
        <w:right w:val="none" w:sz="0" w:space="0" w:color="auto"/>
      </w:divBdr>
      <w:divsChild>
        <w:div w:id="197009356">
          <w:marLeft w:val="0"/>
          <w:marRight w:val="0"/>
          <w:marTop w:val="0"/>
          <w:marBottom w:val="0"/>
          <w:divBdr>
            <w:top w:val="none" w:sz="0" w:space="0" w:color="auto"/>
            <w:left w:val="none" w:sz="0" w:space="0" w:color="auto"/>
            <w:bottom w:val="none" w:sz="0" w:space="0" w:color="auto"/>
            <w:right w:val="none" w:sz="0" w:space="0" w:color="auto"/>
          </w:divBdr>
          <w:divsChild>
            <w:div w:id="222643896">
              <w:marLeft w:val="0"/>
              <w:marRight w:val="0"/>
              <w:marTop w:val="0"/>
              <w:marBottom w:val="0"/>
              <w:divBdr>
                <w:top w:val="none" w:sz="0" w:space="0" w:color="auto"/>
                <w:left w:val="none" w:sz="0" w:space="0" w:color="auto"/>
                <w:bottom w:val="none" w:sz="0" w:space="0" w:color="auto"/>
                <w:right w:val="none" w:sz="0" w:space="0" w:color="auto"/>
              </w:divBdr>
              <w:divsChild>
                <w:div w:id="1619869340">
                  <w:marLeft w:val="0"/>
                  <w:marRight w:val="0"/>
                  <w:marTop w:val="0"/>
                  <w:marBottom w:val="0"/>
                  <w:divBdr>
                    <w:top w:val="none" w:sz="0" w:space="0" w:color="auto"/>
                    <w:left w:val="none" w:sz="0" w:space="0" w:color="auto"/>
                    <w:bottom w:val="none" w:sz="0" w:space="0" w:color="auto"/>
                    <w:right w:val="none" w:sz="0" w:space="0" w:color="auto"/>
                  </w:divBdr>
                  <w:divsChild>
                    <w:div w:id="961768091">
                      <w:marLeft w:val="0"/>
                      <w:marRight w:val="0"/>
                      <w:marTop w:val="0"/>
                      <w:marBottom w:val="0"/>
                      <w:divBdr>
                        <w:top w:val="none" w:sz="0" w:space="0" w:color="auto"/>
                        <w:left w:val="none" w:sz="0" w:space="0" w:color="auto"/>
                        <w:bottom w:val="none" w:sz="0" w:space="0" w:color="auto"/>
                        <w:right w:val="none" w:sz="0" w:space="0" w:color="auto"/>
                      </w:divBdr>
                      <w:divsChild>
                        <w:div w:id="191115926">
                          <w:marLeft w:val="0"/>
                          <w:marRight w:val="0"/>
                          <w:marTop w:val="0"/>
                          <w:marBottom w:val="0"/>
                          <w:divBdr>
                            <w:top w:val="none" w:sz="0" w:space="0" w:color="auto"/>
                            <w:left w:val="none" w:sz="0" w:space="0" w:color="auto"/>
                            <w:bottom w:val="none" w:sz="0" w:space="0" w:color="auto"/>
                            <w:right w:val="none" w:sz="0" w:space="0" w:color="auto"/>
                          </w:divBdr>
                          <w:divsChild>
                            <w:div w:id="1279606168">
                              <w:marLeft w:val="0"/>
                              <w:marRight w:val="0"/>
                              <w:marTop w:val="0"/>
                              <w:marBottom w:val="0"/>
                              <w:divBdr>
                                <w:top w:val="none" w:sz="0" w:space="0" w:color="auto"/>
                                <w:left w:val="none" w:sz="0" w:space="0" w:color="auto"/>
                                <w:bottom w:val="none" w:sz="0" w:space="0" w:color="auto"/>
                                <w:right w:val="none" w:sz="0" w:space="0" w:color="auto"/>
                              </w:divBdr>
                              <w:divsChild>
                                <w:div w:id="1253853638">
                                  <w:marLeft w:val="0"/>
                                  <w:marRight w:val="0"/>
                                  <w:marTop w:val="0"/>
                                  <w:marBottom w:val="0"/>
                                  <w:divBdr>
                                    <w:top w:val="none" w:sz="0" w:space="0" w:color="auto"/>
                                    <w:left w:val="none" w:sz="0" w:space="0" w:color="auto"/>
                                    <w:bottom w:val="none" w:sz="0" w:space="0" w:color="auto"/>
                                    <w:right w:val="none" w:sz="0" w:space="0" w:color="auto"/>
                                  </w:divBdr>
                                  <w:divsChild>
                                    <w:div w:id="261769817">
                                      <w:marLeft w:val="0"/>
                                      <w:marRight w:val="0"/>
                                      <w:marTop w:val="0"/>
                                      <w:marBottom w:val="0"/>
                                      <w:divBdr>
                                        <w:top w:val="none" w:sz="0" w:space="0" w:color="auto"/>
                                        <w:left w:val="none" w:sz="0" w:space="0" w:color="auto"/>
                                        <w:bottom w:val="none" w:sz="0" w:space="0" w:color="auto"/>
                                        <w:right w:val="none" w:sz="0" w:space="0" w:color="auto"/>
                                      </w:divBdr>
                                      <w:divsChild>
                                        <w:div w:id="1508861492">
                                          <w:marLeft w:val="0"/>
                                          <w:marRight w:val="0"/>
                                          <w:marTop w:val="0"/>
                                          <w:marBottom w:val="0"/>
                                          <w:divBdr>
                                            <w:top w:val="none" w:sz="0" w:space="0" w:color="auto"/>
                                            <w:left w:val="none" w:sz="0" w:space="0" w:color="auto"/>
                                            <w:bottom w:val="none" w:sz="0" w:space="0" w:color="auto"/>
                                            <w:right w:val="none" w:sz="0" w:space="0" w:color="auto"/>
                                          </w:divBdr>
                                          <w:divsChild>
                                            <w:div w:id="90780782">
                                              <w:marLeft w:val="0"/>
                                              <w:marRight w:val="0"/>
                                              <w:marTop w:val="0"/>
                                              <w:marBottom w:val="0"/>
                                              <w:divBdr>
                                                <w:top w:val="none" w:sz="0" w:space="0" w:color="auto"/>
                                                <w:left w:val="none" w:sz="0" w:space="0" w:color="auto"/>
                                                <w:bottom w:val="none" w:sz="0" w:space="0" w:color="auto"/>
                                                <w:right w:val="none" w:sz="0" w:space="0" w:color="auto"/>
                                              </w:divBdr>
                                            </w:div>
                                            <w:div w:id="91778897">
                                              <w:marLeft w:val="0"/>
                                              <w:marRight w:val="0"/>
                                              <w:marTop w:val="0"/>
                                              <w:marBottom w:val="0"/>
                                              <w:divBdr>
                                                <w:top w:val="none" w:sz="0" w:space="0" w:color="auto"/>
                                                <w:left w:val="none" w:sz="0" w:space="0" w:color="auto"/>
                                                <w:bottom w:val="none" w:sz="0" w:space="0" w:color="auto"/>
                                                <w:right w:val="none" w:sz="0" w:space="0" w:color="auto"/>
                                              </w:divBdr>
                                            </w:div>
                                            <w:div w:id="238517655">
                                              <w:marLeft w:val="0"/>
                                              <w:marRight w:val="0"/>
                                              <w:marTop w:val="0"/>
                                              <w:marBottom w:val="0"/>
                                              <w:divBdr>
                                                <w:top w:val="none" w:sz="0" w:space="0" w:color="auto"/>
                                                <w:left w:val="none" w:sz="0" w:space="0" w:color="auto"/>
                                                <w:bottom w:val="none" w:sz="0" w:space="0" w:color="auto"/>
                                                <w:right w:val="none" w:sz="0" w:space="0" w:color="auto"/>
                                              </w:divBdr>
                                            </w:div>
                                            <w:div w:id="266349759">
                                              <w:marLeft w:val="0"/>
                                              <w:marRight w:val="0"/>
                                              <w:marTop w:val="0"/>
                                              <w:marBottom w:val="0"/>
                                              <w:divBdr>
                                                <w:top w:val="none" w:sz="0" w:space="0" w:color="auto"/>
                                                <w:left w:val="none" w:sz="0" w:space="0" w:color="auto"/>
                                                <w:bottom w:val="none" w:sz="0" w:space="0" w:color="auto"/>
                                                <w:right w:val="none" w:sz="0" w:space="0" w:color="auto"/>
                                              </w:divBdr>
                                            </w:div>
                                            <w:div w:id="449249668">
                                              <w:marLeft w:val="0"/>
                                              <w:marRight w:val="0"/>
                                              <w:marTop w:val="0"/>
                                              <w:marBottom w:val="0"/>
                                              <w:divBdr>
                                                <w:top w:val="none" w:sz="0" w:space="0" w:color="auto"/>
                                                <w:left w:val="none" w:sz="0" w:space="0" w:color="auto"/>
                                                <w:bottom w:val="none" w:sz="0" w:space="0" w:color="auto"/>
                                                <w:right w:val="none" w:sz="0" w:space="0" w:color="auto"/>
                                              </w:divBdr>
                                              <w:divsChild>
                                                <w:div w:id="1371951487">
                                                  <w:marLeft w:val="0"/>
                                                  <w:marRight w:val="0"/>
                                                  <w:marTop w:val="0"/>
                                                  <w:marBottom w:val="0"/>
                                                  <w:divBdr>
                                                    <w:top w:val="none" w:sz="0" w:space="0" w:color="auto"/>
                                                    <w:left w:val="none" w:sz="0" w:space="0" w:color="auto"/>
                                                    <w:bottom w:val="none" w:sz="0" w:space="0" w:color="auto"/>
                                                    <w:right w:val="none" w:sz="0" w:space="0" w:color="auto"/>
                                                  </w:divBdr>
                                                  <w:divsChild>
                                                    <w:div w:id="11495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5048">
                                              <w:marLeft w:val="0"/>
                                              <w:marRight w:val="0"/>
                                              <w:marTop w:val="0"/>
                                              <w:marBottom w:val="0"/>
                                              <w:divBdr>
                                                <w:top w:val="none" w:sz="0" w:space="0" w:color="auto"/>
                                                <w:left w:val="none" w:sz="0" w:space="0" w:color="auto"/>
                                                <w:bottom w:val="none" w:sz="0" w:space="0" w:color="auto"/>
                                                <w:right w:val="none" w:sz="0" w:space="0" w:color="auto"/>
                                              </w:divBdr>
                                            </w:div>
                                            <w:div w:id="660159118">
                                              <w:marLeft w:val="360"/>
                                              <w:marRight w:val="0"/>
                                              <w:marTop w:val="0"/>
                                              <w:marBottom w:val="0"/>
                                              <w:divBdr>
                                                <w:top w:val="none" w:sz="0" w:space="0" w:color="auto"/>
                                                <w:left w:val="none" w:sz="0" w:space="0" w:color="auto"/>
                                                <w:bottom w:val="none" w:sz="0" w:space="0" w:color="auto"/>
                                                <w:right w:val="none" w:sz="0" w:space="0" w:color="auto"/>
                                              </w:divBdr>
                                            </w:div>
                                            <w:div w:id="689065944">
                                              <w:marLeft w:val="360"/>
                                              <w:marRight w:val="0"/>
                                              <w:marTop w:val="0"/>
                                              <w:marBottom w:val="0"/>
                                              <w:divBdr>
                                                <w:top w:val="none" w:sz="0" w:space="0" w:color="auto"/>
                                                <w:left w:val="none" w:sz="0" w:space="0" w:color="auto"/>
                                                <w:bottom w:val="none" w:sz="0" w:space="0" w:color="auto"/>
                                                <w:right w:val="none" w:sz="0" w:space="0" w:color="auto"/>
                                              </w:divBdr>
                                            </w:div>
                                            <w:div w:id="793986586">
                                              <w:marLeft w:val="0"/>
                                              <w:marRight w:val="0"/>
                                              <w:marTop w:val="0"/>
                                              <w:marBottom w:val="0"/>
                                              <w:divBdr>
                                                <w:top w:val="none" w:sz="0" w:space="0" w:color="auto"/>
                                                <w:left w:val="none" w:sz="0" w:space="0" w:color="auto"/>
                                                <w:bottom w:val="none" w:sz="0" w:space="0" w:color="auto"/>
                                                <w:right w:val="none" w:sz="0" w:space="0" w:color="auto"/>
                                              </w:divBdr>
                                            </w:div>
                                            <w:div w:id="1251500311">
                                              <w:marLeft w:val="0"/>
                                              <w:marRight w:val="0"/>
                                              <w:marTop w:val="0"/>
                                              <w:marBottom w:val="0"/>
                                              <w:divBdr>
                                                <w:top w:val="none" w:sz="0" w:space="0" w:color="auto"/>
                                                <w:left w:val="none" w:sz="0" w:space="0" w:color="auto"/>
                                                <w:bottom w:val="none" w:sz="0" w:space="0" w:color="auto"/>
                                                <w:right w:val="none" w:sz="0" w:space="0" w:color="auto"/>
                                              </w:divBdr>
                                              <w:divsChild>
                                                <w:div w:id="54743918">
                                                  <w:marLeft w:val="0"/>
                                                  <w:marRight w:val="0"/>
                                                  <w:marTop w:val="0"/>
                                                  <w:marBottom w:val="0"/>
                                                  <w:divBdr>
                                                    <w:top w:val="none" w:sz="0" w:space="0" w:color="auto"/>
                                                    <w:left w:val="none" w:sz="0" w:space="0" w:color="auto"/>
                                                    <w:bottom w:val="none" w:sz="0" w:space="0" w:color="auto"/>
                                                    <w:right w:val="none" w:sz="0" w:space="0" w:color="auto"/>
                                                  </w:divBdr>
                                                  <w:divsChild>
                                                    <w:div w:id="333800004">
                                                      <w:marLeft w:val="0"/>
                                                      <w:marRight w:val="0"/>
                                                      <w:marTop w:val="0"/>
                                                      <w:marBottom w:val="0"/>
                                                      <w:divBdr>
                                                        <w:top w:val="none" w:sz="0" w:space="0" w:color="auto"/>
                                                        <w:left w:val="none" w:sz="0" w:space="0" w:color="auto"/>
                                                        <w:bottom w:val="none" w:sz="0" w:space="0" w:color="auto"/>
                                                        <w:right w:val="none" w:sz="0" w:space="0" w:color="auto"/>
                                                      </w:divBdr>
                                                    </w:div>
                                                    <w:div w:id="20018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4685">
                                              <w:marLeft w:val="0"/>
                                              <w:marRight w:val="0"/>
                                              <w:marTop w:val="0"/>
                                              <w:marBottom w:val="0"/>
                                              <w:divBdr>
                                                <w:top w:val="none" w:sz="0" w:space="0" w:color="auto"/>
                                                <w:left w:val="none" w:sz="0" w:space="0" w:color="auto"/>
                                                <w:bottom w:val="none" w:sz="0" w:space="0" w:color="auto"/>
                                                <w:right w:val="none" w:sz="0" w:space="0" w:color="auto"/>
                                              </w:divBdr>
                                            </w:div>
                                            <w:div w:id="1388919688">
                                              <w:marLeft w:val="0"/>
                                              <w:marRight w:val="0"/>
                                              <w:marTop w:val="0"/>
                                              <w:marBottom w:val="0"/>
                                              <w:divBdr>
                                                <w:top w:val="none" w:sz="0" w:space="0" w:color="auto"/>
                                                <w:left w:val="none" w:sz="0" w:space="0" w:color="auto"/>
                                                <w:bottom w:val="none" w:sz="0" w:space="0" w:color="auto"/>
                                                <w:right w:val="none" w:sz="0" w:space="0" w:color="auto"/>
                                              </w:divBdr>
                                            </w:div>
                                            <w:div w:id="1480461259">
                                              <w:marLeft w:val="0"/>
                                              <w:marRight w:val="0"/>
                                              <w:marTop w:val="0"/>
                                              <w:marBottom w:val="0"/>
                                              <w:divBdr>
                                                <w:top w:val="none" w:sz="0" w:space="0" w:color="auto"/>
                                                <w:left w:val="none" w:sz="0" w:space="0" w:color="auto"/>
                                                <w:bottom w:val="none" w:sz="0" w:space="0" w:color="auto"/>
                                                <w:right w:val="none" w:sz="0" w:space="0" w:color="auto"/>
                                              </w:divBdr>
                                              <w:divsChild>
                                                <w:div w:id="2116241769">
                                                  <w:marLeft w:val="0"/>
                                                  <w:marRight w:val="0"/>
                                                  <w:marTop w:val="0"/>
                                                  <w:marBottom w:val="0"/>
                                                  <w:divBdr>
                                                    <w:top w:val="none" w:sz="0" w:space="0" w:color="auto"/>
                                                    <w:left w:val="none" w:sz="0" w:space="0" w:color="auto"/>
                                                    <w:bottom w:val="none" w:sz="0" w:space="0" w:color="auto"/>
                                                    <w:right w:val="none" w:sz="0" w:space="0" w:color="auto"/>
                                                  </w:divBdr>
                                                  <w:divsChild>
                                                    <w:div w:id="112142662">
                                                      <w:marLeft w:val="0"/>
                                                      <w:marRight w:val="0"/>
                                                      <w:marTop w:val="0"/>
                                                      <w:marBottom w:val="0"/>
                                                      <w:divBdr>
                                                        <w:top w:val="none" w:sz="0" w:space="0" w:color="auto"/>
                                                        <w:left w:val="none" w:sz="0" w:space="0" w:color="auto"/>
                                                        <w:bottom w:val="none" w:sz="0" w:space="0" w:color="auto"/>
                                                        <w:right w:val="none" w:sz="0" w:space="0" w:color="auto"/>
                                                      </w:divBdr>
                                                    </w:div>
                                                    <w:div w:id="3845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8745">
                                              <w:marLeft w:val="0"/>
                                              <w:marRight w:val="0"/>
                                              <w:marTop w:val="0"/>
                                              <w:marBottom w:val="0"/>
                                              <w:divBdr>
                                                <w:top w:val="none" w:sz="0" w:space="0" w:color="auto"/>
                                                <w:left w:val="none" w:sz="0" w:space="0" w:color="auto"/>
                                                <w:bottom w:val="none" w:sz="0" w:space="0" w:color="auto"/>
                                                <w:right w:val="none" w:sz="0" w:space="0" w:color="auto"/>
                                              </w:divBdr>
                                            </w:div>
                                            <w:div w:id="1634679772">
                                              <w:marLeft w:val="0"/>
                                              <w:marRight w:val="0"/>
                                              <w:marTop w:val="0"/>
                                              <w:marBottom w:val="0"/>
                                              <w:divBdr>
                                                <w:top w:val="none" w:sz="0" w:space="0" w:color="auto"/>
                                                <w:left w:val="none" w:sz="0" w:space="0" w:color="auto"/>
                                                <w:bottom w:val="none" w:sz="0" w:space="0" w:color="auto"/>
                                                <w:right w:val="none" w:sz="0" w:space="0" w:color="auto"/>
                                              </w:divBdr>
                                              <w:divsChild>
                                                <w:div w:id="310864028">
                                                  <w:marLeft w:val="0"/>
                                                  <w:marRight w:val="0"/>
                                                  <w:marTop w:val="0"/>
                                                  <w:marBottom w:val="0"/>
                                                  <w:divBdr>
                                                    <w:top w:val="none" w:sz="0" w:space="0" w:color="auto"/>
                                                    <w:left w:val="none" w:sz="0" w:space="0" w:color="auto"/>
                                                    <w:bottom w:val="none" w:sz="0" w:space="0" w:color="auto"/>
                                                    <w:right w:val="none" w:sz="0" w:space="0" w:color="auto"/>
                                                  </w:divBdr>
                                                </w:div>
                                                <w:div w:id="1543400998">
                                                  <w:marLeft w:val="0"/>
                                                  <w:marRight w:val="0"/>
                                                  <w:marTop w:val="0"/>
                                                  <w:marBottom w:val="0"/>
                                                  <w:divBdr>
                                                    <w:top w:val="none" w:sz="0" w:space="0" w:color="auto"/>
                                                    <w:left w:val="none" w:sz="0" w:space="0" w:color="auto"/>
                                                    <w:bottom w:val="none" w:sz="0" w:space="0" w:color="auto"/>
                                                    <w:right w:val="none" w:sz="0" w:space="0" w:color="auto"/>
                                                  </w:divBdr>
                                                </w:div>
                                              </w:divsChild>
                                            </w:div>
                                            <w:div w:id="1712530785">
                                              <w:marLeft w:val="0"/>
                                              <w:marRight w:val="0"/>
                                              <w:marTop w:val="0"/>
                                              <w:marBottom w:val="0"/>
                                              <w:divBdr>
                                                <w:top w:val="none" w:sz="0" w:space="0" w:color="auto"/>
                                                <w:left w:val="none" w:sz="0" w:space="0" w:color="auto"/>
                                                <w:bottom w:val="none" w:sz="0" w:space="0" w:color="auto"/>
                                                <w:right w:val="none" w:sz="0" w:space="0" w:color="auto"/>
                                              </w:divBdr>
                                            </w:div>
                                            <w:div w:id="1714958984">
                                              <w:marLeft w:val="0"/>
                                              <w:marRight w:val="0"/>
                                              <w:marTop w:val="0"/>
                                              <w:marBottom w:val="0"/>
                                              <w:divBdr>
                                                <w:top w:val="none" w:sz="0" w:space="0" w:color="auto"/>
                                                <w:left w:val="none" w:sz="0" w:space="0" w:color="auto"/>
                                                <w:bottom w:val="none" w:sz="0" w:space="0" w:color="auto"/>
                                                <w:right w:val="none" w:sz="0" w:space="0" w:color="auto"/>
                                              </w:divBdr>
                                            </w:div>
                                            <w:div w:id="1731342838">
                                              <w:marLeft w:val="360"/>
                                              <w:marRight w:val="0"/>
                                              <w:marTop w:val="0"/>
                                              <w:marBottom w:val="0"/>
                                              <w:divBdr>
                                                <w:top w:val="none" w:sz="0" w:space="0" w:color="auto"/>
                                                <w:left w:val="none" w:sz="0" w:space="0" w:color="auto"/>
                                                <w:bottom w:val="none" w:sz="0" w:space="0" w:color="auto"/>
                                                <w:right w:val="none" w:sz="0" w:space="0" w:color="auto"/>
                                              </w:divBdr>
                                            </w:div>
                                            <w:div w:id="1818958392">
                                              <w:marLeft w:val="360"/>
                                              <w:marRight w:val="0"/>
                                              <w:marTop w:val="0"/>
                                              <w:marBottom w:val="0"/>
                                              <w:divBdr>
                                                <w:top w:val="none" w:sz="0" w:space="0" w:color="auto"/>
                                                <w:left w:val="none" w:sz="0" w:space="0" w:color="auto"/>
                                                <w:bottom w:val="none" w:sz="0" w:space="0" w:color="auto"/>
                                                <w:right w:val="none" w:sz="0" w:space="0" w:color="auto"/>
                                              </w:divBdr>
                                            </w:div>
                                            <w:div w:id="1851211279">
                                              <w:marLeft w:val="0"/>
                                              <w:marRight w:val="0"/>
                                              <w:marTop w:val="0"/>
                                              <w:marBottom w:val="0"/>
                                              <w:divBdr>
                                                <w:top w:val="none" w:sz="0" w:space="0" w:color="auto"/>
                                                <w:left w:val="none" w:sz="0" w:space="0" w:color="auto"/>
                                                <w:bottom w:val="none" w:sz="0" w:space="0" w:color="auto"/>
                                                <w:right w:val="none" w:sz="0" w:space="0" w:color="auto"/>
                                              </w:divBdr>
                                            </w:div>
                                            <w:div w:id="2006855433">
                                              <w:marLeft w:val="0"/>
                                              <w:marRight w:val="0"/>
                                              <w:marTop w:val="0"/>
                                              <w:marBottom w:val="0"/>
                                              <w:divBdr>
                                                <w:top w:val="none" w:sz="0" w:space="0" w:color="auto"/>
                                                <w:left w:val="none" w:sz="0" w:space="0" w:color="auto"/>
                                                <w:bottom w:val="none" w:sz="0" w:space="0" w:color="auto"/>
                                                <w:right w:val="none" w:sz="0" w:space="0" w:color="auto"/>
                                              </w:divBdr>
                                            </w:div>
                                            <w:div w:id="20978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240280">
          <w:marLeft w:val="0"/>
          <w:marRight w:val="0"/>
          <w:marTop w:val="0"/>
          <w:marBottom w:val="0"/>
          <w:divBdr>
            <w:top w:val="none" w:sz="0" w:space="0" w:color="auto"/>
            <w:left w:val="none" w:sz="0" w:space="0" w:color="auto"/>
            <w:bottom w:val="none" w:sz="0" w:space="0" w:color="auto"/>
            <w:right w:val="none" w:sz="0" w:space="0" w:color="auto"/>
          </w:divBdr>
          <w:divsChild>
            <w:div w:id="319702349">
              <w:marLeft w:val="0"/>
              <w:marRight w:val="0"/>
              <w:marTop w:val="0"/>
              <w:marBottom w:val="0"/>
              <w:divBdr>
                <w:top w:val="none" w:sz="0" w:space="0" w:color="auto"/>
                <w:left w:val="none" w:sz="0" w:space="0" w:color="auto"/>
                <w:bottom w:val="none" w:sz="0" w:space="0" w:color="auto"/>
                <w:right w:val="none" w:sz="0" w:space="0" w:color="auto"/>
              </w:divBdr>
              <w:divsChild>
                <w:div w:id="72706513">
                  <w:marLeft w:val="0"/>
                  <w:marRight w:val="0"/>
                  <w:marTop w:val="0"/>
                  <w:marBottom w:val="0"/>
                  <w:divBdr>
                    <w:top w:val="none" w:sz="0" w:space="0" w:color="auto"/>
                    <w:left w:val="single" w:sz="6" w:space="6" w:color="CCCCCC"/>
                    <w:bottom w:val="none" w:sz="0" w:space="0" w:color="auto"/>
                    <w:right w:val="none" w:sz="0" w:space="0" w:color="auto"/>
                  </w:divBdr>
                  <w:divsChild>
                    <w:div w:id="1901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Value>9</Value>
      <Value>56</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Div. of Finance ＆ Admin Mgmt-456J</TermName>
          <TermId xmlns="http://schemas.microsoft.com/office/infopath/2007/PartnerControls">2619bce9-b342-4204-a682-344986b285e7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Bids/ tenders (bid evaluations and adjudication)</TermName>
          <TermId xmlns="http://schemas.microsoft.com/office/infopath/2007/PartnerControls">69d08d89-fac4-4a57-a8e1-01c91efde237</TermId>
        </TermInfo>
      </Terms>
    </mda26ace941f4791a7314a339fee829c>
    <WrittenBy xmlns="ca283e0b-db31-4043-a2ef-b80661bf084a">
      <UserInfo>
        <DisplayName/>
        <AccountId xsi:nil="true"/>
        <AccountType/>
      </UserInfo>
    </WrittenBy>
    <TaxKeywordTaxHTField xmlns="83abda1d-1a90-4caa-8671-ec4651ff3890">
      <Terms xmlns="http://schemas.microsoft.com/office/infopath/2007/PartnerControls"/>
    </TaxKeywordTaxHTField>
    <SemaphoreItemMetadata xmlns="83abda1d-1a90-4caa-8671-ec4651ff3890" xsi:nil="true"/>
    <SharedWithUsers xmlns="83abda1d-1a90-4caa-8671-ec4651ff3890">
      <UserInfo>
        <DisplayName>Karla Dalimunthe</DisplayName>
        <AccountId>452</AccountId>
        <AccountType/>
      </UserInfo>
      <UserInfo>
        <DisplayName>Mariano Fleschler</DisplayName>
        <AccountId>456</AccountId>
        <AccountType/>
      </UserInfo>
      <UserInfo>
        <DisplayName>Lailuma Shirzad</DisplayName>
        <AccountId>460</AccountId>
        <AccountType/>
      </UserInfo>
      <UserInfo>
        <DisplayName>Barry Rasmani</DisplayName>
        <AccountId>194</AccountId>
        <AccountType/>
      </UserInfo>
      <UserInfo>
        <DisplayName>Heidy Martinez</DisplayName>
        <AccountId>19</AccountId>
        <AccountType/>
      </UserInfo>
      <UserInfo>
        <DisplayName>Kamal Bikram Khadka</DisplayName>
        <AccountId>450</AccountId>
        <AccountType/>
      </UserInfo>
      <UserInfo>
        <DisplayName>Paul Stefan Hattle</DisplayName>
        <AccountId>447</AccountId>
        <AccountType/>
      </UserInfo>
    </SharedWithUsers>
    <pa5aa473c75a4436b2edb6700a43bda3 xmlns="83abda1d-1a90-4caa-8671-ec4651ff3890">
      <Terms xmlns="http://schemas.microsoft.com/office/infopath/2007/PartnerControls"/>
    </pa5aa473c75a4436b2edb6700a43bda3>
    <Expiry_x0020_Date xmlns="d4f25281-9e58-49c1-bb7b-ad118a0222b0" xsi:nil="true"/>
    <Services_x0020_Category xmlns="d4f25281-9e58-49c1-bb7b-ad118a0222b0" xsi:nil="true"/>
    <Division_x0020_Contact_x0020_Person xmlns="d4f25281-9e58-49c1-bb7b-ad118a0222b0" xsi:nil="true"/>
    <Expiry_x002f_Closing_x0020_Date xmlns="d4f25281-9e58-49c1-bb7b-ad118a0222b0" xsi:nil="true"/>
    <Service_x0020_Category xmlns="83abda1d-1a90-4caa-8671-ec4651ff3890" xsi:nil="true"/>
    <e37cfc2c55bc4b8ea1fed7a146470bff xmlns="83abda1d-1a90-4caa-8671-ec4651ff3890">
      <Terms xmlns="http://schemas.microsoft.com/office/infopath/2007/PartnerControls"/>
    </e37cfc2c55bc4b8ea1fed7a146470bff>
    <WorkCountry xmlns="http://schemas.microsoft.com/sharepoint/v3" xsi:nil="true"/>
    <FolderLabel xmlns="d4f25281-9e58-49c1-bb7b-ad118a0222b0" xsi:nil="true"/>
    <Department xmlns="d4f25281-9e58-49c1-bb7b-ad118a0222b0" xsi:nil="true"/>
    <_Flow_SignoffStatus xmlns="d4f25281-9e58-49c1-bb7b-ad118a0222b0" xsi:nil="true"/>
    <Office_x002f_Division xmlns="d4f25281-9e58-49c1-bb7b-ad118a0222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00738FEFA594944F862740BC29D567FA" ma:contentTypeVersion="49" ma:contentTypeDescription="Create a new document." ma:contentTypeScope="" ma:versionID="e8c0d45198243e6a0162fadcbccedd1b">
  <xsd:schema xmlns:xsd="http://www.w3.org/2001/XMLSchema" xmlns:xs="http://www.w3.org/2001/XMLSchema" xmlns:p="http://schemas.microsoft.com/office/2006/metadata/properties" xmlns:ns1="http://schemas.microsoft.com/sharepoint/v3" xmlns:ns2="ca283e0b-db31-4043-a2ef-b80661bf084a" xmlns:ns3="http://schemas.microsoft.com/sharepoint.v3" xmlns:ns4="83abda1d-1a90-4caa-8671-ec4651ff3890" xmlns:ns5="d4f25281-9e58-49c1-bb7b-ad118a0222b0" xmlns:ns6="http://schemas.microsoft.com/sharepoint/v4" targetNamespace="http://schemas.microsoft.com/office/2006/metadata/properties" ma:root="true" ma:fieldsID="94cbc29ad95954f19767c71f1ca6a5ea" ns1:_="" ns2:_="" ns3:_="" ns4:_="" ns5:_="" ns6:_="">
    <xsd:import namespace="http://schemas.microsoft.com/sharepoint/v3"/>
    <xsd:import namespace="ca283e0b-db31-4043-a2ef-b80661bf084a"/>
    <xsd:import namespace="http://schemas.microsoft.com/sharepoint.v3"/>
    <xsd:import namespace="83abda1d-1a90-4caa-8671-ec4651ff3890"/>
    <xsd:import namespace="d4f25281-9e58-49c1-bb7b-ad118a0222b0"/>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SharedWithUsers" minOccurs="0"/>
                <xsd:element ref="ns4: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4:pa5aa473c75a4436b2edb6700a43bda3" minOccurs="0"/>
                <xsd:element ref="ns4:e37cfc2c55bc4b8ea1fed7a146470bff" minOccurs="0"/>
                <xsd:element ref="ns1:WorkCountry" minOccurs="0"/>
                <xsd:element ref="ns4:Service_x0020_Category" minOccurs="0"/>
                <xsd:element ref="ns5:Office_x002f_Division" minOccurs="0"/>
                <xsd:element ref="ns5:MediaServiceDateTaken" minOccurs="0"/>
                <xsd:element ref="ns5:MediaServiceAutoKeyPoints" minOccurs="0"/>
                <xsd:element ref="ns5:MediaServiceKeyPoints" minOccurs="0"/>
                <xsd:element ref="ns5:MediaServiceLocation" minOccurs="0"/>
                <xsd:element ref="ns5:FolderLabel" minOccurs="0"/>
                <xsd:element ref="ns5:Expiry_x0020_Date" minOccurs="0"/>
                <xsd:element ref="ns5:_Flow_SignoffStatus" minOccurs="0"/>
                <xsd:element ref="ns5:Department" minOccurs="0"/>
                <xsd:element ref="ns5:Services_x0020_Category" minOccurs="0"/>
                <xsd:element ref="ns5:Division_x0020_Contact_x0020_Person" minOccurs="0"/>
                <xsd:element ref="ns5:Expiry_x002f_Closing_x0020_Date" minOccurs="0"/>
                <xsd:element ref="ns6:IconOverlay" minOccurs="0"/>
                <xsd:element ref="ns1:_vti_ItemDeclaredRecord" minOccurs="0"/>
                <xsd:element ref="ns4:TaxKeywordTaxHTField" minOccurs="0"/>
                <xsd:element ref="ns1:_vti_ItemHoldRecordStatus" minOccurs="0"/>
                <xsd:element ref="ns4:SemaphoreItemMetadata"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Country" ma:index="43" nillable="true" ma:displayName="Country/Region" ma:internalName="WorkCountry">
      <xsd:simpleType>
        <xsd:restriction base="dms:Text"/>
      </xsd:simpleType>
    </xsd:element>
    <xsd:element name="_vti_ItemDeclaredRecord" ma:index="58" nillable="true" ma:displayName="Declared Record" ma:hidden="true" ma:internalName="_vti_ItemDeclaredRecord" ma:readOnly="true">
      <xsd:simpleType>
        <xsd:restriction base="dms:DateTime"/>
      </xsd:simpleType>
    </xsd:element>
    <xsd:element name="_vti_ItemHoldRecordStatus" ma:index="6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5;#Denmark-1200|659a1518-a057-49e4-87e3-a15fb5fd11de"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75b6692-0a71-4686-8332-f0e2bc9bbc65}" ma:internalName="TaxCatchAllLabel" ma:readOnly="true" ma:showField="CatchAllDataLabel" ma:web="83abda1d-1a90-4caa-8671-ec4651ff3890">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75b6692-0a71-4686-8332-f0e2bc9bbc65}" ma:internalName="TaxCatchAll" ma:showField="CatchAllData" ma:web="83abda1d-1a90-4caa-8671-ec4651ff3890">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bda1d-1a90-4caa-8671-ec4651ff389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pa5aa473c75a4436b2edb6700a43bda3" ma:index="40" nillable="true" ma:taxonomy="true" ma:internalName="pa5aa473c75a4436b2edb6700a43bda3" ma:taxonomyFieldName="SD_CentreUnit" ma:displayName="SD Centre and Unit" ma:fieldId="{9a5aa473-c75a-4436-b2ed-b6700a43bda3}" ma:taxonomyMulti="true" ma:sspId="73f51738-d318-4883-9d64-4f0bd0ccc55e" ma:termSetId="9b9b5c14-9059-428d-835b-a04b15d06be5" ma:anchorId="00000000-0000-0000-0000-000000000000" ma:open="false" ma:isKeyword="false">
      <xsd:complexType>
        <xsd:sequence>
          <xsd:element ref="pc:Terms" minOccurs="0" maxOccurs="1"/>
        </xsd:sequence>
      </xsd:complexType>
    </xsd:element>
    <xsd:element name="e37cfc2c55bc4b8ea1fed7a146470bff" ma:index="42" nillable="true" ma:taxonomy="true" ma:internalName="e37cfc2c55bc4b8ea1fed7a146470bff" ma:taxonomyFieldName="SD_Year" ma:displayName="SD Year" ma:fieldId="{e37cfc2c-55bc-4b8e-a1fe-d7a146470bff}" ma:sspId="73f51738-d318-4883-9d64-4f0bd0ccc55e" ma:termSetId="284a576a-e760-4b0f-8d13-3de09bdce9ab" ma:anchorId="00000000-0000-0000-0000-000000000000" ma:open="false" ma:isKeyword="false">
      <xsd:complexType>
        <xsd:sequence>
          <xsd:element ref="pc:Terms" minOccurs="0" maxOccurs="1"/>
        </xsd:sequence>
      </xsd:complexType>
    </xsd:element>
    <xsd:element name="Service_x0020_Category" ma:index="44" nillable="true" ma:displayName="Service Category" ma:internalName="Service_x0020_Category">
      <xsd:simpleType>
        <xsd:restriction base="dms:Text">
          <xsd:maxLength value="255"/>
        </xsd:restriction>
      </xsd:simpleType>
    </xsd:element>
    <xsd:element name="TaxKeywordTaxHTField" ma:index="5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61"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25281-9e58-49c1-bb7b-ad118a0222b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Office_x002f_Division" ma:index="45" nillable="true" ma:displayName="Division/Office" ma:description="Origin of request" ma:format="Dropdown" ma:internalName="Office_x002f_Division">
      <xsd:simpleType>
        <xsd:restriction base="dms:Choice">
          <xsd:enumeration value="DAPM"/>
          <xsd:enumeration value="DFAM"/>
          <xsd:enumeration value="DHR"/>
          <xsd:enumeration value="DOC"/>
          <xsd:enumeration value="ECW"/>
          <xsd:enumeration value="EMOPS"/>
          <xsd:enumeration value="Ethics Office"/>
          <xsd:enumeration value="EVAC"/>
          <xsd:enumeration value="Evaluation Office"/>
          <xsd:enumeration value="FRG"/>
          <xsd:enumeration value="GenU"/>
          <xsd:enumeration value="ICTD"/>
          <xsd:enumeration value="Legal Office"/>
          <xsd:enumeration value="OED"/>
          <xsd:enumeration value="Office of Innovation"/>
          <xsd:enumeration value="OGIP"/>
          <xsd:enumeration value="OIAI"/>
          <xsd:enumeration value="OSEB"/>
          <xsd:enumeration value="Programme Division"/>
          <xsd:enumeration value="PPD"/>
          <xsd:enumeration value="Staff Association"/>
          <xsd:enumeration value="Supply Division"/>
          <xsd:enumeration value="SWA"/>
          <xsd:enumeration value="UNGEI"/>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Location" ma:index="49" nillable="true" ma:displayName="Location" ma:internalName="MediaServiceLocation" ma:readOnly="true">
      <xsd:simpleType>
        <xsd:restriction base="dms:Text"/>
      </xsd:simpleType>
    </xsd:element>
    <xsd:element name="FolderLabel" ma:index="50" nillable="true" ma:displayName="FolderLabel" ma:internalName="FolderLabel">
      <xsd:simpleType>
        <xsd:restriction base="dms:Text"/>
      </xsd:simpleType>
    </xsd:element>
    <xsd:element name="Expiry_x0020_Date" ma:index="51" nillable="true" ma:displayName="Expiry Date" ma:format="DateOnly" ma:internalName="Expiry_x0020_Date">
      <xsd:simpleType>
        <xsd:restriction base="dms:DateTime"/>
      </xsd:simpleType>
    </xsd:element>
    <xsd:element name="_Flow_SignoffStatus" ma:index="52" nillable="true" ma:displayName="Sign-off status" ma:internalName="Sign_x002d_off_x0020_status">
      <xsd:simpleType>
        <xsd:restriction base="dms:Text"/>
      </xsd:simpleType>
    </xsd:element>
    <xsd:element name="Department" ma:index="53" nillable="true" ma:displayName="Department" ma:format="Dropdown" ma:internalName="Department">
      <xsd:simpleType>
        <xsd:restriction base="dms:Choice">
          <xsd:enumeration value="Facilities"/>
          <xsd:enumeration value="Learning"/>
          <xsd:enumeration value="Transcription"/>
          <xsd:enumeration value="Translation"/>
        </xsd:restriction>
      </xsd:simpleType>
    </xsd:element>
    <xsd:element name="Services_x0020_Category" ma:index="54" nillable="true" ma:displayName="Services Category" ma:format="Dropdown" ma:internalName="Services_x0020_Category">
      <xsd:simpleType>
        <xsd:restriction base="dms:Choice">
          <xsd:enumeration value="Archiving Services"/>
          <xsd:enumeration value="Audit, Investigation &amp; Assurance Services"/>
          <xsd:enumeration value="Branding"/>
          <xsd:enumeration value="Capacity Building &amp; Learning"/>
          <xsd:enumeration value="Change Management"/>
          <xsd:enumeration value="Communication &amp; Advocacy"/>
          <xsd:enumeration value="Communication Equipment"/>
          <xsd:enumeration value="Community Engagement/Advocacy"/>
          <xsd:enumeration value="Construction &amp; Building Maintenance"/>
          <xsd:enumeration value="Data Validation"/>
          <xsd:enumeration value="Design, Editing, Publications Development"/>
          <xsd:enumeration value="Developing Action Planning"/>
          <xsd:enumeration value="Documentation of Lessons Learnt"/>
          <xsd:enumeration value="Equipment Maintenance Services"/>
          <xsd:enumeration value="Evaluation &amp; Monitoring"/>
          <xsd:enumeration value="Event Management"/>
          <xsd:enumeration value="Facilitation Services"/>
          <xsd:enumeration value="Facilities Management Services"/>
          <xsd:enumeration value="Feasibility Studies"/>
          <xsd:enumeration value="Financial &amp; Treasury Services"/>
          <xsd:enumeration value="Fund Raising Services"/>
          <xsd:enumeration value="Furniture"/>
          <xsd:enumeration value="ICT App/Tool Development &amp; Enhancement Services"/>
          <xsd:enumeration value="ICT Connectivity Services"/>
          <xsd:enumeration value="ICT Data Centre"/>
          <xsd:enumeration value="ICT Hardware"/>
          <xsd:enumeration value="ICT Other Services"/>
          <xsd:enumeration value="ICT Professional Services"/>
          <xsd:enumeration value="ICT Quality Assurance Services"/>
          <xsd:enumeration value="ICT Security Services"/>
          <xsd:enumeration value="ICT Software Subscription/Licensing Services"/>
          <xsd:enumeration value="Insurance Services"/>
          <xsd:enumeration value="Leadership Executive Support"/>
          <xsd:enumeration value="Lease of Equipment"/>
          <xsd:enumeration value="Legal Services"/>
          <xsd:enumeration value="Media/Advertisement"/>
          <xsd:enumeration value="Office Lease"/>
          <xsd:enumeration value="Photography &amp; Videography Services"/>
          <xsd:enumeration value="Planning, Implementation of Programme"/>
          <xsd:enumeration value="Printing Services"/>
          <xsd:enumeration value="Publication Services"/>
          <xsd:enumeration value="Recruitment Services"/>
          <xsd:enumeration value="Research, Assessment, Reviews"/>
          <xsd:enumeration value="Resource Mobilization"/>
          <xsd:enumeration value="Risk Management"/>
          <xsd:enumeration value="Security Services"/>
          <xsd:enumeration value="Software Subscriptions"/>
          <xsd:enumeration value="Staff Related Services"/>
          <xsd:enumeration value="Strategic Data Management"/>
          <xsd:enumeration value="Strategy Development"/>
          <xsd:enumeration value="Technical Assistance"/>
          <xsd:enumeration value="Temporary Personnel Services"/>
          <xsd:enumeration value="Transcription Services"/>
          <xsd:enumeration value="Translation Services"/>
          <xsd:enumeration value="Travel Management Services"/>
          <xsd:enumeration value="Venues &amp; Catering Services"/>
          <xsd:enumeration value="Video Documentation/ Production"/>
        </xsd:restriction>
      </xsd:simpleType>
    </xsd:element>
    <xsd:element name="Division_x0020_Contact_x0020_Person" ma:index="55" nillable="true" ma:displayName="Division PIC" ma:description="Division Contact Person" ma:format="Dropdown" ma:internalName="Division_x0020_Contact_x0020_Person">
      <xsd:simpleType>
        <xsd:restriction base="dms:Text">
          <xsd:maxLength value="255"/>
        </xsd:restriction>
      </xsd:simpleType>
    </xsd:element>
    <xsd:element name="Expiry_x002f_Closing_x0020_Date" ma:index="56" nillable="true" ma:displayName="Expiry/Closing Date" ma:format="DateOnly" ma:internalName="Expiry_x002f_Closing_x0020_Date">
      <xsd:simpleType>
        <xsd:restriction base="dms:DateTime"/>
      </xsd:simpleType>
    </xsd:element>
    <xsd:element name="MediaLengthInSeconds" ma:index="6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CE97E-CF0C-426C-9080-B089032BAAB5}">
  <ds:schemaRefs>
    <ds:schemaRef ds:uri="http://schemas.microsoft.com/sharepoint/v3/contenttype/forms"/>
  </ds:schemaRefs>
</ds:datastoreItem>
</file>

<file path=customXml/itemProps2.xml><?xml version="1.0" encoding="utf-8"?>
<ds:datastoreItem xmlns:ds="http://schemas.openxmlformats.org/officeDocument/2006/customXml" ds:itemID="{CEE74A23-62DB-4C63-AFC5-5E2B511A18DC}">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83abda1d-1a90-4caa-8671-ec4651ff3890"/>
    <ds:schemaRef ds:uri="d4f25281-9e58-49c1-bb7b-ad118a0222b0"/>
    <ds:schemaRef ds:uri="http://schemas.microsoft.com/sharepoint/v3"/>
  </ds:schemaRefs>
</ds:datastoreItem>
</file>

<file path=customXml/itemProps3.xml><?xml version="1.0" encoding="utf-8"?>
<ds:datastoreItem xmlns:ds="http://schemas.openxmlformats.org/officeDocument/2006/customXml" ds:itemID="{EBA624F6-BA65-4ECC-8924-36C851FD10E0}">
  <ds:schemaRefs>
    <ds:schemaRef ds:uri="http://schemas.openxmlformats.org/officeDocument/2006/bibliography"/>
  </ds:schemaRefs>
</ds:datastoreItem>
</file>

<file path=customXml/itemProps4.xml><?xml version="1.0" encoding="utf-8"?>
<ds:datastoreItem xmlns:ds="http://schemas.openxmlformats.org/officeDocument/2006/customXml" ds:itemID="{B8F6C9CE-7123-4E69-8579-CBE688C86C30}">
  <ds:schemaRefs>
    <ds:schemaRef ds:uri="http://schemas.microsoft.com/sharepoint/events"/>
  </ds:schemaRefs>
</ds:datastoreItem>
</file>

<file path=customXml/itemProps5.xml><?xml version="1.0" encoding="utf-8"?>
<ds:datastoreItem xmlns:ds="http://schemas.openxmlformats.org/officeDocument/2006/customXml" ds:itemID="{E065CE19-2465-460C-A3A0-FA96F0C63D1F}">
  <ds:schemaRefs>
    <ds:schemaRef ds:uri="Microsoft.SharePoint.Taxonomy.ContentTypeSync"/>
  </ds:schemaRefs>
</ds:datastoreItem>
</file>

<file path=customXml/itemProps6.xml><?xml version="1.0" encoding="utf-8"?>
<ds:datastoreItem xmlns:ds="http://schemas.openxmlformats.org/officeDocument/2006/customXml" ds:itemID="{7D2187D3-3226-467F-B03E-DEC01A37C313}">
  <ds:schemaRefs>
    <ds:schemaRef ds:uri="http://schemas.microsoft.com/office/2006/metadata/customXsn"/>
  </ds:schemaRefs>
</ds:datastoreItem>
</file>

<file path=customXml/itemProps7.xml><?xml version="1.0" encoding="utf-8"?>
<ds:datastoreItem xmlns:ds="http://schemas.openxmlformats.org/officeDocument/2006/customXml" ds:itemID="{FBAE40B5-1FBB-4A14-BEC8-CEFE7ED52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83abda1d-1a90-4caa-8671-ec4651ff3890"/>
    <ds:schemaRef ds:uri="d4f25281-9e58-49c1-bb7b-ad118a0222b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35</Pages>
  <Words>9222</Words>
  <Characters>52567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dc:creator>
  <cp:keywords/>
  <cp:lastModifiedBy>Karla Dalimunthe</cp:lastModifiedBy>
  <cp:revision>26</cp:revision>
  <cp:lastPrinted>2017-12-05T13:52:00Z</cp:lastPrinted>
  <dcterms:created xsi:type="dcterms:W3CDTF">2021-07-28T08:41:00Z</dcterms:created>
  <dcterms:modified xsi:type="dcterms:W3CDTF">2021-08-23T22:27:00Z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0x0101009BA85F8052A6DA4FA3E31FF9F74C69700000738FEFA594944F862740BC29D567FA</vt:lpwstr>
  </property>
  <property fmtid="{D5CDD505-2E9C-101B-9397-08002B2CF9AE}" pid="3" name="TaxKeyword">
    <vt:lpwstr/>
  </property>
  <property fmtid="{D5CDD505-2E9C-101B-9397-08002B2CF9AE}" pid="4" name="SystemDTAC">
    <vt:lpwstr/>
  </property>
  <property fmtid="{D5CDD505-2E9C-101B-9397-08002B2CF9AE}" pid="5" name="Topic">
    <vt:lpwstr>3;#n/a|62fe7219-0ec3-42ac-964d-70ae5d8291bb</vt:lpwstr>
  </property>
  <property fmtid="{D5CDD505-2E9C-101B-9397-08002B2CF9AE}" pid="6" name="CriticalForLongTermRetention">
    <vt:lpwstr/>
  </property>
  <property fmtid="{D5CDD505-2E9C-101B-9397-08002B2CF9AE}" pid="7" name="DocumentType">
    <vt:lpwstr>9;#Bids/ tenders (bid evaluations and adjudication)|69d08d89-fac4-4a57-a8e1-01c91efde237</vt:lpwstr>
  </property>
  <property fmtid="{D5CDD505-2E9C-101B-9397-08002B2CF9AE}" pid="8" name="GeographicScope">
    <vt:lpwstr/>
  </property>
  <property fmtid="{D5CDD505-2E9C-101B-9397-08002B2CF9AE}" pid="9" name="_dlc_DocIdItemGuid">
    <vt:lpwstr>411b6534-d98c-4c7a-b898-511bd88a7414</vt:lpwstr>
  </property>
  <property fmtid="{D5CDD505-2E9C-101B-9397-08002B2CF9AE}" pid="10" name="OfficeDivision">
    <vt:lpwstr>56;#Div. of Finance ＆ Admin Mgmt-456J|2619bce9-b342-4204-a682-344986b285e7</vt:lpwstr>
  </property>
  <property fmtid="{D5CDD505-2E9C-101B-9397-08002B2CF9AE}" pid="11" name="SD_CentreUnit">
    <vt:lpwstr/>
  </property>
  <property fmtid="{D5CDD505-2E9C-101B-9397-08002B2CF9AE}" pid="12" name="SD_Year">
    <vt:lpwstr/>
  </property>
</Properties>
</file>