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49E76" w14:textId="77777777" w:rsidR="00B51232" w:rsidRDefault="00B51232" w:rsidP="00F23A5A">
      <w:pPr>
        <w:spacing w:before="120"/>
        <w:jc w:val="right"/>
      </w:pPr>
    </w:p>
    <w:p w14:paraId="01CFDDED" w14:textId="648CCF61" w:rsidR="00F86F67" w:rsidRPr="001D3C4A" w:rsidRDefault="00945091" w:rsidP="00F23A5A">
      <w:pPr>
        <w:spacing w:before="120"/>
        <w:jc w:val="right"/>
      </w:pPr>
      <w:r w:rsidRPr="001D3C4A">
        <w:t>Oleśnica,</w:t>
      </w:r>
      <w:r w:rsidR="0084416D">
        <w:t xml:space="preserve"> 02.</w:t>
      </w:r>
      <w:r w:rsidR="00941BF1">
        <w:t>0</w:t>
      </w:r>
      <w:r w:rsidR="0084416D">
        <w:t>6</w:t>
      </w:r>
      <w:r w:rsidR="00672CC8">
        <w:t>.202</w:t>
      </w:r>
      <w:r w:rsidR="00D3037F">
        <w:t>5</w:t>
      </w:r>
      <w:r w:rsidR="00F86F67" w:rsidRPr="001D3C4A">
        <w:t>r.</w:t>
      </w:r>
    </w:p>
    <w:p w14:paraId="69C0F27B" w14:textId="77777777" w:rsidR="00F86F67" w:rsidRPr="001D3C4A" w:rsidRDefault="00F86F67" w:rsidP="009C2882"/>
    <w:p w14:paraId="2A2336B8" w14:textId="77777777" w:rsidR="007D1435" w:rsidRDefault="007D1435" w:rsidP="002B3A25">
      <w:pPr>
        <w:tabs>
          <w:tab w:val="left" w:pos="3814"/>
        </w:tabs>
        <w:jc w:val="center"/>
        <w:rPr>
          <w:b/>
          <w:sz w:val="28"/>
          <w:szCs w:val="28"/>
        </w:rPr>
      </w:pPr>
    </w:p>
    <w:p w14:paraId="23F7091C" w14:textId="77777777" w:rsidR="00500880" w:rsidRDefault="00500880" w:rsidP="00500880">
      <w:pPr>
        <w:spacing w:line="360" w:lineRule="auto"/>
        <w:ind w:left="75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Opis przedmiotu zamówienia:</w:t>
      </w:r>
    </w:p>
    <w:p w14:paraId="57254FF6" w14:textId="77777777" w:rsidR="00500880" w:rsidRDefault="00500880" w:rsidP="00500880">
      <w:pPr>
        <w:spacing w:line="360" w:lineRule="auto"/>
        <w:ind w:left="750"/>
        <w:jc w:val="center"/>
        <w:rPr>
          <w:rFonts w:ascii="Arial" w:hAnsi="Arial" w:cs="Arial"/>
          <w:sz w:val="22"/>
          <w:szCs w:val="22"/>
        </w:rPr>
      </w:pPr>
    </w:p>
    <w:p w14:paraId="475394C3" w14:textId="2A4D754C" w:rsidR="00E31652" w:rsidRPr="009C2882" w:rsidRDefault="00CB21F3" w:rsidP="009C288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„</w:t>
      </w:r>
      <w:r w:rsidR="00BA66DC">
        <w:rPr>
          <w:rFonts w:ascii="Arial" w:hAnsi="Arial" w:cs="Arial"/>
          <w:b/>
          <w:sz w:val="22"/>
          <w:szCs w:val="22"/>
        </w:rPr>
        <w:t>Usuwanie azbestu</w:t>
      </w:r>
      <w:r>
        <w:rPr>
          <w:rFonts w:ascii="Arial" w:hAnsi="Arial" w:cs="Arial"/>
          <w:b/>
          <w:sz w:val="22"/>
          <w:szCs w:val="22"/>
        </w:rPr>
        <w:t xml:space="preserve"> (eternitu) pokrycia dachowego</w:t>
      </w:r>
      <w:r w:rsidR="00BA66DC">
        <w:rPr>
          <w:rFonts w:ascii="Arial" w:hAnsi="Arial" w:cs="Arial"/>
          <w:b/>
          <w:sz w:val="22"/>
          <w:szCs w:val="22"/>
        </w:rPr>
        <w:t xml:space="preserve"> z budynków </w:t>
      </w:r>
      <w:r w:rsidR="003047B9">
        <w:rPr>
          <w:rFonts w:ascii="Arial" w:hAnsi="Arial" w:cs="Arial"/>
          <w:b/>
          <w:sz w:val="22"/>
          <w:szCs w:val="22"/>
        </w:rPr>
        <w:t xml:space="preserve">oraz rozbiórka przeznaczonych do likwidacji budynków </w:t>
      </w:r>
      <w:r w:rsidR="00BA66DC">
        <w:rPr>
          <w:rFonts w:ascii="Arial" w:hAnsi="Arial" w:cs="Arial"/>
          <w:b/>
          <w:sz w:val="22"/>
          <w:szCs w:val="22"/>
        </w:rPr>
        <w:t xml:space="preserve">będących </w:t>
      </w:r>
      <w:r w:rsidR="00277AE9">
        <w:rPr>
          <w:rFonts w:ascii="Arial" w:hAnsi="Arial" w:cs="Arial"/>
          <w:b/>
          <w:sz w:val="22"/>
          <w:szCs w:val="22"/>
        </w:rPr>
        <w:t xml:space="preserve"> </w:t>
      </w:r>
      <w:r w:rsidR="00BA66DC">
        <w:rPr>
          <w:rFonts w:ascii="Arial" w:hAnsi="Arial" w:cs="Arial"/>
          <w:b/>
          <w:sz w:val="22"/>
          <w:szCs w:val="22"/>
        </w:rPr>
        <w:t>w zarządzie Nadleśnictwa Oleśnica Śląska</w:t>
      </w:r>
      <w:r w:rsidR="00B97963" w:rsidRPr="00B97963">
        <w:rPr>
          <w:rFonts w:ascii="Arial" w:hAnsi="Arial" w:cs="Arial"/>
          <w:b/>
          <w:sz w:val="22"/>
          <w:szCs w:val="22"/>
        </w:rPr>
        <w:t>”</w:t>
      </w:r>
    </w:p>
    <w:p w14:paraId="4A1C0D6D" w14:textId="77777777" w:rsidR="003047B9" w:rsidRDefault="003047B9" w:rsidP="00500880">
      <w:pPr>
        <w:spacing w:line="360" w:lineRule="auto"/>
        <w:ind w:left="750"/>
        <w:jc w:val="both"/>
        <w:rPr>
          <w:rFonts w:ascii="Arial" w:hAnsi="Arial" w:cs="Arial"/>
          <w:sz w:val="22"/>
          <w:szCs w:val="22"/>
        </w:rPr>
      </w:pPr>
    </w:p>
    <w:p w14:paraId="05C9E8EF" w14:textId="7B24C7BE" w:rsidR="003047B9" w:rsidRPr="001E36FA" w:rsidRDefault="003047B9" w:rsidP="001E36FA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E36FA">
        <w:rPr>
          <w:rFonts w:ascii="Arial" w:hAnsi="Arial" w:cs="Arial"/>
          <w:sz w:val="22"/>
          <w:szCs w:val="22"/>
          <w:u w:val="single"/>
        </w:rPr>
        <w:t>Krótka charakterystyka:</w:t>
      </w:r>
    </w:p>
    <w:p w14:paraId="2CCE8CBD" w14:textId="06C01F41" w:rsidR="003047B9" w:rsidRDefault="003047B9" w:rsidP="003047B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Przedmiotem zamówienia jest usuwanie azbestu ( eternitu ) pokrycia dachowego z budynków oraz rozbiórka przeznaczonych do likwidacji budynków będących w zarządzie Nadleśnictwa Oleśnica Śląska</w:t>
      </w:r>
      <w:r w:rsidR="006179EB">
        <w:rPr>
          <w:rFonts w:ascii="Arial" w:hAnsi="Arial" w:cs="Arial"/>
          <w:sz w:val="22"/>
          <w:szCs w:val="22"/>
        </w:rPr>
        <w:t xml:space="preserve"> z podziałem na zadania.</w:t>
      </w:r>
    </w:p>
    <w:p w14:paraId="32B8041B" w14:textId="77777777" w:rsidR="003047B9" w:rsidRDefault="003047B9" w:rsidP="003047B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C04C973" w14:textId="6244EC2C" w:rsidR="003047B9" w:rsidRPr="009C2882" w:rsidRDefault="003047B9" w:rsidP="003047B9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C2882">
        <w:rPr>
          <w:rFonts w:ascii="Arial" w:hAnsi="Arial" w:cs="Arial"/>
          <w:b/>
          <w:bCs/>
          <w:sz w:val="22"/>
          <w:szCs w:val="22"/>
          <w:u w:val="single"/>
        </w:rPr>
        <w:t>ZADANIE I:</w:t>
      </w:r>
      <w:r>
        <w:rPr>
          <w:rFonts w:ascii="Arial" w:hAnsi="Arial" w:cs="Arial"/>
          <w:sz w:val="22"/>
          <w:szCs w:val="22"/>
        </w:rPr>
        <w:t xml:space="preserve"> </w:t>
      </w:r>
      <w:r w:rsidR="009C2882" w:rsidRPr="009C2882">
        <w:rPr>
          <w:rFonts w:ascii="Arial" w:hAnsi="Arial" w:cs="Arial"/>
          <w:bCs/>
          <w:sz w:val="22"/>
          <w:szCs w:val="22"/>
        </w:rPr>
        <w:t>Usuwanie azbestu (eternitu</w:t>
      </w:r>
      <w:r w:rsidR="00D3037F">
        <w:rPr>
          <w:rFonts w:ascii="Arial" w:hAnsi="Arial" w:cs="Arial"/>
          <w:bCs/>
          <w:sz w:val="22"/>
          <w:szCs w:val="22"/>
        </w:rPr>
        <w:t>) pokrycia dachowego z budynków oraz rozbiórka przeznaczonych do likwidacji budynków</w:t>
      </w:r>
      <w:r w:rsidR="00110D18">
        <w:rPr>
          <w:rFonts w:ascii="Arial" w:hAnsi="Arial" w:cs="Arial"/>
          <w:bCs/>
          <w:sz w:val="22"/>
          <w:szCs w:val="22"/>
        </w:rPr>
        <w:t xml:space="preserve"> zlokalizowanych na terenie Leśnictwa Sosnówka. </w:t>
      </w:r>
    </w:p>
    <w:p w14:paraId="5677DFFB" w14:textId="4404783C" w:rsidR="001B3D0C" w:rsidRPr="001E36FA" w:rsidRDefault="001B3D0C" w:rsidP="001E36F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E36FA">
        <w:rPr>
          <w:rFonts w:ascii="Arial" w:hAnsi="Arial" w:cs="Arial"/>
          <w:sz w:val="22"/>
          <w:szCs w:val="22"/>
        </w:rPr>
        <w:t xml:space="preserve">Lokalizacja obiektów i zakres prac: </w:t>
      </w:r>
    </w:p>
    <w:p w14:paraId="62B48CFE" w14:textId="77777777" w:rsidR="00A001A3" w:rsidRPr="00A001A3" w:rsidRDefault="00110D18" w:rsidP="001D2D90">
      <w:pPr>
        <w:pStyle w:val="Akapitzlist"/>
        <w:numPr>
          <w:ilvl w:val="0"/>
          <w:numId w:val="47"/>
        </w:numPr>
        <w:spacing w:line="360" w:lineRule="auto"/>
        <w:ind w:left="426"/>
        <w:jc w:val="both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Sosnówka (dz. nr ew. 212</w:t>
      </w:r>
      <w:r w:rsidR="00FD17E0">
        <w:rPr>
          <w:rFonts w:ascii="Arial" w:hAnsi="Arial" w:cs="Arial"/>
          <w:sz w:val="22"/>
          <w:szCs w:val="22"/>
          <w:u w:val="single"/>
        </w:rPr>
        <w:t>/1</w:t>
      </w:r>
      <w:r>
        <w:rPr>
          <w:rFonts w:ascii="Arial" w:hAnsi="Arial" w:cs="Arial"/>
          <w:sz w:val="22"/>
          <w:szCs w:val="22"/>
          <w:u w:val="single"/>
        </w:rPr>
        <w:t xml:space="preserve">, obręb </w:t>
      </w:r>
      <w:r w:rsidR="00A001A3">
        <w:rPr>
          <w:rFonts w:ascii="Arial" w:hAnsi="Arial" w:cs="Arial"/>
          <w:sz w:val="22"/>
          <w:szCs w:val="22"/>
          <w:u w:val="single"/>
        </w:rPr>
        <w:t>Sosnówka</w:t>
      </w:r>
      <w:r>
        <w:rPr>
          <w:rFonts w:ascii="Arial" w:hAnsi="Arial" w:cs="Arial"/>
          <w:sz w:val="22"/>
          <w:szCs w:val="22"/>
          <w:u w:val="single"/>
        </w:rPr>
        <w:t>, gm.</w:t>
      </w:r>
      <w:r w:rsidR="00FD17E0">
        <w:rPr>
          <w:rFonts w:ascii="Arial" w:hAnsi="Arial" w:cs="Arial"/>
          <w:sz w:val="22"/>
          <w:szCs w:val="22"/>
          <w:u w:val="single"/>
        </w:rPr>
        <w:t xml:space="preserve"> Twardogóra</w:t>
      </w:r>
      <w:r w:rsidR="00CB21F3" w:rsidRPr="00186128">
        <w:rPr>
          <w:rFonts w:ascii="Arial" w:hAnsi="Arial" w:cs="Arial"/>
          <w:sz w:val="22"/>
          <w:szCs w:val="22"/>
          <w:u w:val="single"/>
        </w:rPr>
        <w:t>)</w:t>
      </w:r>
      <w:r w:rsidR="00186128" w:rsidRPr="00186128">
        <w:rPr>
          <w:rFonts w:ascii="Arial" w:hAnsi="Arial" w:cs="Arial"/>
          <w:sz w:val="22"/>
          <w:szCs w:val="22"/>
          <w:u w:val="single"/>
        </w:rPr>
        <w:t>.</w:t>
      </w:r>
      <w:r w:rsidR="002B784D" w:rsidRPr="002B784D">
        <w:rPr>
          <w:rFonts w:ascii="Arial" w:hAnsi="Arial" w:cs="Arial"/>
          <w:sz w:val="22"/>
          <w:szCs w:val="22"/>
        </w:rPr>
        <w:t xml:space="preserve"> </w:t>
      </w:r>
    </w:p>
    <w:p w14:paraId="0239B719" w14:textId="28CDA91E" w:rsidR="00110D18" w:rsidRPr="00823C75" w:rsidRDefault="00A001A3" w:rsidP="00BF0EF7">
      <w:pPr>
        <w:pStyle w:val="Akapitzlist"/>
        <w:spacing w:line="360" w:lineRule="auto"/>
        <w:ind w:left="426"/>
        <w:jc w:val="both"/>
        <w:rPr>
          <w:rFonts w:ascii="Arial" w:hAnsi="Arial" w:cs="Arial"/>
          <w:b/>
          <w:color w:val="00B05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</w:t>
      </w:r>
    </w:p>
    <w:p w14:paraId="694E58B1" w14:textId="775E6478" w:rsidR="00110D18" w:rsidRPr="008045DE" w:rsidRDefault="00823C75" w:rsidP="008045DE">
      <w:pPr>
        <w:spacing w:line="360" w:lineRule="auto"/>
        <w:jc w:val="both"/>
        <w:rPr>
          <w:rFonts w:ascii="Tahoma" w:hAnsi="Tahoma" w:cs="Tahoma"/>
          <w:noProof/>
        </w:rPr>
      </w:pPr>
      <w:r w:rsidRPr="00823C75">
        <w:rPr>
          <w:rFonts w:ascii="Tahoma" w:hAnsi="Tahoma" w:cs="Tahoma"/>
          <w:noProof/>
        </w:rPr>
        <w:drawing>
          <wp:inline distT="0" distB="0" distL="0" distR="0" wp14:anchorId="151BE7ED" wp14:editId="50FC3A88">
            <wp:extent cx="5760085" cy="3528060"/>
            <wp:effectExtent l="0" t="0" r="0" b="0"/>
            <wp:docPr id="1" name="Obraz 1" descr="C:\Users\ewa.bera\Documents\DOKUMENTACJA\EWA\LIKWIDACJA ŚRODKÓW TRWAŁYCH\2025\OBIEKTY\Magazyn paliw- Sosnówka\IMG_3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wa.bera\Documents\DOKUMENTACJA\EWA\LIKWIDACJA ŚRODKÓW TRWAŁYCH\2025\OBIEKTY\Magazyn paliw- Sosnówka\IMG_32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064" cy="352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6C2F6" w14:textId="77777777" w:rsidR="00CB21F3" w:rsidRPr="008045DE" w:rsidRDefault="0005344B" w:rsidP="008045D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45DE">
        <w:rPr>
          <w:rFonts w:ascii="Arial" w:hAnsi="Arial" w:cs="Arial"/>
          <w:sz w:val="22"/>
          <w:szCs w:val="22"/>
        </w:rPr>
        <w:t>Obiekt</w:t>
      </w:r>
      <w:r w:rsidR="00CB21F3" w:rsidRPr="008045DE">
        <w:rPr>
          <w:rFonts w:ascii="Arial" w:hAnsi="Arial" w:cs="Arial"/>
          <w:sz w:val="22"/>
          <w:szCs w:val="22"/>
        </w:rPr>
        <w:t xml:space="preserve"> przeznaczony do likwidacji</w:t>
      </w:r>
      <w:r w:rsidRPr="008045DE">
        <w:rPr>
          <w:rFonts w:ascii="Arial" w:hAnsi="Arial" w:cs="Arial"/>
          <w:sz w:val="22"/>
          <w:szCs w:val="22"/>
        </w:rPr>
        <w:t>.</w:t>
      </w:r>
    </w:p>
    <w:p w14:paraId="7B415377" w14:textId="77777777" w:rsidR="00823C75" w:rsidRDefault="00823C75" w:rsidP="008045D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899DAC7" w14:textId="77777777" w:rsidR="00BF0EF7" w:rsidRDefault="00BF0EF7" w:rsidP="008045D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4E23F5D" w14:textId="77777777" w:rsidR="00CB21F3" w:rsidRPr="008045DE" w:rsidRDefault="00CB21F3" w:rsidP="008045D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45DE">
        <w:rPr>
          <w:rFonts w:ascii="Arial" w:hAnsi="Arial" w:cs="Arial"/>
          <w:sz w:val="22"/>
          <w:szCs w:val="22"/>
        </w:rPr>
        <w:t xml:space="preserve">Zakres prac: </w:t>
      </w:r>
    </w:p>
    <w:p w14:paraId="26A5D77C" w14:textId="5CA13D09" w:rsidR="00EC264E" w:rsidRDefault="00EC264E" w:rsidP="001D2D90">
      <w:pPr>
        <w:pStyle w:val="Akapitzlist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1861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rozebranie pokrycia dachowego z </w:t>
      </w:r>
      <w:r w:rsidR="00DB210B">
        <w:rPr>
          <w:rFonts w:ascii="Arial" w:hAnsi="Arial" w:cs="Arial"/>
          <w:sz w:val="22"/>
          <w:szCs w:val="22"/>
        </w:rPr>
        <w:t xml:space="preserve">blachy oraz </w:t>
      </w:r>
      <w:r>
        <w:rPr>
          <w:rFonts w:ascii="Arial" w:hAnsi="Arial" w:cs="Arial"/>
          <w:sz w:val="22"/>
          <w:szCs w:val="22"/>
        </w:rPr>
        <w:t xml:space="preserve">płyt eternitu falistego ok. </w:t>
      </w:r>
      <w:r w:rsidR="00B93EA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m²,</w:t>
      </w:r>
    </w:p>
    <w:p w14:paraId="43487DE6" w14:textId="77777777" w:rsidR="00EC264E" w:rsidRDefault="00EC264E" w:rsidP="001D2D90">
      <w:pPr>
        <w:pStyle w:val="Akapitzlist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1861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wywiezienie wraz z utylizacją płyt azbestowych, </w:t>
      </w:r>
    </w:p>
    <w:p w14:paraId="4F12AFD4" w14:textId="24FAF067" w:rsidR="00EC264E" w:rsidRDefault="00EC264E" w:rsidP="001D2D90">
      <w:pPr>
        <w:pStyle w:val="Akapitzlist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r</w:t>
      </w:r>
      <w:r w:rsidRPr="00CB21F3">
        <w:rPr>
          <w:rFonts w:ascii="Arial" w:hAnsi="Arial" w:cs="Arial"/>
          <w:sz w:val="22"/>
          <w:szCs w:val="22"/>
        </w:rPr>
        <w:t xml:space="preserve">ozbiórka </w:t>
      </w:r>
      <w:r w:rsidR="001B3D0C">
        <w:rPr>
          <w:rFonts w:ascii="Arial" w:hAnsi="Arial" w:cs="Arial"/>
          <w:sz w:val="22"/>
          <w:szCs w:val="22"/>
        </w:rPr>
        <w:t>obiektu</w:t>
      </w:r>
      <w:r w:rsidRPr="00CB21F3">
        <w:rPr>
          <w:rFonts w:ascii="Arial" w:hAnsi="Arial" w:cs="Arial"/>
          <w:sz w:val="22"/>
          <w:szCs w:val="22"/>
        </w:rPr>
        <w:t xml:space="preserve"> polegająca </w:t>
      </w:r>
      <w:r w:rsidR="00564831">
        <w:rPr>
          <w:rFonts w:ascii="Arial" w:hAnsi="Arial" w:cs="Arial"/>
          <w:sz w:val="22"/>
          <w:szCs w:val="22"/>
        </w:rPr>
        <w:t>na demo</w:t>
      </w:r>
      <w:r w:rsidR="00B93EA6">
        <w:rPr>
          <w:rFonts w:ascii="Arial" w:hAnsi="Arial" w:cs="Arial"/>
          <w:sz w:val="22"/>
          <w:szCs w:val="22"/>
        </w:rPr>
        <w:t>ntażu ścian zewnętrznych</w:t>
      </w:r>
      <w:r w:rsidR="00564831">
        <w:rPr>
          <w:rFonts w:ascii="Arial" w:hAnsi="Arial" w:cs="Arial"/>
          <w:sz w:val="22"/>
          <w:szCs w:val="22"/>
        </w:rPr>
        <w:t xml:space="preserve"> </w:t>
      </w:r>
      <w:r w:rsidRPr="00CB21F3">
        <w:rPr>
          <w:rFonts w:ascii="Arial" w:hAnsi="Arial" w:cs="Arial"/>
          <w:sz w:val="22"/>
          <w:szCs w:val="22"/>
        </w:rPr>
        <w:t>oraz posadzki</w:t>
      </w:r>
      <w:r>
        <w:rPr>
          <w:rFonts w:ascii="Arial" w:hAnsi="Arial" w:cs="Arial"/>
          <w:sz w:val="22"/>
          <w:szCs w:val="22"/>
        </w:rPr>
        <w:t>,</w:t>
      </w:r>
    </w:p>
    <w:p w14:paraId="1AF0389A" w14:textId="77777777" w:rsidR="004F7A48" w:rsidRDefault="00EC264E" w:rsidP="001D2D90">
      <w:pPr>
        <w:pStyle w:val="Akapitzlist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</w:t>
      </w:r>
      <w:r w:rsidRPr="00CB21F3">
        <w:rPr>
          <w:rFonts w:ascii="Arial" w:hAnsi="Arial" w:cs="Arial"/>
          <w:sz w:val="22"/>
          <w:szCs w:val="22"/>
        </w:rPr>
        <w:t xml:space="preserve">o usunięciu posadzki, należy uzupełnić ubytek gruntem rodzimym wraz ze zrównaniem </w:t>
      </w:r>
    </w:p>
    <w:p w14:paraId="0CB82498" w14:textId="77777777" w:rsidR="00EC264E" w:rsidRDefault="004F7A48" w:rsidP="001D2D90">
      <w:pPr>
        <w:pStyle w:val="Akapitzlist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C264E" w:rsidRPr="00CB21F3">
        <w:rPr>
          <w:rFonts w:ascii="Arial" w:hAnsi="Arial" w:cs="Arial"/>
          <w:sz w:val="22"/>
          <w:szCs w:val="22"/>
        </w:rPr>
        <w:t>jego poziomu do istniejącej niwelety terenu</w:t>
      </w:r>
      <w:r w:rsidR="00EC264E">
        <w:rPr>
          <w:rFonts w:ascii="Arial" w:hAnsi="Arial" w:cs="Arial"/>
          <w:sz w:val="22"/>
          <w:szCs w:val="22"/>
        </w:rPr>
        <w:t>,</w:t>
      </w:r>
    </w:p>
    <w:p w14:paraId="49E56ADF" w14:textId="1A3D2E17" w:rsidR="00B93EA6" w:rsidRPr="00BF0EF7" w:rsidRDefault="00EC264E" w:rsidP="00BF0EF7">
      <w:pPr>
        <w:pStyle w:val="Akapitzlist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EC26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 w:rsidRPr="00CB21F3">
        <w:rPr>
          <w:rFonts w:ascii="Arial" w:hAnsi="Arial" w:cs="Arial"/>
          <w:sz w:val="22"/>
          <w:szCs w:val="22"/>
        </w:rPr>
        <w:t>owstałe w wyniku rozbiórki odpady budowlane należy wywieźć na składowisko odpadów</w:t>
      </w:r>
      <w:r>
        <w:rPr>
          <w:rFonts w:ascii="Arial" w:hAnsi="Arial" w:cs="Arial"/>
          <w:sz w:val="22"/>
          <w:szCs w:val="22"/>
        </w:rPr>
        <w:t>,</w:t>
      </w:r>
    </w:p>
    <w:p w14:paraId="08267F21" w14:textId="77777777" w:rsidR="005A302A" w:rsidRPr="00505C47" w:rsidRDefault="005A302A" w:rsidP="00505C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8EDD912" w14:textId="77777777" w:rsidR="003F7DAB" w:rsidRPr="003F7DAB" w:rsidRDefault="00B93EA6" w:rsidP="001D2D90">
      <w:pPr>
        <w:pStyle w:val="Akapitzlist"/>
        <w:numPr>
          <w:ilvl w:val="0"/>
          <w:numId w:val="47"/>
        </w:numPr>
        <w:spacing w:line="360" w:lineRule="auto"/>
        <w:ind w:left="426"/>
        <w:jc w:val="both"/>
        <w:rPr>
          <w:rFonts w:ascii="Arial" w:hAnsi="Arial" w:cs="Arial"/>
          <w:b/>
          <w:color w:val="00B050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Drogoszowice</w:t>
      </w:r>
      <w:r w:rsidR="002B784D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 (dz. nr ew. </w:t>
      </w:r>
      <w:r w:rsidR="00F31A77">
        <w:rPr>
          <w:rFonts w:ascii="Arial" w:hAnsi="Arial" w:cs="Arial"/>
          <w:sz w:val="22"/>
          <w:szCs w:val="22"/>
          <w:u w:val="single"/>
        </w:rPr>
        <w:t>226/1, obrę</w:t>
      </w:r>
      <w:r w:rsidR="003F7DAB">
        <w:rPr>
          <w:rFonts w:ascii="Arial" w:hAnsi="Arial" w:cs="Arial"/>
          <w:sz w:val="22"/>
          <w:szCs w:val="22"/>
          <w:u w:val="single"/>
        </w:rPr>
        <w:t>b Drogoszowice</w:t>
      </w:r>
      <w:r w:rsidR="00F31A77">
        <w:rPr>
          <w:rFonts w:ascii="Arial" w:hAnsi="Arial" w:cs="Arial"/>
          <w:sz w:val="22"/>
          <w:szCs w:val="22"/>
          <w:u w:val="single"/>
        </w:rPr>
        <w:t xml:space="preserve">, </w:t>
      </w:r>
      <w:r w:rsidR="009D1D39">
        <w:rPr>
          <w:rFonts w:ascii="Arial" w:hAnsi="Arial" w:cs="Arial"/>
          <w:sz w:val="22"/>
          <w:szCs w:val="22"/>
          <w:u w:val="single"/>
        </w:rPr>
        <w:t>gm. Twardogóra</w:t>
      </w:r>
      <w:r w:rsidR="00CB21F3" w:rsidRPr="00186128">
        <w:rPr>
          <w:rFonts w:ascii="Arial" w:hAnsi="Arial" w:cs="Arial"/>
          <w:sz w:val="22"/>
          <w:szCs w:val="22"/>
          <w:u w:val="single"/>
        </w:rPr>
        <w:t>)</w:t>
      </w:r>
      <w:r w:rsidR="00186128" w:rsidRPr="00186128">
        <w:rPr>
          <w:rFonts w:ascii="Arial" w:hAnsi="Arial" w:cs="Arial"/>
          <w:sz w:val="22"/>
          <w:szCs w:val="22"/>
          <w:u w:val="single"/>
        </w:rPr>
        <w:t>.</w:t>
      </w:r>
      <w:r w:rsidR="002B784D" w:rsidRPr="002B784D">
        <w:rPr>
          <w:rFonts w:ascii="Arial" w:hAnsi="Arial" w:cs="Arial"/>
          <w:sz w:val="22"/>
          <w:szCs w:val="22"/>
        </w:rPr>
        <w:t xml:space="preserve"> </w:t>
      </w:r>
    </w:p>
    <w:p w14:paraId="24247655" w14:textId="74DDB5F1" w:rsidR="00CB21F3" w:rsidRPr="002B784D" w:rsidRDefault="002B784D" w:rsidP="002B784D">
      <w:pPr>
        <w:pStyle w:val="Akapitzlist"/>
        <w:spacing w:line="360" w:lineRule="auto"/>
        <w:ind w:left="426"/>
        <w:jc w:val="both"/>
        <w:rPr>
          <w:rFonts w:ascii="Arial" w:hAnsi="Arial" w:cs="Arial"/>
          <w:b/>
          <w:noProof/>
          <w:color w:val="00B050"/>
          <w:sz w:val="22"/>
          <w:szCs w:val="22"/>
        </w:rPr>
      </w:pPr>
      <w:r w:rsidRPr="002B784D">
        <w:rPr>
          <w:rFonts w:ascii="Arial" w:hAnsi="Arial" w:cs="Arial"/>
          <w:b/>
          <w:noProof/>
          <w:color w:val="00B050"/>
          <w:sz w:val="22"/>
          <w:szCs w:val="22"/>
        </w:rPr>
        <w:t xml:space="preserve"> </w:t>
      </w:r>
    </w:p>
    <w:p w14:paraId="1309A474" w14:textId="2DA618EB" w:rsidR="00306AA4" w:rsidRDefault="00823C75" w:rsidP="001D2D90">
      <w:pPr>
        <w:pStyle w:val="Akapitzlist"/>
        <w:spacing w:line="360" w:lineRule="auto"/>
        <w:ind w:left="426"/>
        <w:jc w:val="both"/>
        <w:rPr>
          <w:rFonts w:ascii="Arial" w:hAnsi="Arial" w:cs="Arial"/>
          <w:noProof/>
          <w:sz w:val="22"/>
          <w:szCs w:val="22"/>
        </w:rPr>
      </w:pPr>
      <w:r w:rsidRPr="00823C7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A512B5E" wp14:editId="0CB1F7BA">
            <wp:extent cx="5760720" cy="3836160"/>
            <wp:effectExtent l="0" t="0" r="0" b="0"/>
            <wp:docPr id="4" name="Obraz 4" descr="C:\Users\ewa.bera\Documents\DOKUMENTACJA\EWA\LIKWIDACJA ŚRODKÓW TRWAŁYCH\2025\OBIEKTY\Budynek gospodarczy- Drogoszowice\IMG_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wa.bera\Documents\DOKUMENTACJA\EWA\LIKWIDACJA ŚRODKÓW TRWAŁYCH\2025\OBIEKTY\Budynek gospodarczy- Drogoszowice\IMG_32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CF42A" w14:textId="77777777" w:rsidR="00823C75" w:rsidRPr="008045DE" w:rsidRDefault="00823C75" w:rsidP="00823C7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45DE">
        <w:rPr>
          <w:rFonts w:ascii="Arial" w:hAnsi="Arial" w:cs="Arial"/>
          <w:sz w:val="22"/>
          <w:szCs w:val="22"/>
        </w:rPr>
        <w:t>Obiekt przeznaczony do likwidacji.</w:t>
      </w:r>
    </w:p>
    <w:p w14:paraId="73F6B0F5" w14:textId="77777777" w:rsidR="00336877" w:rsidRPr="00787E31" w:rsidRDefault="00336877" w:rsidP="00787E3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40693EA" w14:textId="0AA0C8A9" w:rsidR="00F31A77" w:rsidRPr="008045DE" w:rsidRDefault="0093703F" w:rsidP="00F31A77">
      <w:pPr>
        <w:pStyle w:val="Akapitzlist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Zakres prac:</w:t>
      </w:r>
    </w:p>
    <w:p w14:paraId="7B653A77" w14:textId="630255EC" w:rsidR="00F31A77" w:rsidRDefault="00F31A77" w:rsidP="00F31A77">
      <w:pPr>
        <w:pStyle w:val="Akapitzlist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rozebranie pokrycia dachowego z płyt eternitu falistego ok. 160 m²,</w:t>
      </w:r>
    </w:p>
    <w:p w14:paraId="7580EBDA" w14:textId="77777777" w:rsidR="00F31A77" w:rsidRDefault="00F31A77" w:rsidP="00F31A77">
      <w:pPr>
        <w:pStyle w:val="Akapitzlist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wywiezienie wraz z utylizacją płyt azbestowych, </w:t>
      </w:r>
    </w:p>
    <w:p w14:paraId="6DE4F783" w14:textId="77777777" w:rsidR="00F31A77" w:rsidRDefault="00F31A77" w:rsidP="00F31A77">
      <w:pPr>
        <w:pStyle w:val="Akapitzlist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r</w:t>
      </w:r>
      <w:r w:rsidRPr="00CB21F3">
        <w:rPr>
          <w:rFonts w:ascii="Arial" w:hAnsi="Arial" w:cs="Arial"/>
          <w:sz w:val="22"/>
          <w:szCs w:val="22"/>
        </w:rPr>
        <w:t xml:space="preserve">ozbiórka </w:t>
      </w:r>
      <w:r>
        <w:rPr>
          <w:rFonts w:ascii="Arial" w:hAnsi="Arial" w:cs="Arial"/>
          <w:sz w:val="22"/>
          <w:szCs w:val="22"/>
        </w:rPr>
        <w:t>obiektu</w:t>
      </w:r>
      <w:r w:rsidRPr="00CB21F3">
        <w:rPr>
          <w:rFonts w:ascii="Arial" w:hAnsi="Arial" w:cs="Arial"/>
          <w:sz w:val="22"/>
          <w:szCs w:val="22"/>
        </w:rPr>
        <w:t xml:space="preserve"> polegająca </w:t>
      </w:r>
      <w:r>
        <w:rPr>
          <w:rFonts w:ascii="Arial" w:hAnsi="Arial" w:cs="Arial"/>
          <w:sz w:val="22"/>
          <w:szCs w:val="22"/>
        </w:rPr>
        <w:t xml:space="preserve">na demontażu ścian zewnętrznych </w:t>
      </w:r>
      <w:r w:rsidRPr="00CB21F3">
        <w:rPr>
          <w:rFonts w:ascii="Arial" w:hAnsi="Arial" w:cs="Arial"/>
          <w:sz w:val="22"/>
          <w:szCs w:val="22"/>
        </w:rPr>
        <w:t>oraz posadzki</w:t>
      </w:r>
      <w:r>
        <w:rPr>
          <w:rFonts w:ascii="Arial" w:hAnsi="Arial" w:cs="Arial"/>
          <w:sz w:val="22"/>
          <w:szCs w:val="22"/>
        </w:rPr>
        <w:t>,</w:t>
      </w:r>
    </w:p>
    <w:p w14:paraId="7D701B8F" w14:textId="77777777" w:rsidR="00BF0EF7" w:rsidRDefault="00BF0EF7" w:rsidP="00BF0EF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31A77" w:rsidRPr="00BF0EF7">
        <w:rPr>
          <w:rFonts w:ascii="Arial" w:hAnsi="Arial" w:cs="Arial"/>
          <w:sz w:val="22"/>
          <w:szCs w:val="22"/>
        </w:rPr>
        <w:t xml:space="preserve">- po usunięciu posadzki, należy uzupełnić ubytek gruntem rodzimym wraz ze zrównaniem </w:t>
      </w:r>
      <w:r w:rsidR="00DB210B" w:rsidRPr="00BF0EF7">
        <w:rPr>
          <w:rFonts w:ascii="Arial" w:hAnsi="Arial" w:cs="Arial"/>
          <w:sz w:val="22"/>
          <w:szCs w:val="22"/>
        </w:rPr>
        <w:t xml:space="preserve"> </w:t>
      </w:r>
    </w:p>
    <w:p w14:paraId="6A23A875" w14:textId="7619B2BA" w:rsidR="00F31A77" w:rsidRPr="00BF0EF7" w:rsidRDefault="00BF0EF7" w:rsidP="00BF0EF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B210B" w:rsidRPr="00BF0EF7">
        <w:rPr>
          <w:rFonts w:ascii="Arial" w:hAnsi="Arial" w:cs="Arial"/>
          <w:sz w:val="22"/>
          <w:szCs w:val="22"/>
        </w:rPr>
        <w:t xml:space="preserve">     </w:t>
      </w:r>
      <w:r w:rsidR="00F31A77" w:rsidRPr="00BF0EF7">
        <w:rPr>
          <w:rFonts w:ascii="Arial" w:hAnsi="Arial" w:cs="Arial"/>
          <w:sz w:val="22"/>
          <w:szCs w:val="22"/>
        </w:rPr>
        <w:t>jego poziomu do istniejącej niwelety terenu,</w:t>
      </w:r>
    </w:p>
    <w:p w14:paraId="2C18CA37" w14:textId="3D8ECFAD" w:rsidR="00F31A77" w:rsidRPr="00BF0EF7" w:rsidRDefault="00BF0EF7" w:rsidP="00BF0EF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F31A77" w:rsidRPr="00BF0EF7">
        <w:rPr>
          <w:rFonts w:ascii="Arial" w:hAnsi="Arial" w:cs="Arial"/>
          <w:sz w:val="22"/>
          <w:szCs w:val="22"/>
        </w:rPr>
        <w:t>- powstałe w wyniku rozbiórki odpady budowlane należy wywieźć na składowisko odpadów,</w:t>
      </w:r>
    </w:p>
    <w:p w14:paraId="603C23C3" w14:textId="77777777" w:rsidR="006F5B9B" w:rsidRDefault="006F5B9B" w:rsidP="00F31A77">
      <w:pPr>
        <w:pStyle w:val="Akapitzlist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</w:p>
    <w:p w14:paraId="7E34EC98" w14:textId="73753AD0" w:rsidR="006F5B9B" w:rsidRPr="006F5B9B" w:rsidRDefault="006F5B9B" w:rsidP="006F5B9B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C2882">
        <w:rPr>
          <w:rFonts w:ascii="Arial" w:hAnsi="Arial" w:cs="Arial"/>
          <w:b/>
          <w:bCs/>
          <w:sz w:val="22"/>
          <w:szCs w:val="22"/>
          <w:u w:val="single"/>
        </w:rPr>
        <w:t>ZADANIE I</w:t>
      </w:r>
      <w:r>
        <w:rPr>
          <w:rFonts w:ascii="Arial" w:hAnsi="Arial" w:cs="Arial"/>
          <w:b/>
          <w:bCs/>
          <w:sz w:val="22"/>
          <w:szCs w:val="22"/>
          <w:u w:val="single"/>
        </w:rPr>
        <w:t>I</w:t>
      </w:r>
      <w:r w:rsidRPr="009C2882">
        <w:rPr>
          <w:rFonts w:ascii="Arial" w:hAnsi="Arial" w:cs="Arial"/>
          <w:b/>
          <w:bCs/>
          <w:sz w:val="22"/>
          <w:szCs w:val="22"/>
          <w:u w:val="single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9C2882">
        <w:rPr>
          <w:rFonts w:ascii="Arial" w:hAnsi="Arial" w:cs="Arial"/>
          <w:bCs/>
          <w:sz w:val="22"/>
          <w:szCs w:val="22"/>
        </w:rPr>
        <w:t>Usuwanie azbestu (eternitu</w:t>
      </w:r>
      <w:r>
        <w:rPr>
          <w:rFonts w:ascii="Arial" w:hAnsi="Arial" w:cs="Arial"/>
          <w:bCs/>
          <w:sz w:val="22"/>
          <w:szCs w:val="22"/>
        </w:rPr>
        <w:t xml:space="preserve">) pokrycia dachowego z budynków oraz rozbiórka przeznaczonych do likwidacji budynków zlokalizowanych na terenie Leśnictwa Gola Wielka. </w:t>
      </w:r>
    </w:p>
    <w:p w14:paraId="68C998D9" w14:textId="77777777" w:rsidR="009B784F" w:rsidRDefault="009B784F" w:rsidP="00A0303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C234ECB" w14:textId="77777777" w:rsidR="008B6868" w:rsidRPr="008B6868" w:rsidRDefault="00F31A77" w:rsidP="00F31A77">
      <w:pPr>
        <w:pStyle w:val="Akapitzlist"/>
        <w:numPr>
          <w:ilvl w:val="0"/>
          <w:numId w:val="47"/>
        </w:numPr>
        <w:spacing w:line="360" w:lineRule="auto"/>
        <w:ind w:left="426"/>
        <w:jc w:val="both"/>
        <w:rPr>
          <w:rFonts w:ascii="Arial" w:hAnsi="Arial" w:cs="Arial"/>
          <w:b/>
          <w:color w:val="00B050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Gola Wielka  (dz. nr ew. 92</w:t>
      </w:r>
      <w:r w:rsidR="000310BD">
        <w:rPr>
          <w:rFonts w:ascii="Arial" w:hAnsi="Arial" w:cs="Arial"/>
          <w:sz w:val="22"/>
          <w:szCs w:val="22"/>
          <w:u w:val="single"/>
        </w:rPr>
        <w:t>/2</w:t>
      </w:r>
      <w:r w:rsidR="008B6868">
        <w:rPr>
          <w:rFonts w:ascii="Arial" w:hAnsi="Arial" w:cs="Arial"/>
          <w:sz w:val="22"/>
          <w:szCs w:val="22"/>
          <w:u w:val="single"/>
        </w:rPr>
        <w:t>, obręb Gola Wielka</w:t>
      </w:r>
      <w:r w:rsidR="000310BD">
        <w:rPr>
          <w:rFonts w:ascii="Arial" w:hAnsi="Arial" w:cs="Arial"/>
          <w:sz w:val="22"/>
          <w:szCs w:val="22"/>
          <w:u w:val="single"/>
        </w:rPr>
        <w:t>, gm. Twardogóra</w:t>
      </w:r>
      <w:r w:rsidRPr="00186128">
        <w:rPr>
          <w:rFonts w:ascii="Arial" w:hAnsi="Arial" w:cs="Arial"/>
          <w:sz w:val="22"/>
          <w:szCs w:val="22"/>
          <w:u w:val="single"/>
        </w:rPr>
        <w:t>).</w:t>
      </w:r>
      <w:r w:rsidRPr="002B784D">
        <w:rPr>
          <w:rFonts w:ascii="Arial" w:hAnsi="Arial" w:cs="Arial"/>
          <w:sz w:val="22"/>
          <w:szCs w:val="22"/>
        </w:rPr>
        <w:t xml:space="preserve">    </w:t>
      </w:r>
    </w:p>
    <w:p w14:paraId="3E54C1A4" w14:textId="36E901BF" w:rsidR="0084416D" w:rsidRPr="0084416D" w:rsidRDefault="0084416D" w:rsidP="0084416D">
      <w:pPr>
        <w:pStyle w:val="Akapitzlist"/>
        <w:spacing w:line="360" w:lineRule="auto"/>
        <w:ind w:left="426"/>
        <w:jc w:val="both"/>
        <w:rPr>
          <w:rFonts w:ascii="Arial" w:hAnsi="Arial" w:cs="Arial"/>
          <w:noProof/>
          <w:sz w:val="22"/>
          <w:szCs w:val="22"/>
        </w:rPr>
      </w:pPr>
      <w:r w:rsidRPr="0084416D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691B18A" wp14:editId="39AFA6BD">
            <wp:extent cx="5760720" cy="4320540"/>
            <wp:effectExtent l="0" t="0" r="0" b="3810"/>
            <wp:docPr id="44402121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53512" w14:textId="77777777" w:rsidR="0084416D" w:rsidRDefault="0084416D" w:rsidP="00F31A7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E76728C" w14:textId="77777777" w:rsidR="0084416D" w:rsidRPr="00787E31" w:rsidRDefault="0084416D" w:rsidP="00F31A7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FEEF7F9" w14:textId="77777777" w:rsidR="00F31A77" w:rsidRPr="008045DE" w:rsidRDefault="00F31A77" w:rsidP="00F31A77">
      <w:pPr>
        <w:pStyle w:val="Akapitzlist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Zakres prac:</w:t>
      </w:r>
    </w:p>
    <w:p w14:paraId="2DABD856" w14:textId="00C6E418" w:rsidR="00F31A77" w:rsidRDefault="00F31A77" w:rsidP="00F31A77">
      <w:pPr>
        <w:pStyle w:val="Akapitzlist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rozebranie pokrycia dachowego z płyt eternitu falistego ok. 21 m²,</w:t>
      </w:r>
    </w:p>
    <w:p w14:paraId="34971CA8" w14:textId="77777777" w:rsidR="00F31A77" w:rsidRDefault="00F31A77" w:rsidP="00F31A77">
      <w:pPr>
        <w:pStyle w:val="Akapitzlist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wywiezienie wraz z utylizacją płyt azbestowych, </w:t>
      </w:r>
    </w:p>
    <w:p w14:paraId="24332277" w14:textId="77777777" w:rsidR="00F31A77" w:rsidRDefault="00F31A77" w:rsidP="00F31A77">
      <w:pPr>
        <w:pStyle w:val="Akapitzlist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r</w:t>
      </w:r>
      <w:r w:rsidRPr="00CB21F3">
        <w:rPr>
          <w:rFonts w:ascii="Arial" w:hAnsi="Arial" w:cs="Arial"/>
          <w:sz w:val="22"/>
          <w:szCs w:val="22"/>
        </w:rPr>
        <w:t xml:space="preserve">ozbiórka </w:t>
      </w:r>
      <w:r>
        <w:rPr>
          <w:rFonts w:ascii="Arial" w:hAnsi="Arial" w:cs="Arial"/>
          <w:sz w:val="22"/>
          <w:szCs w:val="22"/>
        </w:rPr>
        <w:t>obiektu</w:t>
      </w:r>
      <w:r w:rsidRPr="00CB21F3">
        <w:rPr>
          <w:rFonts w:ascii="Arial" w:hAnsi="Arial" w:cs="Arial"/>
          <w:sz w:val="22"/>
          <w:szCs w:val="22"/>
        </w:rPr>
        <w:t xml:space="preserve"> polegająca </w:t>
      </w:r>
      <w:r>
        <w:rPr>
          <w:rFonts w:ascii="Arial" w:hAnsi="Arial" w:cs="Arial"/>
          <w:sz w:val="22"/>
          <w:szCs w:val="22"/>
        </w:rPr>
        <w:t xml:space="preserve">na demontażu ścian zewnętrznych </w:t>
      </w:r>
      <w:r w:rsidRPr="00CB21F3">
        <w:rPr>
          <w:rFonts w:ascii="Arial" w:hAnsi="Arial" w:cs="Arial"/>
          <w:sz w:val="22"/>
          <w:szCs w:val="22"/>
        </w:rPr>
        <w:t>oraz posadzki</w:t>
      </w:r>
      <w:r>
        <w:rPr>
          <w:rFonts w:ascii="Arial" w:hAnsi="Arial" w:cs="Arial"/>
          <w:sz w:val="22"/>
          <w:szCs w:val="22"/>
        </w:rPr>
        <w:t>,</w:t>
      </w:r>
    </w:p>
    <w:p w14:paraId="350D6D80" w14:textId="77777777" w:rsidR="001759EE" w:rsidRDefault="001759EE" w:rsidP="00F31A77">
      <w:pPr>
        <w:pStyle w:val="Akapitzlist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1866B582" w14:textId="77777777" w:rsidR="001759EE" w:rsidRDefault="001759EE" w:rsidP="00F31A77">
      <w:pPr>
        <w:pStyle w:val="Akapitzlist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58BDE301" w14:textId="5F2E9067" w:rsidR="00F31A77" w:rsidRDefault="00F31A77" w:rsidP="00F31A77">
      <w:pPr>
        <w:pStyle w:val="Akapitzlist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</w:t>
      </w:r>
      <w:r w:rsidRPr="00CB21F3">
        <w:rPr>
          <w:rFonts w:ascii="Arial" w:hAnsi="Arial" w:cs="Arial"/>
          <w:sz w:val="22"/>
          <w:szCs w:val="22"/>
        </w:rPr>
        <w:t xml:space="preserve">o usunięciu posadzki, należy uzupełnić ubytek gruntem rodzimym wraz ze zrównaniem </w:t>
      </w:r>
    </w:p>
    <w:p w14:paraId="07BA8AEA" w14:textId="77777777" w:rsidR="00F31A77" w:rsidRDefault="00F31A77" w:rsidP="00F31A77">
      <w:pPr>
        <w:pStyle w:val="Akapitzlist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CB21F3">
        <w:rPr>
          <w:rFonts w:ascii="Arial" w:hAnsi="Arial" w:cs="Arial"/>
          <w:sz w:val="22"/>
          <w:szCs w:val="22"/>
        </w:rPr>
        <w:t>jego poziomu do istniejącej niwelety terenu</w:t>
      </w:r>
      <w:r>
        <w:rPr>
          <w:rFonts w:ascii="Arial" w:hAnsi="Arial" w:cs="Arial"/>
          <w:sz w:val="22"/>
          <w:szCs w:val="22"/>
        </w:rPr>
        <w:t>,</w:t>
      </w:r>
    </w:p>
    <w:p w14:paraId="2F62A469" w14:textId="324D813F" w:rsidR="00EE453C" w:rsidRDefault="00F31A77" w:rsidP="001759EE">
      <w:pPr>
        <w:pStyle w:val="Akapitzlist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EC26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 w:rsidRPr="00CB21F3">
        <w:rPr>
          <w:rFonts w:ascii="Arial" w:hAnsi="Arial" w:cs="Arial"/>
          <w:sz w:val="22"/>
          <w:szCs w:val="22"/>
        </w:rPr>
        <w:t>owstałe w wyniku rozbiórki odpady budowlane należy wywieźć na składowisko odpadów</w:t>
      </w:r>
      <w:r>
        <w:rPr>
          <w:rFonts w:ascii="Arial" w:hAnsi="Arial" w:cs="Arial"/>
          <w:sz w:val="22"/>
          <w:szCs w:val="22"/>
        </w:rPr>
        <w:t>,</w:t>
      </w:r>
    </w:p>
    <w:p w14:paraId="7F202382" w14:textId="77777777" w:rsidR="00DB1C18" w:rsidRDefault="00DB1C18" w:rsidP="00AA3E9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49DE0F9" w14:textId="77777777" w:rsidR="001B3D0C" w:rsidRPr="001D2D90" w:rsidRDefault="001B3D0C" w:rsidP="001D2D9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AC1FCAF" w14:textId="77777777" w:rsidR="00BF0EF7" w:rsidRDefault="00BF0EF7" w:rsidP="009B784F">
      <w:pPr>
        <w:pStyle w:val="Akapitzlist"/>
        <w:spacing w:line="360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77CC930F" w14:textId="77777777" w:rsidR="001B3D0C" w:rsidRPr="009B784F" w:rsidRDefault="001B3D0C" w:rsidP="009B784F">
      <w:pPr>
        <w:pStyle w:val="Akapitzlist"/>
        <w:spacing w:line="360" w:lineRule="auto"/>
        <w:ind w:left="284"/>
        <w:jc w:val="both"/>
        <w:rPr>
          <w:rFonts w:ascii="Arial" w:hAnsi="Arial" w:cs="Arial"/>
          <w:b/>
          <w:sz w:val="22"/>
          <w:szCs w:val="22"/>
        </w:rPr>
      </w:pPr>
      <w:r w:rsidRPr="009F17B6">
        <w:rPr>
          <w:rFonts w:ascii="Arial" w:hAnsi="Arial" w:cs="Arial"/>
          <w:b/>
          <w:sz w:val="22"/>
          <w:szCs w:val="22"/>
        </w:rPr>
        <w:t>2.</w:t>
      </w:r>
      <w:r w:rsidRPr="009F17B6">
        <w:rPr>
          <w:rFonts w:ascii="Arial" w:hAnsi="Arial" w:cs="Arial"/>
          <w:b/>
          <w:sz w:val="22"/>
          <w:szCs w:val="22"/>
        </w:rPr>
        <w:tab/>
        <w:t xml:space="preserve">Rozebranie pokrycia dachów - prowadzenie robót usuwania materiałów </w:t>
      </w:r>
      <w:r w:rsidR="008045DE">
        <w:rPr>
          <w:rFonts w:ascii="Arial" w:hAnsi="Arial" w:cs="Arial"/>
          <w:b/>
          <w:sz w:val="22"/>
          <w:szCs w:val="22"/>
        </w:rPr>
        <w:t xml:space="preserve">                            </w:t>
      </w:r>
      <w:r w:rsidRPr="009F17B6">
        <w:rPr>
          <w:rFonts w:ascii="Arial" w:hAnsi="Arial" w:cs="Arial"/>
          <w:b/>
          <w:sz w:val="22"/>
          <w:szCs w:val="22"/>
        </w:rPr>
        <w:t>z azbestem.</w:t>
      </w:r>
    </w:p>
    <w:p w14:paraId="7E32A826" w14:textId="77777777" w:rsidR="001B3D0C" w:rsidRPr="001B3D0C" w:rsidRDefault="001B3D0C" w:rsidP="001D2D90">
      <w:pPr>
        <w:pStyle w:val="Akapitzlist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B3D0C">
        <w:rPr>
          <w:rFonts w:ascii="Arial" w:hAnsi="Arial" w:cs="Arial"/>
          <w:sz w:val="22"/>
          <w:szCs w:val="22"/>
        </w:rPr>
        <w:t>2.1. Roboty budowlano-remontowe prowadzone z udziałem wyrobów zawierających azbest są pracami niebezpiecznymi i wymagają spełnienia odpowiednich wymogów wynikających z przepisów BHP.</w:t>
      </w:r>
    </w:p>
    <w:p w14:paraId="7869A3D3" w14:textId="77777777" w:rsidR="001B3D0C" w:rsidRPr="001B3D0C" w:rsidRDefault="001B3D0C" w:rsidP="001D2D90">
      <w:pPr>
        <w:pStyle w:val="Akapitzlist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B3D0C">
        <w:rPr>
          <w:rFonts w:ascii="Arial" w:hAnsi="Arial" w:cs="Arial"/>
          <w:sz w:val="22"/>
          <w:szCs w:val="22"/>
        </w:rPr>
        <w:t xml:space="preserve">a) ogrodzenie terenu  z </w:t>
      </w:r>
      <w:r w:rsidRPr="00FC1743">
        <w:rPr>
          <w:rFonts w:ascii="Arial" w:hAnsi="Arial" w:cs="Arial"/>
          <w:sz w:val="22"/>
          <w:szCs w:val="22"/>
        </w:rPr>
        <w:t>zachowaniem</w:t>
      </w:r>
      <w:r w:rsidRPr="001B3D0C">
        <w:rPr>
          <w:rFonts w:ascii="Arial" w:hAnsi="Arial" w:cs="Arial"/>
          <w:sz w:val="22"/>
          <w:szCs w:val="22"/>
        </w:rPr>
        <w:t xml:space="preserve"> bezpiecznej odległości dla osób postronnych,</w:t>
      </w:r>
      <w:r w:rsidR="00386596">
        <w:rPr>
          <w:rFonts w:ascii="Arial" w:hAnsi="Arial" w:cs="Arial"/>
          <w:sz w:val="22"/>
          <w:szCs w:val="22"/>
        </w:rPr>
        <w:t xml:space="preserve">                     </w:t>
      </w:r>
      <w:r w:rsidRPr="001B3D0C">
        <w:rPr>
          <w:rFonts w:ascii="Arial" w:hAnsi="Arial" w:cs="Arial"/>
          <w:sz w:val="22"/>
          <w:szCs w:val="22"/>
        </w:rPr>
        <w:t xml:space="preserve"> nie mniejszej niż 1 m,</w:t>
      </w:r>
    </w:p>
    <w:p w14:paraId="07BED6C2" w14:textId="77777777" w:rsidR="001B3D0C" w:rsidRPr="001B3D0C" w:rsidRDefault="001B3D0C" w:rsidP="001D2D90">
      <w:pPr>
        <w:pStyle w:val="Akapitzlist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B3D0C">
        <w:rPr>
          <w:rFonts w:ascii="Arial" w:hAnsi="Arial" w:cs="Arial"/>
          <w:sz w:val="22"/>
          <w:szCs w:val="22"/>
        </w:rPr>
        <w:t>b) umieszczenie w strefie robót na widocznym miejscu tablic informacyjnych o treści : ”UWAGA ! ZAGROŻENIE AZBESTEM”,</w:t>
      </w:r>
    </w:p>
    <w:p w14:paraId="3F4182C1" w14:textId="77777777" w:rsidR="001B3D0C" w:rsidRPr="001B3D0C" w:rsidRDefault="001B3D0C" w:rsidP="001D2D90">
      <w:pPr>
        <w:pStyle w:val="Akapitzlist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B3D0C">
        <w:rPr>
          <w:rFonts w:ascii="Arial" w:hAnsi="Arial" w:cs="Arial"/>
          <w:sz w:val="22"/>
          <w:szCs w:val="22"/>
        </w:rPr>
        <w:t xml:space="preserve">2.2. Podejmujący te prace powinni przejść specjalistyczne badania medyczne, </w:t>
      </w:r>
      <w:r w:rsidR="00386596">
        <w:rPr>
          <w:rFonts w:ascii="Arial" w:hAnsi="Arial" w:cs="Arial"/>
          <w:sz w:val="22"/>
          <w:szCs w:val="22"/>
        </w:rPr>
        <w:t xml:space="preserve">                                </w:t>
      </w:r>
      <w:r w:rsidRPr="001B3D0C">
        <w:rPr>
          <w:rFonts w:ascii="Arial" w:hAnsi="Arial" w:cs="Arial"/>
          <w:sz w:val="22"/>
          <w:szCs w:val="22"/>
        </w:rPr>
        <w:t xml:space="preserve">odbyć przeszkolenie w zakresie minimalizacji zagrożeń oraz posiadać odpowiednie zezwolenia, starosty lub marszałka województwa właściwego dla terenu robót </w:t>
      </w:r>
      <w:r w:rsidR="00386596">
        <w:rPr>
          <w:rFonts w:ascii="Arial" w:hAnsi="Arial" w:cs="Arial"/>
          <w:sz w:val="22"/>
          <w:szCs w:val="22"/>
        </w:rPr>
        <w:t xml:space="preserve">                                     </w:t>
      </w:r>
      <w:r w:rsidRPr="001B3D0C">
        <w:rPr>
          <w:rFonts w:ascii="Arial" w:hAnsi="Arial" w:cs="Arial"/>
          <w:sz w:val="22"/>
          <w:szCs w:val="22"/>
        </w:rPr>
        <w:t xml:space="preserve">na wytwarzanie odpadów zawierających azbest. </w:t>
      </w:r>
    </w:p>
    <w:p w14:paraId="4F41FB62" w14:textId="77777777" w:rsidR="001B3D0C" w:rsidRPr="001B3D0C" w:rsidRDefault="001B3D0C" w:rsidP="001D2D90">
      <w:pPr>
        <w:pStyle w:val="Akapitzlist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B3D0C">
        <w:rPr>
          <w:rFonts w:ascii="Arial" w:hAnsi="Arial" w:cs="Arial"/>
          <w:sz w:val="22"/>
          <w:szCs w:val="22"/>
        </w:rPr>
        <w:t xml:space="preserve">2.3. Wykonawca musi posiadać wymagane uprawnienia. </w:t>
      </w:r>
    </w:p>
    <w:p w14:paraId="3155AD34" w14:textId="77777777" w:rsidR="001B3D0C" w:rsidRPr="001B3D0C" w:rsidRDefault="001B3D0C" w:rsidP="001D2D90">
      <w:pPr>
        <w:pStyle w:val="Akapitzlist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B3D0C">
        <w:rPr>
          <w:rFonts w:ascii="Arial" w:hAnsi="Arial" w:cs="Arial"/>
          <w:sz w:val="22"/>
          <w:szCs w:val="22"/>
        </w:rPr>
        <w:t>2.4. W ramach jednej umowy Wykonawca dokona zdjęcia i usunięcia płyt eternitowych. Wytworzony odpad niebezpieczny Wykonawca jest zobowiązany przekazać do unieszkodliwienia na składowisko przeznaczone do składowania odpadów zawierających azbest lub poddać go innym, dopuszczonym ustawowo, procesom unieszkodliwienia.</w:t>
      </w:r>
    </w:p>
    <w:p w14:paraId="3EE26C1F" w14:textId="77777777" w:rsidR="001B3D0C" w:rsidRPr="00BF0EF7" w:rsidRDefault="001B3D0C" w:rsidP="001D2D90">
      <w:pPr>
        <w:pStyle w:val="Akapitzlist"/>
        <w:spacing w:line="360" w:lineRule="auto"/>
        <w:ind w:left="284"/>
        <w:jc w:val="both"/>
        <w:rPr>
          <w:rFonts w:ascii="Arial" w:hAnsi="Arial" w:cs="Arial"/>
          <w:b/>
          <w:sz w:val="22"/>
          <w:szCs w:val="22"/>
        </w:rPr>
      </w:pPr>
      <w:r w:rsidRPr="00BF0EF7">
        <w:rPr>
          <w:rFonts w:ascii="Arial" w:hAnsi="Arial" w:cs="Arial"/>
          <w:b/>
          <w:sz w:val="22"/>
          <w:szCs w:val="22"/>
        </w:rPr>
        <w:t xml:space="preserve">2.5. Wykonanie czynności związanych z wymianą pokrycia dachowego zawierającego azbest należy  przeprowadzić pod nadzorem właściwego organu nadzoru budowlanego (PINB), właściwego Państwowego Inspektora Sanitarnego i właściwego Okręgowego Inspektora Pracy. Zgłoszenia do wymienionych organów Wykonawca dokona w terminie </w:t>
      </w:r>
      <w:r w:rsidR="00386596" w:rsidRPr="00BF0EF7">
        <w:rPr>
          <w:rFonts w:ascii="Arial" w:hAnsi="Arial" w:cs="Arial"/>
          <w:b/>
          <w:sz w:val="22"/>
          <w:szCs w:val="22"/>
        </w:rPr>
        <w:t xml:space="preserve"> </w:t>
      </w:r>
      <w:r w:rsidRPr="00BF0EF7">
        <w:rPr>
          <w:rFonts w:ascii="Arial" w:hAnsi="Arial" w:cs="Arial"/>
          <w:b/>
          <w:sz w:val="22"/>
          <w:szCs w:val="22"/>
        </w:rPr>
        <w:t>co najmniej 7 dni przed przystąpieniem do prac.</w:t>
      </w:r>
      <w:bookmarkStart w:id="0" w:name="_GoBack"/>
      <w:bookmarkEnd w:id="0"/>
    </w:p>
    <w:p w14:paraId="0F5ABF00" w14:textId="77777777" w:rsidR="001B3D0C" w:rsidRPr="001B3D0C" w:rsidRDefault="001B3D0C" w:rsidP="001D2D90">
      <w:pPr>
        <w:pStyle w:val="Akapitzlist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B3D0C">
        <w:rPr>
          <w:rFonts w:ascii="Arial" w:hAnsi="Arial" w:cs="Arial"/>
          <w:sz w:val="22"/>
          <w:szCs w:val="22"/>
        </w:rPr>
        <w:t>2.6. W żadnym przypadku nie jest dopuszczalne usuwanie wyrobu zawierającego azbest przez firmy nie posiadające odpowiednich zezwoleń i uprawnień.</w:t>
      </w:r>
    </w:p>
    <w:p w14:paraId="275E1F65" w14:textId="77777777" w:rsidR="00505C47" w:rsidRPr="009B784F" w:rsidRDefault="001B3D0C" w:rsidP="009B784F">
      <w:pPr>
        <w:pStyle w:val="Akapitzlist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B3D0C">
        <w:rPr>
          <w:rFonts w:ascii="Arial" w:hAnsi="Arial" w:cs="Arial"/>
          <w:sz w:val="22"/>
          <w:szCs w:val="22"/>
        </w:rPr>
        <w:t>2.7. Po wykonaniu prac firma jest zobowiązana do przekazania inwestorowi  karty przekazania odpadu (KPO).</w:t>
      </w:r>
    </w:p>
    <w:p w14:paraId="60E7289A" w14:textId="77777777" w:rsidR="001B3D0C" w:rsidRPr="009B784F" w:rsidRDefault="001B3D0C" w:rsidP="009B784F">
      <w:pPr>
        <w:pStyle w:val="Akapitzlist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B3D0C">
        <w:rPr>
          <w:rFonts w:ascii="Arial" w:hAnsi="Arial" w:cs="Arial"/>
          <w:sz w:val="22"/>
          <w:szCs w:val="22"/>
        </w:rPr>
        <w:t xml:space="preserve">2.8. Wykonawca ma obowiązek złożenia Inwestorowi pisemnego oświadczenia </w:t>
      </w:r>
      <w:r w:rsidR="00386596">
        <w:rPr>
          <w:rFonts w:ascii="Arial" w:hAnsi="Arial" w:cs="Arial"/>
          <w:sz w:val="22"/>
          <w:szCs w:val="22"/>
        </w:rPr>
        <w:t xml:space="preserve">                            </w:t>
      </w:r>
      <w:r w:rsidRPr="001B3D0C">
        <w:rPr>
          <w:rFonts w:ascii="Arial" w:hAnsi="Arial" w:cs="Arial"/>
          <w:sz w:val="22"/>
          <w:szCs w:val="22"/>
        </w:rPr>
        <w:t xml:space="preserve">o prawidłowości wykonanych prac oraz oczyszczenia terenu z pyłu azbestowego, </w:t>
      </w:r>
      <w:r w:rsidR="00386596">
        <w:rPr>
          <w:rFonts w:ascii="Arial" w:hAnsi="Arial" w:cs="Arial"/>
          <w:sz w:val="22"/>
          <w:szCs w:val="22"/>
        </w:rPr>
        <w:t xml:space="preserve">                                 </w:t>
      </w:r>
      <w:r w:rsidRPr="001B3D0C">
        <w:rPr>
          <w:rFonts w:ascii="Arial" w:hAnsi="Arial" w:cs="Arial"/>
          <w:sz w:val="22"/>
          <w:szCs w:val="22"/>
        </w:rPr>
        <w:t>z zachowaniem właściwych przepisów technicznych i sanitarnych.</w:t>
      </w:r>
    </w:p>
    <w:p w14:paraId="1F0D7DA7" w14:textId="77777777" w:rsidR="001B3D0C" w:rsidRPr="009F17B6" w:rsidRDefault="001B3D0C" w:rsidP="001D2D90">
      <w:pPr>
        <w:pStyle w:val="Akapitzlist"/>
        <w:spacing w:line="360" w:lineRule="auto"/>
        <w:ind w:left="142"/>
        <w:jc w:val="both"/>
        <w:rPr>
          <w:rFonts w:ascii="Arial" w:hAnsi="Arial" w:cs="Arial"/>
          <w:b/>
          <w:sz w:val="22"/>
          <w:szCs w:val="22"/>
        </w:rPr>
      </w:pPr>
      <w:r w:rsidRPr="009F17B6">
        <w:rPr>
          <w:rFonts w:ascii="Arial" w:hAnsi="Arial" w:cs="Arial"/>
          <w:b/>
          <w:sz w:val="22"/>
          <w:szCs w:val="22"/>
        </w:rPr>
        <w:t>3.</w:t>
      </w:r>
      <w:r w:rsidRPr="009F17B6">
        <w:rPr>
          <w:rFonts w:ascii="Arial" w:hAnsi="Arial" w:cs="Arial"/>
          <w:b/>
          <w:sz w:val="22"/>
          <w:szCs w:val="22"/>
        </w:rPr>
        <w:tab/>
        <w:t>Transport</w:t>
      </w:r>
    </w:p>
    <w:p w14:paraId="639A441C" w14:textId="77777777" w:rsidR="009F17B6" w:rsidRDefault="001B3D0C" w:rsidP="001D2D90">
      <w:pPr>
        <w:pStyle w:val="Akapitzlist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1B3D0C">
        <w:rPr>
          <w:rFonts w:ascii="Arial" w:hAnsi="Arial" w:cs="Arial"/>
          <w:sz w:val="22"/>
          <w:szCs w:val="22"/>
        </w:rPr>
        <w:t xml:space="preserve">3.1. Do transportu wyrobów i odpadów zawierających azbest stosuje się odpowiednie przepisy o przewozie materiałów niebezpiecznych. Wyroby i odpady zawierające azbest powinny zostać odpowiednio oznakowane, zgodnie z załącznikiem nr.2 do </w:t>
      </w:r>
      <w:r w:rsidR="00386596">
        <w:rPr>
          <w:rFonts w:ascii="Arial" w:hAnsi="Arial" w:cs="Arial"/>
          <w:sz w:val="22"/>
          <w:szCs w:val="22"/>
        </w:rPr>
        <w:t>Rozporządzenia</w:t>
      </w:r>
      <w:r w:rsidR="009F17B6" w:rsidRPr="009F17B6">
        <w:rPr>
          <w:rFonts w:ascii="Arial" w:hAnsi="Arial" w:cs="Arial"/>
          <w:sz w:val="22"/>
          <w:szCs w:val="22"/>
        </w:rPr>
        <w:t xml:space="preserve"> </w:t>
      </w:r>
      <w:r w:rsidR="009F17B6" w:rsidRPr="009F17B6">
        <w:rPr>
          <w:rFonts w:ascii="Arial" w:hAnsi="Arial" w:cs="Arial"/>
          <w:sz w:val="22"/>
          <w:szCs w:val="22"/>
        </w:rPr>
        <w:lastRenderedPageBreak/>
        <w:t>Ministra Gospodarki, Pracy i Polityki Społecznej z dnia 2 kwietnia 2004 r. w sprawie sposobów i warunków bezpiecznego użytkowania i usuwania wyrobów zawierających azbest</w:t>
      </w:r>
    </w:p>
    <w:p w14:paraId="3033DB36" w14:textId="77777777" w:rsidR="001B3D0C" w:rsidRPr="001B3D0C" w:rsidRDefault="001B3D0C" w:rsidP="001D2D90">
      <w:pPr>
        <w:pStyle w:val="Akapitzlist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1B3D0C">
        <w:rPr>
          <w:rFonts w:ascii="Arial" w:hAnsi="Arial" w:cs="Arial"/>
          <w:sz w:val="22"/>
          <w:szCs w:val="22"/>
        </w:rPr>
        <w:t>3.2. Transport wyrobów i odpadów zawierających azbest należy wykonać w sposób uniemożliwiający emisję azbestu do środowiska poprzez:</w:t>
      </w:r>
    </w:p>
    <w:p w14:paraId="506D75D1" w14:textId="77777777" w:rsidR="001B3D0C" w:rsidRPr="001B3D0C" w:rsidRDefault="001B3D0C" w:rsidP="001D2D90">
      <w:pPr>
        <w:pStyle w:val="Akapitzlist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1B3D0C">
        <w:rPr>
          <w:rFonts w:ascii="Arial" w:hAnsi="Arial" w:cs="Arial"/>
          <w:sz w:val="22"/>
          <w:szCs w:val="22"/>
        </w:rPr>
        <w:t>a) szczelne opakowanie w folię polietylenową o grubości nie mniejszej niż 0,2 mm,</w:t>
      </w:r>
    </w:p>
    <w:p w14:paraId="124DAC8B" w14:textId="77777777" w:rsidR="001B3D0C" w:rsidRPr="001B3D0C" w:rsidRDefault="001B3D0C" w:rsidP="001D2D90">
      <w:pPr>
        <w:pStyle w:val="Akapitzlist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1B3D0C">
        <w:rPr>
          <w:rFonts w:ascii="Arial" w:hAnsi="Arial" w:cs="Arial"/>
          <w:sz w:val="22"/>
          <w:szCs w:val="22"/>
        </w:rPr>
        <w:t xml:space="preserve">b) utrzymywanie w stanie wilgotnym odpadów zawierających azbest w trakcie </w:t>
      </w:r>
      <w:r w:rsidR="00386596">
        <w:rPr>
          <w:rFonts w:ascii="Arial" w:hAnsi="Arial" w:cs="Arial"/>
          <w:sz w:val="22"/>
          <w:szCs w:val="22"/>
        </w:rPr>
        <w:t xml:space="preserve">                                        </w:t>
      </w:r>
      <w:r w:rsidRPr="001B3D0C">
        <w:rPr>
          <w:rFonts w:ascii="Arial" w:hAnsi="Arial" w:cs="Arial"/>
          <w:sz w:val="22"/>
          <w:szCs w:val="22"/>
        </w:rPr>
        <w:t>ich przygotowania do transportu,</w:t>
      </w:r>
    </w:p>
    <w:p w14:paraId="48E10D43" w14:textId="77777777" w:rsidR="001B3D0C" w:rsidRPr="001B3D0C" w:rsidRDefault="001B3D0C" w:rsidP="001D2D90">
      <w:pPr>
        <w:pStyle w:val="Akapitzlist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1B3D0C">
        <w:rPr>
          <w:rFonts w:ascii="Arial" w:hAnsi="Arial" w:cs="Arial"/>
          <w:sz w:val="22"/>
          <w:szCs w:val="22"/>
        </w:rPr>
        <w:t xml:space="preserve">c) oznakowanie opakowań jak podano powyżej, </w:t>
      </w:r>
    </w:p>
    <w:p w14:paraId="7CC6A917" w14:textId="77777777" w:rsidR="001B3D0C" w:rsidRPr="001B3D0C" w:rsidRDefault="001B3D0C" w:rsidP="001D2D90">
      <w:pPr>
        <w:pStyle w:val="Akapitzlist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1B3D0C">
        <w:rPr>
          <w:rFonts w:ascii="Arial" w:hAnsi="Arial" w:cs="Arial"/>
          <w:sz w:val="22"/>
          <w:szCs w:val="22"/>
        </w:rPr>
        <w:t>d) magazynowanie przygotowanych do transportu opakowań w osobnych miejscach zabezpieczonych przed dostępem osób niepowołanych.</w:t>
      </w:r>
    </w:p>
    <w:p w14:paraId="6C51CAD1" w14:textId="77777777" w:rsidR="001B3D0C" w:rsidRPr="001B3D0C" w:rsidRDefault="001B3D0C" w:rsidP="001D2D90">
      <w:pPr>
        <w:pStyle w:val="Akapitzlist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1B3D0C">
        <w:rPr>
          <w:rFonts w:ascii="Arial" w:hAnsi="Arial" w:cs="Arial"/>
          <w:sz w:val="22"/>
          <w:szCs w:val="22"/>
        </w:rPr>
        <w:t>e) płyty azbestowe muszą być załadowane do specjalnych kontenerów i wywiezione przez specjalistyczną firmę na składowisko azbestu lub przekazane do utylizacji.</w:t>
      </w:r>
    </w:p>
    <w:p w14:paraId="18DEB0AF" w14:textId="77777777" w:rsidR="001B3D0C" w:rsidRDefault="001B3D0C" w:rsidP="001D2D90">
      <w:pPr>
        <w:pStyle w:val="Akapitzlist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1B3D0C">
        <w:rPr>
          <w:rFonts w:ascii="Arial" w:hAnsi="Arial" w:cs="Arial"/>
          <w:sz w:val="22"/>
          <w:szCs w:val="22"/>
        </w:rPr>
        <w:t>3.3. Ładunek odpadów zawierających azbest winien być tak umocowany na środku transportowym, aby w trakcie transportu nie był narażony na uszkodzenie lub wypadnięcie</w:t>
      </w:r>
      <w:r w:rsidR="009B784F">
        <w:rPr>
          <w:rFonts w:ascii="Arial" w:hAnsi="Arial" w:cs="Arial"/>
          <w:sz w:val="22"/>
          <w:szCs w:val="22"/>
        </w:rPr>
        <w:t xml:space="preserve"> </w:t>
      </w:r>
      <w:r w:rsidRPr="001B3D0C">
        <w:rPr>
          <w:rFonts w:ascii="Arial" w:hAnsi="Arial" w:cs="Arial"/>
          <w:sz w:val="22"/>
          <w:szCs w:val="22"/>
        </w:rPr>
        <w:t>ze środka transportowego. Usuwane wyroby i odpady winny być przekazane i składowane na składowiskach odpadów niebezpiecznych.</w:t>
      </w:r>
    </w:p>
    <w:p w14:paraId="322CEDAF" w14:textId="77777777" w:rsidR="0076381A" w:rsidRDefault="0076381A" w:rsidP="00CB21F3">
      <w:pPr>
        <w:pStyle w:val="Akapitzlist"/>
        <w:spacing w:line="360" w:lineRule="auto"/>
        <w:ind w:left="1110"/>
        <w:jc w:val="both"/>
        <w:rPr>
          <w:rFonts w:ascii="Arial" w:hAnsi="Arial" w:cs="Arial"/>
          <w:sz w:val="22"/>
          <w:szCs w:val="22"/>
        </w:rPr>
      </w:pPr>
    </w:p>
    <w:p w14:paraId="00A730B0" w14:textId="77777777" w:rsidR="0005344B" w:rsidRPr="00CB21F3" w:rsidRDefault="0005344B" w:rsidP="00CB21F3">
      <w:pPr>
        <w:pStyle w:val="Akapitzlist"/>
        <w:spacing w:line="360" w:lineRule="auto"/>
        <w:ind w:left="1110"/>
        <w:jc w:val="both"/>
        <w:rPr>
          <w:rFonts w:ascii="Arial" w:hAnsi="Arial" w:cs="Arial"/>
          <w:sz w:val="22"/>
          <w:szCs w:val="22"/>
        </w:rPr>
      </w:pPr>
    </w:p>
    <w:sectPr w:rsidR="0005344B" w:rsidRPr="00CB21F3" w:rsidSect="009F17B6">
      <w:headerReference w:type="even" r:id="rId11"/>
      <w:headerReference w:type="default" r:id="rId12"/>
      <w:footerReference w:type="default" r:id="rId13"/>
      <w:pgSz w:w="11906" w:h="16838" w:code="9"/>
      <w:pgMar w:top="238" w:right="1416" w:bottom="357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85D076" w14:textId="77777777" w:rsidR="002E2A9D" w:rsidRDefault="002E2A9D" w:rsidP="00385196">
      <w:r>
        <w:separator/>
      </w:r>
    </w:p>
  </w:endnote>
  <w:endnote w:type="continuationSeparator" w:id="0">
    <w:p w14:paraId="0FA202D1" w14:textId="77777777" w:rsidR="002E2A9D" w:rsidRDefault="002E2A9D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D440" w14:textId="77777777" w:rsidR="0073141F" w:rsidRDefault="0073141F" w:rsidP="0073141F">
    <w:pPr>
      <w:rPr>
        <w:rFonts w:ascii="Arial" w:hAnsi="Arial" w:cs="Arial"/>
        <w:sz w:val="16"/>
        <w:szCs w:val="16"/>
      </w:rPr>
    </w:pPr>
  </w:p>
  <w:p w14:paraId="37D28BB8" w14:textId="77777777" w:rsidR="0073141F" w:rsidRDefault="00C63052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EC808D" wp14:editId="650C7571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9525" t="7620" r="8890" b="10795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9BB9AF6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62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" strokecolor="#005846" strokeweight=".5pt"/>
          </w:pict>
        </mc:Fallback>
      </mc:AlternateContent>
    </w:r>
  </w:p>
  <w:p w14:paraId="2346DDF9" w14:textId="77777777" w:rsidR="0073141F" w:rsidRDefault="0073141F" w:rsidP="0073141F">
    <w:pPr>
      <w:rPr>
        <w:rFonts w:ascii="Arial" w:hAnsi="Arial" w:cs="Arial"/>
        <w:sz w:val="16"/>
        <w:szCs w:val="16"/>
      </w:rPr>
    </w:pPr>
  </w:p>
  <w:p w14:paraId="70BE61E9" w14:textId="77777777" w:rsidR="0073141F" w:rsidRPr="005D4BF1" w:rsidRDefault="00C63052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02502F" wp14:editId="35CAF6A3">
              <wp:simplePos x="0" y="0"/>
              <wp:positionH relativeFrom="column">
                <wp:posOffset>4052570</wp:posOffset>
              </wp:positionH>
              <wp:positionV relativeFrom="paragraph">
                <wp:posOffset>17145</wp:posOffset>
              </wp:positionV>
              <wp:extent cx="2188210" cy="342900"/>
              <wp:effectExtent l="13970" t="7620" r="7620" b="1143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821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64A3B5" w14:textId="77777777" w:rsidR="0073141F" w:rsidRPr="004B3182" w:rsidRDefault="004B3182" w:rsidP="00EC68B6">
                          <w:pPr>
                            <w:rPr>
                              <w:b/>
                              <w:color w:val="005023"/>
                              <w:sz w:val="18"/>
                              <w:szCs w:val="18"/>
                            </w:rPr>
                          </w:pPr>
                          <w:r w:rsidRPr="004B3182">
                            <w:rPr>
                              <w:rFonts w:ascii="Arial" w:hAnsi="Arial" w:cs="Arial"/>
                              <w:b/>
                              <w:color w:val="005023"/>
                              <w:sz w:val="18"/>
                              <w:szCs w:val="18"/>
                            </w:rPr>
                            <w:t>www.olesnica.wroclaw.lasy.gov.pl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A02502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19.1pt;margin-top:1.35pt;width:172.3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" strokecolor="white" strokeweight="0">
              <v:textbox inset=",0">
                <w:txbxContent>
                  <w:p w14:paraId="4664A3B5" w14:textId="77777777" w:rsidR="0073141F" w:rsidRPr="004B3182" w:rsidRDefault="004B3182" w:rsidP="00EC68B6">
                    <w:pPr>
                      <w:rPr>
                        <w:b/>
                        <w:color w:val="005023"/>
                        <w:sz w:val="18"/>
                        <w:szCs w:val="18"/>
                      </w:rPr>
                    </w:pPr>
                    <w:r w:rsidRPr="004B3182">
                      <w:rPr>
                        <w:rFonts w:ascii="Arial" w:hAnsi="Arial" w:cs="Arial"/>
                        <w:b/>
                        <w:color w:val="005023"/>
                        <w:sz w:val="18"/>
                        <w:szCs w:val="18"/>
                      </w:rPr>
                      <w:t>www.olesnica.wroclaw.lasy.gov.pl</w:t>
                    </w:r>
                  </w:p>
                </w:txbxContent>
              </v:textbox>
            </v:shape>
          </w:pict>
        </mc:Fallback>
      </mc:AlternateContent>
    </w:r>
    <w:r w:rsidR="00EC68B6">
      <w:rPr>
        <w:rFonts w:ascii="Arial" w:hAnsi="Arial" w:cs="Arial"/>
        <w:sz w:val="16"/>
        <w:szCs w:val="16"/>
      </w:rPr>
      <w:t>Nadleśnictwo Oleśnica Śląska</w:t>
    </w:r>
    <w:r w:rsidR="0073141F">
      <w:rPr>
        <w:rFonts w:ascii="Arial" w:hAnsi="Arial" w:cs="Arial"/>
        <w:sz w:val="16"/>
        <w:szCs w:val="16"/>
      </w:rPr>
      <w:t xml:space="preserve">, ul. </w:t>
    </w:r>
    <w:r w:rsidR="00EC68B6" w:rsidRPr="005D4BF1">
      <w:rPr>
        <w:rFonts w:ascii="Arial" w:hAnsi="Arial" w:cs="Arial"/>
        <w:sz w:val="16"/>
        <w:szCs w:val="16"/>
      </w:rPr>
      <w:t>Spacerowa</w:t>
    </w:r>
    <w:r w:rsidR="0073141F" w:rsidRPr="005D4BF1">
      <w:rPr>
        <w:rFonts w:ascii="Arial" w:hAnsi="Arial" w:cs="Arial"/>
        <w:sz w:val="16"/>
        <w:szCs w:val="16"/>
      </w:rPr>
      <w:t xml:space="preserve"> nr </w:t>
    </w:r>
    <w:r w:rsidR="00853374">
      <w:rPr>
        <w:rFonts w:ascii="Arial" w:hAnsi="Arial" w:cs="Arial"/>
        <w:sz w:val="16"/>
        <w:szCs w:val="16"/>
      </w:rPr>
      <w:t>6</w:t>
    </w:r>
    <w:r w:rsidR="0073141F" w:rsidRPr="005D4BF1">
      <w:rPr>
        <w:rFonts w:ascii="Arial" w:hAnsi="Arial" w:cs="Arial"/>
        <w:sz w:val="16"/>
        <w:szCs w:val="16"/>
      </w:rPr>
      <w:t xml:space="preserve">, </w:t>
    </w:r>
    <w:r w:rsidR="00EC68B6" w:rsidRPr="005D4BF1">
      <w:rPr>
        <w:rFonts w:ascii="Arial" w:hAnsi="Arial" w:cs="Arial"/>
        <w:sz w:val="16"/>
        <w:szCs w:val="16"/>
      </w:rPr>
      <w:t>56</w:t>
    </w:r>
    <w:r w:rsidR="0073141F" w:rsidRPr="005D4BF1">
      <w:rPr>
        <w:rFonts w:ascii="Arial" w:hAnsi="Arial" w:cs="Arial"/>
        <w:sz w:val="16"/>
        <w:szCs w:val="16"/>
      </w:rPr>
      <w:t>–</w:t>
    </w:r>
    <w:r w:rsidR="00EC68B6" w:rsidRPr="005D4BF1">
      <w:rPr>
        <w:rFonts w:ascii="Arial" w:hAnsi="Arial" w:cs="Arial"/>
        <w:sz w:val="16"/>
        <w:szCs w:val="16"/>
      </w:rPr>
      <w:t>400</w:t>
    </w:r>
    <w:r w:rsidR="0073141F" w:rsidRPr="005D4BF1">
      <w:rPr>
        <w:rFonts w:ascii="Arial" w:hAnsi="Arial" w:cs="Arial"/>
        <w:sz w:val="16"/>
        <w:szCs w:val="16"/>
      </w:rPr>
      <w:t xml:space="preserve"> </w:t>
    </w:r>
    <w:r w:rsidR="00EC68B6" w:rsidRPr="005D4BF1">
      <w:rPr>
        <w:rFonts w:ascii="Arial" w:hAnsi="Arial" w:cs="Arial"/>
        <w:sz w:val="16"/>
        <w:szCs w:val="16"/>
      </w:rPr>
      <w:t>Oleśnica</w:t>
    </w:r>
    <w:r w:rsidR="0073141F" w:rsidRPr="005D4BF1">
      <w:rPr>
        <w:rFonts w:ascii="Arial" w:hAnsi="Arial" w:cs="Arial"/>
        <w:sz w:val="16"/>
        <w:szCs w:val="16"/>
      </w:rPr>
      <w:tab/>
    </w:r>
  </w:p>
  <w:p w14:paraId="52BF1A49" w14:textId="77777777" w:rsidR="004B3182" w:rsidRDefault="004B3182" w:rsidP="0073141F">
    <w:pPr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  <w:lang w:val="en-US"/>
      </w:rPr>
      <w:t xml:space="preserve">tel: </w:t>
    </w:r>
    <w:r w:rsidRPr="004B3182">
      <w:rPr>
        <w:rFonts w:ascii="Arial" w:hAnsi="Arial" w:cs="Arial"/>
        <w:sz w:val="16"/>
        <w:szCs w:val="16"/>
        <w:lang w:val="en-US"/>
      </w:rPr>
      <w:t>+48 71 3140001      fax: +48 71 3140000      tel. IP Cisco: 1309 100</w:t>
    </w:r>
    <w:r w:rsidR="00B06514">
      <w:rPr>
        <w:rFonts w:ascii="Arial" w:hAnsi="Arial" w:cs="Arial"/>
        <w:sz w:val="16"/>
        <w:szCs w:val="16"/>
        <w:lang w:val="en-US"/>
      </w:rPr>
      <w:t xml:space="preserve">, </w:t>
    </w:r>
  </w:p>
  <w:p w14:paraId="08603911" w14:textId="77777777" w:rsidR="009E6AAD" w:rsidRPr="003047B9" w:rsidRDefault="00B06514" w:rsidP="0073141F">
    <w:pPr>
      <w:rPr>
        <w:lang w:val="it-IT"/>
      </w:rPr>
    </w:pPr>
    <w:r w:rsidRPr="003047B9">
      <w:rPr>
        <w:rFonts w:ascii="Arial" w:hAnsi="Arial" w:cs="Arial"/>
        <w:sz w:val="16"/>
        <w:szCs w:val="16"/>
        <w:lang w:val="it-IT"/>
      </w:rPr>
      <w:t xml:space="preserve">e-mail: </w:t>
    </w:r>
    <w:r w:rsidR="00EC68B6" w:rsidRPr="003047B9">
      <w:rPr>
        <w:rFonts w:ascii="Arial" w:hAnsi="Arial" w:cs="Arial"/>
        <w:sz w:val="16"/>
        <w:szCs w:val="16"/>
        <w:lang w:val="it-IT"/>
      </w:rPr>
      <w:t>olesnica</w:t>
    </w:r>
    <w:r w:rsidRPr="003047B9">
      <w:rPr>
        <w:rFonts w:ascii="Arial" w:hAnsi="Arial" w:cs="Arial"/>
        <w:sz w:val="16"/>
        <w:szCs w:val="16"/>
        <w:lang w:val="it-IT"/>
      </w:rPr>
      <w:t>@</w:t>
    </w:r>
    <w:r w:rsidR="00EC68B6" w:rsidRPr="003047B9">
      <w:rPr>
        <w:rFonts w:ascii="Arial" w:hAnsi="Arial" w:cs="Arial"/>
        <w:sz w:val="16"/>
        <w:szCs w:val="16"/>
        <w:lang w:val="it-IT"/>
      </w:rPr>
      <w:t>wroclaw.</w:t>
    </w:r>
    <w:r w:rsidRPr="003047B9">
      <w:rPr>
        <w:rFonts w:ascii="Arial" w:hAnsi="Arial" w:cs="Arial"/>
        <w:sz w:val="16"/>
        <w:szCs w:val="16"/>
        <w:lang w:val="it-IT"/>
      </w:rPr>
      <w:t>lasy.gov.pl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AD524" w14:textId="77777777" w:rsidR="002E2A9D" w:rsidRDefault="002E2A9D" w:rsidP="00385196">
      <w:r>
        <w:separator/>
      </w:r>
    </w:p>
  </w:footnote>
  <w:footnote w:type="continuationSeparator" w:id="0">
    <w:p w14:paraId="7F1272C8" w14:textId="77777777" w:rsidR="002E2A9D" w:rsidRDefault="002E2A9D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BCE76" w14:textId="77777777" w:rsidR="005C5E21" w:rsidRDefault="00102BD9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740B37" w14:textId="026686C9" w:rsidR="00745B87" w:rsidRPr="00B51232" w:rsidRDefault="006843CD" w:rsidP="00B51232">
    <w:pPr>
      <w:pStyle w:val="Nagwek"/>
      <w:rPr>
        <w:sz w:val="18"/>
        <w:szCs w:val="18"/>
      </w:rPr>
    </w:pPr>
    <w:r w:rsidRPr="00D24C8D">
      <w:rPr>
        <w:rFonts w:ascii="Arial" w:hAnsi="Arial" w:cs="Arial"/>
        <w:sz w:val="22"/>
        <w:szCs w:val="22"/>
      </w:rPr>
      <w:t xml:space="preserve">Zn. </w:t>
    </w:r>
    <w:proofErr w:type="spellStart"/>
    <w:r w:rsidRPr="00D24C8D">
      <w:rPr>
        <w:rFonts w:ascii="Arial" w:hAnsi="Arial" w:cs="Arial"/>
        <w:sz w:val="22"/>
        <w:szCs w:val="22"/>
      </w:rPr>
      <w:t>Spr</w:t>
    </w:r>
    <w:proofErr w:type="spellEnd"/>
    <w:r w:rsidRPr="00D24C8D">
      <w:rPr>
        <w:rFonts w:ascii="Arial" w:hAnsi="Arial" w:cs="Arial"/>
        <w:sz w:val="22"/>
        <w:szCs w:val="22"/>
      </w:rPr>
      <w:t xml:space="preserve">.: </w:t>
    </w:r>
    <w:r w:rsidR="00941BF1">
      <w:rPr>
        <w:rFonts w:ascii="Arial" w:hAnsi="Arial" w:cs="Arial"/>
        <w:sz w:val="22"/>
        <w:szCs w:val="22"/>
      </w:rPr>
      <w:t>SA.20</w:t>
    </w:r>
    <w:r w:rsidR="001759EE">
      <w:rPr>
        <w:rFonts w:ascii="Arial" w:hAnsi="Arial" w:cs="Arial"/>
        <w:sz w:val="22"/>
        <w:szCs w:val="22"/>
      </w:rPr>
      <w:t>.7.2025</w:t>
    </w:r>
    <w:r w:rsidR="00B51232">
      <w:rPr>
        <w:sz w:val="18"/>
        <w:szCs w:val="18"/>
      </w:rPr>
      <w:tab/>
    </w:r>
    <w:r>
      <w:rPr>
        <w:sz w:val="18"/>
        <w:szCs w:val="18"/>
      </w:rPr>
      <w:tab/>
    </w:r>
    <w:r w:rsidR="00B51232">
      <w:rPr>
        <w:rFonts w:ascii="Arial" w:hAnsi="Arial" w:cs="Arial"/>
        <w:sz w:val="20"/>
        <w:szCs w:val="20"/>
      </w:rPr>
      <w:t>Załącznik Nr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34BCE"/>
    <w:multiLevelType w:val="hybridMultilevel"/>
    <w:tmpl w:val="29588800"/>
    <w:lvl w:ilvl="0" w:tplc="25A812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B6104"/>
    <w:multiLevelType w:val="hybridMultilevel"/>
    <w:tmpl w:val="068EC35E"/>
    <w:lvl w:ilvl="0" w:tplc="F96E9BB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05331F81"/>
    <w:multiLevelType w:val="hybridMultilevel"/>
    <w:tmpl w:val="295888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81C68"/>
    <w:multiLevelType w:val="hybridMultilevel"/>
    <w:tmpl w:val="494AF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7695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5F6198A">
      <w:start w:val="2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</w:rPr>
    </w:lvl>
    <w:lvl w:ilvl="3" w:tplc="E410E022">
      <w:start w:val="4"/>
      <w:numFmt w:val="decimal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781482"/>
    <w:multiLevelType w:val="hybridMultilevel"/>
    <w:tmpl w:val="01F8FE70"/>
    <w:lvl w:ilvl="0" w:tplc="241CA0B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B9EE8EA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199CF8BC">
      <w:start w:val="2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385154"/>
    <w:multiLevelType w:val="hybridMultilevel"/>
    <w:tmpl w:val="A42EEA34"/>
    <w:lvl w:ilvl="0" w:tplc="041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6" w15:restartNumberingAfterBreak="0">
    <w:nsid w:val="0A2A231F"/>
    <w:multiLevelType w:val="hybridMultilevel"/>
    <w:tmpl w:val="A8567F6C"/>
    <w:lvl w:ilvl="0" w:tplc="F8043CB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2522A1"/>
    <w:multiLevelType w:val="hybridMultilevel"/>
    <w:tmpl w:val="FF4809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F44C5"/>
    <w:multiLevelType w:val="hybridMultilevel"/>
    <w:tmpl w:val="F22047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98196D"/>
    <w:multiLevelType w:val="hybridMultilevel"/>
    <w:tmpl w:val="215C3DA4"/>
    <w:lvl w:ilvl="0" w:tplc="DBA6E78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2878AA"/>
    <w:multiLevelType w:val="hybridMultilevel"/>
    <w:tmpl w:val="CB308F42"/>
    <w:lvl w:ilvl="0" w:tplc="8FEA95F8">
      <w:start w:val="1"/>
      <w:numFmt w:val="bullet"/>
      <w:lvlText w:val="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931C4E"/>
    <w:multiLevelType w:val="hybridMultilevel"/>
    <w:tmpl w:val="306CE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041569"/>
    <w:multiLevelType w:val="hybridMultilevel"/>
    <w:tmpl w:val="29588800"/>
    <w:lvl w:ilvl="0" w:tplc="0054E676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E6084B"/>
    <w:multiLevelType w:val="hybridMultilevel"/>
    <w:tmpl w:val="58B234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E15A58"/>
    <w:multiLevelType w:val="hybridMultilevel"/>
    <w:tmpl w:val="29588800"/>
    <w:lvl w:ilvl="0" w:tplc="0054E676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C6520D"/>
    <w:multiLevelType w:val="multilevel"/>
    <w:tmpl w:val="122EE3FA"/>
    <w:lvl w:ilvl="0">
      <w:start w:val="81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815"/>
      <w:numFmt w:val="decimal"/>
      <w:lvlText w:val="%1-%2"/>
      <w:lvlJc w:val="left"/>
      <w:pPr>
        <w:tabs>
          <w:tab w:val="num" w:pos="5970"/>
        </w:tabs>
        <w:ind w:left="5970" w:hanging="93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010"/>
        </w:tabs>
        <w:ind w:left="11010" w:hanging="93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6200"/>
        </w:tabs>
        <w:ind w:left="1620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240"/>
        </w:tabs>
        <w:ind w:left="21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6640"/>
        </w:tabs>
        <w:ind w:left="266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1680"/>
        </w:tabs>
        <w:ind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-28456"/>
        </w:tabs>
        <w:ind w:left="-284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-23056"/>
        </w:tabs>
        <w:ind w:left="-23056" w:hanging="2160"/>
      </w:pPr>
      <w:rPr>
        <w:rFonts w:hint="default"/>
      </w:rPr>
    </w:lvl>
  </w:abstractNum>
  <w:abstractNum w:abstractNumId="16" w15:restartNumberingAfterBreak="0">
    <w:nsid w:val="247F4395"/>
    <w:multiLevelType w:val="hybridMultilevel"/>
    <w:tmpl w:val="50B82BB8"/>
    <w:lvl w:ilvl="0" w:tplc="762AB472">
      <w:start w:val="1"/>
      <w:numFmt w:val="decimal"/>
      <w:lvlText w:val="%1."/>
      <w:lvlJc w:val="left"/>
      <w:pPr>
        <w:ind w:left="1110" w:hanging="360"/>
      </w:pPr>
    </w:lvl>
    <w:lvl w:ilvl="1" w:tplc="04150019">
      <w:start w:val="1"/>
      <w:numFmt w:val="lowerLetter"/>
      <w:lvlText w:val="%2."/>
      <w:lvlJc w:val="left"/>
      <w:pPr>
        <w:ind w:left="1830" w:hanging="360"/>
      </w:pPr>
    </w:lvl>
    <w:lvl w:ilvl="2" w:tplc="0415001B">
      <w:start w:val="1"/>
      <w:numFmt w:val="lowerRoman"/>
      <w:lvlText w:val="%3."/>
      <w:lvlJc w:val="right"/>
      <w:pPr>
        <w:ind w:left="2550" w:hanging="180"/>
      </w:pPr>
    </w:lvl>
    <w:lvl w:ilvl="3" w:tplc="0415000F">
      <w:start w:val="1"/>
      <w:numFmt w:val="decimal"/>
      <w:lvlText w:val="%4."/>
      <w:lvlJc w:val="left"/>
      <w:pPr>
        <w:ind w:left="3270" w:hanging="360"/>
      </w:pPr>
    </w:lvl>
    <w:lvl w:ilvl="4" w:tplc="04150019">
      <w:start w:val="1"/>
      <w:numFmt w:val="lowerLetter"/>
      <w:lvlText w:val="%5."/>
      <w:lvlJc w:val="left"/>
      <w:pPr>
        <w:ind w:left="3990" w:hanging="360"/>
      </w:pPr>
    </w:lvl>
    <w:lvl w:ilvl="5" w:tplc="0415001B">
      <w:start w:val="1"/>
      <w:numFmt w:val="lowerRoman"/>
      <w:lvlText w:val="%6."/>
      <w:lvlJc w:val="right"/>
      <w:pPr>
        <w:ind w:left="4710" w:hanging="180"/>
      </w:pPr>
    </w:lvl>
    <w:lvl w:ilvl="6" w:tplc="0415000F">
      <w:start w:val="1"/>
      <w:numFmt w:val="decimal"/>
      <w:lvlText w:val="%7."/>
      <w:lvlJc w:val="left"/>
      <w:pPr>
        <w:ind w:left="5430" w:hanging="360"/>
      </w:pPr>
    </w:lvl>
    <w:lvl w:ilvl="7" w:tplc="04150019">
      <w:start w:val="1"/>
      <w:numFmt w:val="lowerLetter"/>
      <w:lvlText w:val="%8."/>
      <w:lvlJc w:val="left"/>
      <w:pPr>
        <w:ind w:left="6150" w:hanging="360"/>
      </w:pPr>
    </w:lvl>
    <w:lvl w:ilvl="8" w:tplc="0415001B">
      <w:start w:val="1"/>
      <w:numFmt w:val="lowerRoman"/>
      <w:lvlText w:val="%9."/>
      <w:lvlJc w:val="right"/>
      <w:pPr>
        <w:ind w:left="6870" w:hanging="180"/>
      </w:pPr>
    </w:lvl>
  </w:abstractNum>
  <w:abstractNum w:abstractNumId="17" w15:restartNumberingAfterBreak="0">
    <w:nsid w:val="26497A1B"/>
    <w:multiLevelType w:val="hybridMultilevel"/>
    <w:tmpl w:val="3E62AA58"/>
    <w:lvl w:ilvl="0" w:tplc="10F4E5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8975C9E"/>
    <w:multiLevelType w:val="hybridMultilevel"/>
    <w:tmpl w:val="06A06C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7F2226"/>
    <w:multiLevelType w:val="hybridMultilevel"/>
    <w:tmpl w:val="BB3A568A"/>
    <w:lvl w:ilvl="0" w:tplc="3FDA0A0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9204C7"/>
    <w:multiLevelType w:val="hybridMultilevel"/>
    <w:tmpl w:val="F1E0A8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DC4704C"/>
    <w:multiLevelType w:val="hybridMultilevel"/>
    <w:tmpl w:val="39F4BC54"/>
    <w:lvl w:ilvl="0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2" w15:restartNumberingAfterBreak="0">
    <w:nsid w:val="30126EEF"/>
    <w:multiLevelType w:val="hybridMultilevel"/>
    <w:tmpl w:val="4BC42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985C53"/>
    <w:multiLevelType w:val="hybridMultilevel"/>
    <w:tmpl w:val="EAB82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5A0F17"/>
    <w:multiLevelType w:val="hybridMultilevel"/>
    <w:tmpl w:val="55C62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BB313E"/>
    <w:multiLevelType w:val="hybridMultilevel"/>
    <w:tmpl w:val="29588800"/>
    <w:lvl w:ilvl="0" w:tplc="0054E676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A620D4"/>
    <w:multiLevelType w:val="hybridMultilevel"/>
    <w:tmpl w:val="29588800"/>
    <w:lvl w:ilvl="0" w:tplc="0054E676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4930D4"/>
    <w:multiLevelType w:val="hybridMultilevel"/>
    <w:tmpl w:val="494AF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7695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084B8F0">
      <w:start w:val="2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</w:rPr>
    </w:lvl>
    <w:lvl w:ilvl="3" w:tplc="B97C39E4">
      <w:start w:val="5"/>
      <w:numFmt w:val="decimal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 w:tplc="2E806F46">
      <w:start w:val="1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E032F3"/>
    <w:multiLevelType w:val="multilevel"/>
    <w:tmpl w:val="BD04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42A62489"/>
    <w:multiLevelType w:val="hybridMultilevel"/>
    <w:tmpl w:val="0C94DAE4"/>
    <w:lvl w:ilvl="0" w:tplc="CBF64F48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0" w15:restartNumberingAfterBreak="0">
    <w:nsid w:val="4BF53251"/>
    <w:multiLevelType w:val="hybridMultilevel"/>
    <w:tmpl w:val="494AF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7695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07E62AA">
      <w:start w:val="2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</w:rPr>
    </w:lvl>
    <w:lvl w:ilvl="3" w:tplc="D0B433D4">
      <w:start w:val="3"/>
      <w:numFmt w:val="decimal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4D4144"/>
    <w:multiLevelType w:val="hybridMultilevel"/>
    <w:tmpl w:val="29588800"/>
    <w:lvl w:ilvl="0" w:tplc="0054E676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38278E"/>
    <w:multiLevelType w:val="hybridMultilevel"/>
    <w:tmpl w:val="72E2C960"/>
    <w:lvl w:ilvl="0" w:tplc="AF6093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53465C"/>
    <w:multiLevelType w:val="hybridMultilevel"/>
    <w:tmpl w:val="62888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85115C"/>
    <w:multiLevelType w:val="hybridMultilevel"/>
    <w:tmpl w:val="29588800"/>
    <w:lvl w:ilvl="0" w:tplc="0054E676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AD5A11"/>
    <w:multiLevelType w:val="hybridMultilevel"/>
    <w:tmpl w:val="EB26CC3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5206620"/>
    <w:multiLevelType w:val="hybridMultilevel"/>
    <w:tmpl w:val="27F0A30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C88780C">
      <w:start w:val="8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5BED4A84"/>
    <w:multiLevelType w:val="hybridMultilevel"/>
    <w:tmpl w:val="29588800"/>
    <w:lvl w:ilvl="0" w:tplc="0054E676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CA1569"/>
    <w:multiLevelType w:val="hybridMultilevel"/>
    <w:tmpl w:val="39B41A8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43056E"/>
    <w:multiLevelType w:val="hybridMultilevel"/>
    <w:tmpl w:val="29588800"/>
    <w:lvl w:ilvl="0" w:tplc="0054E676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677219"/>
    <w:multiLevelType w:val="hybridMultilevel"/>
    <w:tmpl w:val="7A34BF4C"/>
    <w:lvl w:ilvl="0" w:tplc="62B4FEBA">
      <w:start w:val="3"/>
      <w:numFmt w:val="decimal"/>
      <w:lvlText w:val="%1."/>
      <w:lvlJc w:val="left"/>
      <w:pPr>
        <w:ind w:left="1110" w:hanging="360"/>
      </w:pPr>
    </w:lvl>
    <w:lvl w:ilvl="1" w:tplc="04150019">
      <w:start w:val="1"/>
      <w:numFmt w:val="lowerLetter"/>
      <w:lvlText w:val="%2."/>
      <w:lvlJc w:val="left"/>
      <w:pPr>
        <w:ind w:left="1830" w:hanging="360"/>
      </w:pPr>
    </w:lvl>
    <w:lvl w:ilvl="2" w:tplc="0415001B">
      <w:start w:val="1"/>
      <w:numFmt w:val="lowerRoman"/>
      <w:lvlText w:val="%3."/>
      <w:lvlJc w:val="right"/>
      <w:pPr>
        <w:ind w:left="2550" w:hanging="180"/>
      </w:pPr>
    </w:lvl>
    <w:lvl w:ilvl="3" w:tplc="0415000F">
      <w:start w:val="1"/>
      <w:numFmt w:val="decimal"/>
      <w:lvlText w:val="%4."/>
      <w:lvlJc w:val="left"/>
      <w:pPr>
        <w:ind w:left="3270" w:hanging="360"/>
      </w:pPr>
    </w:lvl>
    <w:lvl w:ilvl="4" w:tplc="04150019">
      <w:start w:val="1"/>
      <w:numFmt w:val="lowerLetter"/>
      <w:lvlText w:val="%5."/>
      <w:lvlJc w:val="left"/>
      <w:pPr>
        <w:ind w:left="3990" w:hanging="360"/>
      </w:pPr>
    </w:lvl>
    <w:lvl w:ilvl="5" w:tplc="0415001B">
      <w:start w:val="1"/>
      <w:numFmt w:val="lowerRoman"/>
      <w:lvlText w:val="%6."/>
      <w:lvlJc w:val="right"/>
      <w:pPr>
        <w:ind w:left="4710" w:hanging="180"/>
      </w:pPr>
    </w:lvl>
    <w:lvl w:ilvl="6" w:tplc="0415000F">
      <w:start w:val="1"/>
      <w:numFmt w:val="decimal"/>
      <w:lvlText w:val="%7."/>
      <w:lvlJc w:val="left"/>
      <w:pPr>
        <w:ind w:left="5430" w:hanging="360"/>
      </w:pPr>
    </w:lvl>
    <w:lvl w:ilvl="7" w:tplc="04150019">
      <w:start w:val="1"/>
      <w:numFmt w:val="lowerLetter"/>
      <w:lvlText w:val="%8."/>
      <w:lvlJc w:val="left"/>
      <w:pPr>
        <w:ind w:left="6150" w:hanging="360"/>
      </w:pPr>
    </w:lvl>
    <w:lvl w:ilvl="8" w:tplc="0415001B">
      <w:start w:val="1"/>
      <w:numFmt w:val="lowerRoman"/>
      <w:lvlText w:val="%9."/>
      <w:lvlJc w:val="right"/>
      <w:pPr>
        <w:ind w:left="6870" w:hanging="180"/>
      </w:pPr>
    </w:lvl>
  </w:abstractNum>
  <w:abstractNum w:abstractNumId="41" w15:restartNumberingAfterBreak="0">
    <w:nsid w:val="689D2294"/>
    <w:multiLevelType w:val="hybridMultilevel"/>
    <w:tmpl w:val="9C46B194"/>
    <w:lvl w:ilvl="0" w:tplc="86D2987A">
      <w:start w:val="1"/>
      <w:numFmt w:val="bullet"/>
      <w:lvlText w:val="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308"/>
        </w:tabs>
        <w:ind w:left="13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28"/>
        </w:tabs>
        <w:ind w:left="20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48"/>
        </w:tabs>
        <w:ind w:left="27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68"/>
        </w:tabs>
        <w:ind w:left="34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88"/>
        </w:tabs>
        <w:ind w:left="41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08"/>
        </w:tabs>
        <w:ind w:left="49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28"/>
        </w:tabs>
        <w:ind w:left="56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48"/>
        </w:tabs>
        <w:ind w:left="6348" w:hanging="360"/>
      </w:pPr>
      <w:rPr>
        <w:rFonts w:ascii="Wingdings" w:hAnsi="Wingdings" w:hint="default"/>
      </w:rPr>
    </w:lvl>
  </w:abstractNum>
  <w:abstractNum w:abstractNumId="42" w15:restartNumberingAfterBreak="0">
    <w:nsid w:val="71FF204D"/>
    <w:multiLevelType w:val="hybridMultilevel"/>
    <w:tmpl w:val="01F8FE70"/>
    <w:lvl w:ilvl="0" w:tplc="241CA0B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D2B798">
      <w:start w:val="2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</w:rPr>
    </w:lvl>
    <w:lvl w:ilvl="2" w:tplc="199CF8BC">
      <w:start w:val="2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25B5265"/>
    <w:multiLevelType w:val="hybridMultilevel"/>
    <w:tmpl w:val="98FED46A"/>
    <w:lvl w:ilvl="0" w:tplc="25A812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091E91"/>
    <w:multiLevelType w:val="hybridMultilevel"/>
    <w:tmpl w:val="24AAF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C1AF3"/>
    <w:multiLevelType w:val="hybridMultilevel"/>
    <w:tmpl w:val="0EF89D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89573F"/>
    <w:multiLevelType w:val="hybridMultilevel"/>
    <w:tmpl w:val="29588800"/>
    <w:lvl w:ilvl="0" w:tplc="0054E676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DE5151"/>
    <w:multiLevelType w:val="hybridMultilevel"/>
    <w:tmpl w:val="2B6418D6"/>
    <w:lvl w:ilvl="0" w:tplc="DC4288F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45"/>
  </w:num>
  <w:num w:numId="4">
    <w:abstractNumId w:val="15"/>
  </w:num>
  <w:num w:numId="5">
    <w:abstractNumId w:val="36"/>
  </w:num>
  <w:num w:numId="6">
    <w:abstractNumId w:val="4"/>
  </w:num>
  <w:num w:numId="7">
    <w:abstractNumId w:val="30"/>
  </w:num>
  <w:num w:numId="8">
    <w:abstractNumId w:val="3"/>
  </w:num>
  <w:num w:numId="9">
    <w:abstractNumId w:val="27"/>
  </w:num>
  <w:num w:numId="10">
    <w:abstractNumId w:val="42"/>
  </w:num>
  <w:num w:numId="11">
    <w:abstractNumId w:val="19"/>
  </w:num>
  <w:num w:numId="12">
    <w:abstractNumId w:val="32"/>
  </w:num>
  <w:num w:numId="13">
    <w:abstractNumId w:val="0"/>
  </w:num>
  <w:num w:numId="14">
    <w:abstractNumId w:val="2"/>
  </w:num>
  <w:num w:numId="15">
    <w:abstractNumId w:val="37"/>
  </w:num>
  <w:num w:numId="16">
    <w:abstractNumId w:val="39"/>
  </w:num>
  <w:num w:numId="17">
    <w:abstractNumId w:val="46"/>
  </w:num>
  <w:num w:numId="18">
    <w:abstractNumId w:val="34"/>
  </w:num>
  <w:num w:numId="19">
    <w:abstractNumId w:val="26"/>
  </w:num>
  <w:num w:numId="20">
    <w:abstractNumId w:val="12"/>
  </w:num>
  <w:num w:numId="21">
    <w:abstractNumId w:val="14"/>
  </w:num>
  <w:num w:numId="22">
    <w:abstractNumId w:val="25"/>
  </w:num>
  <w:num w:numId="23">
    <w:abstractNumId w:val="31"/>
  </w:num>
  <w:num w:numId="24">
    <w:abstractNumId w:val="43"/>
  </w:num>
  <w:num w:numId="25">
    <w:abstractNumId w:val="18"/>
  </w:num>
  <w:num w:numId="2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6"/>
  </w:num>
  <w:num w:numId="29">
    <w:abstractNumId w:val="41"/>
  </w:num>
  <w:num w:numId="30">
    <w:abstractNumId w:val="33"/>
  </w:num>
  <w:num w:numId="31">
    <w:abstractNumId w:val="24"/>
  </w:num>
  <w:num w:numId="32">
    <w:abstractNumId w:val="22"/>
  </w:num>
  <w:num w:numId="33">
    <w:abstractNumId w:val="11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8"/>
  </w:num>
  <w:num w:numId="37">
    <w:abstractNumId w:val="5"/>
  </w:num>
  <w:num w:numId="38">
    <w:abstractNumId w:val="7"/>
  </w:num>
  <w:num w:numId="39">
    <w:abstractNumId w:val="9"/>
  </w:num>
  <w:num w:numId="40">
    <w:abstractNumId w:val="23"/>
  </w:num>
  <w:num w:numId="41">
    <w:abstractNumId w:val="47"/>
  </w:num>
  <w:num w:numId="42">
    <w:abstractNumId w:val="28"/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</w:num>
  <w:num w:numId="46">
    <w:abstractNumId w:val="29"/>
  </w:num>
  <w:num w:numId="47">
    <w:abstractNumId w:val="21"/>
  </w:num>
  <w:num w:numId="48">
    <w:abstractNumId w:val="44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23E"/>
    <w:rsid w:val="000148A8"/>
    <w:rsid w:val="000310BD"/>
    <w:rsid w:val="000353CA"/>
    <w:rsid w:val="00035C30"/>
    <w:rsid w:val="0004505A"/>
    <w:rsid w:val="0005344B"/>
    <w:rsid w:val="00057EFD"/>
    <w:rsid w:val="0006587B"/>
    <w:rsid w:val="000710E9"/>
    <w:rsid w:val="00085015"/>
    <w:rsid w:val="000854F4"/>
    <w:rsid w:val="000A3741"/>
    <w:rsid w:val="000A39A4"/>
    <w:rsid w:val="000B7CFE"/>
    <w:rsid w:val="000C56BD"/>
    <w:rsid w:val="000D3E0E"/>
    <w:rsid w:val="000D7F88"/>
    <w:rsid w:val="000E2A5F"/>
    <w:rsid w:val="000F01B6"/>
    <w:rsid w:val="00101023"/>
    <w:rsid w:val="00102BD9"/>
    <w:rsid w:val="00107D14"/>
    <w:rsid w:val="00110D18"/>
    <w:rsid w:val="0011273F"/>
    <w:rsid w:val="00112F3E"/>
    <w:rsid w:val="0013120D"/>
    <w:rsid w:val="00135317"/>
    <w:rsid w:val="001457BD"/>
    <w:rsid w:val="0014598D"/>
    <w:rsid w:val="001479A5"/>
    <w:rsid w:val="00152576"/>
    <w:rsid w:val="00152843"/>
    <w:rsid w:val="001759EE"/>
    <w:rsid w:val="00182B9F"/>
    <w:rsid w:val="001834B8"/>
    <w:rsid w:val="00183C6A"/>
    <w:rsid w:val="00186128"/>
    <w:rsid w:val="001968BC"/>
    <w:rsid w:val="001A4CD2"/>
    <w:rsid w:val="001A7C49"/>
    <w:rsid w:val="001B3D0C"/>
    <w:rsid w:val="001B56B9"/>
    <w:rsid w:val="001B6A5A"/>
    <w:rsid w:val="001C14CE"/>
    <w:rsid w:val="001C5FAE"/>
    <w:rsid w:val="001C7EEA"/>
    <w:rsid w:val="001D2D90"/>
    <w:rsid w:val="001D3C4A"/>
    <w:rsid w:val="001D5985"/>
    <w:rsid w:val="001E214B"/>
    <w:rsid w:val="001E36FA"/>
    <w:rsid w:val="001E458D"/>
    <w:rsid w:val="001F1756"/>
    <w:rsid w:val="001F7FC4"/>
    <w:rsid w:val="00202206"/>
    <w:rsid w:val="00204589"/>
    <w:rsid w:val="00216513"/>
    <w:rsid w:val="00217DC6"/>
    <w:rsid w:val="00222A5E"/>
    <w:rsid w:val="002270E6"/>
    <w:rsid w:val="002303EE"/>
    <w:rsid w:val="00237975"/>
    <w:rsid w:val="00254B2F"/>
    <w:rsid w:val="00266062"/>
    <w:rsid w:val="00270DCB"/>
    <w:rsid w:val="002746D8"/>
    <w:rsid w:val="00277AE9"/>
    <w:rsid w:val="00277C83"/>
    <w:rsid w:val="00277DF5"/>
    <w:rsid w:val="0028087C"/>
    <w:rsid w:val="0028234D"/>
    <w:rsid w:val="00296AEC"/>
    <w:rsid w:val="002B3A25"/>
    <w:rsid w:val="002B73AF"/>
    <w:rsid w:val="002B784D"/>
    <w:rsid w:val="002C2295"/>
    <w:rsid w:val="002C41DD"/>
    <w:rsid w:val="002E2A9D"/>
    <w:rsid w:val="002E33BD"/>
    <w:rsid w:val="002F247E"/>
    <w:rsid w:val="002F7982"/>
    <w:rsid w:val="003047B9"/>
    <w:rsid w:val="00306AA4"/>
    <w:rsid w:val="00311409"/>
    <w:rsid w:val="00336877"/>
    <w:rsid w:val="00337B29"/>
    <w:rsid w:val="0034144A"/>
    <w:rsid w:val="00344497"/>
    <w:rsid w:val="0035101C"/>
    <w:rsid w:val="00361C38"/>
    <w:rsid w:val="00364441"/>
    <w:rsid w:val="00375B9A"/>
    <w:rsid w:val="00383FC8"/>
    <w:rsid w:val="00385196"/>
    <w:rsid w:val="00386596"/>
    <w:rsid w:val="003C0A29"/>
    <w:rsid w:val="003D4893"/>
    <w:rsid w:val="003D5981"/>
    <w:rsid w:val="003D7DAE"/>
    <w:rsid w:val="003E3FF6"/>
    <w:rsid w:val="003E7076"/>
    <w:rsid w:val="003E7F8E"/>
    <w:rsid w:val="003F00DF"/>
    <w:rsid w:val="003F3079"/>
    <w:rsid w:val="003F6781"/>
    <w:rsid w:val="003F7DAB"/>
    <w:rsid w:val="004039C5"/>
    <w:rsid w:val="004172CD"/>
    <w:rsid w:val="0043294F"/>
    <w:rsid w:val="004415E0"/>
    <w:rsid w:val="00452BD8"/>
    <w:rsid w:val="00460B11"/>
    <w:rsid w:val="004613EE"/>
    <w:rsid w:val="00472046"/>
    <w:rsid w:val="004739E2"/>
    <w:rsid w:val="00476A88"/>
    <w:rsid w:val="00481516"/>
    <w:rsid w:val="004918C7"/>
    <w:rsid w:val="004934C7"/>
    <w:rsid w:val="004978FE"/>
    <w:rsid w:val="004B3182"/>
    <w:rsid w:val="004C398B"/>
    <w:rsid w:val="004D313C"/>
    <w:rsid w:val="004D7B92"/>
    <w:rsid w:val="004E13F8"/>
    <w:rsid w:val="004F30A2"/>
    <w:rsid w:val="004F7A48"/>
    <w:rsid w:val="00500880"/>
    <w:rsid w:val="00502053"/>
    <w:rsid w:val="005023DE"/>
    <w:rsid w:val="00504D4F"/>
    <w:rsid w:val="00505C47"/>
    <w:rsid w:val="005118D9"/>
    <w:rsid w:val="00511B94"/>
    <w:rsid w:val="00515F09"/>
    <w:rsid w:val="0052154C"/>
    <w:rsid w:val="00526177"/>
    <w:rsid w:val="00535FD0"/>
    <w:rsid w:val="00536ED5"/>
    <w:rsid w:val="005504FD"/>
    <w:rsid w:val="00551EB0"/>
    <w:rsid w:val="0056286B"/>
    <w:rsid w:val="00564831"/>
    <w:rsid w:val="00565D9E"/>
    <w:rsid w:val="00576C38"/>
    <w:rsid w:val="00576F8E"/>
    <w:rsid w:val="00592AAB"/>
    <w:rsid w:val="00596E17"/>
    <w:rsid w:val="005A302A"/>
    <w:rsid w:val="005A57BE"/>
    <w:rsid w:val="005B54CF"/>
    <w:rsid w:val="005B607E"/>
    <w:rsid w:val="005B6EF3"/>
    <w:rsid w:val="005C1AFC"/>
    <w:rsid w:val="005C5E21"/>
    <w:rsid w:val="005D2D8C"/>
    <w:rsid w:val="005D4BF1"/>
    <w:rsid w:val="005D700A"/>
    <w:rsid w:val="005D72C8"/>
    <w:rsid w:val="005E4A6D"/>
    <w:rsid w:val="005F6EDC"/>
    <w:rsid w:val="00601971"/>
    <w:rsid w:val="00613D2B"/>
    <w:rsid w:val="006143AD"/>
    <w:rsid w:val="006161F2"/>
    <w:rsid w:val="006179EB"/>
    <w:rsid w:val="00624EC7"/>
    <w:rsid w:val="00625370"/>
    <w:rsid w:val="00642106"/>
    <w:rsid w:val="00650F76"/>
    <w:rsid w:val="00653BA7"/>
    <w:rsid w:val="00665052"/>
    <w:rsid w:val="00672CC8"/>
    <w:rsid w:val="006843CD"/>
    <w:rsid w:val="006B0411"/>
    <w:rsid w:val="006C06A6"/>
    <w:rsid w:val="006C21B2"/>
    <w:rsid w:val="006C32B4"/>
    <w:rsid w:val="006C7D7A"/>
    <w:rsid w:val="006D6B42"/>
    <w:rsid w:val="006E3357"/>
    <w:rsid w:val="006E3CD2"/>
    <w:rsid w:val="006F3761"/>
    <w:rsid w:val="006F5B9B"/>
    <w:rsid w:val="006F6FDC"/>
    <w:rsid w:val="006F788B"/>
    <w:rsid w:val="00701E9D"/>
    <w:rsid w:val="007049F5"/>
    <w:rsid w:val="00705D06"/>
    <w:rsid w:val="007076FA"/>
    <w:rsid w:val="007147EA"/>
    <w:rsid w:val="00717540"/>
    <w:rsid w:val="0073141F"/>
    <w:rsid w:val="007332FF"/>
    <w:rsid w:val="00735A57"/>
    <w:rsid w:val="00742D03"/>
    <w:rsid w:val="00745B87"/>
    <w:rsid w:val="00747A49"/>
    <w:rsid w:val="007603C3"/>
    <w:rsid w:val="0076381A"/>
    <w:rsid w:val="007725B0"/>
    <w:rsid w:val="00787E31"/>
    <w:rsid w:val="00792D0C"/>
    <w:rsid w:val="007959DF"/>
    <w:rsid w:val="00796EE9"/>
    <w:rsid w:val="007A291B"/>
    <w:rsid w:val="007D081B"/>
    <w:rsid w:val="007D1435"/>
    <w:rsid w:val="007D1C4E"/>
    <w:rsid w:val="007D6807"/>
    <w:rsid w:val="007E1003"/>
    <w:rsid w:val="007E6733"/>
    <w:rsid w:val="007E77AD"/>
    <w:rsid w:val="008045DE"/>
    <w:rsid w:val="00812A26"/>
    <w:rsid w:val="0081337B"/>
    <w:rsid w:val="00822BB1"/>
    <w:rsid w:val="00823C75"/>
    <w:rsid w:val="00832E71"/>
    <w:rsid w:val="00842C3C"/>
    <w:rsid w:val="0084416D"/>
    <w:rsid w:val="00853374"/>
    <w:rsid w:val="00855F4F"/>
    <w:rsid w:val="008601A5"/>
    <w:rsid w:val="00860292"/>
    <w:rsid w:val="00866F9A"/>
    <w:rsid w:val="008700D3"/>
    <w:rsid w:val="008731FD"/>
    <w:rsid w:val="00880046"/>
    <w:rsid w:val="00880463"/>
    <w:rsid w:val="0088313C"/>
    <w:rsid w:val="00890C82"/>
    <w:rsid w:val="00897E55"/>
    <w:rsid w:val="008A181B"/>
    <w:rsid w:val="008B0130"/>
    <w:rsid w:val="008B060D"/>
    <w:rsid w:val="008B6868"/>
    <w:rsid w:val="008D0BC7"/>
    <w:rsid w:val="008E0187"/>
    <w:rsid w:val="008E7AEA"/>
    <w:rsid w:val="00904A03"/>
    <w:rsid w:val="00915CCF"/>
    <w:rsid w:val="00917F67"/>
    <w:rsid w:val="0092654B"/>
    <w:rsid w:val="0093703F"/>
    <w:rsid w:val="00941BF1"/>
    <w:rsid w:val="00945091"/>
    <w:rsid w:val="00956806"/>
    <w:rsid w:val="00957692"/>
    <w:rsid w:val="00972E2F"/>
    <w:rsid w:val="009740F6"/>
    <w:rsid w:val="0097541F"/>
    <w:rsid w:val="00976FE4"/>
    <w:rsid w:val="00983014"/>
    <w:rsid w:val="00983382"/>
    <w:rsid w:val="00983B59"/>
    <w:rsid w:val="009A7009"/>
    <w:rsid w:val="009B784F"/>
    <w:rsid w:val="009B7A7B"/>
    <w:rsid w:val="009C16A2"/>
    <w:rsid w:val="009C2882"/>
    <w:rsid w:val="009C46AE"/>
    <w:rsid w:val="009C71DD"/>
    <w:rsid w:val="009C7A1B"/>
    <w:rsid w:val="009D1D39"/>
    <w:rsid w:val="009D4AC0"/>
    <w:rsid w:val="009E31C3"/>
    <w:rsid w:val="009E5673"/>
    <w:rsid w:val="009E6A8A"/>
    <w:rsid w:val="009E6AAD"/>
    <w:rsid w:val="009F17B6"/>
    <w:rsid w:val="00A0012A"/>
    <w:rsid w:val="00A001A3"/>
    <w:rsid w:val="00A0159B"/>
    <w:rsid w:val="00A02E0B"/>
    <w:rsid w:val="00A0303E"/>
    <w:rsid w:val="00A058BA"/>
    <w:rsid w:val="00A234E1"/>
    <w:rsid w:val="00A256B6"/>
    <w:rsid w:val="00A25824"/>
    <w:rsid w:val="00A3053D"/>
    <w:rsid w:val="00A35457"/>
    <w:rsid w:val="00A40F4D"/>
    <w:rsid w:val="00A429C4"/>
    <w:rsid w:val="00A43A40"/>
    <w:rsid w:val="00A473A4"/>
    <w:rsid w:val="00A5574B"/>
    <w:rsid w:val="00A60A5C"/>
    <w:rsid w:val="00A60BE2"/>
    <w:rsid w:val="00A63934"/>
    <w:rsid w:val="00A643BE"/>
    <w:rsid w:val="00A72641"/>
    <w:rsid w:val="00A842DB"/>
    <w:rsid w:val="00A8469E"/>
    <w:rsid w:val="00A970C6"/>
    <w:rsid w:val="00A97D89"/>
    <w:rsid w:val="00AA3E9B"/>
    <w:rsid w:val="00AB1D6D"/>
    <w:rsid w:val="00AC59A4"/>
    <w:rsid w:val="00AE1810"/>
    <w:rsid w:val="00AE7F29"/>
    <w:rsid w:val="00AF49B2"/>
    <w:rsid w:val="00B06514"/>
    <w:rsid w:val="00B24BE3"/>
    <w:rsid w:val="00B25AB2"/>
    <w:rsid w:val="00B43CC2"/>
    <w:rsid w:val="00B50D8A"/>
    <w:rsid w:val="00B50E18"/>
    <w:rsid w:val="00B51232"/>
    <w:rsid w:val="00B51E65"/>
    <w:rsid w:val="00B53950"/>
    <w:rsid w:val="00B5430F"/>
    <w:rsid w:val="00B57D36"/>
    <w:rsid w:val="00B632C5"/>
    <w:rsid w:val="00B63BEA"/>
    <w:rsid w:val="00B7218F"/>
    <w:rsid w:val="00B73BA8"/>
    <w:rsid w:val="00B84B08"/>
    <w:rsid w:val="00B92D2F"/>
    <w:rsid w:val="00B93EA6"/>
    <w:rsid w:val="00B94562"/>
    <w:rsid w:val="00B94DE5"/>
    <w:rsid w:val="00B97963"/>
    <w:rsid w:val="00BA66DC"/>
    <w:rsid w:val="00BB300A"/>
    <w:rsid w:val="00BB7FF9"/>
    <w:rsid w:val="00BD3B41"/>
    <w:rsid w:val="00BD66AF"/>
    <w:rsid w:val="00BD69D6"/>
    <w:rsid w:val="00BD7C0E"/>
    <w:rsid w:val="00BF0EF7"/>
    <w:rsid w:val="00C06E85"/>
    <w:rsid w:val="00C137F0"/>
    <w:rsid w:val="00C21CC7"/>
    <w:rsid w:val="00C2477C"/>
    <w:rsid w:val="00C24FFF"/>
    <w:rsid w:val="00C3503C"/>
    <w:rsid w:val="00C50A51"/>
    <w:rsid w:val="00C510CF"/>
    <w:rsid w:val="00C512C8"/>
    <w:rsid w:val="00C5623E"/>
    <w:rsid w:val="00C628FB"/>
    <w:rsid w:val="00C63052"/>
    <w:rsid w:val="00CA2D83"/>
    <w:rsid w:val="00CA39F1"/>
    <w:rsid w:val="00CA6041"/>
    <w:rsid w:val="00CB21F3"/>
    <w:rsid w:val="00CB51F2"/>
    <w:rsid w:val="00CB681C"/>
    <w:rsid w:val="00CB7435"/>
    <w:rsid w:val="00CC7CB3"/>
    <w:rsid w:val="00CD6681"/>
    <w:rsid w:val="00CE0352"/>
    <w:rsid w:val="00CE1132"/>
    <w:rsid w:val="00CE4522"/>
    <w:rsid w:val="00D0074D"/>
    <w:rsid w:val="00D06635"/>
    <w:rsid w:val="00D12243"/>
    <w:rsid w:val="00D12482"/>
    <w:rsid w:val="00D13DA3"/>
    <w:rsid w:val="00D25F09"/>
    <w:rsid w:val="00D3037F"/>
    <w:rsid w:val="00D35385"/>
    <w:rsid w:val="00D4211F"/>
    <w:rsid w:val="00D50D40"/>
    <w:rsid w:val="00D51EFC"/>
    <w:rsid w:val="00D60661"/>
    <w:rsid w:val="00D645E0"/>
    <w:rsid w:val="00D678D3"/>
    <w:rsid w:val="00D70416"/>
    <w:rsid w:val="00D90861"/>
    <w:rsid w:val="00D9412A"/>
    <w:rsid w:val="00D971B8"/>
    <w:rsid w:val="00D97F27"/>
    <w:rsid w:val="00DA43E4"/>
    <w:rsid w:val="00DB0F41"/>
    <w:rsid w:val="00DB1C18"/>
    <w:rsid w:val="00DB210B"/>
    <w:rsid w:val="00DB2197"/>
    <w:rsid w:val="00DB3640"/>
    <w:rsid w:val="00DB5C29"/>
    <w:rsid w:val="00DD2F35"/>
    <w:rsid w:val="00DD52B6"/>
    <w:rsid w:val="00DD5A6F"/>
    <w:rsid w:val="00DD5BF7"/>
    <w:rsid w:val="00DD7C97"/>
    <w:rsid w:val="00DE6139"/>
    <w:rsid w:val="00DF03EF"/>
    <w:rsid w:val="00E20E8D"/>
    <w:rsid w:val="00E21038"/>
    <w:rsid w:val="00E24517"/>
    <w:rsid w:val="00E31652"/>
    <w:rsid w:val="00E32033"/>
    <w:rsid w:val="00E401F3"/>
    <w:rsid w:val="00E60F4A"/>
    <w:rsid w:val="00E83461"/>
    <w:rsid w:val="00E83DF9"/>
    <w:rsid w:val="00E876D2"/>
    <w:rsid w:val="00EA0005"/>
    <w:rsid w:val="00EB4A65"/>
    <w:rsid w:val="00EB7C8F"/>
    <w:rsid w:val="00EC264E"/>
    <w:rsid w:val="00EC68B6"/>
    <w:rsid w:val="00ED2594"/>
    <w:rsid w:val="00EE034F"/>
    <w:rsid w:val="00EE0E34"/>
    <w:rsid w:val="00EE2B41"/>
    <w:rsid w:val="00EE453C"/>
    <w:rsid w:val="00EE51CC"/>
    <w:rsid w:val="00F01060"/>
    <w:rsid w:val="00F13274"/>
    <w:rsid w:val="00F155E4"/>
    <w:rsid w:val="00F16940"/>
    <w:rsid w:val="00F23A5A"/>
    <w:rsid w:val="00F2553A"/>
    <w:rsid w:val="00F3144D"/>
    <w:rsid w:val="00F31A77"/>
    <w:rsid w:val="00F330A0"/>
    <w:rsid w:val="00F442A2"/>
    <w:rsid w:val="00F62347"/>
    <w:rsid w:val="00F66B38"/>
    <w:rsid w:val="00F72ABD"/>
    <w:rsid w:val="00F73D07"/>
    <w:rsid w:val="00F76C21"/>
    <w:rsid w:val="00F7709C"/>
    <w:rsid w:val="00F86F67"/>
    <w:rsid w:val="00F95EC7"/>
    <w:rsid w:val="00F97E16"/>
    <w:rsid w:val="00FA4C3D"/>
    <w:rsid w:val="00FC1743"/>
    <w:rsid w:val="00FC1E7C"/>
    <w:rsid w:val="00FC557F"/>
    <w:rsid w:val="00FD17C8"/>
    <w:rsid w:val="00FD17E0"/>
    <w:rsid w:val="00FE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588C7D"/>
  <w15:docId w15:val="{61097E8D-E26A-41C1-B4F9-20233756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318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link w:val="Nagwek6Znak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uiPriority w:val="99"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9C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9C4"/>
  </w:style>
  <w:style w:type="character" w:styleId="Odwoanieprzypisukocowego">
    <w:name w:val="endnote reference"/>
    <w:uiPriority w:val="99"/>
    <w:semiHidden/>
    <w:unhideWhenUsed/>
    <w:rsid w:val="00A429C4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65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39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39F1"/>
  </w:style>
  <w:style w:type="character" w:styleId="Odwoanieprzypisudolnego">
    <w:name w:val="footnote reference"/>
    <w:uiPriority w:val="99"/>
    <w:semiHidden/>
    <w:unhideWhenUsed/>
    <w:rsid w:val="00CA39F1"/>
    <w:rPr>
      <w:vertAlign w:val="superscript"/>
    </w:rPr>
  </w:style>
  <w:style w:type="character" w:customStyle="1" w:styleId="Nagwek6Znak">
    <w:name w:val="Nagłówek 6 Znak"/>
    <w:link w:val="Nagwek6"/>
    <w:rsid w:val="00796EE9"/>
    <w:rPr>
      <w:rFonts w:ascii="Arial" w:hAnsi="Arial" w:cs="Arial"/>
      <w:sz w:val="28"/>
      <w:szCs w:val="24"/>
    </w:rPr>
  </w:style>
  <w:style w:type="character" w:styleId="Pogrubienie">
    <w:name w:val="Strong"/>
    <w:qFormat/>
    <w:rsid w:val="001D3C4A"/>
    <w:rPr>
      <w:b/>
      <w:bCs/>
    </w:rPr>
  </w:style>
  <w:style w:type="character" w:customStyle="1" w:styleId="apple-converted-space">
    <w:name w:val="apple-converted-space"/>
    <w:basedOn w:val="Domylnaczcionkaakapitu"/>
    <w:rsid w:val="001D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1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8D69B3-A2F6-48F5-9F0F-B66A4E207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873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6101</CharactersWithSpaces>
  <SharedDoc>false</SharedDoc>
  <HLinks>
    <vt:vector size="6" baseType="variant">
      <vt:variant>
        <vt:i4>786504</vt:i4>
      </vt:variant>
      <vt:variant>
        <vt:i4>-1</vt:i4>
      </vt:variant>
      <vt:variant>
        <vt:i4>2057</vt:i4>
      </vt:variant>
      <vt:variant>
        <vt:i4>1</vt:i4>
      </vt:variant>
      <vt:variant>
        <vt:lpwstr>http://www.lasy.gov.pl/dla-mediow/logo-lp-ksiega-identyfikacji-wizualnej/logo-lp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subject/>
  <dc:creator>Zuzanna Zwierzak</dc:creator>
  <cp:keywords/>
  <cp:lastModifiedBy>Ewa Bera</cp:lastModifiedBy>
  <cp:revision>2</cp:revision>
  <cp:lastPrinted>2023-06-07T11:09:00Z</cp:lastPrinted>
  <dcterms:created xsi:type="dcterms:W3CDTF">2025-06-02T07:46:00Z</dcterms:created>
  <dcterms:modified xsi:type="dcterms:W3CDTF">2025-06-02T07:46:00Z</dcterms:modified>
</cp:coreProperties>
</file>