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9E76" w14:textId="77777777" w:rsidR="00B51232" w:rsidRDefault="00B51232" w:rsidP="00F23A5A">
      <w:pPr>
        <w:spacing w:before="120"/>
        <w:jc w:val="right"/>
      </w:pPr>
    </w:p>
    <w:p w14:paraId="01CFDDED" w14:textId="648CCF61" w:rsidR="00F86F67" w:rsidRPr="001D3C4A" w:rsidRDefault="00945091" w:rsidP="00F23A5A">
      <w:pPr>
        <w:spacing w:before="120"/>
        <w:jc w:val="right"/>
      </w:pPr>
      <w:r w:rsidRPr="001D3C4A">
        <w:t>Oleśnica,</w:t>
      </w:r>
      <w:r w:rsidR="0084416D">
        <w:t xml:space="preserve"> 02.</w:t>
      </w:r>
      <w:r w:rsidR="00941BF1">
        <w:t>0</w:t>
      </w:r>
      <w:r w:rsidR="0084416D">
        <w:t>6</w:t>
      </w:r>
      <w:r w:rsidR="00672CC8">
        <w:t>.202</w:t>
      </w:r>
      <w:r w:rsidR="00D3037F">
        <w:t>5</w:t>
      </w:r>
      <w:r w:rsidR="00F86F67" w:rsidRPr="001D3C4A">
        <w:t>r.</w:t>
      </w:r>
    </w:p>
    <w:p w14:paraId="69C0F27B" w14:textId="77777777" w:rsidR="00F86F67" w:rsidRPr="001D3C4A" w:rsidRDefault="00F86F67" w:rsidP="009C2882"/>
    <w:p w14:paraId="2A2336B8" w14:textId="77777777" w:rsidR="007D1435" w:rsidRDefault="007D1435" w:rsidP="002B3A25">
      <w:pPr>
        <w:tabs>
          <w:tab w:val="left" w:pos="3814"/>
        </w:tabs>
        <w:jc w:val="center"/>
        <w:rPr>
          <w:b/>
          <w:sz w:val="28"/>
          <w:szCs w:val="28"/>
        </w:rPr>
      </w:pPr>
    </w:p>
    <w:p w14:paraId="23F7091C" w14:textId="77777777" w:rsidR="00500880" w:rsidRDefault="00500880" w:rsidP="00500880">
      <w:pPr>
        <w:spacing w:line="360" w:lineRule="auto"/>
        <w:ind w:left="75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przedmiotu zamówienia:</w:t>
      </w:r>
    </w:p>
    <w:p w14:paraId="57254FF6" w14:textId="77777777" w:rsidR="00500880" w:rsidRDefault="00500880" w:rsidP="00500880">
      <w:pPr>
        <w:spacing w:line="360" w:lineRule="auto"/>
        <w:ind w:left="750"/>
        <w:jc w:val="center"/>
        <w:rPr>
          <w:rFonts w:ascii="Arial" w:hAnsi="Arial" w:cs="Arial"/>
          <w:sz w:val="22"/>
          <w:szCs w:val="22"/>
        </w:rPr>
      </w:pPr>
    </w:p>
    <w:p w14:paraId="475394C3" w14:textId="2A4D754C" w:rsidR="00E31652" w:rsidRPr="009C2882" w:rsidRDefault="00CB21F3" w:rsidP="009C288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„</w:t>
      </w:r>
      <w:r w:rsidR="00BA66DC">
        <w:rPr>
          <w:rFonts w:ascii="Arial" w:hAnsi="Arial" w:cs="Arial"/>
          <w:b/>
          <w:sz w:val="22"/>
          <w:szCs w:val="22"/>
        </w:rPr>
        <w:t>Usuwanie azbestu</w:t>
      </w:r>
      <w:r>
        <w:rPr>
          <w:rFonts w:ascii="Arial" w:hAnsi="Arial" w:cs="Arial"/>
          <w:b/>
          <w:sz w:val="22"/>
          <w:szCs w:val="22"/>
        </w:rPr>
        <w:t xml:space="preserve"> (eternitu) pokrycia dachowego</w:t>
      </w:r>
      <w:r w:rsidR="00BA66DC">
        <w:rPr>
          <w:rFonts w:ascii="Arial" w:hAnsi="Arial" w:cs="Arial"/>
          <w:b/>
          <w:sz w:val="22"/>
          <w:szCs w:val="22"/>
        </w:rPr>
        <w:t xml:space="preserve"> z budynków </w:t>
      </w:r>
      <w:r w:rsidR="003047B9">
        <w:rPr>
          <w:rFonts w:ascii="Arial" w:hAnsi="Arial" w:cs="Arial"/>
          <w:b/>
          <w:sz w:val="22"/>
          <w:szCs w:val="22"/>
        </w:rPr>
        <w:t xml:space="preserve">oraz rozbiórka przeznaczonych do likwidacji budynków </w:t>
      </w:r>
      <w:r w:rsidR="00BA66DC">
        <w:rPr>
          <w:rFonts w:ascii="Arial" w:hAnsi="Arial" w:cs="Arial"/>
          <w:b/>
          <w:sz w:val="22"/>
          <w:szCs w:val="22"/>
        </w:rPr>
        <w:t xml:space="preserve">będących </w:t>
      </w:r>
      <w:r w:rsidR="00277AE9">
        <w:rPr>
          <w:rFonts w:ascii="Arial" w:hAnsi="Arial" w:cs="Arial"/>
          <w:b/>
          <w:sz w:val="22"/>
          <w:szCs w:val="22"/>
        </w:rPr>
        <w:t xml:space="preserve"> </w:t>
      </w:r>
      <w:r w:rsidR="00BA66DC">
        <w:rPr>
          <w:rFonts w:ascii="Arial" w:hAnsi="Arial" w:cs="Arial"/>
          <w:b/>
          <w:sz w:val="22"/>
          <w:szCs w:val="22"/>
        </w:rPr>
        <w:t>w zarządzie Nadleśnictwa Oleśnica Śląska</w:t>
      </w:r>
      <w:r w:rsidR="00B97963" w:rsidRPr="00B97963">
        <w:rPr>
          <w:rFonts w:ascii="Arial" w:hAnsi="Arial" w:cs="Arial"/>
          <w:b/>
          <w:sz w:val="22"/>
          <w:szCs w:val="22"/>
        </w:rPr>
        <w:t>”</w:t>
      </w:r>
    </w:p>
    <w:p w14:paraId="4A1C0D6D" w14:textId="77777777" w:rsidR="003047B9" w:rsidRDefault="003047B9" w:rsidP="00500880">
      <w:pPr>
        <w:spacing w:line="360" w:lineRule="auto"/>
        <w:ind w:left="750"/>
        <w:jc w:val="both"/>
        <w:rPr>
          <w:rFonts w:ascii="Arial" w:hAnsi="Arial" w:cs="Arial"/>
          <w:sz w:val="22"/>
          <w:szCs w:val="22"/>
        </w:rPr>
      </w:pPr>
    </w:p>
    <w:p w14:paraId="05C9E8EF" w14:textId="7B24C7BE" w:rsidR="003047B9" w:rsidRPr="001E36FA" w:rsidRDefault="003047B9" w:rsidP="001E36FA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1E36FA">
        <w:rPr>
          <w:rFonts w:ascii="Arial" w:hAnsi="Arial" w:cs="Arial"/>
          <w:sz w:val="22"/>
          <w:szCs w:val="22"/>
          <w:u w:val="single"/>
        </w:rPr>
        <w:t>Krótka charakterystyka:</w:t>
      </w:r>
    </w:p>
    <w:p w14:paraId="2CCE8CBD" w14:textId="06C01F41" w:rsidR="003047B9" w:rsidRDefault="003047B9" w:rsidP="003047B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Przedmiotem zamówienia jest usuwanie azbestu ( eternitu ) pokrycia dachowego z budynków oraz rozbiórka przeznaczonych do likwidacji budynków będących w zarządzie Nadleśnictwa Oleśnica Śląska</w:t>
      </w:r>
      <w:r w:rsidR="006179EB">
        <w:rPr>
          <w:rFonts w:ascii="Arial" w:hAnsi="Arial" w:cs="Arial"/>
          <w:sz w:val="22"/>
          <w:szCs w:val="22"/>
        </w:rPr>
        <w:t xml:space="preserve"> z podziałem na zadania.</w:t>
      </w:r>
    </w:p>
    <w:p w14:paraId="32B8041B" w14:textId="77777777" w:rsidR="003047B9" w:rsidRDefault="003047B9" w:rsidP="003047B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04C973" w14:textId="6244EC2C" w:rsidR="003047B9" w:rsidRPr="009C2882" w:rsidRDefault="003047B9" w:rsidP="003047B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C2882">
        <w:rPr>
          <w:rFonts w:ascii="Arial" w:hAnsi="Arial" w:cs="Arial"/>
          <w:b/>
          <w:bCs/>
          <w:sz w:val="22"/>
          <w:szCs w:val="22"/>
          <w:u w:val="single"/>
        </w:rPr>
        <w:t>ZADANIE I:</w:t>
      </w:r>
      <w:r>
        <w:rPr>
          <w:rFonts w:ascii="Arial" w:hAnsi="Arial" w:cs="Arial"/>
          <w:sz w:val="22"/>
          <w:szCs w:val="22"/>
        </w:rPr>
        <w:t xml:space="preserve"> </w:t>
      </w:r>
      <w:r w:rsidR="009C2882" w:rsidRPr="009C2882">
        <w:rPr>
          <w:rFonts w:ascii="Arial" w:hAnsi="Arial" w:cs="Arial"/>
          <w:bCs/>
          <w:sz w:val="22"/>
          <w:szCs w:val="22"/>
        </w:rPr>
        <w:t>Usuwanie azbestu (eternitu</w:t>
      </w:r>
      <w:r w:rsidR="00D3037F">
        <w:rPr>
          <w:rFonts w:ascii="Arial" w:hAnsi="Arial" w:cs="Arial"/>
          <w:bCs/>
          <w:sz w:val="22"/>
          <w:szCs w:val="22"/>
        </w:rPr>
        <w:t>) pokrycia dachowego z budynków oraz rozbiórka przeznaczonych do likwidacji budynków</w:t>
      </w:r>
      <w:r w:rsidR="00110D18">
        <w:rPr>
          <w:rFonts w:ascii="Arial" w:hAnsi="Arial" w:cs="Arial"/>
          <w:bCs/>
          <w:sz w:val="22"/>
          <w:szCs w:val="22"/>
        </w:rPr>
        <w:t xml:space="preserve"> zlokalizowanych na terenie Leśnictwa Sosnówka. </w:t>
      </w:r>
    </w:p>
    <w:p w14:paraId="5677DFFB" w14:textId="4404783C" w:rsidR="001B3D0C" w:rsidRPr="001E36FA" w:rsidRDefault="001B3D0C" w:rsidP="001E36F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E36FA">
        <w:rPr>
          <w:rFonts w:ascii="Arial" w:hAnsi="Arial" w:cs="Arial"/>
          <w:sz w:val="22"/>
          <w:szCs w:val="22"/>
        </w:rPr>
        <w:t xml:space="preserve">Lokalizacja obiektów i zakres prac: </w:t>
      </w:r>
    </w:p>
    <w:p w14:paraId="62B48CFE" w14:textId="77777777" w:rsidR="00A001A3" w:rsidRPr="00A001A3" w:rsidRDefault="00110D18" w:rsidP="001D2D90">
      <w:pPr>
        <w:pStyle w:val="Akapitzlist"/>
        <w:numPr>
          <w:ilvl w:val="0"/>
          <w:numId w:val="47"/>
        </w:numPr>
        <w:spacing w:line="360" w:lineRule="auto"/>
        <w:ind w:left="426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Sosnówka (dz. nr ew. 212</w:t>
      </w:r>
      <w:r w:rsidR="00FD17E0">
        <w:rPr>
          <w:rFonts w:ascii="Arial" w:hAnsi="Arial" w:cs="Arial"/>
          <w:sz w:val="22"/>
          <w:szCs w:val="22"/>
          <w:u w:val="single"/>
        </w:rPr>
        <w:t>/1</w:t>
      </w:r>
      <w:r>
        <w:rPr>
          <w:rFonts w:ascii="Arial" w:hAnsi="Arial" w:cs="Arial"/>
          <w:sz w:val="22"/>
          <w:szCs w:val="22"/>
          <w:u w:val="single"/>
        </w:rPr>
        <w:t xml:space="preserve">, obręb </w:t>
      </w:r>
      <w:r w:rsidR="00A001A3">
        <w:rPr>
          <w:rFonts w:ascii="Arial" w:hAnsi="Arial" w:cs="Arial"/>
          <w:sz w:val="22"/>
          <w:szCs w:val="22"/>
          <w:u w:val="single"/>
        </w:rPr>
        <w:t>Sosnówka</w:t>
      </w:r>
      <w:r>
        <w:rPr>
          <w:rFonts w:ascii="Arial" w:hAnsi="Arial" w:cs="Arial"/>
          <w:sz w:val="22"/>
          <w:szCs w:val="22"/>
          <w:u w:val="single"/>
        </w:rPr>
        <w:t>, gm.</w:t>
      </w:r>
      <w:r w:rsidR="00FD17E0">
        <w:rPr>
          <w:rFonts w:ascii="Arial" w:hAnsi="Arial" w:cs="Arial"/>
          <w:sz w:val="22"/>
          <w:szCs w:val="22"/>
          <w:u w:val="single"/>
        </w:rPr>
        <w:t xml:space="preserve"> Twardogóra</w:t>
      </w:r>
      <w:r w:rsidR="00CB21F3" w:rsidRPr="00186128">
        <w:rPr>
          <w:rFonts w:ascii="Arial" w:hAnsi="Arial" w:cs="Arial"/>
          <w:sz w:val="22"/>
          <w:szCs w:val="22"/>
          <w:u w:val="single"/>
        </w:rPr>
        <w:t>)</w:t>
      </w:r>
      <w:r w:rsidR="00186128" w:rsidRPr="00186128">
        <w:rPr>
          <w:rFonts w:ascii="Arial" w:hAnsi="Arial" w:cs="Arial"/>
          <w:sz w:val="22"/>
          <w:szCs w:val="22"/>
          <w:u w:val="single"/>
        </w:rPr>
        <w:t>.</w:t>
      </w:r>
      <w:r w:rsidR="002B784D" w:rsidRPr="002B784D">
        <w:rPr>
          <w:rFonts w:ascii="Arial" w:hAnsi="Arial" w:cs="Arial"/>
          <w:sz w:val="22"/>
          <w:szCs w:val="22"/>
        </w:rPr>
        <w:t xml:space="preserve"> </w:t>
      </w:r>
    </w:p>
    <w:p w14:paraId="0239B719" w14:textId="28CDA91E" w:rsidR="00110D18" w:rsidRPr="00823C75" w:rsidRDefault="00A001A3" w:rsidP="00BF0EF7">
      <w:pPr>
        <w:pStyle w:val="Akapitzlist"/>
        <w:spacing w:line="360" w:lineRule="auto"/>
        <w:ind w:left="426"/>
        <w:jc w:val="both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</w:t>
      </w:r>
    </w:p>
    <w:p w14:paraId="694E58B1" w14:textId="775E6478" w:rsidR="00110D18" w:rsidRPr="008045DE" w:rsidRDefault="00823C75" w:rsidP="008045DE">
      <w:pPr>
        <w:spacing w:line="360" w:lineRule="auto"/>
        <w:jc w:val="both"/>
        <w:rPr>
          <w:rFonts w:ascii="Tahoma" w:hAnsi="Tahoma" w:cs="Tahoma"/>
          <w:noProof/>
        </w:rPr>
      </w:pPr>
      <w:r w:rsidRPr="00823C75">
        <w:rPr>
          <w:rFonts w:ascii="Tahoma" w:hAnsi="Tahoma" w:cs="Tahoma"/>
          <w:noProof/>
        </w:rPr>
        <w:drawing>
          <wp:inline distT="0" distB="0" distL="0" distR="0" wp14:anchorId="151BE7ED" wp14:editId="50FC3A88">
            <wp:extent cx="5760085" cy="3528060"/>
            <wp:effectExtent l="0" t="0" r="0" b="0"/>
            <wp:docPr id="1" name="Obraz 1" descr="C:\Users\ewa.bera\Documents\DOKUMENTACJA\EWA\LIKWIDACJA ŚRODKÓW TRWAŁYCH\2025\OBIEKTY\Magazyn paliw- Sosnówka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.bera\Documents\DOKUMENTACJA\EWA\LIKWIDACJA ŚRODKÓW TRWAŁYCH\2025\OBIEKTY\Magazyn paliw- Sosnówka\IMG_3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64" cy="35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C2F6" w14:textId="77777777" w:rsidR="00CB21F3" w:rsidRPr="008045DE" w:rsidRDefault="0005344B" w:rsidP="008045D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045DE">
        <w:rPr>
          <w:rFonts w:ascii="Arial" w:hAnsi="Arial" w:cs="Arial"/>
          <w:sz w:val="22"/>
          <w:szCs w:val="22"/>
        </w:rPr>
        <w:t>Obiekt</w:t>
      </w:r>
      <w:r w:rsidR="00CB21F3" w:rsidRPr="008045DE">
        <w:rPr>
          <w:rFonts w:ascii="Arial" w:hAnsi="Arial" w:cs="Arial"/>
          <w:sz w:val="22"/>
          <w:szCs w:val="22"/>
        </w:rPr>
        <w:t xml:space="preserve"> przeznaczony do likwidacji</w:t>
      </w:r>
      <w:r w:rsidRPr="008045DE">
        <w:rPr>
          <w:rFonts w:ascii="Arial" w:hAnsi="Arial" w:cs="Arial"/>
          <w:sz w:val="22"/>
          <w:szCs w:val="22"/>
        </w:rPr>
        <w:t>.</w:t>
      </w:r>
    </w:p>
    <w:p w14:paraId="7B415377" w14:textId="77777777" w:rsidR="00823C75" w:rsidRDefault="00823C75" w:rsidP="008045D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99DAC7" w14:textId="77777777" w:rsidR="00BF0EF7" w:rsidRDefault="00BF0EF7" w:rsidP="008045D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E23F5D" w14:textId="77777777" w:rsidR="00CB21F3" w:rsidRPr="008045DE" w:rsidRDefault="00CB21F3" w:rsidP="008045D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045DE">
        <w:rPr>
          <w:rFonts w:ascii="Arial" w:hAnsi="Arial" w:cs="Arial"/>
          <w:sz w:val="22"/>
          <w:szCs w:val="22"/>
        </w:rPr>
        <w:t xml:space="preserve">Zakres prac: </w:t>
      </w:r>
    </w:p>
    <w:p w14:paraId="26A5D77C" w14:textId="5CA13D09" w:rsidR="00EC264E" w:rsidRDefault="00EC264E" w:rsidP="001D2D90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861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rozebranie pokrycia dachowego z </w:t>
      </w:r>
      <w:r w:rsidR="00DB210B">
        <w:rPr>
          <w:rFonts w:ascii="Arial" w:hAnsi="Arial" w:cs="Arial"/>
          <w:sz w:val="22"/>
          <w:szCs w:val="22"/>
        </w:rPr>
        <w:t xml:space="preserve">blachy oraz </w:t>
      </w:r>
      <w:r>
        <w:rPr>
          <w:rFonts w:ascii="Arial" w:hAnsi="Arial" w:cs="Arial"/>
          <w:sz w:val="22"/>
          <w:szCs w:val="22"/>
        </w:rPr>
        <w:t xml:space="preserve">płyt eternitu falistego ok. </w:t>
      </w:r>
      <w:r w:rsidR="00B93EA6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m²,</w:t>
      </w:r>
    </w:p>
    <w:p w14:paraId="43487DE6" w14:textId="77777777" w:rsidR="00EC264E" w:rsidRDefault="00EC264E" w:rsidP="001D2D90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861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wywiezienie wraz z utylizacją płyt azbestowych, </w:t>
      </w:r>
    </w:p>
    <w:p w14:paraId="4F12AFD4" w14:textId="24FAF067" w:rsidR="00EC264E" w:rsidRDefault="00EC264E" w:rsidP="001D2D90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</w:t>
      </w:r>
      <w:r w:rsidRPr="00CB21F3">
        <w:rPr>
          <w:rFonts w:ascii="Arial" w:hAnsi="Arial" w:cs="Arial"/>
          <w:sz w:val="22"/>
          <w:szCs w:val="22"/>
        </w:rPr>
        <w:t xml:space="preserve">ozbiórka </w:t>
      </w:r>
      <w:r w:rsidR="001B3D0C">
        <w:rPr>
          <w:rFonts w:ascii="Arial" w:hAnsi="Arial" w:cs="Arial"/>
          <w:sz w:val="22"/>
          <w:szCs w:val="22"/>
        </w:rPr>
        <w:t>obiektu</w:t>
      </w:r>
      <w:r w:rsidRPr="00CB21F3">
        <w:rPr>
          <w:rFonts w:ascii="Arial" w:hAnsi="Arial" w:cs="Arial"/>
          <w:sz w:val="22"/>
          <w:szCs w:val="22"/>
        </w:rPr>
        <w:t xml:space="preserve"> polegająca </w:t>
      </w:r>
      <w:r w:rsidR="00564831">
        <w:rPr>
          <w:rFonts w:ascii="Arial" w:hAnsi="Arial" w:cs="Arial"/>
          <w:sz w:val="22"/>
          <w:szCs w:val="22"/>
        </w:rPr>
        <w:t>na demo</w:t>
      </w:r>
      <w:r w:rsidR="00B93EA6">
        <w:rPr>
          <w:rFonts w:ascii="Arial" w:hAnsi="Arial" w:cs="Arial"/>
          <w:sz w:val="22"/>
          <w:szCs w:val="22"/>
        </w:rPr>
        <w:t>ntażu ścian zewnętrznych</w:t>
      </w:r>
      <w:r w:rsidR="00564831">
        <w:rPr>
          <w:rFonts w:ascii="Arial" w:hAnsi="Arial" w:cs="Arial"/>
          <w:sz w:val="22"/>
          <w:szCs w:val="22"/>
        </w:rPr>
        <w:t xml:space="preserve"> </w:t>
      </w:r>
      <w:r w:rsidRPr="00CB21F3">
        <w:rPr>
          <w:rFonts w:ascii="Arial" w:hAnsi="Arial" w:cs="Arial"/>
          <w:sz w:val="22"/>
          <w:szCs w:val="22"/>
        </w:rPr>
        <w:t>oraz posadzki</w:t>
      </w:r>
      <w:r>
        <w:rPr>
          <w:rFonts w:ascii="Arial" w:hAnsi="Arial" w:cs="Arial"/>
          <w:sz w:val="22"/>
          <w:szCs w:val="22"/>
        </w:rPr>
        <w:t>,</w:t>
      </w:r>
    </w:p>
    <w:p w14:paraId="1AF0389A" w14:textId="77777777" w:rsidR="004F7A48" w:rsidRDefault="00EC264E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</w:t>
      </w:r>
      <w:r w:rsidRPr="00CB21F3">
        <w:rPr>
          <w:rFonts w:ascii="Arial" w:hAnsi="Arial" w:cs="Arial"/>
          <w:sz w:val="22"/>
          <w:szCs w:val="22"/>
        </w:rPr>
        <w:t xml:space="preserve">o usunięciu posadzki, należy uzupełnić ubytek gruntem rodzimym wraz ze zrównaniem </w:t>
      </w:r>
    </w:p>
    <w:p w14:paraId="0CB82498" w14:textId="77777777" w:rsidR="00EC264E" w:rsidRDefault="004F7A48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EC264E" w:rsidRPr="00CB21F3">
        <w:rPr>
          <w:rFonts w:ascii="Arial" w:hAnsi="Arial" w:cs="Arial"/>
          <w:sz w:val="22"/>
          <w:szCs w:val="22"/>
        </w:rPr>
        <w:t>jego poziomu do istniejącej niwelety terenu</w:t>
      </w:r>
      <w:r w:rsidR="00EC264E">
        <w:rPr>
          <w:rFonts w:ascii="Arial" w:hAnsi="Arial" w:cs="Arial"/>
          <w:sz w:val="22"/>
          <w:szCs w:val="22"/>
        </w:rPr>
        <w:t>,</w:t>
      </w:r>
    </w:p>
    <w:p w14:paraId="49E56ADF" w14:textId="1A3D2E17" w:rsidR="00B93EA6" w:rsidRPr="00BF0EF7" w:rsidRDefault="00EC264E" w:rsidP="00BF0EF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C26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CB21F3">
        <w:rPr>
          <w:rFonts w:ascii="Arial" w:hAnsi="Arial" w:cs="Arial"/>
          <w:sz w:val="22"/>
          <w:szCs w:val="22"/>
        </w:rPr>
        <w:t>owstałe w wyniku rozbiórki odpady budowlane należy wywieźć na składowisko odpadów</w:t>
      </w:r>
      <w:r>
        <w:rPr>
          <w:rFonts w:ascii="Arial" w:hAnsi="Arial" w:cs="Arial"/>
          <w:sz w:val="22"/>
          <w:szCs w:val="22"/>
        </w:rPr>
        <w:t>,</w:t>
      </w:r>
    </w:p>
    <w:p w14:paraId="08267F21" w14:textId="77777777" w:rsidR="005A302A" w:rsidRPr="00505C47" w:rsidRDefault="005A302A" w:rsidP="00505C4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EDD912" w14:textId="77777777" w:rsidR="003F7DAB" w:rsidRPr="003F7DAB" w:rsidRDefault="00B93EA6" w:rsidP="001D2D90">
      <w:pPr>
        <w:pStyle w:val="Akapitzlist"/>
        <w:numPr>
          <w:ilvl w:val="0"/>
          <w:numId w:val="47"/>
        </w:numPr>
        <w:spacing w:line="360" w:lineRule="auto"/>
        <w:ind w:left="426"/>
        <w:jc w:val="both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Drogoszowice</w:t>
      </w:r>
      <w:r w:rsidR="002B784D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 (dz. nr ew. </w:t>
      </w:r>
      <w:r w:rsidR="00F31A77">
        <w:rPr>
          <w:rFonts w:ascii="Arial" w:hAnsi="Arial" w:cs="Arial"/>
          <w:sz w:val="22"/>
          <w:szCs w:val="22"/>
          <w:u w:val="single"/>
        </w:rPr>
        <w:t>226/1, obrę</w:t>
      </w:r>
      <w:r w:rsidR="003F7DAB">
        <w:rPr>
          <w:rFonts w:ascii="Arial" w:hAnsi="Arial" w:cs="Arial"/>
          <w:sz w:val="22"/>
          <w:szCs w:val="22"/>
          <w:u w:val="single"/>
        </w:rPr>
        <w:t>b Drogoszowice</w:t>
      </w:r>
      <w:r w:rsidR="00F31A77">
        <w:rPr>
          <w:rFonts w:ascii="Arial" w:hAnsi="Arial" w:cs="Arial"/>
          <w:sz w:val="22"/>
          <w:szCs w:val="22"/>
          <w:u w:val="single"/>
        </w:rPr>
        <w:t xml:space="preserve">, </w:t>
      </w:r>
      <w:r w:rsidR="009D1D39">
        <w:rPr>
          <w:rFonts w:ascii="Arial" w:hAnsi="Arial" w:cs="Arial"/>
          <w:sz w:val="22"/>
          <w:szCs w:val="22"/>
          <w:u w:val="single"/>
        </w:rPr>
        <w:t>gm. Twardogóra</w:t>
      </w:r>
      <w:r w:rsidR="00CB21F3" w:rsidRPr="00186128">
        <w:rPr>
          <w:rFonts w:ascii="Arial" w:hAnsi="Arial" w:cs="Arial"/>
          <w:sz w:val="22"/>
          <w:szCs w:val="22"/>
          <w:u w:val="single"/>
        </w:rPr>
        <w:t>)</w:t>
      </w:r>
      <w:r w:rsidR="00186128" w:rsidRPr="00186128">
        <w:rPr>
          <w:rFonts w:ascii="Arial" w:hAnsi="Arial" w:cs="Arial"/>
          <w:sz w:val="22"/>
          <w:szCs w:val="22"/>
          <w:u w:val="single"/>
        </w:rPr>
        <w:t>.</w:t>
      </w:r>
      <w:r w:rsidR="002B784D" w:rsidRPr="002B784D">
        <w:rPr>
          <w:rFonts w:ascii="Arial" w:hAnsi="Arial" w:cs="Arial"/>
          <w:sz w:val="22"/>
          <w:szCs w:val="22"/>
        </w:rPr>
        <w:t xml:space="preserve"> </w:t>
      </w:r>
    </w:p>
    <w:p w14:paraId="24247655" w14:textId="74DDB5F1" w:rsidR="00CB21F3" w:rsidRPr="002B784D" w:rsidRDefault="002B784D" w:rsidP="002B784D">
      <w:pPr>
        <w:pStyle w:val="Akapitzlist"/>
        <w:spacing w:line="360" w:lineRule="auto"/>
        <w:ind w:left="426"/>
        <w:jc w:val="both"/>
        <w:rPr>
          <w:rFonts w:ascii="Arial" w:hAnsi="Arial" w:cs="Arial"/>
          <w:b/>
          <w:noProof/>
          <w:color w:val="00B050"/>
          <w:sz w:val="22"/>
          <w:szCs w:val="22"/>
        </w:rPr>
      </w:pPr>
      <w:r w:rsidRPr="002B784D">
        <w:rPr>
          <w:rFonts w:ascii="Arial" w:hAnsi="Arial" w:cs="Arial"/>
          <w:b/>
          <w:noProof/>
          <w:color w:val="00B050"/>
          <w:sz w:val="22"/>
          <w:szCs w:val="22"/>
        </w:rPr>
        <w:t xml:space="preserve"> </w:t>
      </w:r>
    </w:p>
    <w:p w14:paraId="1309A474" w14:textId="2DA618EB" w:rsidR="00306AA4" w:rsidRDefault="00823C75" w:rsidP="001D2D90">
      <w:pPr>
        <w:pStyle w:val="Akapitzlist"/>
        <w:spacing w:line="360" w:lineRule="auto"/>
        <w:ind w:left="426"/>
        <w:jc w:val="both"/>
        <w:rPr>
          <w:rFonts w:ascii="Arial" w:hAnsi="Arial" w:cs="Arial"/>
          <w:noProof/>
          <w:sz w:val="22"/>
          <w:szCs w:val="22"/>
        </w:rPr>
      </w:pPr>
      <w:r w:rsidRPr="00823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512B5E" wp14:editId="0CB1F7BA">
            <wp:extent cx="5760720" cy="3836160"/>
            <wp:effectExtent l="0" t="0" r="0" b="0"/>
            <wp:docPr id="4" name="Obraz 4" descr="C:\Users\ewa.bera\Documents\DOKUMENTACJA\EWA\LIKWIDACJA ŚRODKÓW TRWAŁYCH\2025\OBIEKTY\Budynek gospodarczy- Drogoszowice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.bera\Documents\DOKUMENTACJA\EWA\LIKWIDACJA ŚRODKÓW TRWAŁYCH\2025\OBIEKTY\Budynek gospodarczy- Drogoszowice\IMG_3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F42A" w14:textId="77777777" w:rsidR="00823C75" w:rsidRPr="008045DE" w:rsidRDefault="00823C75" w:rsidP="00823C7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045DE">
        <w:rPr>
          <w:rFonts w:ascii="Arial" w:hAnsi="Arial" w:cs="Arial"/>
          <w:sz w:val="22"/>
          <w:szCs w:val="22"/>
        </w:rPr>
        <w:t>Obiekt przeznaczony do likwidacji.</w:t>
      </w:r>
    </w:p>
    <w:p w14:paraId="73F6B0F5" w14:textId="77777777" w:rsidR="00336877" w:rsidRPr="00787E31" w:rsidRDefault="00336877" w:rsidP="00787E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0693EA" w14:textId="0AA0C8A9" w:rsidR="00F31A77" w:rsidRPr="008045DE" w:rsidRDefault="0093703F" w:rsidP="00F31A77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Zakres prac:</w:t>
      </w:r>
    </w:p>
    <w:p w14:paraId="7B653A77" w14:textId="630255EC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rozebranie pokrycia dachowego z płyt eternitu falistego ok. 160 m²,</w:t>
      </w:r>
    </w:p>
    <w:p w14:paraId="7580EBDA" w14:textId="77777777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wywiezienie wraz z utylizacją płyt azbestowych, </w:t>
      </w:r>
    </w:p>
    <w:p w14:paraId="6DE4F783" w14:textId="77777777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</w:t>
      </w:r>
      <w:r w:rsidRPr="00CB21F3">
        <w:rPr>
          <w:rFonts w:ascii="Arial" w:hAnsi="Arial" w:cs="Arial"/>
          <w:sz w:val="22"/>
          <w:szCs w:val="22"/>
        </w:rPr>
        <w:t xml:space="preserve">ozbiórka </w:t>
      </w:r>
      <w:r>
        <w:rPr>
          <w:rFonts w:ascii="Arial" w:hAnsi="Arial" w:cs="Arial"/>
          <w:sz w:val="22"/>
          <w:szCs w:val="22"/>
        </w:rPr>
        <w:t>obiektu</w:t>
      </w:r>
      <w:r w:rsidRPr="00CB21F3">
        <w:rPr>
          <w:rFonts w:ascii="Arial" w:hAnsi="Arial" w:cs="Arial"/>
          <w:sz w:val="22"/>
          <w:szCs w:val="22"/>
        </w:rPr>
        <w:t xml:space="preserve"> polegająca </w:t>
      </w:r>
      <w:r>
        <w:rPr>
          <w:rFonts w:ascii="Arial" w:hAnsi="Arial" w:cs="Arial"/>
          <w:sz w:val="22"/>
          <w:szCs w:val="22"/>
        </w:rPr>
        <w:t xml:space="preserve">na demontażu ścian zewnętrznych </w:t>
      </w:r>
      <w:r w:rsidRPr="00CB21F3">
        <w:rPr>
          <w:rFonts w:ascii="Arial" w:hAnsi="Arial" w:cs="Arial"/>
          <w:sz w:val="22"/>
          <w:szCs w:val="22"/>
        </w:rPr>
        <w:t>oraz posadzki</w:t>
      </w:r>
      <w:r>
        <w:rPr>
          <w:rFonts w:ascii="Arial" w:hAnsi="Arial" w:cs="Arial"/>
          <w:sz w:val="22"/>
          <w:szCs w:val="22"/>
        </w:rPr>
        <w:t>,</w:t>
      </w:r>
    </w:p>
    <w:p w14:paraId="7D701B8F" w14:textId="77777777" w:rsidR="00BF0EF7" w:rsidRDefault="00BF0EF7" w:rsidP="00BF0EF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F31A77" w:rsidRPr="00BF0EF7">
        <w:rPr>
          <w:rFonts w:ascii="Arial" w:hAnsi="Arial" w:cs="Arial"/>
          <w:sz w:val="22"/>
          <w:szCs w:val="22"/>
        </w:rPr>
        <w:t xml:space="preserve">- po usunięciu posadzki, należy uzupełnić ubytek gruntem rodzimym wraz ze zrównaniem </w:t>
      </w:r>
      <w:r w:rsidR="00DB210B" w:rsidRPr="00BF0EF7">
        <w:rPr>
          <w:rFonts w:ascii="Arial" w:hAnsi="Arial" w:cs="Arial"/>
          <w:sz w:val="22"/>
          <w:szCs w:val="22"/>
        </w:rPr>
        <w:t xml:space="preserve"> </w:t>
      </w:r>
    </w:p>
    <w:p w14:paraId="6A23A875" w14:textId="7619B2BA" w:rsidR="00F31A77" w:rsidRPr="00BF0EF7" w:rsidRDefault="00BF0EF7" w:rsidP="00BF0EF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B210B" w:rsidRPr="00BF0EF7">
        <w:rPr>
          <w:rFonts w:ascii="Arial" w:hAnsi="Arial" w:cs="Arial"/>
          <w:sz w:val="22"/>
          <w:szCs w:val="22"/>
        </w:rPr>
        <w:t xml:space="preserve">     </w:t>
      </w:r>
      <w:r w:rsidR="00F31A77" w:rsidRPr="00BF0EF7">
        <w:rPr>
          <w:rFonts w:ascii="Arial" w:hAnsi="Arial" w:cs="Arial"/>
          <w:sz w:val="22"/>
          <w:szCs w:val="22"/>
        </w:rPr>
        <w:t>jego poziomu do istniejącej niwelety terenu,</w:t>
      </w:r>
    </w:p>
    <w:p w14:paraId="2C18CA37" w14:textId="3D8ECFAD" w:rsidR="00F31A77" w:rsidRPr="00BF0EF7" w:rsidRDefault="00BF0EF7" w:rsidP="00BF0EF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F31A77" w:rsidRPr="00BF0EF7">
        <w:rPr>
          <w:rFonts w:ascii="Arial" w:hAnsi="Arial" w:cs="Arial"/>
          <w:sz w:val="22"/>
          <w:szCs w:val="22"/>
        </w:rPr>
        <w:t>- powstałe w wyniku rozbiórki odpady budowlane należy wywieźć na składowisko odpadów,</w:t>
      </w:r>
    </w:p>
    <w:p w14:paraId="603C23C3" w14:textId="77777777" w:rsidR="006F5B9B" w:rsidRDefault="006F5B9B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</w:p>
    <w:p w14:paraId="7E34EC98" w14:textId="73753AD0" w:rsidR="006F5B9B" w:rsidRPr="006F5B9B" w:rsidRDefault="006F5B9B" w:rsidP="006F5B9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C2882">
        <w:rPr>
          <w:rFonts w:ascii="Arial" w:hAnsi="Arial" w:cs="Arial"/>
          <w:b/>
          <w:bCs/>
          <w:sz w:val="22"/>
          <w:szCs w:val="22"/>
          <w:u w:val="single"/>
        </w:rPr>
        <w:t>ZADANIE I</w:t>
      </w:r>
      <w:r>
        <w:rPr>
          <w:rFonts w:ascii="Arial" w:hAnsi="Arial" w:cs="Arial"/>
          <w:b/>
          <w:bCs/>
          <w:sz w:val="22"/>
          <w:szCs w:val="22"/>
          <w:u w:val="single"/>
        </w:rPr>
        <w:t>I</w:t>
      </w:r>
      <w:r w:rsidRPr="009C2882">
        <w:rPr>
          <w:rFonts w:ascii="Arial" w:hAnsi="Arial" w:cs="Arial"/>
          <w:b/>
          <w:bCs/>
          <w:sz w:val="22"/>
          <w:szCs w:val="22"/>
          <w:u w:val="single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9C2882">
        <w:rPr>
          <w:rFonts w:ascii="Arial" w:hAnsi="Arial" w:cs="Arial"/>
          <w:bCs/>
          <w:sz w:val="22"/>
          <w:szCs w:val="22"/>
        </w:rPr>
        <w:t>Usuwanie azbestu (eternitu</w:t>
      </w:r>
      <w:r>
        <w:rPr>
          <w:rFonts w:ascii="Arial" w:hAnsi="Arial" w:cs="Arial"/>
          <w:bCs/>
          <w:sz w:val="22"/>
          <w:szCs w:val="22"/>
        </w:rPr>
        <w:t xml:space="preserve">) pokrycia dachowego z budynków oraz rozbiórka przeznaczonych do likwidacji budynków zlokalizowanych na terenie Leśnictwa Gola Wielka. </w:t>
      </w:r>
    </w:p>
    <w:p w14:paraId="68C998D9" w14:textId="77777777" w:rsidR="009B784F" w:rsidRDefault="009B784F" w:rsidP="00A0303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234ECB" w14:textId="77777777" w:rsidR="008B6868" w:rsidRPr="008B6868" w:rsidRDefault="00F31A77" w:rsidP="00F31A77">
      <w:pPr>
        <w:pStyle w:val="Akapitzlist"/>
        <w:numPr>
          <w:ilvl w:val="0"/>
          <w:numId w:val="47"/>
        </w:numPr>
        <w:spacing w:line="360" w:lineRule="auto"/>
        <w:ind w:left="426"/>
        <w:jc w:val="both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Gola Wielka  (dz. nr ew. 92</w:t>
      </w:r>
      <w:r w:rsidR="000310BD">
        <w:rPr>
          <w:rFonts w:ascii="Arial" w:hAnsi="Arial" w:cs="Arial"/>
          <w:sz w:val="22"/>
          <w:szCs w:val="22"/>
          <w:u w:val="single"/>
        </w:rPr>
        <w:t>/2</w:t>
      </w:r>
      <w:r w:rsidR="008B6868">
        <w:rPr>
          <w:rFonts w:ascii="Arial" w:hAnsi="Arial" w:cs="Arial"/>
          <w:sz w:val="22"/>
          <w:szCs w:val="22"/>
          <w:u w:val="single"/>
        </w:rPr>
        <w:t>, obręb Gola Wielka</w:t>
      </w:r>
      <w:r w:rsidR="000310BD">
        <w:rPr>
          <w:rFonts w:ascii="Arial" w:hAnsi="Arial" w:cs="Arial"/>
          <w:sz w:val="22"/>
          <w:szCs w:val="22"/>
          <w:u w:val="single"/>
        </w:rPr>
        <w:t>, gm. Twardogóra</w:t>
      </w:r>
      <w:r w:rsidRPr="00186128">
        <w:rPr>
          <w:rFonts w:ascii="Arial" w:hAnsi="Arial" w:cs="Arial"/>
          <w:sz w:val="22"/>
          <w:szCs w:val="22"/>
          <w:u w:val="single"/>
        </w:rPr>
        <w:t>).</w:t>
      </w:r>
      <w:r w:rsidRPr="002B784D">
        <w:rPr>
          <w:rFonts w:ascii="Arial" w:hAnsi="Arial" w:cs="Arial"/>
          <w:sz w:val="22"/>
          <w:szCs w:val="22"/>
        </w:rPr>
        <w:t xml:space="preserve">    </w:t>
      </w:r>
    </w:p>
    <w:p w14:paraId="3E54C1A4" w14:textId="36E901BF" w:rsidR="0084416D" w:rsidRPr="0084416D" w:rsidRDefault="0084416D" w:rsidP="0084416D">
      <w:pPr>
        <w:pStyle w:val="Akapitzlist"/>
        <w:spacing w:line="360" w:lineRule="auto"/>
        <w:ind w:left="426"/>
        <w:jc w:val="both"/>
        <w:rPr>
          <w:rFonts w:ascii="Arial" w:hAnsi="Arial" w:cs="Arial"/>
          <w:noProof/>
          <w:sz w:val="22"/>
          <w:szCs w:val="22"/>
        </w:rPr>
      </w:pPr>
      <w:r w:rsidRPr="0084416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91B18A" wp14:editId="39AFA6BD">
            <wp:extent cx="5760720" cy="4320540"/>
            <wp:effectExtent l="0" t="0" r="0" b="3810"/>
            <wp:docPr id="4440212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3512" w14:textId="77777777" w:rsidR="0084416D" w:rsidRDefault="0084416D" w:rsidP="00F31A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76728C" w14:textId="77777777" w:rsidR="0084416D" w:rsidRPr="00787E31" w:rsidRDefault="0084416D" w:rsidP="00F31A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EEF7F9" w14:textId="77777777" w:rsidR="00F31A77" w:rsidRPr="008045DE" w:rsidRDefault="00F31A77" w:rsidP="00F31A77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Zakres prac:</w:t>
      </w:r>
    </w:p>
    <w:p w14:paraId="2DABD856" w14:textId="00C6E418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rozebranie pokrycia dachowego z płyt eternitu falistego ok. 21 m²,</w:t>
      </w:r>
    </w:p>
    <w:p w14:paraId="34971CA8" w14:textId="77777777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wywiezienie wraz z utylizacją płyt azbestowych, </w:t>
      </w:r>
    </w:p>
    <w:p w14:paraId="24332277" w14:textId="77777777" w:rsidR="00F31A77" w:rsidRDefault="00F31A77" w:rsidP="00F31A77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</w:t>
      </w:r>
      <w:r w:rsidRPr="00CB21F3">
        <w:rPr>
          <w:rFonts w:ascii="Arial" w:hAnsi="Arial" w:cs="Arial"/>
          <w:sz w:val="22"/>
          <w:szCs w:val="22"/>
        </w:rPr>
        <w:t xml:space="preserve">ozbiórka </w:t>
      </w:r>
      <w:r>
        <w:rPr>
          <w:rFonts w:ascii="Arial" w:hAnsi="Arial" w:cs="Arial"/>
          <w:sz w:val="22"/>
          <w:szCs w:val="22"/>
        </w:rPr>
        <w:t>obiektu</w:t>
      </w:r>
      <w:r w:rsidRPr="00CB21F3">
        <w:rPr>
          <w:rFonts w:ascii="Arial" w:hAnsi="Arial" w:cs="Arial"/>
          <w:sz w:val="22"/>
          <w:szCs w:val="22"/>
        </w:rPr>
        <w:t xml:space="preserve"> polegająca </w:t>
      </w:r>
      <w:r>
        <w:rPr>
          <w:rFonts w:ascii="Arial" w:hAnsi="Arial" w:cs="Arial"/>
          <w:sz w:val="22"/>
          <w:szCs w:val="22"/>
        </w:rPr>
        <w:t xml:space="preserve">na demontażu ścian zewnętrznych </w:t>
      </w:r>
      <w:r w:rsidRPr="00CB21F3">
        <w:rPr>
          <w:rFonts w:ascii="Arial" w:hAnsi="Arial" w:cs="Arial"/>
          <w:sz w:val="22"/>
          <w:szCs w:val="22"/>
        </w:rPr>
        <w:t>oraz posadzki</w:t>
      </w:r>
      <w:r>
        <w:rPr>
          <w:rFonts w:ascii="Arial" w:hAnsi="Arial" w:cs="Arial"/>
          <w:sz w:val="22"/>
          <w:szCs w:val="22"/>
        </w:rPr>
        <w:t>,</w:t>
      </w:r>
    </w:p>
    <w:p w14:paraId="350D6D80" w14:textId="77777777" w:rsidR="001759EE" w:rsidRDefault="001759EE" w:rsidP="00F31A77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1866B582" w14:textId="77777777" w:rsidR="001759EE" w:rsidRDefault="001759EE" w:rsidP="00F31A77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58BDE301" w14:textId="5F2E9067" w:rsidR="00F31A77" w:rsidRDefault="00F31A77" w:rsidP="00F31A77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</w:t>
      </w:r>
      <w:r w:rsidRPr="00CB21F3">
        <w:rPr>
          <w:rFonts w:ascii="Arial" w:hAnsi="Arial" w:cs="Arial"/>
          <w:sz w:val="22"/>
          <w:szCs w:val="22"/>
        </w:rPr>
        <w:t xml:space="preserve">o usunięciu posadzki, należy uzupełnić ubytek gruntem rodzimym wraz ze zrównaniem </w:t>
      </w:r>
    </w:p>
    <w:p w14:paraId="07BA8AEA" w14:textId="77777777" w:rsidR="00F31A77" w:rsidRDefault="00F31A77" w:rsidP="00F31A77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Pr="00CB21F3">
        <w:rPr>
          <w:rFonts w:ascii="Arial" w:hAnsi="Arial" w:cs="Arial"/>
          <w:sz w:val="22"/>
          <w:szCs w:val="22"/>
        </w:rPr>
        <w:t>jego poziomu do istniejącej niwelety terenu</w:t>
      </w:r>
      <w:r>
        <w:rPr>
          <w:rFonts w:ascii="Arial" w:hAnsi="Arial" w:cs="Arial"/>
          <w:sz w:val="22"/>
          <w:szCs w:val="22"/>
        </w:rPr>
        <w:t>,</w:t>
      </w:r>
    </w:p>
    <w:p w14:paraId="2F62A469" w14:textId="324D813F" w:rsidR="00EE453C" w:rsidRDefault="00F31A77" w:rsidP="001759EE">
      <w:pPr>
        <w:pStyle w:val="Akapitzlist"/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C26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CB21F3">
        <w:rPr>
          <w:rFonts w:ascii="Arial" w:hAnsi="Arial" w:cs="Arial"/>
          <w:sz w:val="22"/>
          <w:szCs w:val="22"/>
        </w:rPr>
        <w:t>owstałe w wyniku rozbiórki odpady budowlane należy wywieźć na składowisko odpadów</w:t>
      </w:r>
      <w:r>
        <w:rPr>
          <w:rFonts w:ascii="Arial" w:hAnsi="Arial" w:cs="Arial"/>
          <w:sz w:val="22"/>
          <w:szCs w:val="22"/>
        </w:rPr>
        <w:t>,</w:t>
      </w:r>
    </w:p>
    <w:p w14:paraId="7F202382" w14:textId="77777777" w:rsidR="00DB1C18" w:rsidRDefault="00DB1C18" w:rsidP="00AA3E9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49DE0F9" w14:textId="77777777" w:rsidR="001B3D0C" w:rsidRPr="001D2D90" w:rsidRDefault="001B3D0C" w:rsidP="001D2D9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C1FCAF" w14:textId="77777777" w:rsidR="00BF0EF7" w:rsidRDefault="00BF0EF7" w:rsidP="009B784F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77CC930F" w14:textId="77777777" w:rsidR="001B3D0C" w:rsidRPr="009B784F" w:rsidRDefault="001B3D0C" w:rsidP="009B784F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9F17B6">
        <w:rPr>
          <w:rFonts w:ascii="Arial" w:hAnsi="Arial" w:cs="Arial"/>
          <w:b/>
          <w:sz w:val="22"/>
          <w:szCs w:val="22"/>
        </w:rPr>
        <w:t>2.</w:t>
      </w:r>
      <w:r w:rsidRPr="009F17B6">
        <w:rPr>
          <w:rFonts w:ascii="Arial" w:hAnsi="Arial" w:cs="Arial"/>
          <w:b/>
          <w:sz w:val="22"/>
          <w:szCs w:val="22"/>
        </w:rPr>
        <w:tab/>
        <w:t xml:space="preserve">Rozebranie pokrycia dachów - prowadzenie robót usuwania materiałów </w:t>
      </w:r>
      <w:r w:rsidR="008045DE">
        <w:rPr>
          <w:rFonts w:ascii="Arial" w:hAnsi="Arial" w:cs="Arial"/>
          <w:b/>
          <w:sz w:val="22"/>
          <w:szCs w:val="22"/>
        </w:rPr>
        <w:t xml:space="preserve">                            </w:t>
      </w:r>
      <w:r w:rsidRPr="009F17B6">
        <w:rPr>
          <w:rFonts w:ascii="Arial" w:hAnsi="Arial" w:cs="Arial"/>
          <w:b/>
          <w:sz w:val="22"/>
          <w:szCs w:val="22"/>
        </w:rPr>
        <w:t>z azbestem.</w:t>
      </w:r>
    </w:p>
    <w:p w14:paraId="7E32A826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2.1. Roboty budowlano-remontowe prowadzone z udziałem wyrobów zawierających azbest są pracami niebezpiecznymi i wymagają spełnienia odpowiednich wymogów wynikających z przepisów BHP.</w:t>
      </w:r>
    </w:p>
    <w:p w14:paraId="7869A3D3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a) ogrodzenie terenu  z </w:t>
      </w:r>
      <w:r w:rsidRPr="00FC1743">
        <w:rPr>
          <w:rFonts w:ascii="Arial" w:hAnsi="Arial" w:cs="Arial"/>
          <w:sz w:val="22"/>
          <w:szCs w:val="22"/>
        </w:rPr>
        <w:t>zachowaniem</w:t>
      </w:r>
      <w:r w:rsidRPr="001B3D0C">
        <w:rPr>
          <w:rFonts w:ascii="Arial" w:hAnsi="Arial" w:cs="Arial"/>
          <w:sz w:val="22"/>
          <w:szCs w:val="22"/>
        </w:rPr>
        <w:t xml:space="preserve"> bezpiecznej odległości dla osób postronnych,</w:t>
      </w:r>
      <w:r w:rsidR="00386596">
        <w:rPr>
          <w:rFonts w:ascii="Arial" w:hAnsi="Arial" w:cs="Arial"/>
          <w:sz w:val="22"/>
          <w:szCs w:val="22"/>
        </w:rPr>
        <w:t xml:space="preserve">                     </w:t>
      </w:r>
      <w:r w:rsidRPr="001B3D0C">
        <w:rPr>
          <w:rFonts w:ascii="Arial" w:hAnsi="Arial" w:cs="Arial"/>
          <w:sz w:val="22"/>
          <w:szCs w:val="22"/>
        </w:rPr>
        <w:t xml:space="preserve"> nie mniejszej niż 1 m,</w:t>
      </w:r>
    </w:p>
    <w:p w14:paraId="07BED6C2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b) umieszczenie w strefie robót na widocznym miejscu tablic informacyjnych o treści : ”UWAGA ! ZAGROŻENIE AZBESTEM”,</w:t>
      </w:r>
    </w:p>
    <w:p w14:paraId="3F4182C1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2.2. Podejmujący te prace powinni przejść specjalistyczne badania medyczne, </w:t>
      </w:r>
      <w:r w:rsidR="00386596">
        <w:rPr>
          <w:rFonts w:ascii="Arial" w:hAnsi="Arial" w:cs="Arial"/>
          <w:sz w:val="22"/>
          <w:szCs w:val="22"/>
        </w:rPr>
        <w:t xml:space="preserve">                                </w:t>
      </w:r>
      <w:r w:rsidRPr="001B3D0C">
        <w:rPr>
          <w:rFonts w:ascii="Arial" w:hAnsi="Arial" w:cs="Arial"/>
          <w:sz w:val="22"/>
          <w:szCs w:val="22"/>
        </w:rPr>
        <w:t xml:space="preserve">odbyć przeszkolenie w zakresie minimalizacji zagrożeń oraz posiadać odpowiednie zezwolenia, starosty lub marszałka województwa właściwego dla terenu robót </w:t>
      </w:r>
      <w:r w:rsidR="00386596">
        <w:rPr>
          <w:rFonts w:ascii="Arial" w:hAnsi="Arial" w:cs="Arial"/>
          <w:sz w:val="22"/>
          <w:szCs w:val="22"/>
        </w:rPr>
        <w:t xml:space="preserve">                                     </w:t>
      </w:r>
      <w:r w:rsidRPr="001B3D0C">
        <w:rPr>
          <w:rFonts w:ascii="Arial" w:hAnsi="Arial" w:cs="Arial"/>
          <w:sz w:val="22"/>
          <w:szCs w:val="22"/>
        </w:rPr>
        <w:t xml:space="preserve">na wytwarzanie odpadów zawierających azbest. </w:t>
      </w:r>
    </w:p>
    <w:p w14:paraId="4F41FB62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2.3. Wykonawca musi posiadać wymagane uprawnienia. </w:t>
      </w:r>
    </w:p>
    <w:p w14:paraId="3155AD34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2.4. W ramach jednej umowy Wykonawca dokona zdjęcia i usunięcia płyt eternitowych. Wytworzony odpad niebezpieczny Wykonawca jest zobowiązany przekazać do unieszkodliwienia na składowisko przeznaczone do składowania odpadów zawierających azbest lub poddać go innym, dopuszczonym ustawowo, procesom unieszkodliwienia.</w:t>
      </w:r>
    </w:p>
    <w:p w14:paraId="3EE26C1F" w14:textId="77777777" w:rsidR="001B3D0C" w:rsidRPr="00BF0EF7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 w:rsidRPr="00BF0EF7">
        <w:rPr>
          <w:rFonts w:ascii="Arial" w:hAnsi="Arial" w:cs="Arial"/>
          <w:b/>
          <w:sz w:val="22"/>
          <w:szCs w:val="22"/>
        </w:rPr>
        <w:t xml:space="preserve">2.5. Wykonanie czynności związanych z wymianą pokrycia dachowego zawierającego azbest należy  przeprowadzić pod nadzorem właściwego organu nadzoru budowlanego (PINB), właściwego Państwowego Inspektora Sanitarnego i właściwego Okręgowego Inspektora Pracy. Zgłoszenia do wymienionych organów Wykonawca dokona w terminie </w:t>
      </w:r>
      <w:r w:rsidR="00386596" w:rsidRPr="00BF0EF7">
        <w:rPr>
          <w:rFonts w:ascii="Arial" w:hAnsi="Arial" w:cs="Arial"/>
          <w:b/>
          <w:sz w:val="22"/>
          <w:szCs w:val="22"/>
        </w:rPr>
        <w:t xml:space="preserve"> </w:t>
      </w:r>
      <w:r w:rsidRPr="00BF0EF7">
        <w:rPr>
          <w:rFonts w:ascii="Arial" w:hAnsi="Arial" w:cs="Arial"/>
          <w:b/>
          <w:sz w:val="22"/>
          <w:szCs w:val="22"/>
        </w:rPr>
        <w:t>co najmniej 7 dni przed przystąpieniem do prac.</w:t>
      </w:r>
      <w:bookmarkStart w:id="0" w:name="_GoBack"/>
      <w:bookmarkEnd w:id="0"/>
    </w:p>
    <w:p w14:paraId="0F5ABF00" w14:textId="77777777" w:rsidR="001B3D0C" w:rsidRPr="001B3D0C" w:rsidRDefault="001B3D0C" w:rsidP="001D2D90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2.6. W żadnym przypadku nie jest dopuszczalne usuwanie wyrobu zawierającego azbest przez firmy nie posiadające odpowiednich zezwoleń i uprawnień.</w:t>
      </w:r>
    </w:p>
    <w:p w14:paraId="275E1F65" w14:textId="77777777" w:rsidR="00505C47" w:rsidRPr="009B784F" w:rsidRDefault="001B3D0C" w:rsidP="009B784F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2.7. Po wykonaniu prac firma jest zobowiązana do przekazania inwestorowi  karty przekazania odpadu (KPO).</w:t>
      </w:r>
    </w:p>
    <w:p w14:paraId="60E7289A" w14:textId="77777777" w:rsidR="001B3D0C" w:rsidRPr="009B784F" w:rsidRDefault="001B3D0C" w:rsidP="009B784F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2.8. Wykonawca ma obowiązek złożenia Inwestorowi pisemnego oświadczenia </w:t>
      </w:r>
      <w:r w:rsidR="00386596">
        <w:rPr>
          <w:rFonts w:ascii="Arial" w:hAnsi="Arial" w:cs="Arial"/>
          <w:sz w:val="22"/>
          <w:szCs w:val="22"/>
        </w:rPr>
        <w:t xml:space="preserve">                            </w:t>
      </w:r>
      <w:r w:rsidRPr="001B3D0C">
        <w:rPr>
          <w:rFonts w:ascii="Arial" w:hAnsi="Arial" w:cs="Arial"/>
          <w:sz w:val="22"/>
          <w:szCs w:val="22"/>
        </w:rPr>
        <w:t xml:space="preserve">o prawidłowości wykonanych prac oraz oczyszczenia terenu z pyłu azbestowego, </w:t>
      </w:r>
      <w:r w:rsidR="00386596">
        <w:rPr>
          <w:rFonts w:ascii="Arial" w:hAnsi="Arial" w:cs="Arial"/>
          <w:sz w:val="22"/>
          <w:szCs w:val="22"/>
        </w:rPr>
        <w:t xml:space="preserve">                                 </w:t>
      </w:r>
      <w:r w:rsidRPr="001B3D0C">
        <w:rPr>
          <w:rFonts w:ascii="Arial" w:hAnsi="Arial" w:cs="Arial"/>
          <w:sz w:val="22"/>
          <w:szCs w:val="22"/>
        </w:rPr>
        <w:t>z zachowaniem właściwych przepisów technicznych i sanitarnych.</w:t>
      </w:r>
    </w:p>
    <w:p w14:paraId="1F0D7DA7" w14:textId="77777777" w:rsidR="001B3D0C" w:rsidRPr="009F17B6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b/>
          <w:sz w:val="22"/>
          <w:szCs w:val="22"/>
        </w:rPr>
      </w:pPr>
      <w:r w:rsidRPr="009F17B6">
        <w:rPr>
          <w:rFonts w:ascii="Arial" w:hAnsi="Arial" w:cs="Arial"/>
          <w:b/>
          <w:sz w:val="22"/>
          <w:szCs w:val="22"/>
        </w:rPr>
        <w:t>3.</w:t>
      </w:r>
      <w:r w:rsidRPr="009F17B6">
        <w:rPr>
          <w:rFonts w:ascii="Arial" w:hAnsi="Arial" w:cs="Arial"/>
          <w:b/>
          <w:sz w:val="22"/>
          <w:szCs w:val="22"/>
        </w:rPr>
        <w:tab/>
        <w:t>Transport</w:t>
      </w:r>
    </w:p>
    <w:p w14:paraId="639A441C" w14:textId="77777777" w:rsidR="009F17B6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3.1. Do transportu wyrobów i odpadów zawierających azbest stosuje się odpowiednie przepisy o przewozie materiałów niebezpiecznych. Wyroby i odpady zawierające azbest powinny zostać odpowiednio oznakowane, zgodnie z załącznikiem nr.2 do </w:t>
      </w:r>
      <w:r w:rsidR="00386596">
        <w:rPr>
          <w:rFonts w:ascii="Arial" w:hAnsi="Arial" w:cs="Arial"/>
          <w:sz w:val="22"/>
          <w:szCs w:val="22"/>
        </w:rPr>
        <w:t>Rozporządzenia</w:t>
      </w:r>
      <w:r w:rsidR="009F17B6" w:rsidRPr="009F17B6">
        <w:rPr>
          <w:rFonts w:ascii="Arial" w:hAnsi="Arial" w:cs="Arial"/>
          <w:sz w:val="22"/>
          <w:szCs w:val="22"/>
        </w:rPr>
        <w:t xml:space="preserve"> </w:t>
      </w:r>
      <w:r w:rsidR="009F17B6" w:rsidRPr="009F17B6">
        <w:rPr>
          <w:rFonts w:ascii="Arial" w:hAnsi="Arial" w:cs="Arial"/>
          <w:sz w:val="22"/>
          <w:szCs w:val="22"/>
        </w:rPr>
        <w:lastRenderedPageBreak/>
        <w:t>Ministra Gospodarki, Pracy i Polityki Społecznej z dnia 2 kwietnia 2004 r. w sprawie sposobów i warunków bezpiecznego użytkowania i usuwania wyrobów zawierających azbest</w:t>
      </w:r>
    </w:p>
    <w:p w14:paraId="3033DB36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3.2. Transport wyrobów i odpadów zawierających azbest należy wykonać w sposób uniemożliwiający emisję azbestu do środowiska poprzez:</w:t>
      </w:r>
    </w:p>
    <w:p w14:paraId="506D75D1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a) szczelne opakowanie w folię polietylenową o grubości nie mniejszej niż 0,2 mm,</w:t>
      </w:r>
    </w:p>
    <w:p w14:paraId="124DAC8B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b) utrzymywanie w stanie wilgotnym odpadów zawierających azbest w trakcie </w:t>
      </w:r>
      <w:r w:rsidR="00386596">
        <w:rPr>
          <w:rFonts w:ascii="Arial" w:hAnsi="Arial" w:cs="Arial"/>
          <w:sz w:val="22"/>
          <w:szCs w:val="22"/>
        </w:rPr>
        <w:t xml:space="preserve">                                        </w:t>
      </w:r>
      <w:r w:rsidRPr="001B3D0C">
        <w:rPr>
          <w:rFonts w:ascii="Arial" w:hAnsi="Arial" w:cs="Arial"/>
          <w:sz w:val="22"/>
          <w:szCs w:val="22"/>
        </w:rPr>
        <w:t>ich przygotowania do transportu,</w:t>
      </w:r>
    </w:p>
    <w:p w14:paraId="48E10D43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 xml:space="preserve">c) oznakowanie opakowań jak podano powyżej, </w:t>
      </w:r>
    </w:p>
    <w:p w14:paraId="7CC6A917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d) magazynowanie przygotowanych do transportu opakowań w osobnych miejscach zabezpieczonych przed dostępem osób niepowołanych.</w:t>
      </w:r>
    </w:p>
    <w:p w14:paraId="6C51CAD1" w14:textId="77777777" w:rsidR="001B3D0C" w:rsidRP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e) płyty azbestowe muszą być załadowane do specjalnych kontenerów i wywiezione przez specjalistyczną firmę na składowisko azbestu lub przekazane do utylizacji.</w:t>
      </w:r>
    </w:p>
    <w:p w14:paraId="18DEB0AF" w14:textId="77777777" w:rsidR="001B3D0C" w:rsidRDefault="001B3D0C" w:rsidP="001D2D90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1B3D0C">
        <w:rPr>
          <w:rFonts w:ascii="Arial" w:hAnsi="Arial" w:cs="Arial"/>
          <w:sz w:val="22"/>
          <w:szCs w:val="22"/>
        </w:rPr>
        <w:t>3.3. Ładunek odpadów zawierających azbest winien być tak umocowany na środku transportowym, aby w trakcie transportu nie był narażony na uszkodzenie lub wypadnięcie</w:t>
      </w:r>
      <w:r w:rsidR="009B784F">
        <w:rPr>
          <w:rFonts w:ascii="Arial" w:hAnsi="Arial" w:cs="Arial"/>
          <w:sz w:val="22"/>
          <w:szCs w:val="22"/>
        </w:rPr>
        <w:t xml:space="preserve"> </w:t>
      </w:r>
      <w:r w:rsidRPr="001B3D0C">
        <w:rPr>
          <w:rFonts w:ascii="Arial" w:hAnsi="Arial" w:cs="Arial"/>
          <w:sz w:val="22"/>
          <w:szCs w:val="22"/>
        </w:rPr>
        <w:t>ze środka transportowego. Usuwane wyroby i odpady winny być przekazane i składowane na składowiskach odpadów niebezpiecznych.</w:t>
      </w:r>
    </w:p>
    <w:p w14:paraId="322CEDAF" w14:textId="77777777" w:rsidR="0076381A" w:rsidRDefault="0076381A" w:rsidP="00CB21F3">
      <w:pPr>
        <w:pStyle w:val="Akapitzlist"/>
        <w:spacing w:line="360" w:lineRule="auto"/>
        <w:ind w:left="1110"/>
        <w:jc w:val="both"/>
        <w:rPr>
          <w:rFonts w:ascii="Arial" w:hAnsi="Arial" w:cs="Arial"/>
          <w:sz w:val="22"/>
          <w:szCs w:val="22"/>
        </w:rPr>
      </w:pPr>
    </w:p>
    <w:p w14:paraId="00A730B0" w14:textId="77777777" w:rsidR="0005344B" w:rsidRPr="00CB21F3" w:rsidRDefault="0005344B" w:rsidP="00CB21F3">
      <w:pPr>
        <w:pStyle w:val="Akapitzlist"/>
        <w:spacing w:line="360" w:lineRule="auto"/>
        <w:ind w:left="1110"/>
        <w:jc w:val="both"/>
        <w:rPr>
          <w:rFonts w:ascii="Arial" w:hAnsi="Arial" w:cs="Arial"/>
          <w:sz w:val="22"/>
          <w:szCs w:val="22"/>
        </w:rPr>
      </w:pPr>
    </w:p>
    <w:sectPr w:rsidR="0005344B" w:rsidRPr="00CB21F3" w:rsidSect="009F17B6">
      <w:headerReference w:type="even" r:id="rId11"/>
      <w:headerReference w:type="default" r:id="rId12"/>
      <w:footerReference w:type="default" r:id="rId13"/>
      <w:pgSz w:w="11906" w:h="16838" w:code="9"/>
      <w:pgMar w:top="238" w:right="1416" w:bottom="357" w:left="1418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5D076" w14:textId="77777777" w:rsidR="002E2A9D" w:rsidRDefault="002E2A9D" w:rsidP="00385196">
      <w:r>
        <w:separator/>
      </w:r>
    </w:p>
  </w:endnote>
  <w:endnote w:type="continuationSeparator" w:id="0">
    <w:p w14:paraId="0FA202D1" w14:textId="77777777" w:rsidR="002E2A9D" w:rsidRDefault="002E2A9D" w:rsidP="0038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3D440" w14:textId="77777777" w:rsidR="0073141F" w:rsidRDefault="0073141F" w:rsidP="0073141F">
    <w:pPr>
      <w:rPr>
        <w:rFonts w:ascii="Arial" w:hAnsi="Arial" w:cs="Arial"/>
        <w:sz w:val="16"/>
        <w:szCs w:val="16"/>
      </w:rPr>
    </w:pPr>
  </w:p>
  <w:p w14:paraId="37D28BB8" w14:textId="77777777" w:rsidR="0073141F" w:rsidRDefault="00C63052" w:rsidP="0073141F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EC808D" wp14:editId="650C7571">
              <wp:simplePos x="0" y="0"/>
              <wp:positionH relativeFrom="column">
                <wp:posOffset>0</wp:posOffset>
              </wp:positionH>
              <wp:positionV relativeFrom="paragraph">
                <wp:posOffset>93345</wp:posOffset>
              </wp:positionV>
              <wp:extent cx="5868035" cy="635"/>
              <wp:effectExtent l="9525" t="7620" r="8890" b="1079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BB9AF6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5pt" to="462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8JFQIAACoEAAAOAAAAZHJzL2Uyb0RvYy54bWysU8GO2jAQvVfqP1i+QxIIlI0IqyqBXmiL&#10;tNsPMLZDrDq2ZRsCqvrvHTtAS3upql7ssWfm+c3M8/L53El04tYJrUqcjVOMuKKaCXUo8ZfXzWiB&#10;kfNEMSK14iW+cIefV2/fLHtT8IlutWTcIgBRruhNiVvvTZEkjra8I26sDVfgbLTtiIejPSTMkh7Q&#10;O5lM0nSe9NoyYzXlzsFtPTjxKuI3Daf+c9M47pEsMXDzcbVx3Yc1WS1JcbDEtIJeaZB/YNERoeDR&#10;O1RNPEFHK/6A6gS12unGj6nuEt00gvJYA1STpb9V89ISw2Mt0Bxn7m1y/w+WfjrtLBKsxFOMFOlg&#10;RFuhOJqFzvTGFRBQqZ0NtdGzejFbTb86pHTVEnXgkeHrxUBaFjKSh5RwcAbw9/1HzSCGHL2ObTo3&#10;tguQ0AB0jtO43KfBzx5RuJwt5ot0OsOIgm8ORsAnxS3VWOc/cN2hYJRYAusITU5b54fQW0h4SemN&#10;kBLuSSEV6iNiGhOcloIFZ/A5e9hX0qITCYJJZ4t8fn33Iczqo2IRrOWEra+2J0IONvCUKuBBMUDn&#10;ag2K+PaUPq0X60U+yifz9ShP63r0flPlo/kmezerp3VV1dn3QC3Li1YwxlVgd1Nnlv/d9K//ZNDV&#10;XZ/3NiSP6LG1QPa2R9JxmmGAgxT2ml12NrQ2DBYEGYOvnyco/tdzjPr5xVc/AAAA//8DAFBLAwQU&#10;AAYACAAAACEAX2feFN0AAAAGAQAADwAAAGRycy9kb3ducmV2LnhtbEyPwU7DMBBE70j9B2uRuCDq&#10;NCptCHEqQCBUqQda+AA7XpKo8TqK3Tbl69me4Dgzq5m3xWp0nTjiEFpPCmbTBARS5W1LtYKvz7e7&#10;DESImqzuPKGCMwZYlZOrQufWn2iLx12sBZdQyLWCJsY+lzJUDTodpr5H4uzbD05HlkMt7aBPXO46&#10;mSbJQjrdEi80useXBqv97uAUrN+NtJXZyNuPpUlff7bZ8/k+U+rmenx6BBFxjH/HcMFndCiZyfgD&#10;2SA6BfxIZHe+BMHpQzqfgTAXIwNZFvI/fvkLAAD//wMAUEsBAi0AFAAGAAgAAAAhALaDOJL+AAAA&#10;4QEAABMAAAAAAAAAAAAAAAAAAAAAAFtDb250ZW50X1R5cGVzXS54bWxQSwECLQAUAAYACAAAACEA&#10;OP0h/9YAAACUAQAACwAAAAAAAAAAAAAAAAAvAQAAX3JlbHMvLnJlbHNQSwECLQAUAAYACAAAACEA&#10;QsjvCRUCAAAqBAAADgAAAAAAAAAAAAAAAAAuAgAAZHJzL2Uyb0RvYy54bWxQSwECLQAUAAYACAAA&#10;ACEAX2feFN0AAAAGAQAADwAAAAAAAAAAAAAAAABvBAAAZHJzL2Rvd25yZXYueG1sUEsFBgAAAAAE&#10;AAQA8wAAAHkFAAAAAA==&#10;" strokecolor="#005846" strokeweight=".5pt"/>
          </w:pict>
        </mc:Fallback>
      </mc:AlternateContent>
    </w:r>
  </w:p>
  <w:p w14:paraId="2346DDF9" w14:textId="77777777" w:rsidR="0073141F" w:rsidRDefault="0073141F" w:rsidP="0073141F">
    <w:pPr>
      <w:rPr>
        <w:rFonts w:ascii="Arial" w:hAnsi="Arial" w:cs="Arial"/>
        <w:sz w:val="16"/>
        <w:szCs w:val="16"/>
      </w:rPr>
    </w:pPr>
  </w:p>
  <w:p w14:paraId="70BE61E9" w14:textId="77777777" w:rsidR="0073141F" w:rsidRPr="005D4BF1" w:rsidRDefault="00C63052" w:rsidP="0073141F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02502F" wp14:editId="35CAF6A3">
              <wp:simplePos x="0" y="0"/>
              <wp:positionH relativeFrom="column">
                <wp:posOffset>4052570</wp:posOffset>
              </wp:positionH>
              <wp:positionV relativeFrom="paragraph">
                <wp:posOffset>17145</wp:posOffset>
              </wp:positionV>
              <wp:extent cx="2188210" cy="342900"/>
              <wp:effectExtent l="13970" t="7620" r="7620" b="114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21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64A3B5" w14:textId="77777777" w:rsidR="0073141F" w:rsidRPr="004B3182" w:rsidRDefault="004B3182" w:rsidP="00EC68B6">
                          <w:pPr>
                            <w:rPr>
                              <w:b/>
                              <w:color w:val="005023"/>
                              <w:sz w:val="18"/>
                              <w:szCs w:val="18"/>
                            </w:rPr>
                          </w:pPr>
                          <w:r w:rsidRPr="004B3182">
                            <w:rPr>
                              <w:rFonts w:ascii="Arial" w:hAnsi="Arial" w:cs="Arial"/>
                              <w:b/>
                              <w:color w:val="005023"/>
                              <w:sz w:val="18"/>
                              <w:szCs w:val="18"/>
                            </w:rPr>
                            <w:t>www.olesnica.wroclaw.lasy.gov.pl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02502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19.1pt;margin-top:1.35pt;width:172.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VVDAIAACQEAAAOAAAAZHJzL2Uyb0RvYy54bWysU9tu2zAMfR+wfxD0vtjxsi014hRdugwD&#10;ugvQ7QMUWbaFyaJGKbGzry8lJ2nRvRXTg0CK0hF5eLi6HnvDDgq9Blvx+SznTFkJtbZtxX/93L5Z&#10;cuaDsLUwYFXFj8rz6/XrV6vBlaqADkytkBGI9eXgKt6F4Mos87JTvfAzcMpSsAHsRSAX26xGMRB6&#10;b7Iiz99nA2DtEKTynk5vpyBfJ/ymUTJ8bxqvAjMVp9xC2jHtu7hn65UoWxSu0/KUhnhBFr3Qlj69&#10;QN2KINge9T9QvZYIHpowk9Bn0DRaqlQDVTPPn1Vz3wmnUi1EjncXmvz/g5XfDvfuB7IwfoSRGpiK&#10;8O4O5G/PLGw6YVt1gwhDp0RNH88jZdngfHl6Gqn2pY8gu+Er1NRksQ+QgMYG+8gK1ckInRpwvJCu&#10;xsAkHRbz5bKYU0hS7O2iuMpTVzJRnl879OGzgp5Fo+JITU3o4nDnQ8xGlOcr8TMPRtdbbUxysN1t&#10;DLKDIAFs00oFPLtmLBtiZi993+tAMja6r/gyj2sSVuTsk62TyILQZrIpX2NPJEbeJgbDuBvpYiRz&#10;B/WR6ESY5ErjRUYH+JezgaRacf9nL1BxZr5YasnVfLGI2k4OGfj0dJecxbsPBUWElQRT8XA2N2Ga&#10;hb1D3Xb0yyQACzfUwkYndh8zOuVMUkykn8Ymav2pn249Dvf6AQAA//8DAFBLAwQUAAYACAAAACEA&#10;2OZQqd0AAAAIAQAADwAAAGRycy9kb3ducmV2LnhtbEyPQUvDQBSE74L/YXmCN7sxYhrTvJQiCOLJ&#10;Vi+9bbOvSTD7NmQ3beqv93nS4zDDzDflena9OtEYOs8I94sEFHHtbccNwufHy10OKkTD1vSeCeFC&#10;AdbV9VVpCuvPvKXTLjZKSjgUBqGNcSi0DnVLzoSFH4jFO/rRmShybLQdzVnKXa/TJMm0Mx3LQmsG&#10;em6p/tpNDmHDe6vHt4Tt/vK+bfT0arNvj3h7M29WoCLN8S8Mv/iCDpUwHfzENqgeIXvIU4kipEtQ&#10;4j/lqVw5IDxmS9BVqf8fqH4AAAD//wMAUEsBAi0AFAAGAAgAAAAhALaDOJL+AAAA4QEAABMAAAAA&#10;AAAAAAAAAAAAAAAAAFtDb250ZW50X1R5cGVzXS54bWxQSwECLQAUAAYACAAAACEAOP0h/9YAAACU&#10;AQAACwAAAAAAAAAAAAAAAAAvAQAAX3JlbHMvLnJlbHNQSwECLQAUAAYACAAAACEAgXmFVQwCAAAk&#10;BAAADgAAAAAAAAAAAAAAAAAuAgAAZHJzL2Uyb0RvYy54bWxQSwECLQAUAAYACAAAACEA2OZQqd0A&#10;AAAIAQAADwAAAAAAAAAAAAAAAABmBAAAZHJzL2Rvd25yZXYueG1sUEsFBgAAAAAEAAQA8wAAAHAF&#10;AAAAAA==&#10;" strokecolor="white" strokeweight="0">
              <v:textbox inset=",0">
                <w:txbxContent>
                  <w:p w14:paraId="4664A3B5" w14:textId="77777777" w:rsidR="0073141F" w:rsidRPr="004B3182" w:rsidRDefault="004B3182" w:rsidP="00EC68B6">
                    <w:pPr>
                      <w:rPr>
                        <w:b/>
                        <w:color w:val="005023"/>
                        <w:sz w:val="18"/>
                        <w:szCs w:val="18"/>
                      </w:rPr>
                    </w:pPr>
                    <w:r w:rsidRPr="004B3182">
                      <w:rPr>
                        <w:rFonts w:ascii="Arial" w:hAnsi="Arial" w:cs="Arial"/>
                        <w:b/>
                        <w:color w:val="005023"/>
                        <w:sz w:val="18"/>
                        <w:szCs w:val="18"/>
                      </w:rPr>
                      <w:t>www.olesnica.wroclaw.lasy.gov.pl</w:t>
                    </w:r>
                  </w:p>
                </w:txbxContent>
              </v:textbox>
            </v:shape>
          </w:pict>
        </mc:Fallback>
      </mc:AlternateContent>
    </w:r>
    <w:r w:rsidR="00EC68B6">
      <w:rPr>
        <w:rFonts w:ascii="Arial" w:hAnsi="Arial" w:cs="Arial"/>
        <w:sz w:val="16"/>
        <w:szCs w:val="16"/>
      </w:rPr>
      <w:t>Nadleśnictwo Oleśnica Śląska</w:t>
    </w:r>
    <w:r w:rsidR="0073141F">
      <w:rPr>
        <w:rFonts w:ascii="Arial" w:hAnsi="Arial" w:cs="Arial"/>
        <w:sz w:val="16"/>
        <w:szCs w:val="16"/>
      </w:rPr>
      <w:t xml:space="preserve">, ul. </w:t>
    </w:r>
    <w:r w:rsidR="00EC68B6" w:rsidRPr="005D4BF1">
      <w:rPr>
        <w:rFonts w:ascii="Arial" w:hAnsi="Arial" w:cs="Arial"/>
        <w:sz w:val="16"/>
        <w:szCs w:val="16"/>
      </w:rPr>
      <w:t>Spacerowa</w:t>
    </w:r>
    <w:r w:rsidR="0073141F" w:rsidRPr="005D4BF1">
      <w:rPr>
        <w:rFonts w:ascii="Arial" w:hAnsi="Arial" w:cs="Arial"/>
        <w:sz w:val="16"/>
        <w:szCs w:val="16"/>
      </w:rPr>
      <w:t xml:space="preserve"> nr </w:t>
    </w:r>
    <w:r w:rsidR="00853374">
      <w:rPr>
        <w:rFonts w:ascii="Arial" w:hAnsi="Arial" w:cs="Arial"/>
        <w:sz w:val="16"/>
        <w:szCs w:val="16"/>
      </w:rPr>
      <w:t>6</w:t>
    </w:r>
    <w:r w:rsidR="0073141F" w:rsidRPr="005D4BF1">
      <w:rPr>
        <w:rFonts w:ascii="Arial" w:hAnsi="Arial" w:cs="Arial"/>
        <w:sz w:val="16"/>
        <w:szCs w:val="16"/>
      </w:rPr>
      <w:t xml:space="preserve">, </w:t>
    </w:r>
    <w:r w:rsidR="00EC68B6" w:rsidRPr="005D4BF1">
      <w:rPr>
        <w:rFonts w:ascii="Arial" w:hAnsi="Arial" w:cs="Arial"/>
        <w:sz w:val="16"/>
        <w:szCs w:val="16"/>
      </w:rPr>
      <w:t>56</w:t>
    </w:r>
    <w:r w:rsidR="0073141F" w:rsidRPr="005D4BF1">
      <w:rPr>
        <w:rFonts w:ascii="Arial" w:hAnsi="Arial" w:cs="Arial"/>
        <w:sz w:val="16"/>
        <w:szCs w:val="16"/>
      </w:rPr>
      <w:t>–</w:t>
    </w:r>
    <w:r w:rsidR="00EC68B6" w:rsidRPr="005D4BF1">
      <w:rPr>
        <w:rFonts w:ascii="Arial" w:hAnsi="Arial" w:cs="Arial"/>
        <w:sz w:val="16"/>
        <w:szCs w:val="16"/>
      </w:rPr>
      <w:t>400</w:t>
    </w:r>
    <w:r w:rsidR="0073141F" w:rsidRPr="005D4BF1">
      <w:rPr>
        <w:rFonts w:ascii="Arial" w:hAnsi="Arial" w:cs="Arial"/>
        <w:sz w:val="16"/>
        <w:szCs w:val="16"/>
      </w:rPr>
      <w:t xml:space="preserve"> </w:t>
    </w:r>
    <w:r w:rsidR="00EC68B6" w:rsidRPr="005D4BF1">
      <w:rPr>
        <w:rFonts w:ascii="Arial" w:hAnsi="Arial" w:cs="Arial"/>
        <w:sz w:val="16"/>
        <w:szCs w:val="16"/>
      </w:rPr>
      <w:t>Oleśnica</w:t>
    </w:r>
    <w:r w:rsidR="0073141F" w:rsidRPr="005D4BF1">
      <w:rPr>
        <w:rFonts w:ascii="Arial" w:hAnsi="Arial" w:cs="Arial"/>
        <w:sz w:val="16"/>
        <w:szCs w:val="16"/>
      </w:rPr>
      <w:tab/>
    </w:r>
  </w:p>
  <w:p w14:paraId="52BF1A49" w14:textId="77777777" w:rsidR="004B3182" w:rsidRDefault="004B3182" w:rsidP="0073141F">
    <w:pPr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 xml:space="preserve">tel: </w:t>
    </w:r>
    <w:r w:rsidRPr="004B3182">
      <w:rPr>
        <w:rFonts w:ascii="Arial" w:hAnsi="Arial" w:cs="Arial"/>
        <w:sz w:val="16"/>
        <w:szCs w:val="16"/>
        <w:lang w:val="en-US"/>
      </w:rPr>
      <w:t>+48 71 3140001      fax: +48 71 3140000      tel. IP Cisco: 1309 100</w:t>
    </w:r>
    <w:r w:rsidR="00B06514">
      <w:rPr>
        <w:rFonts w:ascii="Arial" w:hAnsi="Arial" w:cs="Arial"/>
        <w:sz w:val="16"/>
        <w:szCs w:val="16"/>
        <w:lang w:val="en-US"/>
      </w:rPr>
      <w:t xml:space="preserve">, </w:t>
    </w:r>
  </w:p>
  <w:p w14:paraId="08603911" w14:textId="77777777" w:rsidR="009E6AAD" w:rsidRPr="003047B9" w:rsidRDefault="00B06514" w:rsidP="0073141F">
    <w:pPr>
      <w:rPr>
        <w:lang w:val="it-IT"/>
      </w:rPr>
    </w:pPr>
    <w:r w:rsidRPr="003047B9">
      <w:rPr>
        <w:rFonts w:ascii="Arial" w:hAnsi="Arial" w:cs="Arial"/>
        <w:sz w:val="16"/>
        <w:szCs w:val="16"/>
        <w:lang w:val="it-IT"/>
      </w:rPr>
      <w:t xml:space="preserve">e-mail: </w:t>
    </w:r>
    <w:r w:rsidR="00EC68B6" w:rsidRPr="003047B9">
      <w:rPr>
        <w:rFonts w:ascii="Arial" w:hAnsi="Arial" w:cs="Arial"/>
        <w:sz w:val="16"/>
        <w:szCs w:val="16"/>
        <w:lang w:val="it-IT"/>
      </w:rPr>
      <w:t>olesnica</w:t>
    </w:r>
    <w:r w:rsidRPr="003047B9">
      <w:rPr>
        <w:rFonts w:ascii="Arial" w:hAnsi="Arial" w:cs="Arial"/>
        <w:sz w:val="16"/>
        <w:szCs w:val="16"/>
        <w:lang w:val="it-IT"/>
      </w:rPr>
      <w:t>@</w:t>
    </w:r>
    <w:r w:rsidR="00EC68B6" w:rsidRPr="003047B9">
      <w:rPr>
        <w:rFonts w:ascii="Arial" w:hAnsi="Arial" w:cs="Arial"/>
        <w:sz w:val="16"/>
        <w:szCs w:val="16"/>
        <w:lang w:val="it-IT"/>
      </w:rPr>
      <w:t>wroclaw.</w:t>
    </w:r>
    <w:r w:rsidRPr="003047B9">
      <w:rPr>
        <w:rFonts w:ascii="Arial" w:hAnsi="Arial" w:cs="Arial"/>
        <w:sz w:val="16"/>
        <w:szCs w:val="16"/>
        <w:lang w:val="it-IT"/>
      </w:rPr>
      <w:t>lasy.gov.pl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AD524" w14:textId="77777777" w:rsidR="002E2A9D" w:rsidRDefault="002E2A9D" w:rsidP="00385196">
      <w:r>
        <w:separator/>
      </w:r>
    </w:p>
  </w:footnote>
  <w:footnote w:type="continuationSeparator" w:id="0">
    <w:p w14:paraId="7F1272C8" w14:textId="77777777" w:rsidR="002E2A9D" w:rsidRDefault="002E2A9D" w:rsidP="00385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BCE76" w14:textId="77777777" w:rsidR="005C5E21" w:rsidRDefault="00102BD9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40B37" w14:textId="026686C9" w:rsidR="00745B87" w:rsidRPr="00B51232" w:rsidRDefault="006843CD" w:rsidP="00B51232">
    <w:pPr>
      <w:pStyle w:val="Nagwek"/>
      <w:rPr>
        <w:sz w:val="18"/>
        <w:szCs w:val="18"/>
      </w:rPr>
    </w:pPr>
    <w:r w:rsidRPr="00D24C8D">
      <w:rPr>
        <w:rFonts w:ascii="Arial" w:hAnsi="Arial" w:cs="Arial"/>
        <w:sz w:val="22"/>
        <w:szCs w:val="22"/>
      </w:rPr>
      <w:t xml:space="preserve">Zn. </w:t>
    </w:r>
    <w:proofErr w:type="spellStart"/>
    <w:r w:rsidRPr="00D24C8D">
      <w:rPr>
        <w:rFonts w:ascii="Arial" w:hAnsi="Arial" w:cs="Arial"/>
        <w:sz w:val="22"/>
        <w:szCs w:val="22"/>
      </w:rPr>
      <w:t>Spr</w:t>
    </w:r>
    <w:proofErr w:type="spellEnd"/>
    <w:r w:rsidRPr="00D24C8D">
      <w:rPr>
        <w:rFonts w:ascii="Arial" w:hAnsi="Arial" w:cs="Arial"/>
        <w:sz w:val="22"/>
        <w:szCs w:val="22"/>
      </w:rPr>
      <w:t xml:space="preserve">.: </w:t>
    </w:r>
    <w:r w:rsidR="00941BF1">
      <w:rPr>
        <w:rFonts w:ascii="Arial" w:hAnsi="Arial" w:cs="Arial"/>
        <w:sz w:val="22"/>
        <w:szCs w:val="22"/>
      </w:rPr>
      <w:t>SA.20</w:t>
    </w:r>
    <w:r w:rsidR="001759EE">
      <w:rPr>
        <w:rFonts w:ascii="Arial" w:hAnsi="Arial" w:cs="Arial"/>
        <w:sz w:val="22"/>
        <w:szCs w:val="22"/>
      </w:rPr>
      <w:t>.7.2025</w:t>
    </w:r>
    <w:r w:rsidR="00B51232">
      <w:rPr>
        <w:sz w:val="18"/>
        <w:szCs w:val="18"/>
      </w:rPr>
      <w:tab/>
    </w:r>
    <w:r>
      <w:rPr>
        <w:sz w:val="18"/>
        <w:szCs w:val="18"/>
      </w:rPr>
      <w:tab/>
    </w:r>
    <w:r w:rsidR="00B51232">
      <w:rPr>
        <w:rFonts w:ascii="Arial" w:hAnsi="Arial" w:cs="Arial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4BCE"/>
    <w:multiLevelType w:val="hybridMultilevel"/>
    <w:tmpl w:val="29588800"/>
    <w:lvl w:ilvl="0" w:tplc="25A812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B6104"/>
    <w:multiLevelType w:val="hybridMultilevel"/>
    <w:tmpl w:val="068EC35E"/>
    <w:lvl w:ilvl="0" w:tplc="F96E9BB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05331F81"/>
    <w:multiLevelType w:val="hybridMultilevel"/>
    <w:tmpl w:val="295888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81C68"/>
    <w:multiLevelType w:val="hybridMultilevel"/>
    <w:tmpl w:val="494AF3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7695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5F6198A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E410E022">
      <w:start w:val="4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781482"/>
    <w:multiLevelType w:val="hybridMultilevel"/>
    <w:tmpl w:val="01F8FE70"/>
    <w:lvl w:ilvl="0" w:tplc="241CA0B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B9EE8EA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199CF8BC">
      <w:start w:val="2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385154"/>
    <w:multiLevelType w:val="hybridMultilevel"/>
    <w:tmpl w:val="A42EEA34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0A2A231F"/>
    <w:multiLevelType w:val="hybridMultilevel"/>
    <w:tmpl w:val="A8567F6C"/>
    <w:lvl w:ilvl="0" w:tplc="F8043CB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2522A1"/>
    <w:multiLevelType w:val="hybridMultilevel"/>
    <w:tmpl w:val="FF480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F44C5"/>
    <w:multiLevelType w:val="hybridMultilevel"/>
    <w:tmpl w:val="F22047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98196D"/>
    <w:multiLevelType w:val="hybridMultilevel"/>
    <w:tmpl w:val="215C3DA4"/>
    <w:lvl w:ilvl="0" w:tplc="DBA6E7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878AA"/>
    <w:multiLevelType w:val="hybridMultilevel"/>
    <w:tmpl w:val="CB308F42"/>
    <w:lvl w:ilvl="0" w:tplc="8FEA95F8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931C4E"/>
    <w:multiLevelType w:val="hybridMultilevel"/>
    <w:tmpl w:val="306CE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41569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E6084B"/>
    <w:multiLevelType w:val="hybridMultilevel"/>
    <w:tmpl w:val="58B234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15A58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C6520D"/>
    <w:multiLevelType w:val="multilevel"/>
    <w:tmpl w:val="122EE3FA"/>
    <w:lvl w:ilvl="0">
      <w:start w:val="81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815"/>
      <w:numFmt w:val="decimal"/>
      <w:lvlText w:val="%1-%2"/>
      <w:lvlJc w:val="left"/>
      <w:pPr>
        <w:tabs>
          <w:tab w:val="num" w:pos="5970"/>
        </w:tabs>
        <w:ind w:left="597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010"/>
        </w:tabs>
        <w:ind w:left="1101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6200"/>
        </w:tabs>
        <w:ind w:left="162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240"/>
        </w:tabs>
        <w:ind w:left="212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640"/>
        </w:tabs>
        <w:ind w:left="26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680"/>
        </w:tabs>
        <w:ind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456"/>
        </w:tabs>
        <w:ind w:left="-284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056"/>
        </w:tabs>
        <w:ind w:left="-23056" w:hanging="2160"/>
      </w:pPr>
      <w:rPr>
        <w:rFonts w:hint="default"/>
      </w:rPr>
    </w:lvl>
  </w:abstractNum>
  <w:abstractNum w:abstractNumId="16" w15:restartNumberingAfterBreak="0">
    <w:nsid w:val="247F4395"/>
    <w:multiLevelType w:val="hybridMultilevel"/>
    <w:tmpl w:val="50B82BB8"/>
    <w:lvl w:ilvl="0" w:tplc="762AB472">
      <w:start w:val="1"/>
      <w:numFmt w:val="decimal"/>
      <w:lvlText w:val="%1."/>
      <w:lvlJc w:val="left"/>
      <w:pPr>
        <w:ind w:left="1110" w:hanging="360"/>
      </w:pPr>
    </w:lvl>
    <w:lvl w:ilvl="1" w:tplc="04150019">
      <w:start w:val="1"/>
      <w:numFmt w:val="lowerLetter"/>
      <w:lvlText w:val="%2."/>
      <w:lvlJc w:val="left"/>
      <w:pPr>
        <w:ind w:left="1830" w:hanging="360"/>
      </w:pPr>
    </w:lvl>
    <w:lvl w:ilvl="2" w:tplc="0415001B">
      <w:start w:val="1"/>
      <w:numFmt w:val="lowerRoman"/>
      <w:lvlText w:val="%3."/>
      <w:lvlJc w:val="right"/>
      <w:pPr>
        <w:ind w:left="2550" w:hanging="180"/>
      </w:pPr>
    </w:lvl>
    <w:lvl w:ilvl="3" w:tplc="0415000F">
      <w:start w:val="1"/>
      <w:numFmt w:val="decimal"/>
      <w:lvlText w:val="%4."/>
      <w:lvlJc w:val="left"/>
      <w:pPr>
        <w:ind w:left="3270" w:hanging="360"/>
      </w:pPr>
    </w:lvl>
    <w:lvl w:ilvl="4" w:tplc="04150019">
      <w:start w:val="1"/>
      <w:numFmt w:val="lowerLetter"/>
      <w:lvlText w:val="%5."/>
      <w:lvlJc w:val="left"/>
      <w:pPr>
        <w:ind w:left="3990" w:hanging="360"/>
      </w:pPr>
    </w:lvl>
    <w:lvl w:ilvl="5" w:tplc="0415001B">
      <w:start w:val="1"/>
      <w:numFmt w:val="lowerRoman"/>
      <w:lvlText w:val="%6."/>
      <w:lvlJc w:val="right"/>
      <w:pPr>
        <w:ind w:left="4710" w:hanging="180"/>
      </w:pPr>
    </w:lvl>
    <w:lvl w:ilvl="6" w:tplc="0415000F">
      <w:start w:val="1"/>
      <w:numFmt w:val="decimal"/>
      <w:lvlText w:val="%7."/>
      <w:lvlJc w:val="left"/>
      <w:pPr>
        <w:ind w:left="5430" w:hanging="360"/>
      </w:pPr>
    </w:lvl>
    <w:lvl w:ilvl="7" w:tplc="04150019">
      <w:start w:val="1"/>
      <w:numFmt w:val="lowerLetter"/>
      <w:lvlText w:val="%8."/>
      <w:lvlJc w:val="left"/>
      <w:pPr>
        <w:ind w:left="6150" w:hanging="360"/>
      </w:pPr>
    </w:lvl>
    <w:lvl w:ilvl="8" w:tplc="0415001B">
      <w:start w:val="1"/>
      <w:numFmt w:val="lowerRoman"/>
      <w:lvlText w:val="%9."/>
      <w:lvlJc w:val="right"/>
      <w:pPr>
        <w:ind w:left="6870" w:hanging="180"/>
      </w:pPr>
    </w:lvl>
  </w:abstractNum>
  <w:abstractNum w:abstractNumId="17" w15:restartNumberingAfterBreak="0">
    <w:nsid w:val="26497A1B"/>
    <w:multiLevelType w:val="hybridMultilevel"/>
    <w:tmpl w:val="3E62AA58"/>
    <w:lvl w:ilvl="0" w:tplc="10F4E5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975C9E"/>
    <w:multiLevelType w:val="hybridMultilevel"/>
    <w:tmpl w:val="06A06C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7F2226"/>
    <w:multiLevelType w:val="hybridMultilevel"/>
    <w:tmpl w:val="BB3A568A"/>
    <w:lvl w:ilvl="0" w:tplc="3FDA0A0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204C7"/>
    <w:multiLevelType w:val="hybridMultilevel"/>
    <w:tmpl w:val="F1E0A8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C4704C"/>
    <w:multiLevelType w:val="hybridMultilevel"/>
    <w:tmpl w:val="39F4BC54"/>
    <w:lvl w:ilvl="0" w:tplc="041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2" w15:restartNumberingAfterBreak="0">
    <w:nsid w:val="30126EEF"/>
    <w:multiLevelType w:val="hybridMultilevel"/>
    <w:tmpl w:val="4BC42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85C53"/>
    <w:multiLevelType w:val="hybridMultilevel"/>
    <w:tmpl w:val="EAB82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5A0F17"/>
    <w:multiLevelType w:val="hybridMultilevel"/>
    <w:tmpl w:val="55C6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B313E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A620D4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4930D4"/>
    <w:multiLevelType w:val="hybridMultilevel"/>
    <w:tmpl w:val="494AF3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7695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084B8F0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B97C39E4">
      <w:start w:val="5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2E806F46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BE032F3"/>
    <w:multiLevelType w:val="multilevel"/>
    <w:tmpl w:val="BD04F8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2A62489"/>
    <w:multiLevelType w:val="hybridMultilevel"/>
    <w:tmpl w:val="0C94DAE4"/>
    <w:lvl w:ilvl="0" w:tplc="CBF64F4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0" w:hanging="360"/>
      </w:pPr>
    </w:lvl>
    <w:lvl w:ilvl="2" w:tplc="0415001B" w:tentative="1">
      <w:start w:val="1"/>
      <w:numFmt w:val="lowerRoman"/>
      <w:lvlText w:val="%3."/>
      <w:lvlJc w:val="right"/>
      <w:pPr>
        <w:ind w:left="2910" w:hanging="180"/>
      </w:pPr>
    </w:lvl>
    <w:lvl w:ilvl="3" w:tplc="0415000F" w:tentative="1">
      <w:start w:val="1"/>
      <w:numFmt w:val="decimal"/>
      <w:lvlText w:val="%4."/>
      <w:lvlJc w:val="left"/>
      <w:pPr>
        <w:ind w:left="3630" w:hanging="360"/>
      </w:pPr>
    </w:lvl>
    <w:lvl w:ilvl="4" w:tplc="04150019" w:tentative="1">
      <w:start w:val="1"/>
      <w:numFmt w:val="lowerLetter"/>
      <w:lvlText w:val="%5."/>
      <w:lvlJc w:val="left"/>
      <w:pPr>
        <w:ind w:left="4350" w:hanging="360"/>
      </w:pPr>
    </w:lvl>
    <w:lvl w:ilvl="5" w:tplc="0415001B" w:tentative="1">
      <w:start w:val="1"/>
      <w:numFmt w:val="lowerRoman"/>
      <w:lvlText w:val="%6."/>
      <w:lvlJc w:val="right"/>
      <w:pPr>
        <w:ind w:left="5070" w:hanging="180"/>
      </w:pPr>
    </w:lvl>
    <w:lvl w:ilvl="6" w:tplc="0415000F" w:tentative="1">
      <w:start w:val="1"/>
      <w:numFmt w:val="decimal"/>
      <w:lvlText w:val="%7."/>
      <w:lvlJc w:val="left"/>
      <w:pPr>
        <w:ind w:left="5790" w:hanging="360"/>
      </w:pPr>
    </w:lvl>
    <w:lvl w:ilvl="7" w:tplc="04150019" w:tentative="1">
      <w:start w:val="1"/>
      <w:numFmt w:val="lowerLetter"/>
      <w:lvlText w:val="%8."/>
      <w:lvlJc w:val="left"/>
      <w:pPr>
        <w:ind w:left="6510" w:hanging="360"/>
      </w:pPr>
    </w:lvl>
    <w:lvl w:ilvl="8" w:tplc="041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0" w15:restartNumberingAfterBreak="0">
    <w:nsid w:val="4BF53251"/>
    <w:multiLevelType w:val="hybridMultilevel"/>
    <w:tmpl w:val="494AF3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7695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07E62AA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D0B433D4">
      <w:start w:val="3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4D4144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38278E"/>
    <w:multiLevelType w:val="hybridMultilevel"/>
    <w:tmpl w:val="72E2C960"/>
    <w:lvl w:ilvl="0" w:tplc="AF6093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3465C"/>
    <w:multiLevelType w:val="hybridMultilevel"/>
    <w:tmpl w:val="62888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85115C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D5A11"/>
    <w:multiLevelType w:val="hybridMultilevel"/>
    <w:tmpl w:val="EB26CC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206620"/>
    <w:multiLevelType w:val="hybridMultilevel"/>
    <w:tmpl w:val="27F0A30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4C88780C">
      <w:start w:val="8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BED4A84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A1569"/>
    <w:multiLevelType w:val="hybridMultilevel"/>
    <w:tmpl w:val="39B41A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43056E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677219"/>
    <w:multiLevelType w:val="hybridMultilevel"/>
    <w:tmpl w:val="7A34BF4C"/>
    <w:lvl w:ilvl="0" w:tplc="62B4FEBA">
      <w:start w:val="3"/>
      <w:numFmt w:val="decimal"/>
      <w:lvlText w:val="%1."/>
      <w:lvlJc w:val="left"/>
      <w:pPr>
        <w:ind w:left="1110" w:hanging="360"/>
      </w:pPr>
    </w:lvl>
    <w:lvl w:ilvl="1" w:tplc="04150019">
      <w:start w:val="1"/>
      <w:numFmt w:val="lowerLetter"/>
      <w:lvlText w:val="%2."/>
      <w:lvlJc w:val="left"/>
      <w:pPr>
        <w:ind w:left="1830" w:hanging="360"/>
      </w:pPr>
    </w:lvl>
    <w:lvl w:ilvl="2" w:tplc="0415001B">
      <w:start w:val="1"/>
      <w:numFmt w:val="lowerRoman"/>
      <w:lvlText w:val="%3."/>
      <w:lvlJc w:val="right"/>
      <w:pPr>
        <w:ind w:left="2550" w:hanging="180"/>
      </w:pPr>
    </w:lvl>
    <w:lvl w:ilvl="3" w:tplc="0415000F">
      <w:start w:val="1"/>
      <w:numFmt w:val="decimal"/>
      <w:lvlText w:val="%4."/>
      <w:lvlJc w:val="left"/>
      <w:pPr>
        <w:ind w:left="3270" w:hanging="360"/>
      </w:pPr>
    </w:lvl>
    <w:lvl w:ilvl="4" w:tplc="04150019">
      <w:start w:val="1"/>
      <w:numFmt w:val="lowerLetter"/>
      <w:lvlText w:val="%5."/>
      <w:lvlJc w:val="left"/>
      <w:pPr>
        <w:ind w:left="3990" w:hanging="360"/>
      </w:pPr>
    </w:lvl>
    <w:lvl w:ilvl="5" w:tplc="0415001B">
      <w:start w:val="1"/>
      <w:numFmt w:val="lowerRoman"/>
      <w:lvlText w:val="%6."/>
      <w:lvlJc w:val="right"/>
      <w:pPr>
        <w:ind w:left="4710" w:hanging="180"/>
      </w:pPr>
    </w:lvl>
    <w:lvl w:ilvl="6" w:tplc="0415000F">
      <w:start w:val="1"/>
      <w:numFmt w:val="decimal"/>
      <w:lvlText w:val="%7."/>
      <w:lvlJc w:val="left"/>
      <w:pPr>
        <w:ind w:left="5430" w:hanging="360"/>
      </w:pPr>
    </w:lvl>
    <w:lvl w:ilvl="7" w:tplc="04150019">
      <w:start w:val="1"/>
      <w:numFmt w:val="lowerLetter"/>
      <w:lvlText w:val="%8."/>
      <w:lvlJc w:val="left"/>
      <w:pPr>
        <w:ind w:left="6150" w:hanging="360"/>
      </w:pPr>
    </w:lvl>
    <w:lvl w:ilvl="8" w:tplc="0415001B">
      <w:start w:val="1"/>
      <w:numFmt w:val="lowerRoman"/>
      <w:lvlText w:val="%9."/>
      <w:lvlJc w:val="right"/>
      <w:pPr>
        <w:ind w:left="6870" w:hanging="180"/>
      </w:pPr>
    </w:lvl>
  </w:abstractNum>
  <w:abstractNum w:abstractNumId="41" w15:restartNumberingAfterBreak="0">
    <w:nsid w:val="689D2294"/>
    <w:multiLevelType w:val="hybridMultilevel"/>
    <w:tmpl w:val="9C46B194"/>
    <w:lvl w:ilvl="0" w:tplc="86D2987A">
      <w:start w:val="1"/>
      <w:numFmt w:val="bullet"/>
      <w:lvlText w:val="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308"/>
        </w:tabs>
        <w:ind w:left="13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42" w15:restartNumberingAfterBreak="0">
    <w:nsid w:val="71FF204D"/>
    <w:multiLevelType w:val="hybridMultilevel"/>
    <w:tmpl w:val="01F8FE70"/>
    <w:lvl w:ilvl="0" w:tplc="241CA0B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D2B798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2" w:tplc="199CF8BC">
      <w:start w:val="2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5B5265"/>
    <w:multiLevelType w:val="hybridMultilevel"/>
    <w:tmpl w:val="98FED46A"/>
    <w:lvl w:ilvl="0" w:tplc="25A812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91E91"/>
    <w:multiLevelType w:val="hybridMultilevel"/>
    <w:tmpl w:val="24AAF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C1AF3"/>
    <w:multiLevelType w:val="hybridMultilevel"/>
    <w:tmpl w:val="0EF89D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89573F"/>
    <w:multiLevelType w:val="hybridMultilevel"/>
    <w:tmpl w:val="29588800"/>
    <w:lvl w:ilvl="0" w:tplc="0054E67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DE5151"/>
    <w:multiLevelType w:val="hybridMultilevel"/>
    <w:tmpl w:val="2B6418D6"/>
    <w:lvl w:ilvl="0" w:tplc="DC4288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45"/>
  </w:num>
  <w:num w:numId="4">
    <w:abstractNumId w:val="15"/>
  </w:num>
  <w:num w:numId="5">
    <w:abstractNumId w:val="36"/>
  </w:num>
  <w:num w:numId="6">
    <w:abstractNumId w:val="4"/>
  </w:num>
  <w:num w:numId="7">
    <w:abstractNumId w:val="30"/>
  </w:num>
  <w:num w:numId="8">
    <w:abstractNumId w:val="3"/>
  </w:num>
  <w:num w:numId="9">
    <w:abstractNumId w:val="27"/>
  </w:num>
  <w:num w:numId="10">
    <w:abstractNumId w:val="42"/>
  </w:num>
  <w:num w:numId="11">
    <w:abstractNumId w:val="19"/>
  </w:num>
  <w:num w:numId="12">
    <w:abstractNumId w:val="32"/>
  </w:num>
  <w:num w:numId="13">
    <w:abstractNumId w:val="0"/>
  </w:num>
  <w:num w:numId="14">
    <w:abstractNumId w:val="2"/>
  </w:num>
  <w:num w:numId="15">
    <w:abstractNumId w:val="37"/>
  </w:num>
  <w:num w:numId="16">
    <w:abstractNumId w:val="39"/>
  </w:num>
  <w:num w:numId="17">
    <w:abstractNumId w:val="46"/>
  </w:num>
  <w:num w:numId="18">
    <w:abstractNumId w:val="34"/>
  </w:num>
  <w:num w:numId="19">
    <w:abstractNumId w:val="26"/>
  </w:num>
  <w:num w:numId="20">
    <w:abstractNumId w:val="12"/>
  </w:num>
  <w:num w:numId="21">
    <w:abstractNumId w:val="14"/>
  </w:num>
  <w:num w:numId="22">
    <w:abstractNumId w:val="25"/>
  </w:num>
  <w:num w:numId="23">
    <w:abstractNumId w:val="31"/>
  </w:num>
  <w:num w:numId="24">
    <w:abstractNumId w:val="43"/>
  </w:num>
  <w:num w:numId="25">
    <w:abstractNumId w:val="18"/>
  </w:num>
  <w:num w:numId="2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6"/>
  </w:num>
  <w:num w:numId="29">
    <w:abstractNumId w:val="41"/>
  </w:num>
  <w:num w:numId="30">
    <w:abstractNumId w:val="33"/>
  </w:num>
  <w:num w:numId="31">
    <w:abstractNumId w:val="24"/>
  </w:num>
  <w:num w:numId="32">
    <w:abstractNumId w:val="22"/>
  </w:num>
  <w:num w:numId="33">
    <w:abstractNumId w:val="11"/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38"/>
  </w:num>
  <w:num w:numId="37">
    <w:abstractNumId w:val="5"/>
  </w:num>
  <w:num w:numId="38">
    <w:abstractNumId w:val="7"/>
  </w:num>
  <w:num w:numId="39">
    <w:abstractNumId w:val="9"/>
  </w:num>
  <w:num w:numId="40">
    <w:abstractNumId w:val="23"/>
  </w:num>
  <w:num w:numId="41">
    <w:abstractNumId w:val="47"/>
  </w:num>
  <w:num w:numId="42">
    <w:abstractNumId w:val="28"/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29"/>
  </w:num>
  <w:num w:numId="47">
    <w:abstractNumId w:val="21"/>
  </w:num>
  <w:num w:numId="48">
    <w:abstractNumId w:val="44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3E"/>
    <w:rsid w:val="000148A8"/>
    <w:rsid w:val="000310BD"/>
    <w:rsid w:val="000353CA"/>
    <w:rsid w:val="00035C30"/>
    <w:rsid w:val="0004505A"/>
    <w:rsid w:val="0005344B"/>
    <w:rsid w:val="00057EFD"/>
    <w:rsid w:val="0006587B"/>
    <w:rsid w:val="000710E9"/>
    <w:rsid w:val="00085015"/>
    <w:rsid w:val="000854F4"/>
    <w:rsid w:val="000A3741"/>
    <w:rsid w:val="000A39A4"/>
    <w:rsid w:val="000B7CFE"/>
    <w:rsid w:val="000C56BD"/>
    <w:rsid w:val="000D3E0E"/>
    <w:rsid w:val="000D7F88"/>
    <w:rsid w:val="000E2A5F"/>
    <w:rsid w:val="000F01B6"/>
    <w:rsid w:val="00101023"/>
    <w:rsid w:val="00102BD9"/>
    <w:rsid w:val="00107D14"/>
    <w:rsid w:val="00110D18"/>
    <w:rsid w:val="0011273F"/>
    <w:rsid w:val="00112F3E"/>
    <w:rsid w:val="0013120D"/>
    <w:rsid w:val="00135317"/>
    <w:rsid w:val="001457BD"/>
    <w:rsid w:val="0014598D"/>
    <w:rsid w:val="001479A5"/>
    <w:rsid w:val="00152576"/>
    <w:rsid w:val="00152843"/>
    <w:rsid w:val="001759EE"/>
    <w:rsid w:val="00182B9F"/>
    <w:rsid w:val="001834B8"/>
    <w:rsid w:val="00183C6A"/>
    <w:rsid w:val="00186128"/>
    <w:rsid w:val="001968BC"/>
    <w:rsid w:val="001A4CD2"/>
    <w:rsid w:val="001A7C49"/>
    <w:rsid w:val="001B3D0C"/>
    <w:rsid w:val="001B56B9"/>
    <w:rsid w:val="001B6A5A"/>
    <w:rsid w:val="001C14CE"/>
    <w:rsid w:val="001C5FAE"/>
    <w:rsid w:val="001C7EEA"/>
    <w:rsid w:val="001D2D90"/>
    <w:rsid w:val="001D3C4A"/>
    <w:rsid w:val="001D5985"/>
    <w:rsid w:val="001E214B"/>
    <w:rsid w:val="001E36FA"/>
    <w:rsid w:val="001E458D"/>
    <w:rsid w:val="001F1756"/>
    <w:rsid w:val="001F7FC4"/>
    <w:rsid w:val="00202206"/>
    <w:rsid w:val="00204589"/>
    <w:rsid w:val="00216513"/>
    <w:rsid w:val="00217DC6"/>
    <w:rsid w:val="00222A5E"/>
    <w:rsid w:val="002270E6"/>
    <w:rsid w:val="002303EE"/>
    <w:rsid w:val="00237975"/>
    <w:rsid w:val="00254B2F"/>
    <w:rsid w:val="00266062"/>
    <w:rsid w:val="00270DCB"/>
    <w:rsid w:val="002746D8"/>
    <w:rsid w:val="00277AE9"/>
    <w:rsid w:val="00277C83"/>
    <w:rsid w:val="00277DF5"/>
    <w:rsid w:val="0028087C"/>
    <w:rsid w:val="0028234D"/>
    <w:rsid w:val="00296AEC"/>
    <w:rsid w:val="002B3A25"/>
    <w:rsid w:val="002B73AF"/>
    <w:rsid w:val="002B784D"/>
    <w:rsid w:val="002C2295"/>
    <w:rsid w:val="002C41DD"/>
    <w:rsid w:val="002E2A9D"/>
    <w:rsid w:val="002E33BD"/>
    <w:rsid w:val="002F247E"/>
    <w:rsid w:val="002F7982"/>
    <w:rsid w:val="003047B9"/>
    <w:rsid w:val="00306AA4"/>
    <w:rsid w:val="00311409"/>
    <w:rsid w:val="00336877"/>
    <w:rsid w:val="00337B29"/>
    <w:rsid w:val="0034144A"/>
    <w:rsid w:val="00344497"/>
    <w:rsid w:val="0035101C"/>
    <w:rsid w:val="00361C38"/>
    <w:rsid w:val="00364441"/>
    <w:rsid w:val="00375B9A"/>
    <w:rsid w:val="00383FC8"/>
    <w:rsid w:val="00385196"/>
    <w:rsid w:val="00386596"/>
    <w:rsid w:val="003C0A29"/>
    <w:rsid w:val="003D4893"/>
    <w:rsid w:val="003D5981"/>
    <w:rsid w:val="003D7DAE"/>
    <w:rsid w:val="003E3FF6"/>
    <w:rsid w:val="003E7076"/>
    <w:rsid w:val="003E7F8E"/>
    <w:rsid w:val="003F00DF"/>
    <w:rsid w:val="003F3079"/>
    <w:rsid w:val="003F6781"/>
    <w:rsid w:val="003F7DAB"/>
    <w:rsid w:val="004039C5"/>
    <w:rsid w:val="004172CD"/>
    <w:rsid w:val="0043294F"/>
    <w:rsid w:val="004415E0"/>
    <w:rsid w:val="00452BD8"/>
    <w:rsid w:val="00460B11"/>
    <w:rsid w:val="004613EE"/>
    <w:rsid w:val="00472046"/>
    <w:rsid w:val="004739E2"/>
    <w:rsid w:val="00476A88"/>
    <w:rsid w:val="00481516"/>
    <w:rsid w:val="004918C7"/>
    <w:rsid w:val="004934C7"/>
    <w:rsid w:val="004978FE"/>
    <w:rsid w:val="004B3182"/>
    <w:rsid w:val="004C398B"/>
    <w:rsid w:val="004D313C"/>
    <w:rsid w:val="004D7B92"/>
    <w:rsid w:val="004E13F8"/>
    <w:rsid w:val="004F30A2"/>
    <w:rsid w:val="004F7A48"/>
    <w:rsid w:val="00500880"/>
    <w:rsid w:val="00502053"/>
    <w:rsid w:val="005023DE"/>
    <w:rsid w:val="00504D4F"/>
    <w:rsid w:val="00505C47"/>
    <w:rsid w:val="005118D9"/>
    <w:rsid w:val="00511B94"/>
    <w:rsid w:val="00515F09"/>
    <w:rsid w:val="0052154C"/>
    <w:rsid w:val="00526177"/>
    <w:rsid w:val="00535FD0"/>
    <w:rsid w:val="00536ED5"/>
    <w:rsid w:val="005504FD"/>
    <w:rsid w:val="00551EB0"/>
    <w:rsid w:val="0056286B"/>
    <w:rsid w:val="00564831"/>
    <w:rsid w:val="00565D9E"/>
    <w:rsid w:val="00576C38"/>
    <w:rsid w:val="00576F8E"/>
    <w:rsid w:val="00592AAB"/>
    <w:rsid w:val="00596E17"/>
    <w:rsid w:val="005A302A"/>
    <w:rsid w:val="005A57BE"/>
    <w:rsid w:val="005B54CF"/>
    <w:rsid w:val="005B607E"/>
    <w:rsid w:val="005B6EF3"/>
    <w:rsid w:val="005C1AFC"/>
    <w:rsid w:val="005C5E21"/>
    <w:rsid w:val="005D2D8C"/>
    <w:rsid w:val="005D4BF1"/>
    <w:rsid w:val="005D700A"/>
    <w:rsid w:val="005D72C8"/>
    <w:rsid w:val="005E4A6D"/>
    <w:rsid w:val="005F6EDC"/>
    <w:rsid w:val="00601971"/>
    <w:rsid w:val="00613D2B"/>
    <w:rsid w:val="006143AD"/>
    <w:rsid w:val="006161F2"/>
    <w:rsid w:val="006179EB"/>
    <w:rsid w:val="00624EC7"/>
    <w:rsid w:val="00625370"/>
    <w:rsid w:val="00642106"/>
    <w:rsid w:val="00650F76"/>
    <w:rsid w:val="00653BA7"/>
    <w:rsid w:val="00665052"/>
    <w:rsid w:val="00672CC8"/>
    <w:rsid w:val="006843CD"/>
    <w:rsid w:val="006B0411"/>
    <w:rsid w:val="006C06A6"/>
    <w:rsid w:val="006C21B2"/>
    <w:rsid w:val="006C32B4"/>
    <w:rsid w:val="006C7D7A"/>
    <w:rsid w:val="006D6B42"/>
    <w:rsid w:val="006E3357"/>
    <w:rsid w:val="006E3CD2"/>
    <w:rsid w:val="006F3761"/>
    <w:rsid w:val="006F5B9B"/>
    <w:rsid w:val="006F6FDC"/>
    <w:rsid w:val="006F788B"/>
    <w:rsid w:val="00701E9D"/>
    <w:rsid w:val="007049F5"/>
    <w:rsid w:val="00705D06"/>
    <w:rsid w:val="007076FA"/>
    <w:rsid w:val="007147EA"/>
    <w:rsid w:val="00717540"/>
    <w:rsid w:val="0073141F"/>
    <w:rsid w:val="007332FF"/>
    <w:rsid w:val="00735A57"/>
    <w:rsid w:val="00742D03"/>
    <w:rsid w:val="00745B87"/>
    <w:rsid w:val="00747A49"/>
    <w:rsid w:val="007603C3"/>
    <w:rsid w:val="0076381A"/>
    <w:rsid w:val="007725B0"/>
    <w:rsid w:val="00787E31"/>
    <w:rsid w:val="00792D0C"/>
    <w:rsid w:val="007959DF"/>
    <w:rsid w:val="00796EE9"/>
    <w:rsid w:val="007A291B"/>
    <w:rsid w:val="007D081B"/>
    <w:rsid w:val="007D1435"/>
    <w:rsid w:val="007D1C4E"/>
    <w:rsid w:val="007D6807"/>
    <w:rsid w:val="007E1003"/>
    <w:rsid w:val="007E6733"/>
    <w:rsid w:val="007E77AD"/>
    <w:rsid w:val="008045DE"/>
    <w:rsid w:val="00812A26"/>
    <w:rsid w:val="0081337B"/>
    <w:rsid w:val="00822BB1"/>
    <w:rsid w:val="00823C75"/>
    <w:rsid w:val="00832E71"/>
    <w:rsid w:val="00842C3C"/>
    <w:rsid w:val="0084416D"/>
    <w:rsid w:val="00853374"/>
    <w:rsid w:val="00855F4F"/>
    <w:rsid w:val="008601A5"/>
    <w:rsid w:val="00860292"/>
    <w:rsid w:val="00866F9A"/>
    <w:rsid w:val="008700D3"/>
    <w:rsid w:val="008731FD"/>
    <w:rsid w:val="00880046"/>
    <w:rsid w:val="00880463"/>
    <w:rsid w:val="0088313C"/>
    <w:rsid w:val="00890C82"/>
    <w:rsid w:val="00897E55"/>
    <w:rsid w:val="008A181B"/>
    <w:rsid w:val="008B0130"/>
    <w:rsid w:val="008B060D"/>
    <w:rsid w:val="008B6868"/>
    <w:rsid w:val="008D0BC7"/>
    <w:rsid w:val="008E0187"/>
    <w:rsid w:val="008E7AEA"/>
    <w:rsid w:val="00904A03"/>
    <w:rsid w:val="00915CCF"/>
    <w:rsid w:val="00917F67"/>
    <w:rsid w:val="0092654B"/>
    <w:rsid w:val="0093703F"/>
    <w:rsid w:val="00941BF1"/>
    <w:rsid w:val="00945091"/>
    <w:rsid w:val="00956806"/>
    <w:rsid w:val="00957692"/>
    <w:rsid w:val="00972E2F"/>
    <w:rsid w:val="009740F6"/>
    <w:rsid w:val="0097541F"/>
    <w:rsid w:val="00976FE4"/>
    <w:rsid w:val="00983014"/>
    <w:rsid w:val="00983382"/>
    <w:rsid w:val="00983B59"/>
    <w:rsid w:val="009A7009"/>
    <w:rsid w:val="009B784F"/>
    <w:rsid w:val="009B7A7B"/>
    <w:rsid w:val="009C16A2"/>
    <w:rsid w:val="009C2882"/>
    <w:rsid w:val="009C46AE"/>
    <w:rsid w:val="009C71DD"/>
    <w:rsid w:val="009C7A1B"/>
    <w:rsid w:val="009D1D39"/>
    <w:rsid w:val="009D4AC0"/>
    <w:rsid w:val="009E31C3"/>
    <w:rsid w:val="009E5673"/>
    <w:rsid w:val="009E6A8A"/>
    <w:rsid w:val="009E6AAD"/>
    <w:rsid w:val="009F17B6"/>
    <w:rsid w:val="00A0012A"/>
    <w:rsid w:val="00A001A3"/>
    <w:rsid w:val="00A0159B"/>
    <w:rsid w:val="00A02E0B"/>
    <w:rsid w:val="00A0303E"/>
    <w:rsid w:val="00A058BA"/>
    <w:rsid w:val="00A234E1"/>
    <w:rsid w:val="00A256B6"/>
    <w:rsid w:val="00A25824"/>
    <w:rsid w:val="00A3053D"/>
    <w:rsid w:val="00A35457"/>
    <w:rsid w:val="00A40F4D"/>
    <w:rsid w:val="00A429C4"/>
    <w:rsid w:val="00A43A40"/>
    <w:rsid w:val="00A473A4"/>
    <w:rsid w:val="00A5574B"/>
    <w:rsid w:val="00A60A5C"/>
    <w:rsid w:val="00A60BE2"/>
    <w:rsid w:val="00A63934"/>
    <w:rsid w:val="00A643BE"/>
    <w:rsid w:val="00A72641"/>
    <w:rsid w:val="00A842DB"/>
    <w:rsid w:val="00A8469E"/>
    <w:rsid w:val="00A970C6"/>
    <w:rsid w:val="00A97D89"/>
    <w:rsid w:val="00AA3E9B"/>
    <w:rsid w:val="00AB1D6D"/>
    <w:rsid w:val="00AC59A4"/>
    <w:rsid w:val="00AE1810"/>
    <w:rsid w:val="00AE7F29"/>
    <w:rsid w:val="00AF49B2"/>
    <w:rsid w:val="00B06514"/>
    <w:rsid w:val="00B24BE3"/>
    <w:rsid w:val="00B25AB2"/>
    <w:rsid w:val="00B43CC2"/>
    <w:rsid w:val="00B50D8A"/>
    <w:rsid w:val="00B50E18"/>
    <w:rsid w:val="00B51232"/>
    <w:rsid w:val="00B51E65"/>
    <w:rsid w:val="00B53950"/>
    <w:rsid w:val="00B5430F"/>
    <w:rsid w:val="00B57D36"/>
    <w:rsid w:val="00B632C5"/>
    <w:rsid w:val="00B63BEA"/>
    <w:rsid w:val="00B7218F"/>
    <w:rsid w:val="00B73BA8"/>
    <w:rsid w:val="00B84B08"/>
    <w:rsid w:val="00B92D2F"/>
    <w:rsid w:val="00B93EA6"/>
    <w:rsid w:val="00B94562"/>
    <w:rsid w:val="00B94DE5"/>
    <w:rsid w:val="00B97963"/>
    <w:rsid w:val="00BA66DC"/>
    <w:rsid w:val="00BB300A"/>
    <w:rsid w:val="00BB7FF9"/>
    <w:rsid w:val="00BD3B41"/>
    <w:rsid w:val="00BD66AF"/>
    <w:rsid w:val="00BD69D6"/>
    <w:rsid w:val="00BD7C0E"/>
    <w:rsid w:val="00BF0EF7"/>
    <w:rsid w:val="00C06E85"/>
    <w:rsid w:val="00C137F0"/>
    <w:rsid w:val="00C21CC7"/>
    <w:rsid w:val="00C2477C"/>
    <w:rsid w:val="00C24FFF"/>
    <w:rsid w:val="00C3503C"/>
    <w:rsid w:val="00C50A51"/>
    <w:rsid w:val="00C510CF"/>
    <w:rsid w:val="00C512C8"/>
    <w:rsid w:val="00C5623E"/>
    <w:rsid w:val="00C628FB"/>
    <w:rsid w:val="00C63052"/>
    <w:rsid w:val="00CA2D83"/>
    <w:rsid w:val="00CA39F1"/>
    <w:rsid w:val="00CA6041"/>
    <w:rsid w:val="00CB21F3"/>
    <w:rsid w:val="00CB51F2"/>
    <w:rsid w:val="00CB681C"/>
    <w:rsid w:val="00CB7435"/>
    <w:rsid w:val="00CC7CB3"/>
    <w:rsid w:val="00CD6681"/>
    <w:rsid w:val="00CE0352"/>
    <w:rsid w:val="00CE1132"/>
    <w:rsid w:val="00CE4522"/>
    <w:rsid w:val="00D0074D"/>
    <w:rsid w:val="00D06635"/>
    <w:rsid w:val="00D12243"/>
    <w:rsid w:val="00D12482"/>
    <w:rsid w:val="00D13DA3"/>
    <w:rsid w:val="00D25F09"/>
    <w:rsid w:val="00D3037F"/>
    <w:rsid w:val="00D35385"/>
    <w:rsid w:val="00D4211F"/>
    <w:rsid w:val="00D50D40"/>
    <w:rsid w:val="00D51EFC"/>
    <w:rsid w:val="00D60661"/>
    <w:rsid w:val="00D645E0"/>
    <w:rsid w:val="00D678D3"/>
    <w:rsid w:val="00D70416"/>
    <w:rsid w:val="00D90861"/>
    <w:rsid w:val="00D9412A"/>
    <w:rsid w:val="00D971B8"/>
    <w:rsid w:val="00D97F27"/>
    <w:rsid w:val="00DA43E4"/>
    <w:rsid w:val="00DB0F41"/>
    <w:rsid w:val="00DB1C18"/>
    <w:rsid w:val="00DB210B"/>
    <w:rsid w:val="00DB2197"/>
    <w:rsid w:val="00DB3640"/>
    <w:rsid w:val="00DB5C29"/>
    <w:rsid w:val="00DD2F35"/>
    <w:rsid w:val="00DD52B6"/>
    <w:rsid w:val="00DD5A6F"/>
    <w:rsid w:val="00DD5BF7"/>
    <w:rsid w:val="00DD7C97"/>
    <w:rsid w:val="00DE6139"/>
    <w:rsid w:val="00DF03EF"/>
    <w:rsid w:val="00E20E8D"/>
    <w:rsid w:val="00E21038"/>
    <w:rsid w:val="00E24517"/>
    <w:rsid w:val="00E31652"/>
    <w:rsid w:val="00E32033"/>
    <w:rsid w:val="00E401F3"/>
    <w:rsid w:val="00E60F4A"/>
    <w:rsid w:val="00E83461"/>
    <w:rsid w:val="00E83DF9"/>
    <w:rsid w:val="00E876D2"/>
    <w:rsid w:val="00EA0005"/>
    <w:rsid w:val="00EB4A65"/>
    <w:rsid w:val="00EB7C8F"/>
    <w:rsid w:val="00EC264E"/>
    <w:rsid w:val="00EC68B6"/>
    <w:rsid w:val="00ED2594"/>
    <w:rsid w:val="00EE034F"/>
    <w:rsid w:val="00EE0E34"/>
    <w:rsid w:val="00EE2B41"/>
    <w:rsid w:val="00EE453C"/>
    <w:rsid w:val="00EE51CC"/>
    <w:rsid w:val="00F01060"/>
    <w:rsid w:val="00F13274"/>
    <w:rsid w:val="00F155E4"/>
    <w:rsid w:val="00F16940"/>
    <w:rsid w:val="00F23A5A"/>
    <w:rsid w:val="00F2553A"/>
    <w:rsid w:val="00F3144D"/>
    <w:rsid w:val="00F31A77"/>
    <w:rsid w:val="00F330A0"/>
    <w:rsid w:val="00F442A2"/>
    <w:rsid w:val="00F62347"/>
    <w:rsid w:val="00F66B38"/>
    <w:rsid w:val="00F72ABD"/>
    <w:rsid w:val="00F73D07"/>
    <w:rsid w:val="00F76C21"/>
    <w:rsid w:val="00F7709C"/>
    <w:rsid w:val="00F86F67"/>
    <w:rsid w:val="00F95EC7"/>
    <w:rsid w:val="00F97E16"/>
    <w:rsid w:val="00FA4C3D"/>
    <w:rsid w:val="00FC1743"/>
    <w:rsid w:val="00FC1E7C"/>
    <w:rsid w:val="00FC557F"/>
    <w:rsid w:val="00FD17C8"/>
    <w:rsid w:val="00FD17E0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588C7D"/>
  <w15:docId w15:val="{61097E8D-E26A-41C1-B4F9-20233756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318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link w:val="Nagwek6Znak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uiPriority w:val="99"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429C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429C4"/>
  </w:style>
  <w:style w:type="character" w:styleId="Odwoanieprzypisukocowego">
    <w:name w:val="endnote reference"/>
    <w:uiPriority w:val="99"/>
    <w:semiHidden/>
    <w:unhideWhenUsed/>
    <w:rsid w:val="00A429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92654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39F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39F1"/>
  </w:style>
  <w:style w:type="character" w:styleId="Odwoanieprzypisudolnego">
    <w:name w:val="footnote reference"/>
    <w:uiPriority w:val="99"/>
    <w:semiHidden/>
    <w:unhideWhenUsed/>
    <w:rsid w:val="00CA39F1"/>
    <w:rPr>
      <w:vertAlign w:val="superscript"/>
    </w:rPr>
  </w:style>
  <w:style w:type="character" w:customStyle="1" w:styleId="Nagwek6Znak">
    <w:name w:val="Nagłówek 6 Znak"/>
    <w:link w:val="Nagwek6"/>
    <w:rsid w:val="00796EE9"/>
    <w:rPr>
      <w:rFonts w:ascii="Arial" w:hAnsi="Arial" w:cs="Arial"/>
      <w:sz w:val="28"/>
      <w:szCs w:val="24"/>
    </w:rPr>
  </w:style>
  <w:style w:type="character" w:styleId="Pogrubienie">
    <w:name w:val="Strong"/>
    <w:qFormat/>
    <w:rsid w:val="001D3C4A"/>
    <w:rPr>
      <w:b/>
      <w:bCs/>
    </w:rPr>
  </w:style>
  <w:style w:type="character" w:customStyle="1" w:styleId="apple-converted-space">
    <w:name w:val="apple-converted-space"/>
    <w:basedOn w:val="Domylnaczcionkaakapitu"/>
    <w:rsid w:val="001D3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1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D69B3-A2F6-48F5-9F0F-B66A4E20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873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RN-0602-01/8/1/02</vt:lpstr>
    </vt:vector>
  </TitlesOfParts>
  <Company>CILP</Company>
  <LinksUpToDate>false</LinksUpToDate>
  <CharactersWithSpaces>6101</CharactersWithSpaces>
  <SharedDoc>false</SharedDoc>
  <HLinks>
    <vt:vector size="6" baseType="variant">
      <vt:variant>
        <vt:i4>786504</vt:i4>
      </vt:variant>
      <vt:variant>
        <vt:i4>-1</vt:i4>
      </vt:variant>
      <vt:variant>
        <vt:i4>2057</vt:i4>
      </vt:variant>
      <vt:variant>
        <vt:i4>1</vt:i4>
      </vt:variant>
      <vt:variant>
        <vt:lpwstr>http://www.lasy.gov.pl/dla-mediow/logo-lp-ksiega-identyfikacji-wizualnej/logo-lp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RN-0602-01/8/1/02</dc:title>
  <dc:subject/>
  <dc:creator>Zuzanna Zwierzak</dc:creator>
  <cp:keywords/>
  <cp:lastModifiedBy>Ewa Bera</cp:lastModifiedBy>
  <cp:revision>2</cp:revision>
  <cp:lastPrinted>2023-06-07T11:09:00Z</cp:lastPrinted>
  <dcterms:created xsi:type="dcterms:W3CDTF">2025-06-02T07:46:00Z</dcterms:created>
  <dcterms:modified xsi:type="dcterms:W3CDTF">2025-06-02T07:46:00Z</dcterms:modified>
</cp:coreProperties>
</file>