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7011C564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>tj. działek o nr ew.</w:t>
      </w:r>
      <w:r w:rsidR="00FD265D">
        <w:rPr>
          <w:b/>
          <w:sz w:val="24"/>
        </w:rPr>
        <w:t>:</w:t>
      </w:r>
      <w:r w:rsidR="00F37C38" w:rsidRPr="00F37C38">
        <w:rPr>
          <w:b/>
          <w:sz w:val="24"/>
        </w:rPr>
        <w:t xml:space="preserve">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0C35BA9C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A0358C">
        <w:rPr>
          <w:b/>
          <w:sz w:val="24"/>
          <w:szCs w:val="24"/>
        </w:rPr>
        <w:t>31.07</w:t>
      </w:r>
      <w:bookmarkStart w:id="0" w:name="_GoBack"/>
      <w:bookmarkEnd w:id="0"/>
      <w:r w:rsidR="00CB7CEB">
        <w:rPr>
          <w:b/>
          <w:sz w:val="24"/>
          <w:szCs w:val="24"/>
        </w:rPr>
        <w:t>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FD265D">
        <w:rPr>
          <w:b/>
          <w:sz w:val="24"/>
          <w:szCs w:val="24"/>
        </w:rPr>
        <w:t>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36C16BC2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52030095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779132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73E8C"/>
    <w:rsid w:val="00381FFB"/>
    <w:rsid w:val="003A16AA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0358C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16FFD"/>
    <w:rsid w:val="00F34FB6"/>
    <w:rsid w:val="00F37C38"/>
    <w:rsid w:val="00F47EFB"/>
    <w:rsid w:val="00F8692B"/>
    <w:rsid w:val="00FB3986"/>
    <w:rsid w:val="00FC008F"/>
    <w:rsid w:val="00FD265D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f630b2b-761a-484f-ae0c-e6765c813432"/>
    <ds:schemaRef ds:uri="http://purl.org/dc/elements/1.1/"/>
    <ds:schemaRef ds:uri="http://www.w3.org/XML/1998/namespace"/>
    <ds:schemaRef ds:uri="7b1cf317-af41-45ad-8637-b483ded5e117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97D637-B08D-4011-A0C2-4593D7D8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218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Stefanowska Anna</cp:lastModifiedBy>
  <cp:revision>3</cp:revision>
  <cp:lastPrinted>2017-10-16T10:48:00Z</cp:lastPrinted>
  <dcterms:created xsi:type="dcterms:W3CDTF">2020-06-03T12:40:00Z</dcterms:created>
  <dcterms:modified xsi:type="dcterms:W3CDTF">2020-06-03T12:41:00Z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