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B3624" w14:textId="77777777" w:rsidR="00AD3426" w:rsidRDefault="00AD3426">
      <w:pPr>
        <w:widowControl/>
        <w:rPr>
          <w:rFonts w:ascii="Verdana" w:hAnsi="Verdana"/>
        </w:rPr>
      </w:pPr>
    </w:p>
    <w:p w14:paraId="2AE8DB0C" w14:textId="77777777" w:rsidR="00AD3426" w:rsidRDefault="00AD3426">
      <w:pPr>
        <w:widowControl/>
        <w:rPr>
          <w:rFonts w:ascii="Verdana" w:hAnsi="Verdana"/>
        </w:rPr>
      </w:pPr>
    </w:p>
    <w:p w14:paraId="42281847" w14:textId="77777777" w:rsidR="00AD3426" w:rsidRDefault="00AD3426">
      <w:pPr>
        <w:widowControl/>
        <w:rPr>
          <w:rFonts w:ascii="Verdana" w:hAnsi="Verdana"/>
        </w:rPr>
      </w:pPr>
    </w:p>
    <w:p w14:paraId="1738291F" w14:textId="77777777" w:rsidR="00AD3426" w:rsidRDefault="00AD3426">
      <w:pPr>
        <w:widowControl/>
        <w:rPr>
          <w:rFonts w:ascii="Verdana" w:hAnsi="Verdana"/>
        </w:rPr>
      </w:pPr>
    </w:p>
    <w:p w14:paraId="608E4F1F" w14:textId="77777777" w:rsidR="00AD3426" w:rsidRDefault="00AD3426">
      <w:pPr>
        <w:widowControl/>
        <w:rPr>
          <w:rFonts w:ascii="Verdana" w:hAnsi="Verdana"/>
        </w:rPr>
      </w:pPr>
    </w:p>
    <w:p w14:paraId="4E7E2F54" w14:textId="77777777" w:rsidR="00AD3426" w:rsidRDefault="00AD3426">
      <w:pPr>
        <w:widowControl/>
        <w:rPr>
          <w:rFonts w:ascii="Verdana" w:hAnsi="Verdana"/>
        </w:rPr>
      </w:pPr>
    </w:p>
    <w:p w14:paraId="59EA85E7" w14:textId="77777777" w:rsidR="00AD3426" w:rsidRDefault="00AD3426">
      <w:pPr>
        <w:widowControl/>
        <w:rPr>
          <w:rFonts w:ascii="Verdana" w:hAnsi="Verdana"/>
        </w:rPr>
      </w:pPr>
    </w:p>
    <w:p w14:paraId="151FC756" w14:textId="77777777" w:rsidR="00AD3426" w:rsidRDefault="00AD3426">
      <w:pPr>
        <w:pStyle w:val="Stopka"/>
        <w:tabs>
          <w:tab w:val="left" w:pos="708"/>
        </w:tabs>
        <w:rPr>
          <w:rFonts w:ascii="Verdana" w:hAnsi="Verdana"/>
          <w:lang w:val="pl-PL"/>
        </w:rPr>
      </w:pPr>
    </w:p>
    <w:p w14:paraId="7F2EEE9A" w14:textId="77777777" w:rsidR="00AD3426" w:rsidRDefault="00AD3426">
      <w:pPr>
        <w:widowControl/>
        <w:rPr>
          <w:rFonts w:ascii="Verdana" w:hAnsi="Verdana"/>
        </w:rPr>
      </w:pPr>
    </w:p>
    <w:p w14:paraId="46848B45" w14:textId="77777777" w:rsidR="00AD3426" w:rsidRDefault="00AD3426">
      <w:pPr>
        <w:widowControl/>
        <w:rPr>
          <w:rFonts w:ascii="Verdana" w:hAnsi="Verdana"/>
        </w:rPr>
      </w:pPr>
    </w:p>
    <w:p w14:paraId="65DFC3AF" w14:textId="77777777" w:rsidR="00AD3426" w:rsidRDefault="00AD3426">
      <w:pPr>
        <w:widowControl/>
        <w:rPr>
          <w:rFonts w:ascii="Verdana" w:hAnsi="Verdana"/>
        </w:rPr>
      </w:pPr>
    </w:p>
    <w:p w14:paraId="546306CF" w14:textId="77777777" w:rsidR="00AD3426" w:rsidRDefault="00AD3426">
      <w:pPr>
        <w:widowControl/>
        <w:rPr>
          <w:rFonts w:ascii="Verdana" w:hAnsi="Verdana"/>
        </w:rPr>
      </w:pPr>
    </w:p>
    <w:p w14:paraId="7609252A" w14:textId="77777777" w:rsidR="00AD3426" w:rsidRDefault="00AD3426">
      <w:pPr>
        <w:widowControl/>
        <w:spacing w:line="480" w:lineRule="auto"/>
        <w:rPr>
          <w:rFonts w:ascii="Verdana" w:hAnsi="Verdana"/>
        </w:rPr>
      </w:pPr>
    </w:p>
    <w:p w14:paraId="57E3A0A9" w14:textId="77777777"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14:paraId="52975C85" w14:textId="77777777" w:rsidR="00AD3426" w:rsidRPr="00D37A69" w:rsidRDefault="00673601">
      <w:pPr>
        <w:widowControl/>
        <w:spacing w:line="480" w:lineRule="auto"/>
        <w:jc w:val="center"/>
        <w:rPr>
          <w:rFonts w:ascii="Verdana" w:hAnsi="Verdana"/>
          <w:b/>
        </w:rPr>
      </w:pPr>
      <w:r w:rsidRPr="00D37A69">
        <w:rPr>
          <w:rFonts w:ascii="Verdana" w:hAnsi="Verdana"/>
          <w:b/>
        </w:rPr>
        <w:t>ZAWARTA POMIĘDZY</w:t>
      </w:r>
    </w:p>
    <w:p w14:paraId="13C52E17" w14:textId="77777777" w:rsidR="00AD3426" w:rsidRPr="00D37A69" w:rsidRDefault="00AD3426">
      <w:pPr>
        <w:widowControl/>
        <w:spacing w:line="480" w:lineRule="auto"/>
        <w:jc w:val="center"/>
        <w:rPr>
          <w:rFonts w:ascii="Verdana" w:hAnsi="Verdana"/>
          <w:b/>
        </w:rPr>
      </w:pPr>
    </w:p>
    <w:p w14:paraId="0E85DEAF" w14:textId="77777777"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14:paraId="40BC8723" w14:textId="77777777"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14:paraId="1B991FF6" w14:textId="77777777" w:rsidR="00AD3426" w:rsidRPr="00D37A69" w:rsidRDefault="00673601">
      <w:pPr>
        <w:widowControl/>
        <w:spacing w:line="480" w:lineRule="auto"/>
        <w:jc w:val="center"/>
        <w:rPr>
          <w:rFonts w:ascii="Verdana" w:hAnsi="Verdana"/>
          <w:b/>
        </w:rPr>
      </w:pPr>
      <w:proofErr w:type="gramStart"/>
      <w:r w:rsidRPr="00D37A69">
        <w:rPr>
          <w:rFonts w:ascii="Verdana" w:hAnsi="Verdana"/>
          <w:b/>
        </w:rPr>
        <w:t>a</w:t>
      </w:r>
      <w:proofErr w:type="gramEnd"/>
    </w:p>
    <w:p w14:paraId="5C6BD677" w14:textId="77777777" w:rsidR="00AD3426" w:rsidRPr="00D37A69" w:rsidRDefault="00AD3426">
      <w:pPr>
        <w:widowControl/>
        <w:spacing w:line="480" w:lineRule="auto"/>
        <w:jc w:val="center"/>
        <w:rPr>
          <w:rFonts w:ascii="Verdana" w:hAnsi="Verdana"/>
          <w:b/>
        </w:rPr>
      </w:pPr>
    </w:p>
    <w:p w14:paraId="300F729E" w14:textId="77777777" w:rsidR="00AD3426" w:rsidRPr="00D37A69" w:rsidRDefault="00673601">
      <w:pPr>
        <w:widowControl/>
        <w:spacing w:line="480" w:lineRule="auto"/>
        <w:jc w:val="center"/>
        <w:rPr>
          <w:rFonts w:ascii="Verdana" w:hAnsi="Verdana"/>
          <w:b/>
        </w:rPr>
      </w:pPr>
      <w:r w:rsidRPr="00D37A69">
        <w:rPr>
          <w:rFonts w:ascii="Verdana" w:hAnsi="Verdana"/>
          <w:b/>
        </w:rPr>
        <w:t>………………………………………………………………………</w:t>
      </w:r>
    </w:p>
    <w:p w14:paraId="5BACD3A4" w14:textId="77777777" w:rsidR="00AD3426" w:rsidRPr="00D37A69" w:rsidRDefault="00AD3426">
      <w:pPr>
        <w:widowControl/>
        <w:spacing w:line="480" w:lineRule="auto"/>
        <w:jc w:val="center"/>
        <w:rPr>
          <w:rFonts w:ascii="Verdana" w:hAnsi="Verdana"/>
          <w:b/>
        </w:rPr>
      </w:pPr>
    </w:p>
    <w:p w14:paraId="104015EB" w14:textId="77777777"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14:paraId="05959BF6" w14:textId="77777777" w:rsidR="00AD3426" w:rsidRPr="00D37A69" w:rsidRDefault="00AD3426"/>
    <w:p w14:paraId="4991773C" w14:textId="08C11A4F" w:rsidR="00BF56B4"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58573252" w:history="1">
        <w:r w:rsidR="00BF56B4" w:rsidRPr="001351D7">
          <w:rPr>
            <w:rStyle w:val="Hipercze"/>
            <w:i/>
            <w:noProof/>
          </w:rPr>
          <w:t>ARTYKUŁ 1</w:t>
        </w:r>
        <w:r w:rsidR="00BF56B4" w:rsidRPr="001351D7">
          <w:rPr>
            <w:rStyle w:val="Hipercze"/>
            <w:noProof/>
          </w:rPr>
          <w:t xml:space="preserve"> - </w:t>
        </w:r>
        <w:r w:rsidR="00BF56B4" w:rsidRPr="001351D7">
          <w:rPr>
            <w:rStyle w:val="Hipercze"/>
            <w:i/>
            <w:noProof/>
          </w:rPr>
          <w:t>DEFINICJE</w:t>
        </w:r>
        <w:r w:rsidR="00BF56B4">
          <w:rPr>
            <w:noProof/>
            <w:webHidden/>
          </w:rPr>
          <w:tab/>
        </w:r>
        <w:r w:rsidR="00BF56B4">
          <w:rPr>
            <w:noProof/>
            <w:webHidden/>
          </w:rPr>
          <w:fldChar w:fldCharType="begin"/>
        </w:r>
        <w:r w:rsidR="00BF56B4">
          <w:rPr>
            <w:noProof/>
            <w:webHidden/>
          </w:rPr>
          <w:instrText xml:space="preserve"> PAGEREF _Toc58573252 \h </w:instrText>
        </w:r>
        <w:r w:rsidR="00BF56B4">
          <w:rPr>
            <w:noProof/>
            <w:webHidden/>
          </w:rPr>
        </w:r>
        <w:r w:rsidR="00BF56B4">
          <w:rPr>
            <w:noProof/>
            <w:webHidden/>
          </w:rPr>
          <w:fldChar w:fldCharType="separate"/>
        </w:r>
        <w:r w:rsidR="002F193E">
          <w:rPr>
            <w:noProof/>
            <w:webHidden/>
          </w:rPr>
          <w:t>5</w:t>
        </w:r>
        <w:r w:rsidR="00BF56B4">
          <w:rPr>
            <w:noProof/>
            <w:webHidden/>
          </w:rPr>
          <w:fldChar w:fldCharType="end"/>
        </w:r>
      </w:hyperlink>
    </w:p>
    <w:p w14:paraId="6C98036C" w14:textId="5FFFE1C2"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53" w:history="1">
        <w:r w:rsidR="00BF56B4" w:rsidRPr="001351D7">
          <w:rPr>
            <w:rStyle w:val="Hipercze"/>
            <w:i/>
            <w:noProof/>
          </w:rPr>
          <w:t>ARTYKUŁ 2 – PRZEDMIOT UMOWY</w:t>
        </w:r>
        <w:r w:rsidR="00BF56B4">
          <w:rPr>
            <w:noProof/>
            <w:webHidden/>
          </w:rPr>
          <w:tab/>
        </w:r>
        <w:r w:rsidR="00BF56B4">
          <w:rPr>
            <w:noProof/>
            <w:webHidden/>
          </w:rPr>
          <w:fldChar w:fldCharType="begin"/>
        </w:r>
        <w:r w:rsidR="00BF56B4">
          <w:rPr>
            <w:noProof/>
            <w:webHidden/>
          </w:rPr>
          <w:instrText xml:space="preserve"> PAGEREF _Toc58573253 \h </w:instrText>
        </w:r>
        <w:r w:rsidR="00BF56B4">
          <w:rPr>
            <w:noProof/>
            <w:webHidden/>
          </w:rPr>
        </w:r>
        <w:r w:rsidR="00BF56B4">
          <w:rPr>
            <w:noProof/>
            <w:webHidden/>
          </w:rPr>
          <w:fldChar w:fldCharType="separate"/>
        </w:r>
        <w:r w:rsidR="002F193E">
          <w:rPr>
            <w:noProof/>
            <w:webHidden/>
          </w:rPr>
          <w:t>6</w:t>
        </w:r>
        <w:r w:rsidR="00BF56B4">
          <w:rPr>
            <w:noProof/>
            <w:webHidden/>
          </w:rPr>
          <w:fldChar w:fldCharType="end"/>
        </w:r>
      </w:hyperlink>
    </w:p>
    <w:p w14:paraId="1EC84324" w14:textId="5CF85C39"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54" w:history="1">
        <w:r w:rsidR="00BF56B4" w:rsidRPr="001351D7">
          <w:rPr>
            <w:rStyle w:val="Hipercze"/>
            <w:i/>
            <w:noProof/>
          </w:rPr>
          <w:t>ARTYKUŁ 3 – OŚWIADCZENIA STRON</w:t>
        </w:r>
        <w:r w:rsidR="00BF56B4">
          <w:rPr>
            <w:noProof/>
            <w:webHidden/>
          </w:rPr>
          <w:tab/>
        </w:r>
        <w:r w:rsidR="00BF56B4">
          <w:rPr>
            <w:noProof/>
            <w:webHidden/>
          </w:rPr>
          <w:fldChar w:fldCharType="begin"/>
        </w:r>
        <w:r w:rsidR="00BF56B4">
          <w:rPr>
            <w:noProof/>
            <w:webHidden/>
          </w:rPr>
          <w:instrText xml:space="preserve"> PAGEREF _Toc58573254 \h </w:instrText>
        </w:r>
        <w:r w:rsidR="00BF56B4">
          <w:rPr>
            <w:noProof/>
            <w:webHidden/>
          </w:rPr>
        </w:r>
        <w:r w:rsidR="00BF56B4">
          <w:rPr>
            <w:noProof/>
            <w:webHidden/>
          </w:rPr>
          <w:fldChar w:fldCharType="separate"/>
        </w:r>
        <w:r w:rsidR="002F193E">
          <w:rPr>
            <w:noProof/>
            <w:webHidden/>
          </w:rPr>
          <w:t>7</w:t>
        </w:r>
        <w:r w:rsidR="00BF56B4">
          <w:rPr>
            <w:noProof/>
            <w:webHidden/>
          </w:rPr>
          <w:fldChar w:fldCharType="end"/>
        </w:r>
      </w:hyperlink>
    </w:p>
    <w:p w14:paraId="03C48E21" w14:textId="1EAE10E5"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55" w:history="1">
        <w:r w:rsidR="00BF56B4" w:rsidRPr="001351D7">
          <w:rPr>
            <w:rStyle w:val="Hipercze"/>
            <w:i/>
            <w:noProof/>
          </w:rPr>
          <w:t>ARTYKUŁ 4 – PRZEDMIOT DZIERŻAWY</w:t>
        </w:r>
        <w:r w:rsidR="00BF56B4">
          <w:rPr>
            <w:noProof/>
            <w:webHidden/>
          </w:rPr>
          <w:tab/>
        </w:r>
        <w:r w:rsidR="00BF56B4">
          <w:rPr>
            <w:noProof/>
            <w:webHidden/>
          </w:rPr>
          <w:fldChar w:fldCharType="begin"/>
        </w:r>
        <w:r w:rsidR="00BF56B4">
          <w:rPr>
            <w:noProof/>
            <w:webHidden/>
          </w:rPr>
          <w:instrText xml:space="preserve"> PAGEREF _Toc58573255 \h </w:instrText>
        </w:r>
        <w:r w:rsidR="00BF56B4">
          <w:rPr>
            <w:noProof/>
            <w:webHidden/>
          </w:rPr>
        </w:r>
        <w:r w:rsidR="00BF56B4">
          <w:rPr>
            <w:noProof/>
            <w:webHidden/>
          </w:rPr>
          <w:fldChar w:fldCharType="separate"/>
        </w:r>
        <w:r w:rsidR="002F193E">
          <w:rPr>
            <w:noProof/>
            <w:webHidden/>
          </w:rPr>
          <w:t>7</w:t>
        </w:r>
        <w:r w:rsidR="00BF56B4">
          <w:rPr>
            <w:noProof/>
            <w:webHidden/>
          </w:rPr>
          <w:fldChar w:fldCharType="end"/>
        </w:r>
      </w:hyperlink>
    </w:p>
    <w:p w14:paraId="268D377F" w14:textId="0024E096"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56" w:history="1">
        <w:r w:rsidR="00BF56B4" w:rsidRPr="001351D7">
          <w:rPr>
            <w:rStyle w:val="Hipercze"/>
            <w:i/>
            <w:noProof/>
          </w:rPr>
          <w:t>ARTYKUŁ 5 – ZAGOSPODAROWANIE PRZEDMIOTU DZIERŻAWY - OBOWIĄZEK ORAZ HARMONOGRAM WYKONAWCZY</w:t>
        </w:r>
        <w:r w:rsidR="00BF56B4">
          <w:rPr>
            <w:noProof/>
            <w:webHidden/>
          </w:rPr>
          <w:tab/>
        </w:r>
        <w:r w:rsidR="00BF56B4">
          <w:rPr>
            <w:noProof/>
            <w:webHidden/>
          </w:rPr>
          <w:fldChar w:fldCharType="begin"/>
        </w:r>
        <w:r w:rsidR="00BF56B4">
          <w:rPr>
            <w:noProof/>
            <w:webHidden/>
          </w:rPr>
          <w:instrText xml:space="preserve"> PAGEREF _Toc58573256 \h </w:instrText>
        </w:r>
        <w:r w:rsidR="00BF56B4">
          <w:rPr>
            <w:noProof/>
            <w:webHidden/>
          </w:rPr>
        </w:r>
        <w:r w:rsidR="00BF56B4">
          <w:rPr>
            <w:noProof/>
            <w:webHidden/>
          </w:rPr>
          <w:fldChar w:fldCharType="separate"/>
        </w:r>
        <w:r w:rsidR="002F193E">
          <w:rPr>
            <w:noProof/>
            <w:webHidden/>
          </w:rPr>
          <w:t>8</w:t>
        </w:r>
        <w:r w:rsidR="00BF56B4">
          <w:rPr>
            <w:noProof/>
            <w:webHidden/>
          </w:rPr>
          <w:fldChar w:fldCharType="end"/>
        </w:r>
      </w:hyperlink>
    </w:p>
    <w:p w14:paraId="1296BCC2" w14:textId="281D5C32"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57" w:history="1">
        <w:r w:rsidR="00BF56B4" w:rsidRPr="001351D7">
          <w:rPr>
            <w:rStyle w:val="Hipercze"/>
            <w:i/>
            <w:noProof/>
          </w:rPr>
          <w:t>ARTYKUŁ 6 - PRZEZNACZENIE NIERUCHOMOŚCI</w:t>
        </w:r>
        <w:r w:rsidR="00BF56B4">
          <w:rPr>
            <w:noProof/>
            <w:webHidden/>
          </w:rPr>
          <w:tab/>
        </w:r>
        <w:r w:rsidR="00BF56B4">
          <w:rPr>
            <w:noProof/>
            <w:webHidden/>
          </w:rPr>
          <w:fldChar w:fldCharType="begin"/>
        </w:r>
        <w:r w:rsidR="00BF56B4">
          <w:rPr>
            <w:noProof/>
            <w:webHidden/>
          </w:rPr>
          <w:instrText xml:space="preserve"> PAGEREF _Toc58573257 \h </w:instrText>
        </w:r>
        <w:r w:rsidR="00BF56B4">
          <w:rPr>
            <w:noProof/>
            <w:webHidden/>
          </w:rPr>
        </w:r>
        <w:r w:rsidR="00BF56B4">
          <w:rPr>
            <w:noProof/>
            <w:webHidden/>
          </w:rPr>
          <w:fldChar w:fldCharType="separate"/>
        </w:r>
        <w:r w:rsidR="002F193E">
          <w:rPr>
            <w:noProof/>
            <w:webHidden/>
          </w:rPr>
          <w:t>10</w:t>
        </w:r>
        <w:r w:rsidR="00BF56B4">
          <w:rPr>
            <w:noProof/>
            <w:webHidden/>
          </w:rPr>
          <w:fldChar w:fldCharType="end"/>
        </w:r>
      </w:hyperlink>
    </w:p>
    <w:p w14:paraId="3BD42C1A" w14:textId="46352F24"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58" w:history="1">
        <w:r w:rsidR="00BF56B4" w:rsidRPr="001351D7">
          <w:rPr>
            <w:rStyle w:val="Hipercze"/>
            <w:i/>
            <w:noProof/>
          </w:rPr>
          <w:t>ARTYKUŁ 7 – CZAS TRWANIA DZIERŻAWY</w:t>
        </w:r>
        <w:r w:rsidR="00BF56B4">
          <w:rPr>
            <w:noProof/>
            <w:webHidden/>
          </w:rPr>
          <w:tab/>
        </w:r>
        <w:r w:rsidR="00BF56B4">
          <w:rPr>
            <w:noProof/>
            <w:webHidden/>
          </w:rPr>
          <w:fldChar w:fldCharType="begin"/>
        </w:r>
        <w:r w:rsidR="00BF56B4">
          <w:rPr>
            <w:noProof/>
            <w:webHidden/>
          </w:rPr>
          <w:instrText xml:space="preserve"> PAGEREF _Toc58573258 \h </w:instrText>
        </w:r>
        <w:r w:rsidR="00BF56B4">
          <w:rPr>
            <w:noProof/>
            <w:webHidden/>
          </w:rPr>
        </w:r>
        <w:r w:rsidR="00BF56B4">
          <w:rPr>
            <w:noProof/>
            <w:webHidden/>
          </w:rPr>
          <w:fldChar w:fldCharType="separate"/>
        </w:r>
        <w:r w:rsidR="002F193E">
          <w:rPr>
            <w:noProof/>
            <w:webHidden/>
          </w:rPr>
          <w:t>11</w:t>
        </w:r>
        <w:r w:rsidR="00BF56B4">
          <w:rPr>
            <w:noProof/>
            <w:webHidden/>
          </w:rPr>
          <w:fldChar w:fldCharType="end"/>
        </w:r>
      </w:hyperlink>
    </w:p>
    <w:p w14:paraId="55ACC22D" w14:textId="17FB52C2"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59" w:history="1">
        <w:r w:rsidR="00BF56B4" w:rsidRPr="001351D7">
          <w:rPr>
            <w:rStyle w:val="Hipercze"/>
            <w:i/>
            <w:noProof/>
          </w:rPr>
          <w:t>ARTYKUŁ 8 – ODBIÓR</w:t>
        </w:r>
        <w:r w:rsidR="00BF56B4">
          <w:rPr>
            <w:noProof/>
            <w:webHidden/>
          </w:rPr>
          <w:tab/>
        </w:r>
        <w:r w:rsidR="00BF56B4">
          <w:rPr>
            <w:noProof/>
            <w:webHidden/>
          </w:rPr>
          <w:fldChar w:fldCharType="begin"/>
        </w:r>
        <w:r w:rsidR="00BF56B4">
          <w:rPr>
            <w:noProof/>
            <w:webHidden/>
          </w:rPr>
          <w:instrText xml:space="preserve"> PAGEREF _Toc58573259 \h </w:instrText>
        </w:r>
        <w:r w:rsidR="00BF56B4">
          <w:rPr>
            <w:noProof/>
            <w:webHidden/>
          </w:rPr>
        </w:r>
        <w:r w:rsidR="00BF56B4">
          <w:rPr>
            <w:noProof/>
            <w:webHidden/>
          </w:rPr>
          <w:fldChar w:fldCharType="separate"/>
        </w:r>
        <w:r w:rsidR="002F193E">
          <w:rPr>
            <w:noProof/>
            <w:webHidden/>
          </w:rPr>
          <w:t>11</w:t>
        </w:r>
        <w:r w:rsidR="00BF56B4">
          <w:rPr>
            <w:noProof/>
            <w:webHidden/>
          </w:rPr>
          <w:fldChar w:fldCharType="end"/>
        </w:r>
      </w:hyperlink>
    </w:p>
    <w:p w14:paraId="5FA2254B" w14:textId="3987EBAE"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0" w:history="1">
        <w:r w:rsidR="00BF56B4" w:rsidRPr="001351D7">
          <w:rPr>
            <w:rStyle w:val="Hipercze"/>
            <w:i/>
            <w:noProof/>
          </w:rPr>
          <w:t>ARTYKUŁ 9 – CZYN</w:t>
        </w:r>
        <w:r w:rsidR="00BF56B4" w:rsidRPr="001351D7">
          <w:rPr>
            <w:rStyle w:val="Hipercze"/>
            <w:i/>
            <w:noProof/>
          </w:rPr>
          <w:t>S</w:t>
        </w:r>
        <w:r w:rsidR="00BF56B4" w:rsidRPr="001351D7">
          <w:rPr>
            <w:rStyle w:val="Hipercze"/>
            <w:i/>
            <w:noProof/>
          </w:rPr>
          <w:t>Z</w:t>
        </w:r>
        <w:r w:rsidR="00BF56B4">
          <w:rPr>
            <w:noProof/>
            <w:webHidden/>
          </w:rPr>
          <w:tab/>
        </w:r>
        <w:r w:rsidR="00BF56B4">
          <w:rPr>
            <w:noProof/>
            <w:webHidden/>
          </w:rPr>
          <w:fldChar w:fldCharType="begin"/>
        </w:r>
        <w:r w:rsidR="00BF56B4">
          <w:rPr>
            <w:noProof/>
            <w:webHidden/>
          </w:rPr>
          <w:instrText xml:space="preserve"> PAGEREF _Toc58573260 \h </w:instrText>
        </w:r>
        <w:r w:rsidR="00BF56B4">
          <w:rPr>
            <w:noProof/>
            <w:webHidden/>
          </w:rPr>
        </w:r>
        <w:r w:rsidR="00BF56B4">
          <w:rPr>
            <w:noProof/>
            <w:webHidden/>
          </w:rPr>
          <w:fldChar w:fldCharType="separate"/>
        </w:r>
        <w:r w:rsidR="002F193E">
          <w:rPr>
            <w:noProof/>
            <w:webHidden/>
          </w:rPr>
          <w:t>14</w:t>
        </w:r>
        <w:r w:rsidR="00BF56B4">
          <w:rPr>
            <w:noProof/>
            <w:webHidden/>
          </w:rPr>
          <w:fldChar w:fldCharType="end"/>
        </w:r>
      </w:hyperlink>
    </w:p>
    <w:p w14:paraId="6A7D8C21" w14:textId="151AD897"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1" w:history="1">
        <w:r w:rsidR="00BF56B4" w:rsidRPr="001351D7">
          <w:rPr>
            <w:rStyle w:val="Hipercze"/>
            <w:i/>
            <w:noProof/>
          </w:rPr>
          <w:t>ARTYKUŁ 10 – KOSZTY EKSPLOATACJI I DZIAŁALNOŚCI DZIERŻAWCY</w:t>
        </w:r>
        <w:r w:rsidR="00BF56B4">
          <w:rPr>
            <w:noProof/>
            <w:webHidden/>
          </w:rPr>
          <w:tab/>
        </w:r>
        <w:r w:rsidR="00BF56B4">
          <w:rPr>
            <w:noProof/>
            <w:webHidden/>
          </w:rPr>
          <w:fldChar w:fldCharType="begin"/>
        </w:r>
        <w:r w:rsidR="00BF56B4">
          <w:rPr>
            <w:noProof/>
            <w:webHidden/>
          </w:rPr>
          <w:instrText xml:space="preserve"> PAGEREF _Toc58573261 \h </w:instrText>
        </w:r>
        <w:r w:rsidR="00BF56B4">
          <w:rPr>
            <w:noProof/>
            <w:webHidden/>
          </w:rPr>
        </w:r>
        <w:r w:rsidR="00BF56B4">
          <w:rPr>
            <w:noProof/>
            <w:webHidden/>
          </w:rPr>
          <w:fldChar w:fldCharType="separate"/>
        </w:r>
        <w:r w:rsidR="002F193E">
          <w:rPr>
            <w:noProof/>
            <w:webHidden/>
          </w:rPr>
          <w:t>17</w:t>
        </w:r>
        <w:r w:rsidR="00BF56B4">
          <w:rPr>
            <w:noProof/>
            <w:webHidden/>
          </w:rPr>
          <w:fldChar w:fldCharType="end"/>
        </w:r>
      </w:hyperlink>
    </w:p>
    <w:p w14:paraId="6D75BEAE" w14:textId="4370CDD7"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2" w:history="1">
        <w:r w:rsidR="00BF56B4" w:rsidRPr="001351D7">
          <w:rPr>
            <w:rStyle w:val="Hipercze"/>
            <w:i/>
            <w:noProof/>
          </w:rPr>
          <w:t>ARTYKUŁ 11 – SPOSÓB ZAPŁATY</w:t>
        </w:r>
        <w:r w:rsidR="00BF56B4">
          <w:rPr>
            <w:noProof/>
            <w:webHidden/>
          </w:rPr>
          <w:tab/>
        </w:r>
        <w:r w:rsidR="00BF56B4">
          <w:rPr>
            <w:noProof/>
            <w:webHidden/>
          </w:rPr>
          <w:fldChar w:fldCharType="begin"/>
        </w:r>
        <w:r w:rsidR="00BF56B4">
          <w:rPr>
            <w:noProof/>
            <w:webHidden/>
          </w:rPr>
          <w:instrText xml:space="preserve"> PAGEREF _Toc58573262 \h </w:instrText>
        </w:r>
        <w:r w:rsidR="00BF56B4">
          <w:rPr>
            <w:noProof/>
            <w:webHidden/>
          </w:rPr>
        </w:r>
        <w:r w:rsidR="00BF56B4">
          <w:rPr>
            <w:noProof/>
            <w:webHidden/>
          </w:rPr>
          <w:fldChar w:fldCharType="separate"/>
        </w:r>
        <w:r w:rsidR="002F193E">
          <w:rPr>
            <w:noProof/>
            <w:webHidden/>
          </w:rPr>
          <w:t>18</w:t>
        </w:r>
        <w:r w:rsidR="00BF56B4">
          <w:rPr>
            <w:noProof/>
            <w:webHidden/>
          </w:rPr>
          <w:fldChar w:fldCharType="end"/>
        </w:r>
      </w:hyperlink>
    </w:p>
    <w:p w14:paraId="5920FA3E" w14:textId="59CF2E46"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3" w:history="1">
        <w:r w:rsidR="00BF56B4" w:rsidRPr="001351D7">
          <w:rPr>
            <w:rStyle w:val="Hipercze"/>
            <w:i/>
            <w:noProof/>
          </w:rPr>
          <w:t>ARTYKUŁ 12 –SKUTKI UCHYBIEŃ TERMINOM ZAPŁATY</w:t>
        </w:r>
        <w:r w:rsidR="00BF56B4">
          <w:rPr>
            <w:noProof/>
            <w:webHidden/>
          </w:rPr>
          <w:tab/>
        </w:r>
        <w:r w:rsidR="00BF56B4">
          <w:rPr>
            <w:noProof/>
            <w:webHidden/>
          </w:rPr>
          <w:fldChar w:fldCharType="begin"/>
        </w:r>
        <w:r w:rsidR="00BF56B4">
          <w:rPr>
            <w:noProof/>
            <w:webHidden/>
          </w:rPr>
          <w:instrText xml:space="preserve"> PAGEREF _Toc58573263 \h </w:instrText>
        </w:r>
        <w:r w:rsidR="00BF56B4">
          <w:rPr>
            <w:noProof/>
            <w:webHidden/>
          </w:rPr>
        </w:r>
        <w:r w:rsidR="00BF56B4">
          <w:rPr>
            <w:noProof/>
            <w:webHidden/>
          </w:rPr>
          <w:fldChar w:fldCharType="separate"/>
        </w:r>
        <w:r w:rsidR="002F193E">
          <w:rPr>
            <w:noProof/>
            <w:webHidden/>
          </w:rPr>
          <w:t>18</w:t>
        </w:r>
        <w:r w:rsidR="00BF56B4">
          <w:rPr>
            <w:noProof/>
            <w:webHidden/>
          </w:rPr>
          <w:fldChar w:fldCharType="end"/>
        </w:r>
      </w:hyperlink>
    </w:p>
    <w:p w14:paraId="612CFF0D" w14:textId="359290ED"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4" w:history="1">
        <w:r w:rsidR="00BF56B4" w:rsidRPr="001351D7">
          <w:rPr>
            <w:rStyle w:val="Hipercze"/>
            <w:i/>
            <w:noProof/>
          </w:rPr>
          <w:t>ARTYKUŁ 13 – ZABEZPIECZENIE NALEŻYTEGO WYKONANIA UMOWY</w:t>
        </w:r>
        <w:r w:rsidR="00BF56B4">
          <w:rPr>
            <w:noProof/>
            <w:webHidden/>
          </w:rPr>
          <w:tab/>
        </w:r>
        <w:r w:rsidR="00BF56B4">
          <w:rPr>
            <w:noProof/>
            <w:webHidden/>
          </w:rPr>
          <w:fldChar w:fldCharType="begin"/>
        </w:r>
        <w:r w:rsidR="00BF56B4">
          <w:rPr>
            <w:noProof/>
            <w:webHidden/>
          </w:rPr>
          <w:instrText xml:space="preserve"> PAGEREF _Toc58573264 \h </w:instrText>
        </w:r>
        <w:r w:rsidR="00BF56B4">
          <w:rPr>
            <w:noProof/>
            <w:webHidden/>
          </w:rPr>
        </w:r>
        <w:r w:rsidR="00BF56B4">
          <w:rPr>
            <w:noProof/>
            <w:webHidden/>
          </w:rPr>
          <w:fldChar w:fldCharType="separate"/>
        </w:r>
        <w:r w:rsidR="002F193E">
          <w:rPr>
            <w:noProof/>
            <w:webHidden/>
          </w:rPr>
          <w:t>19</w:t>
        </w:r>
        <w:r w:rsidR="00BF56B4">
          <w:rPr>
            <w:noProof/>
            <w:webHidden/>
          </w:rPr>
          <w:fldChar w:fldCharType="end"/>
        </w:r>
      </w:hyperlink>
    </w:p>
    <w:p w14:paraId="16419075" w14:textId="5E16204E"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5" w:history="1">
        <w:r w:rsidR="00BF56B4" w:rsidRPr="001351D7">
          <w:rPr>
            <w:rStyle w:val="Hipercze"/>
            <w:i/>
            <w:noProof/>
          </w:rPr>
          <w:t>ARTYKUŁ 14 – DZIAŁALNOŚĆ DZIERŻAWCY NA NIERUCHOMOŚCI</w:t>
        </w:r>
        <w:r w:rsidR="00BF56B4">
          <w:rPr>
            <w:noProof/>
            <w:webHidden/>
          </w:rPr>
          <w:tab/>
        </w:r>
        <w:r w:rsidR="00BF56B4">
          <w:rPr>
            <w:noProof/>
            <w:webHidden/>
          </w:rPr>
          <w:fldChar w:fldCharType="begin"/>
        </w:r>
        <w:r w:rsidR="00BF56B4">
          <w:rPr>
            <w:noProof/>
            <w:webHidden/>
          </w:rPr>
          <w:instrText xml:space="preserve"> PAGEREF _Toc58573265 \h </w:instrText>
        </w:r>
        <w:r w:rsidR="00BF56B4">
          <w:rPr>
            <w:noProof/>
            <w:webHidden/>
          </w:rPr>
        </w:r>
        <w:r w:rsidR="00BF56B4">
          <w:rPr>
            <w:noProof/>
            <w:webHidden/>
          </w:rPr>
          <w:fldChar w:fldCharType="separate"/>
        </w:r>
        <w:r w:rsidR="002F193E">
          <w:rPr>
            <w:noProof/>
            <w:webHidden/>
          </w:rPr>
          <w:t>20</w:t>
        </w:r>
        <w:r w:rsidR="00BF56B4">
          <w:rPr>
            <w:noProof/>
            <w:webHidden/>
          </w:rPr>
          <w:fldChar w:fldCharType="end"/>
        </w:r>
      </w:hyperlink>
    </w:p>
    <w:p w14:paraId="6C4FA035" w14:textId="307DE3B9"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6" w:history="1">
        <w:r w:rsidR="00BF56B4" w:rsidRPr="001351D7">
          <w:rPr>
            <w:rStyle w:val="Hipercze"/>
            <w:i/>
            <w:noProof/>
          </w:rPr>
          <w:t>ARTYKUŁ 15 – STAN PRZEDMIOTU DZIERŻAWY ORAZ NAKŁADY</w:t>
        </w:r>
        <w:r w:rsidR="00BF56B4">
          <w:rPr>
            <w:noProof/>
            <w:webHidden/>
          </w:rPr>
          <w:tab/>
        </w:r>
        <w:r w:rsidR="00BF56B4">
          <w:rPr>
            <w:noProof/>
            <w:webHidden/>
          </w:rPr>
          <w:fldChar w:fldCharType="begin"/>
        </w:r>
        <w:r w:rsidR="00BF56B4">
          <w:rPr>
            <w:noProof/>
            <w:webHidden/>
          </w:rPr>
          <w:instrText xml:space="preserve"> PAGEREF _Toc58573266 \h </w:instrText>
        </w:r>
        <w:r w:rsidR="00BF56B4">
          <w:rPr>
            <w:noProof/>
            <w:webHidden/>
          </w:rPr>
        </w:r>
        <w:r w:rsidR="00BF56B4">
          <w:rPr>
            <w:noProof/>
            <w:webHidden/>
          </w:rPr>
          <w:fldChar w:fldCharType="separate"/>
        </w:r>
        <w:r w:rsidR="002F193E">
          <w:rPr>
            <w:noProof/>
            <w:webHidden/>
          </w:rPr>
          <w:t>22</w:t>
        </w:r>
        <w:r w:rsidR="00BF56B4">
          <w:rPr>
            <w:noProof/>
            <w:webHidden/>
          </w:rPr>
          <w:fldChar w:fldCharType="end"/>
        </w:r>
      </w:hyperlink>
    </w:p>
    <w:p w14:paraId="45C20AF0" w14:textId="5C5A5F11"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7" w:history="1">
        <w:r w:rsidR="00BF56B4" w:rsidRPr="001351D7">
          <w:rPr>
            <w:rStyle w:val="Hipercze"/>
            <w:i/>
            <w:noProof/>
          </w:rPr>
          <w:t>ARTYKUŁ 16 – UTRZYMANIE NIERUCHOMOŚCI W NALEŻYTYM STANIE  I NAPRAWY</w:t>
        </w:r>
        <w:r w:rsidR="00BF56B4">
          <w:rPr>
            <w:noProof/>
            <w:webHidden/>
          </w:rPr>
          <w:tab/>
        </w:r>
        <w:r w:rsidR="00BF56B4">
          <w:rPr>
            <w:noProof/>
            <w:webHidden/>
          </w:rPr>
          <w:fldChar w:fldCharType="begin"/>
        </w:r>
        <w:r w:rsidR="00BF56B4">
          <w:rPr>
            <w:noProof/>
            <w:webHidden/>
          </w:rPr>
          <w:instrText xml:space="preserve"> PAGEREF _Toc58573267 \h </w:instrText>
        </w:r>
        <w:r w:rsidR="00BF56B4">
          <w:rPr>
            <w:noProof/>
            <w:webHidden/>
          </w:rPr>
        </w:r>
        <w:r w:rsidR="00BF56B4">
          <w:rPr>
            <w:noProof/>
            <w:webHidden/>
          </w:rPr>
          <w:fldChar w:fldCharType="separate"/>
        </w:r>
        <w:r w:rsidR="002F193E">
          <w:rPr>
            <w:noProof/>
            <w:webHidden/>
          </w:rPr>
          <w:t>23</w:t>
        </w:r>
        <w:r w:rsidR="00BF56B4">
          <w:rPr>
            <w:noProof/>
            <w:webHidden/>
          </w:rPr>
          <w:fldChar w:fldCharType="end"/>
        </w:r>
      </w:hyperlink>
    </w:p>
    <w:p w14:paraId="402A726D" w14:textId="594D9D2B"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8" w:history="1">
        <w:r w:rsidR="00BF56B4" w:rsidRPr="001351D7">
          <w:rPr>
            <w:rStyle w:val="Hipercze"/>
            <w:i/>
            <w:noProof/>
          </w:rPr>
          <w:t>ARTYKUŁ 17 – PRAWO WYDZIERŻAWIAJĄCEGO DO KONTROLI STANU NIERUCHOMOŚCI</w:t>
        </w:r>
        <w:r w:rsidR="00BF56B4">
          <w:rPr>
            <w:noProof/>
            <w:webHidden/>
          </w:rPr>
          <w:tab/>
        </w:r>
        <w:r w:rsidR="00BF56B4">
          <w:rPr>
            <w:noProof/>
            <w:webHidden/>
          </w:rPr>
          <w:fldChar w:fldCharType="begin"/>
        </w:r>
        <w:r w:rsidR="00BF56B4">
          <w:rPr>
            <w:noProof/>
            <w:webHidden/>
          </w:rPr>
          <w:instrText xml:space="preserve"> PAGEREF _Toc58573268 \h </w:instrText>
        </w:r>
        <w:r w:rsidR="00BF56B4">
          <w:rPr>
            <w:noProof/>
            <w:webHidden/>
          </w:rPr>
        </w:r>
        <w:r w:rsidR="00BF56B4">
          <w:rPr>
            <w:noProof/>
            <w:webHidden/>
          </w:rPr>
          <w:fldChar w:fldCharType="separate"/>
        </w:r>
        <w:r w:rsidR="002F193E">
          <w:rPr>
            <w:noProof/>
            <w:webHidden/>
          </w:rPr>
          <w:t>23</w:t>
        </w:r>
        <w:r w:rsidR="00BF56B4">
          <w:rPr>
            <w:noProof/>
            <w:webHidden/>
          </w:rPr>
          <w:fldChar w:fldCharType="end"/>
        </w:r>
      </w:hyperlink>
    </w:p>
    <w:p w14:paraId="3774A640" w14:textId="5FED5891"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69" w:history="1">
        <w:r w:rsidR="00BF56B4" w:rsidRPr="001351D7">
          <w:rPr>
            <w:rStyle w:val="Hipercze"/>
            <w:i/>
            <w:noProof/>
          </w:rPr>
          <w:t>ARTYKUŁ 18 – ODPOWIEDZIALNOŚĆ</w:t>
        </w:r>
        <w:r w:rsidR="00BF56B4">
          <w:rPr>
            <w:noProof/>
            <w:webHidden/>
          </w:rPr>
          <w:tab/>
        </w:r>
        <w:r w:rsidR="00BF56B4">
          <w:rPr>
            <w:noProof/>
            <w:webHidden/>
          </w:rPr>
          <w:fldChar w:fldCharType="begin"/>
        </w:r>
        <w:r w:rsidR="00BF56B4">
          <w:rPr>
            <w:noProof/>
            <w:webHidden/>
          </w:rPr>
          <w:instrText xml:space="preserve"> PAGEREF _Toc58573269 \h </w:instrText>
        </w:r>
        <w:r w:rsidR="00BF56B4">
          <w:rPr>
            <w:noProof/>
            <w:webHidden/>
          </w:rPr>
        </w:r>
        <w:r w:rsidR="00BF56B4">
          <w:rPr>
            <w:noProof/>
            <w:webHidden/>
          </w:rPr>
          <w:fldChar w:fldCharType="separate"/>
        </w:r>
        <w:r w:rsidR="002F193E">
          <w:rPr>
            <w:noProof/>
            <w:webHidden/>
          </w:rPr>
          <w:t>24</w:t>
        </w:r>
        <w:r w:rsidR="00BF56B4">
          <w:rPr>
            <w:noProof/>
            <w:webHidden/>
          </w:rPr>
          <w:fldChar w:fldCharType="end"/>
        </w:r>
      </w:hyperlink>
    </w:p>
    <w:p w14:paraId="111AB93F" w14:textId="4EA696D8"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70" w:history="1">
        <w:r w:rsidR="00BF56B4" w:rsidRPr="001351D7">
          <w:rPr>
            <w:rStyle w:val="Hipercze"/>
            <w:i/>
            <w:noProof/>
          </w:rPr>
          <w:t>ARTYKUŁ 19 – UBEZPIECZENIA</w:t>
        </w:r>
        <w:r w:rsidR="00BF56B4">
          <w:rPr>
            <w:noProof/>
            <w:webHidden/>
          </w:rPr>
          <w:tab/>
        </w:r>
        <w:r w:rsidR="00BF56B4">
          <w:rPr>
            <w:noProof/>
            <w:webHidden/>
          </w:rPr>
          <w:fldChar w:fldCharType="begin"/>
        </w:r>
        <w:r w:rsidR="00BF56B4">
          <w:rPr>
            <w:noProof/>
            <w:webHidden/>
          </w:rPr>
          <w:instrText xml:space="preserve"> PAGEREF _Toc58573270 \h </w:instrText>
        </w:r>
        <w:r w:rsidR="00BF56B4">
          <w:rPr>
            <w:noProof/>
            <w:webHidden/>
          </w:rPr>
        </w:r>
        <w:r w:rsidR="00BF56B4">
          <w:rPr>
            <w:noProof/>
            <w:webHidden/>
          </w:rPr>
          <w:fldChar w:fldCharType="separate"/>
        </w:r>
        <w:r w:rsidR="002F193E">
          <w:rPr>
            <w:noProof/>
            <w:webHidden/>
          </w:rPr>
          <w:t>24</w:t>
        </w:r>
        <w:r w:rsidR="00BF56B4">
          <w:rPr>
            <w:noProof/>
            <w:webHidden/>
          </w:rPr>
          <w:fldChar w:fldCharType="end"/>
        </w:r>
      </w:hyperlink>
    </w:p>
    <w:p w14:paraId="4941711D" w14:textId="5ACCAA6F"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71" w:history="1">
        <w:r w:rsidR="00BF56B4" w:rsidRPr="001351D7">
          <w:rPr>
            <w:rStyle w:val="Hipercze"/>
            <w:i/>
            <w:noProof/>
          </w:rPr>
          <w:t>ARTYKUŁ 20 – PRZENIESIENIE PRAW I OBOWIĄZKÓW WYNIKAJĄCYCH  Z UMOWY, PODDZIERŻAWA, PROWADZENIE DZIAŁALNOSCI W NIERUCHOMOŚCI PRZEZ OSOBY TRZECIE</w:t>
        </w:r>
        <w:r w:rsidR="00BF56B4">
          <w:rPr>
            <w:noProof/>
            <w:webHidden/>
          </w:rPr>
          <w:tab/>
        </w:r>
        <w:r w:rsidR="00BF56B4">
          <w:rPr>
            <w:noProof/>
            <w:webHidden/>
          </w:rPr>
          <w:fldChar w:fldCharType="begin"/>
        </w:r>
        <w:r w:rsidR="00BF56B4">
          <w:rPr>
            <w:noProof/>
            <w:webHidden/>
          </w:rPr>
          <w:instrText xml:space="preserve"> PAGEREF _Toc58573271 \h </w:instrText>
        </w:r>
        <w:r w:rsidR="00BF56B4">
          <w:rPr>
            <w:noProof/>
            <w:webHidden/>
          </w:rPr>
        </w:r>
        <w:r w:rsidR="00BF56B4">
          <w:rPr>
            <w:noProof/>
            <w:webHidden/>
          </w:rPr>
          <w:fldChar w:fldCharType="separate"/>
        </w:r>
        <w:r w:rsidR="002F193E">
          <w:rPr>
            <w:noProof/>
            <w:webHidden/>
          </w:rPr>
          <w:t>27</w:t>
        </w:r>
        <w:r w:rsidR="00BF56B4">
          <w:rPr>
            <w:noProof/>
            <w:webHidden/>
          </w:rPr>
          <w:fldChar w:fldCharType="end"/>
        </w:r>
      </w:hyperlink>
    </w:p>
    <w:p w14:paraId="6E9D4D75" w14:textId="13E82EF2"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72" w:history="1">
        <w:r w:rsidR="00BF56B4" w:rsidRPr="001351D7">
          <w:rPr>
            <w:rStyle w:val="Hipercze"/>
            <w:i/>
            <w:noProof/>
          </w:rPr>
          <w:t>ARTYKUŁ 21 - PRAWA AUTORSKIE I POUFNOŚĆ</w:t>
        </w:r>
        <w:r w:rsidR="00BF56B4">
          <w:rPr>
            <w:noProof/>
            <w:webHidden/>
          </w:rPr>
          <w:tab/>
        </w:r>
        <w:r w:rsidR="00BF56B4">
          <w:rPr>
            <w:noProof/>
            <w:webHidden/>
          </w:rPr>
          <w:fldChar w:fldCharType="begin"/>
        </w:r>
        <w:r w:rsidR="00BF56B4">
          <w:rPr>
            <w:noProof/>
            <w:webHidden/>
          </w:rPr>
          <w:instrText xml:space="preserve"> PAGEREF _Toc58573272 \h </w:instrText>
        </w:r>
        <w:r w:rsidR="00BF56B4">
          <w:rPr>
            <w:noProof/>
            <w:webHidden/>
          </w:rPr>
        </w:r>
        <w:r w:rsidR="00BF56B4">
          <w:rPr>
            <w:noProof/>
            <w:webHidden/>
          </w:rPr>
          <w:fldChar w:fldCharType="separate"/>
        </w:r>
        <w:r w:rsidR="002F193E">
          <w:rPr>
            <w:noProof/>
            <w:webHidden/>
          </w:rPr>
          <w:t>27</w:t>
        </w:r>
        <w:r w:rsidR="00BF56B4">
          <w:rPr>
            <w:noProof/>
            <w:webHidden/>
          </w:rPr>
          <w:fldChar w:fldCharType="end"/>
        </w:r>
      </w:hyperlink>
    </w:p>
    <w:p w14:paraId="23B17F3C" w14:textId="1CB233EF"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73" w:history="1">
        <w:r w:rsidR="00BF56B4" w:rsidRPr="001351D7">
          <w:rPr>
            <w:rStyle w:val="Hipercze"/>
            <w:i/>
            <w:noProof/>
          </w:rPr>
          <w:t>ARTYKUŁ 22 – USUWANIE STANU NARUSZENIA</w:t>
        </w:r>
        <w:r w:rsidR="00BF56B4">
          <w:rPr>
            <w:noProof/>
            <w:webHidden/>
          </w:rPr>
          <w:tab/>
        </w:r>
        <w:r w:rsidR="00BF56B4">
          <w:rPr>
            <w:noProof/>
            <w:webHidden/>
          </w:rPr>
          <w:fldChar w:fldCharType="begin"/>
        </w:r>
        <w:r w:rsidR="00BF56B4">
          <w:rPr>
            <w:noProof/>
            <w:webHidden/>
          </w:rPr>
          <w:instrText xml:space="preserve"> PAGEREF _Toc58573273 \h </w:instrText>
        </w:r>
        <w:r w:rsidR="00BF56B4">
          <w:rPr>
            <w:noProof/>
            <w:webHidden/>
          </w:rPr>
        </w:r>
        <w:r w:rsidR="00BF56B4">
          <w:rPr>
            <w:noProof/>
            <w:webHidden/>
          </w:rPr>
          <w:fldChar w:fldCharType="separate"/>
        </w:r>
        <w:r w:rsidR="002F193E">
          <w:rPr>
            <w:noProof/>
            <w:webHidden/>
          </w:rPr>
          <w:t>30</w:t>
        </w:r>
        <w:r w:rsidR="00BF56B4">
          <w:rPr>
            <w:noProof/>
            <w:webHidden/>
          </w:rPr>
          <w:fldChar w:fldCharType="end"/>
        </w:r>
      </w:hyperlink>
    </w:p>
    <w:p w14:paraId="6B6AF2D7" w14:textId="58146A47"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74" w:history="1">
        <w:r w:rsidR="00BF56B4" w:rsidRPr="001351D7">
          <w:rPr>
            <w:rStyle w:val="Hipercze"/>
            <w:i/>
            <w:noProof/>
          </w:rPr>
          <w:t>ARTYKUŁ 23 – KARY UMOWNE</w:t>
        </w:r>
        <w:r w:rsidR="00BF56B4">
          <w:rPr>
            <w:noProof/>
            <w:webHidden/>
          </w:rPr>
          <w:tab/>
        </w:r>
        <w:r w:rsidR="00BF56B4">
          <w:rPr>
            <w:noProof/>
            <w:webHidden/>
          </w:rPr>
          <w:fldChar w:fldCharType="begin"/>
        </w:r>
        <w:r w:rsidR="00BF56B4">
          <w:rPr>
            <w:noProof/>
            <w:webHidden/>
          </w:rPr>
          <w:instrText xml:space="preserve"> PAGEREF _Toc58573274 \h </w:instrText>
        </w:r>
        <w:r w:rsidR="00BF56B4">
          <w:rPr>
            <w:noProof/>
            <w:webHidden/>
          </w:rPr>
        </w:r>
        <w:r w:rsidR="00BF56B4">
          <w:rPr>
            <w:noProof/>
            <w:webHidden/>
          </w:rPr>
          <w:fldChar w:fldCharType="separate"/>
        </w:r>
        <w:r w:rsidR="002F193E">
          <w:rPr>
            <w:noProof/>
            <w:webHidden/>
          </w:rPr>
          <w:t>31</w:t>
        </w:r>
        <w:r w:rsidR="00BF56B4">
          <w:rPr>
            <w:noProof/>
            <w:webHidden/>
          </w:rPr>
          <w:fldChar w:fldCharType="end"/>
        </w:r>
      </w:hyperlink>
    </w:p>
    <w:p w14:paraId="00F31E57" w14:textId="3E70C7F0"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75" w:history="1">
        <w:r w:rsidR="00BF56B4" w:rsidRPr="001351D7">
          <w:rPr>
            <w:rStyle w:val="Hipercze"/>
            <w:i/>
            <w:noProof/>
          </w:rPr>
          <w:t>ARTYKUŁ 24 – WYPOWIEDZENIE UMOWY ZE SKUTKIEM NATYCHMIASTOWYM</w:t>
        </w:r>
        <w:r w:rsidR="00BF56B4">
          <w:rPr>
            <w:noProof/>
            <w:webHidden/>
          </w:rPr>
          <w:tab/>
        </w:r>
        <w:r w:rsidR="00BF56B4">
          <w:rPr>
            <w:noProof/>
            <w:webHidden/>
          </w:rPr>
          <w:fldChar w:fldCharType="begin"/>
        </w:r>
        <w:r w:rsidR="00BF56B4">
          <w:rPr>
            <w:noProof/>
            <w:webHidden/>
          </w:rPr>
          <w:instrText xml:space="preserve"> PAGEREF _Toc58573275 \h </w:instrText>
        </w:r>
        <w:r w:rsidR="00BF56B4">
          <w:rPr>
            <w:noProof/>
            <w:webHidden/>
          </w:rPr>
        </w:r>
        <w:r w:rsidR="00BF56B4">
          <w:rPr>
            <w:noProof/>
            <w:webHidden/>
          </w:rPr>
          <w:fldChar w:fldCharType="separate"/>
        </w:r>
        <w:r w:rsidR="002F193E">
          <w:rPr>
            <w:noProof/>
            <w:webHidden/>
          </w:rPr>
          <w:t>32</w:t>
        </w:r>
        <w:r w:rsidR="00BF56B4">
          <w:rPr>
            <w:noProof/>
            <w:webHidden/>
          </w:rPr>
          <w:fldChar w:fldCharType="end"/>
        </w:r>
      </w:hyperlink>
    </w:p>
    <w:p w14:paraId="09DFA961" w14:textId="7F01B64C"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76" w:history="1">
        <w:r w:rsidR="00BF56B4" w:rsidRPr="001351D7">
          <w:rPr>
            <w:rStyle w:val="Hipercze"/>
            <w:i/>
            <w:noProof/>
          </w:rPr>
          <w:t>ARTYKUŁ 25 – ZWROT NIERUCHOMOŚCI PO ZAKOŃCZENIU DZIERŻAWY</w:t>
        </w:r>
        <w:r w:rsidR="00BF56B4">
          <w:rPr>
            <w:noProof/>
            <w:webHidden/>
          </w:rPr>
          <w:tab/>
        </w:r>
        <w:r w:rsidR="00BF56B4">
          <w:rPr>
            <w:noProof/>
            <w:webHidden/>
          </w:rPr>
          <w:fldChar w:fldCharType="begin"/>
        </w:r>
        <w:r w:rsidR="00BF56B4">
          <w:rPr>
            <w:noProof/>
            <w:webHidden/>
          </w:rPr>
          <w:instrText xml:space="preserve"> PAGEREF _Toc58573276 \h </w:instrText>
        </w:r>
        <w:r w:rsidR="00BF56B4">
          <w:rPr>
            <w:noProof/>
            <w:webHidden/>
          </w:rPr>
        </w:r>
        <w:r w:rsidR="00BF56B4">
          <w:rPr>
            <w:noProof/>
            <w:webHidden/>
          </w:rPr>
          <w:fldChar w:fldCharType="separate"/>
        </w:r>
        <w:r w:rsidR="002F193E">
          <w:rPr>
            <w:noProof/>
            <w:webHidden/>
          </w:rPr>
          <w:t>33</w:t>
        </w:r>
        <w:r w:rsidR="00BF56B4">
          <w:rPr>
            <w:noProof/>
            <w:webHidden/>
          </w:rPr>
          <w:fldChar w:fldCharType="end"/>
        </w:r>
      </w:hyperlink>
    </w:p>
    <w:p w14:paraId="6471A370" w14:textId="543F7F09"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77" w:history="1">
        <w:r w:rsidR="00BF56B4" w:rsidRPr="001351D7">
          <w:rPr>
            <w:rStyle w:val="Hipercze"/>
            <w:i/>
            <w:noProof/>
          </w:rPr>
          <w:t>ARTYKUŁ 26 – ZMIANY UMOWY</w:t>
        </w:r>
        <w:r w:rsidR="00BF56B4">
          <w:rPr>
            <w:noProof/>
            <w:webHidden/>
          </w:rPr>
          <w:tab/>
        </w:r>
        <w:r w:rsidR="00BF56B4">
          <w:rPr>
            <w:noProof/>
            <w:webHidden/>
          </w:rPr>
          <w:fldChar w:fldCharType="begin"/>
        </w:r>
        <w:r w:rsidR="00BF56B4">
          <w:rPr>
            <w:noProof/>
            <w:webHidden/>
          </w:rPr>
          <w:instrText xml:space="preserve"> PAGEREF _Toc58573277 \h </w:instrText>
        </w:r>
        <w:r w:rsidR="00BF56B4">
          <w:rPr>
            <w:noProof/>
            <w:webHidden/>
          </w:rPr>
        </w:r>
        <w:r w:rsidR="00BF56B4">
          <w:rPr>
            <w:noProof/>
            <w:webHidden/>
          </w:rPr>
          <w:fldChar w:fldCharType="separate"/>
        </w:r>
        <w:r w:rsidR="002F193E">
          <w:rPr>
            <w:noProof/>
            <w:webHidden/>
          </w:rPr>
          <w:t>34</w:t>
        </w:r>
        <w:r w:rsidR="00BF56B4">
          <w:rPr>
            <w:noProof/>
            <w:webHidden/>
          </w:rPr>
          <w:fldChar w:fldCharType="end"/>
        </w:r>
      </w:hyperlink>
    </w:p>
    <w:p w14:paraId="7697E3AD" w14:textId="565194D6" w:rsidR="00BF56B4" w:rsidRDefault="00682F51">
      <w:pPr>
        <w:pStyle w:val="Spistreci1"/>
        <w:rPr>
          <w:rFonts w:asciiTheme="minorHAnsi" w:eastAsiaTheme="minorEastAsia" w:hAnsiTheme="minorHAnsi" w:cstheme="minorBidi"/>
          <w:b w:val="0"/>
          <w:bCs w:val="0"/>
          <w:noProof/>
          <w:sz w:val="22"/>
          <w:szCs w:val="22"/>
          <w:lang w:eastAsia="pl-PL"/>
        </w:rPr>
      </w:pPr>
      <w:hyperlink w:anchor="_Toc58573278" w:history="1">
        <w:r w:rsidR="00BF56B4" w:rsidRPr="001351D7">
          <w:rPr>
            <w:rStyle w:val="Hipercze"/>
            <w:i/>
            <w:noProof/>
          </w:rPr>
          <w:t>ARTYKUŁ 27 – POSTANOWIENIA KOŃCOWE I SPORY</w:t>
        </w:r>
        <w:r w:rsidR="00BF56B4">
          <w:rPr>
            <w:noProof/>
            <w:webHidden/>
          </w:rPr>
          <w:tab/>
        </w:r>
        <w:r w:rsidR="00BF56B4">
          <w:rPr>
            <w:noProof/>
            <w:webHidden/>
          </w:rPr>
          <w:fldChar w:fldCharType="begin"/>
        </w:r>
        <w:r w:rsidR="00BF56B4">
          <w:rPr>
            <w:noProof/>
            <w:webHidden/>
          </w:rPr>
          <w:instrText xml:space="preserve"> PAGEREF _Toc58573278 \h </w:instrText>
        </w:r>
        <w:r w:rsidR="00BF56B4">
          <w:rPr>
            <w:noProof/>
            <w:webHidden/>
          </w:rPr>
        </w:r>
        <w:r w:rsidR="00BF56B4">
          <w:rPr>
            <w:noProof/>
            <w:webHidden/>
          </w:rPr>
          <w:fldChar w:fldCharType="separate"/>
        </w:r>
        <w:r w:rsidR="002F193E">
          <w:rPr>
            <w:noProof/>
            <w:webHidden/>
          </w:rPr>
          <w:t>34</w:t>
        </w:r>
        <w:r w:rsidR="00BF56B4">
          <w:rPr>
            <w:noProof/>
            <w:webHidden/>
          </w:rPr>
          <w:fldChar w:fldCharType="end"/>
        </w:r>
      </w:hyperlink>
    </w:p>
    <w:p w14:paraId="5BA67EFD" w14:textId="1522D0B6" w:rsidR="00BF56B4" w:rsidRDefault="00BF56B4" w:rsidP="00BF56B4">
      <w:pPr>
        <w:pStyle w:val="Spistreci1"/>
        <w:ind w:left="0" w:firstLine="0"/>
        <w:rPr>
          <w:rFonts w:asciiTheme="minorHAnsi" w:eastAsiaTheme="minorEastAsia" w:hAnsiTheme="minorHAnsi" w:cstheme="minorBidi"/>
          <w:b w:val="0"/>
          <w:bCs w:val="0"/>
          <w:noProof/>
          <w:sz w:val="22"/>
          <w:szCs w:val="22"/>
          <w:lang w:eastAsia="pl-PL"/>
        </w:rPr>
      </w:pPr>
      <w:r w:rsidRPr="00BF56B4">
        <w:rPr>
          <w:rStyle w:val="Hipercze"/>
          <w:i/>
          <w:noProof/>
          <w:color w:val="auto"/>
          <w:u w:val="none"/>
        </w:rPr>
        <w:t xml:space="preserve">Załącznik nr 2 </w:t>
      </w:r>
      <w:hyperlink w:anchor="_Toc58573280" w:history="1">
        <w:r w:rsidRPr="001351D7">
          <w:rPr>
            <w:rStyle w:val="Hipercze"/>
            <w:noProof/>
          </w:rPr>
          <w:t>Specyfikacja Kar Umownych</w:t>
        </w:r>
        <w:r>
          <w:rPr>
            <w:noProof/>
            <w:webHidden/>
          </w:rPr>
          <w:tab/>
        </w:r>
        <w:r>
          <w:rPr>
            <w:noProof/>
            <w:webHidden/>
          </w:rPr>
          <w:fldChar w:fldCharType="begin"/>
        </w:r>
        <w:r>
          <w:rPr>
            <w:noProof/>
            <w:webHidden/>
          </w:rPr>
          <w:instrText xml:space="preserve"> PAGEREF _Toc58573280 \h </w:instrText>
        </w:r>
        <w:r>
          <w:rPr>
            <w:noProof/>
            <w:webHidden/>
          </w:rPr>
        </w:r>
        <w:r>
          <w:rPr>
            <w:noProof/>
            <w:webHidden/>
          </w:rPr>
          <w:fldChar w:fldCharType="separate"/>
        </w:r>
        <w:r w:rsidR="002F193E">
          <w:rPr>
            <w:noProof/>
            <w:webHidden/>
          </w:rPr>
          <w:t>37</w:t>
        </w:r>
        <w:r>
          <w:rPr>
            <w:noProof/>
            <w:webHidden/>
          </w:rPr>
          <w:fldChar w:fldCharType="end"/>
        </w:r>
      </w:hyperlink>
    </w:p>
    <w:p w14:paraId="6AFA5D83" w14:textId="6778305E" w:rsidR="00BF56B4" w:rsidRDefault="00BF56B4" w:rsidP="00BF56B4">
      <w:pPr>
        <w:pStyle w:val="Spistreci1"/>
        <w:ind w:left="0" w:firstLine="0"/>
        <w:rPr>
          <w:rFonts w:asciiTheme="minorHAnsi" w:eastAsiaTheme="minorEastAsia" w:hAnsiTheme="minorHAnsi" w:cstheme="minorBidi"/>
          <w:b w:val="0"/>
          <w:bCs w:val="0"/>
          <w:noProof/>
          <w:sz w:val="22"/>
          <w:szCs w:val="22"/>
          <w:lang w:eastAsia="pl-PL"/>
        </w:rPr>
      </w:pPr>
      <w:r w:rsidRPr="00BF56B4">
        <w:rPr>
          <w:rStyle w:val="Hipercze"/>
          <w:i/>
          <w:noProof/>
          <w:color w:val="auto"/>
          <w:u w:val="none"/>
        </w:rPr>
        <w:t xml:space="preserve">Załącznik nr 6 </w:t>
      </w:r>
      <w:hyperlink w:anchor="_Toc58573282" w:history="1">
        <w:r w:rsidRPr="001351D7">
          <w:rPr>
            <w:rStyle w:val="Hipercze"/>
            <w:noProof/>
          </w:rPr>
          <w:t>Ochrona danych osobowych</w:t>
        </w:r>
        <w:r>
          <w:rPr>
            <w:noProof/>
            <w:webHidden/>
          </w:rPr>
          <w:tab/>
        </w:r>
        <w:r>
          <w:rPr>
            <w:noProof/>
            <w:webHidden/>
          </w:rPr>
          <w:fldChar w:fldCharType="begin"/>
        </w:r>
        <w:r>
          <w:rPr>
            <w:noProof/>
            <w:webHidden/>
          </w:rPr>
          <w:instrText xml:space="preserve"> PAGEREF _Toc58573282 \h </w:instrText>
        </w:r>
        <w:r>
          <w:rPr>
            <w:noProof/>
            <w:webHidden/>
          </w:rPr>
        </w:r>
        <w:r>
          <w:rPr>
            <w:noProof/>
            <w:webHidden/>
          </w:rPr>
          <w:fldChar w:fldCharType="separate"/>
        </w:r>
        <w:r w:rsidR="002F193E">
          <w:rPr>
            <w:noProof/>
            <w:webHidden/>
          </w:rPr>
          <w:t>40</w:t>
        </w:r>
        <w:r>
          <w:rPr>
            <w:noProof/>
            <w:webHidden/>
          </w:rPr>
          <w:fldChar w:fldCharType="end"/>
        </w:r>
      </w:hyperlink>
    </w:p>
    <w:p w14:paraId="78247743" w14:textId="44459B9A" w:rsidR="00AD3426" w:rsidRPr="00D37A69" w:rsidRDefault="00673601">
      <w:pPr>
        <w:rPr>
          <w:rFonts w:ascii="Verdana" w:hAnsi="Verdana"/>
          <w:b/>
          <w:bCs/>
          <w:i/>
          <w:sz w:val="24"/>
          <w:szCs w:val="26"/>
        </w:rPr>
      </w:pPr>
      <w:r w:rsidRPr="00D37A69">
        <w:rPr>
          <w:rFonts w:ascii="Verdana" w:hAnsi="Verdana"/>
          <w:b/>
          <w:bCs/>
          <w:szCs w:val="26"/>
        </w:rPr>
        <w:fldChar w:fldCharType="end"/>
      </w:r>
    </w:p>
    <w:p w14:paraId="2A003AD5" w14:textId="77777777" w:rsidR="00395AB7" w:rsidRPr="00D37A69" w:rsidRDefault="00673601" w:rsidP="00395AB7">
      <w:pPr>
        <w:rPr>
          <w:rFonts w:ascii="Verdana" w:hAnsi="Verdana"/>
          <w:b/>
        </w:rPr>
      </w:pPr>
      <w:r w:rsidRPr="00D37A69">
        <w:rPr>
          <w:rFonts w:ascii="Verdana" w:hAnsi="Verdana"/>
          <w:b/>
          <w:bCs/>
          <w:i/>
          <w:sz w:val="24"/>
          <w:szCs w:val="26"/>
        </w:rPr>
        <w:br w:type="page"/>
      </w:r>
    </w:p>
    <w:p w14:paraId="65DDC0BD" w14:textId="77777777" w:rsidR="00AD3426" w:rsidRPr="00D37A69" w:rsidRDefault="00673601">
      <w:pPr>
        <w:jc w:val="center"/>
        <w:rPr>
          <w:rFonts w:ascii="Verdana" w:hAnsi="Verdana"/>
          <w:b/>
        </w:rPr>
      </w:pPr>
      <w:r w:rsidRPr="00D37A69">
        <w:rPr>
          <w:rFonts w:ascii="Verdana" w:hAnsi="Verdana"/>
          <w:b/>
        </w:rPr>
        <w:lastRenderedPageBreak/>
        <w:t>UMOWA DZIERŻAWY NIERUCHOMOŚCI</w:t>
      </w:r>
    </w:p>
    <w:p w14:paraId="0737F7D1" w14:textId="77777777" w:rsidR="00AD3426" w:rsidRPr="00D37A69" w:rsidRDefault="00AD3426">
      <w:pPr>
        <w:widowControl/>
        <w:jc w:val="both"/>
        <w:rPr>
          <w:rFonts w:ascii="Verdana" w:hAnsi="Verdana"/>
        </w:rPr>
      </w:pPr>
    </w:p>
    <w:p w14:paraId="092AC8A6" w14:textId="77777777" w:rsidR="00AD3426" w:rsidRPr="00D37A69" w:rsidRDefault="00673601">
      <w:pPr>
        <w:widowControl/>
        <w:jc w:val="both"/>
        <w:rPr>
          <w:rFonts w:ascii="Verdana" w:hAnsi="Verdana"/>
        </w:rPr>
      </w:pPr>
      <w:proofErr w:type="gramStart"/>
      <w:r w:rsidRPr="00D37A69">
        <w:rPr>
          <w:rFonts w:ascii="Verdana" w:hAnsi="Verdana"/>
        </w:rPr>
        <w:t>zawarta</w:t>
      </w:r>
      <w:proofErr w:type="gramEnd"/>
      <w:r w:rsidRPr="00D37A69">
        <w:rPr>
          <w:rFonts w:ascii="Verdana" w:hAnsi="Verdana"/>
        </w:rPr>
        <w:t xml:space="preserve"> w dniu ………………………………..  </w:t>
      </w:r>
      <w:proofErr w:type="gramStart"/>
      <w:r w:rsidRPr="00D37A69">
        <w:rPr>
          <w:rFonts w:ascii="Verdana" w:hAnsi="Verdana"/>
        </w:rPr>
        <w:t>r</w:t>
      </w:r>
      <w:proofErr w:type="gramEnd"/>
      <w:r w:rsidRPr="00D37A69">
        <w:rPr>
          <w:rFonts w:ascii="Verdana" w:hAnsi="Verdana"/>
        </w:rPr>
        <w:t>. pomiędzy:</w:t>
      </w:r>
    </w:p>
    <w:p w14:paraId="496032DD" w14:textId="77777777" w:rsidR="00AD3426" w:rsidRPr="00D37A69" w:rsidRDefault="00AD3426">
      <w:pPr>
        <w:widowControl/>
        <w:jc w:val="both"/>
        <w:rPr>
          <w:rFonts w:ascii="Verdana" w:hAnsi="Verdana"/>
        </w:rPr>
      </w:pPr>
    </w:p>
    <w:p w14:paraId="0A8C28B9" w14:textId="77777777"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14:paraId="3E02EBEB" w14:textId="77777777" w:rsidR="00AD3426" w:rsidRPr="00D37A69" w:rsidRDefault="00673601">
      <w:pPr>
        <w:pStyle w:val="Tekstpodstawowy"/>
        <w:widowControl/>
        <w:rPr>
          <w:rFonts w:ascii="Verdana" w:hAnsi="Verdana"/>
          <w:bCs/>
          <w:sz w:val="20"/>
          <w:u w:val="none"/>
        </w:rPr>
      </w:pPr>
      <w:proofErr w:type="gramStart"/>
      <w:r w:rsidRPr="00D37A69">
        <w:rPr>
          <w:rFonts w:ascii="Verdana" w:hAnsi="Verdana"/>
          <w:bCs/>
          <w:sz w:val="20"/>
          <w:u w:val="none"/>
        </w:rPr>
        <w:t>w</w:t>
      </w:r>
      <w:proofErr w:type="gramEnd"/>
      <w:r w:rsidRPr="00D37A69">
        <w:rPr>
          <w:rFonts w:ascii="Verdana" w:hAnsi="Verdana"/>
          <w:bCs/>
          <w:sz w:val="20"/>
          <w:u w:val="none"/>
        </w:rPr>
        <w:t xml:space="preserve"> imieniu, którego działają na podstawie pełnomocnictwa</w:t>
      </w:r>
    </w:p>
    <w:p w14:paraId="11215E61" w14:textId="77777777" w:rsidR="00AD3426" w:rsidRPr="00D37A69" w:rsidRDefault="00AD3426">
      <w:pPr>
        <w:pStyle w:val="Tekstpodstawowy"/>
        <w:widowControl/>
        <w:rPr>
          <w:rFonts w:ascii="Verdana" w:hAnsi="Verdana"/>
          <w:b/>
          <w:bCs/>
          <w:sz w:val="20"/>
          <w:u w:val="none"/>
        </w:rPr>
      </w:pPr>
    </w:p>
    <w:p w14:paraId="482E7812"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14:paraId="39C1134C" w14:textId="77777777"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14:paraId="3F0E0C66" w14:textId="77777777" w:rsidR="00AD3426" w:rsidRPr="00D37A69" w:rsidRDefault="00AD3426">
      <w:pPr>
        <w:widowControl/>
        <w:jc w:val="both"/>
        <w:rPr>
          <w:rFonts w:ascii="Verdana" w:hAnsi="Verdana"/>
        </w:rPr>
      </w:pPr>
    </w:p>
    <w:p w14:paraId="18FE6AF7" w14:textId="7AADD16D" w:rsidR="00AD3426" w:rsidRPr="00D37A69" w:rsidRDefault="00673601">
      <w:pPr>
        <w:widowControl/>
        <w:jc w:val="both"/>
        <w:rPr>
          <w:rFonts w:ascii="Verdana" w:hAnsi="Verdana"/>
        </w:rPr>
      </w:pPr>
      <w:proofErr w:type="gramStart"/>
      <w:r w:rsidRPr="00D37A69">
        <w:rPr>
          <w:rFonts w:ascii="Verdana" w:hAnsi="Verdana"/>
        </w:rPr>
        <w:t>z</w:t>
      </w:r>
      <w:proofErr w:type="gramEnd"/>
      <w:r w:rsidRPr="00D37A69">
        <w:rPr>
          <w:rFonts w:ascii="Verdana" w:hAnsi="Verdana"/>
        </w:rPr>
        <w:t xml:space="preserve"> </w:t>
      </w:r>
      <w:r w:rsidRPr="00D37A69">
        <w:rPr>
          <w:rFonts w:ascii="Verdana" w:hAnsi="Verdana"/>
          <w:b/>
        </w:rPr>
        <w:t xml:space="preserve">Oddziału w </w:t>
      </w:r>
      <w:r w:rsidR="00F74245">
        <w:rPr>
          <w:rFonts w:ascii="Verdana" w:hAnsi="Verdana"/>
          <w:b/>
        </w:rPr>
        <w:t>Zielonej Górze</w:t>
      </w:r>
      <w:r w:rsidR="00F74245"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F74245">
        <w:rPr>
          <w:rFonts w:ascii="Verdana" w:hAnsi="Verdana"/>
        </w:rPr>
        <w:t>Zielonej Górze</w:t>
      </w:r>
      <w:r w:rsidR="00F74245" w:rsidRPr="00D37A69">
        <w:rPr>
          <w:rFonts w:ascii="Verdana" w:hAnsi="Verdana"/>
        </w:rPr>
        <w:t xml:space="preserve"> </w:t>
      </w:r>
      <w:r w:rsidRPr="00D37A69">
        <w:rPr>
          <w:rFonts w:ascii="Verdana" w:hAnsi="Verdana"/>
        </w:rPr>
        <w:t xml:space="preserve">przy ul. </w:t>
      </w:r>
      <w:r w:rsidR="00F74245">
        <w:rPr>
          <w:rFonts w:ascii="Verdana" w:hAnsi="Verdana"/>
        </w:rPr>
        <w:t>Bohaterów Westerplatte 31</w:t>
      </w:r>
    </w:p>
    <w:p w14:paraId="735A4B43" w14:textId="77777777" w:rsidR="00AD3426" w:rsidRPr="00D37A69" w:rsidRDefault="00673601">
      <w:pPr>
        <w:pStyle w:val="Tekstpodstawowy"/>
        <w:widowControl/>
        <w:rPr>
          <w:rFonts w:ascii="Verdana" w:hAnsi="Verdana"/>
          <w:b/>
          <w:bCs/>
          <w:sz w:val="20"/>
          <w:u w:val="none"/>
        </w:rPr>
      </w:pPr>
      <w:proofErr w:type="gramStart"/>
      <w:r w:rsidRPr="00D37A69">
        <w:rPr>
          <w:rFonts w:ascii="Verdana" w:hAnsi="Verdana"/>
          <w:sz w:val="20"/>
          <w:u w:val="none"/>
        </w:rPr>
        <w:t>zwanym</w:t>
      </w:r>
      <w:proofErr w:type="gramEnd"/>
      <w:r w:rsidRPr="00D37A69">
        <w:rPr>
          <w:rFonts w:ascii="Verdana" w:hAnsi="Verdana"/>
          <w:sz w:val="20"/>
          <w:u w:val="none"/>
        </w:rPr>
        <w:t xml:space="preserve"> dalej </w:t>
      </w:r>
      <w:r w:rsidRPr="00D37A69">
        <w:rPr>
          <w:rFonts w:ascii="Verdana" w:hAnsi="Verdana"/>
          <w:b/>
          <w:bCs/>
          <w:sz w:val="20"/>
          <w:u w:val="none"/>
        </w:rPr>
        <w:t>„Wydzierżawiającym”</w:t>
      </w:r>
    </w:p>
    <w:p w14:paraId="6A0638C2" w14:textId="77777777" w:rsidR="00AD3426" w:rsidRPr="00D37A69" w:rsidRDefault="00AD3426">
      <w:pPr>
        <w:widowControl/>
        <w:jc w:val="both"/>
        <w:rPr>
          <w:rFonts w:ascii="Verdana" w:hAnsi="Verdana"/>
        </w:rPr>
      </w:pPr>
    </w:p>
    <w:p w14:paraId="0BBC4837" w14:textId="77777777" w:rsidR="00AD3426" w:rsidRPr="00D37A69" w:rsidRDefault="00673601">
      <w:pPr>
        <w:widowControl/>
        <w:jc w:val="both"/>
        <w:rPr>
          <w:rFonts w:ascii="Verdana" w:hAnsi="Verdana"/>
        </w:rPr>
      </w:pPr>
      <w:proofErr w:type="gramStart"/>
      <w:r w:rsidRPr="00D37A69">
        <w:rPr>
          <w:rFonts w:ascii="Verdana" w:hAnsi="Verdana"/>
        </w:rPr>
        <w:t>oraz</w:t>
      </w:r>
      <w:proofErr w:type="gramEnd"/>
      <w:r w:rsidRPr="00D37A69">
        <w:rPr>
          <w:rFonts w:ascii="Verdana" w:hAnsi="Verdana"/>
        </w:rPr>
        <w:t xml:space="preserve"> </w:t>
      </w:r>
    </w:p>
    <w:p w14:paraId="512B225F" w14:textId="77777777" w:rsidR="00AD3426" w:rsidRPr="00D37A69" w:rsidRDefault="00AD3426">
      <w:pPr>
        <w:widowControl/>
        <w:jc w:val="both"/>
        <w:rPr>
          <w:rFonts w:ascii="Verdana" w:hAnsi="Verdana"/>
        </w:rPr>
      </w:pPr>
    </w:p>
    <w:p w14:paraId="7ED27FC8" w14:textId="77777777"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14:paraId="6C7D23B9" w14:textId="77777777" w:rsidR="00AD3426" w:rsidRPr="00D37A69" w:rsidRDefault="00AD3426">
      <w:pPr>
        <w:jc w:val="both"/>
        <w:rPr>
          <w:rFonts w:ascii="Verdana" w:hAnsi="Verdana"/>
        </w:rPr>
      </w:pPr>
    </w:p>
    <w:p w14:paraId="17D06B04" w14:textId="77777777" w:rsidR="00AD3426" w:rsidRPr="00D37A69" w:rsidRDefault="00673601">
      <w:pPr>
        <w:jc w:val="both"/>
        <w:rPr>
          <w:rFonts w:ascii="Verdana" w:hAnsi="Verdana"/>
          <w:b/>
        </w:rPr>
      </w:pPr>
      <w:proofErr w:type="gramStart"/>
      <w:r w:rsidRPr="00D37A69">
        <w:rPr>
          <w:rFonts w:ascii="Verdana" w:hAnsi="Verdana"/>
        </w:rPr>
        <w:t>zwanym</w:t>
      </w:r>
      <w:proofErr w:type="gramEnd"/>
      <w:r w:rsidRPr="00D37A69">
        <w:rPr>
          <w:rFonts w:ascii="Verdana" w:hAnsi="Verdana"/>
        </w:rPr>
        <w:t xml:space="preserve"> dalej </w:t>
      </w:r>
      <w:r w:rsidRPr="00D37A69">
        <w:rPr>
          <w:rFonts w:ascii="Verdana" w:hAnsi="Verdana"/>
          <w:b/>
        </w:rPr>
        <w:t>„Dzierżawcą”, reprezentowanym przez:</w:t>
      </w:r>
    </w:p>
    <w:p w14:paraId="31A64734" w14:textId="77777777" w:rsidR="00AD3426" w:rsidRPr="00D37A69" w:rsidRDefault="00AD3426">
      <w:pPr>
        <w:jc w:val="both"/>
        <w:rPr>
          <w:rFonts w:ascii="Verdana" w:hAnsi="Verdana"/>
          <w:b/>
        </w:rPr>
      </w:pPr>
    </w:p>
    <w:p w14:paraId="53066C0F" w14:textId="77777777" w:rsidR="00AD3426" w:rsidRPr="00D37A69" w:rsidRDefault="00AD3426">
      <w:pPr>
        <w:spacing w:line="276" w:lineRule="auto"/>
        <w:jc w:val="both"/>
        <w:rPr>
          <w:rFonts w:ascii="Verdana" w:hAnsi="Verdana"/>
        </w:rPr>
      </w:pPr>
    </w:p>
    <w:p w14:paraId="386C50F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2E6A110F" w14:textId="77777777" w:rsidR="00AD3426" w:rsidRPr="00D37A69" w:rsidRDefault="00AD3426">
      <w:pPr>
        <w:spacing w:line="276" w:lineRule="auto"/>
        <w:ind w:left="720"/>
        <w:jc w:val="both"/>
        <w:rPr>
          <w:rFonts w:ascii="Verdana" w:hAnsi="Verdana"/>
        </w:rPr>
      </w:pPr>
    </w:p>
    <w:p w14:paraId="361D2851" w14:textId="77777777" w:rsidR="00AD3426" w:rsidRPr="00D37A69" w:rsidRDefault="00673601">
      <w:pPr>
        <w:numPr>
          <w:ilvl w:val="0"/>
          <w:numId w:val="44"/>
        </w:numPr>
        <w:spacing w:line="276" w:lineRule="auto"/>
        <w:jc w:val="both"/>
        <w:rPr>
          <w:rFonts w:ascii="Verdana" w:hAnsi="Verdana"/>
        </w:rPr>
      </w:pPr>
      <w:r w:rsidRPr="00D37A69">
        <w:rPr>
          <w:rFonts w:ascii="Verdana" w:hAnsi="Verdana"/>
        </w:rPr>
        <w:t>……………………………………………………………………………………………………………</w:t>
      </w:r>
    </w:p>
    <w:p w14:paraId="17A08A4A" w14:textId="77777777" w:rsidR="00AD3426" w:rsidRPr="00D37A69" w:rsidRDefault="00AD3426">
      <w:pPr>
        <w:spacing w:line="276" w:lineRule="auto"/>
        <w:jc w:val="both"/>
        <w:rPr>
          <w:rFonts w:ascii="Verdana" w:hAnsi="Verdana"/>
          <w:sz w:val="10"/>
          <w:szCs w:val="10"/>
        </w:rPr>
      </w:pPr>
    </w:p>
    <w:p w14:paraId="04E5EAB7" w14:textId="77777777" w:rsidR="00AD3426" w:rsidRPr="00D37A69" w:rsidRDefault="00AD3426">
      <w:pPr>
        <w:jc w:val="both"/>
        <w:rPr>
          <w:rFonts w:ascii="Verdana" w:hAnsi="Verdana"/>
        </w:rPr>
      </w:pPr>
    </w:p>
    <w:p w14:paraId="036A19F1" w14:textId="77777777" w:rsidR="00AD3426" w:rsidRPr="00D37A69" w:rsidRDefault="00673601">
      <w:pPr>
        <w:widowControl/>
        <w:jc w:val="both"/>
        <w:rPr>
          <w:rFonts w:ascii="Verdana" w:hAnsi="Verdana"/>
        </w:rPr>
      </w:pPr>
      <w:proofErr w:type="gramStart"/>
      <w:r w:rsidRPr="00D37A69">
        <w:rPr>
          <w:rFonts w:ascii="Verdana" w:hAnsi="Verdana"/>
        </w:rPr>
        <w:t>łącznie</w:t>
      </w:r>
      <w:proofErr w:type="gramEnd"/>
      <w:r w:rsidRPr="00D37A69">
        <w:rPr>
          <w:rFonts w:ascii="Verdana" w:hAnsi="Verdana"/>
        </w:rPr>
        <w:t xml:space="preserve"> zwanymi „</w:t>
      </w:r>
      <w:r w:rsidRPr="00D37A69">
        <w:rPr>
          <w:rFonts w:ascii="Verdana" w:hAnsi="Verdana"/>
          <w:b/>
        </w:rPr>
        <w:t>Stronami</w:t>
      </w:r>
      <w:r w:rsidRPr="00D37A69">
        <w:rPr>
          <w:rFonts w:ascii="Verdana" w:hAnsi="Verdana"/>
        </w:rPr>
        <w:t>” lub indywidualnie „Stroną”</w:t>
      </w:r>
    </w:p>
    <w:p w14:paraId="1871F384" w14:textId="77777777" w:rsidR="00AD3426" w:rsidRPr="00D37A69" w:rsidRDefault="00AD3426">
      <w:pPr>
        <w:pStyle w:val="Tekstpodstawowy3"/>
        <w:rPr>
          <w:rFonts w:ascii="Verdana" w:hAnsi="Verdana"/>
          <w:sz w:val="20"/>
        </w:rPr>
      </w:pPr>
    </w:p>
    <w:p w14:paraId="69D0C7B0" w14:textId="77777777" w:rsidR="00AD3426" w:rsidRPr="00D37A69" w:rsidRDefault="00AD3426">
      <w:pPr>
        <w:pStyle w:val="Tekstpodstawowy3"/>
        <w:rPr>
          <w:rFonts w:ascii="Verdana" w:hAnsi="Verdana"/>
          <w:sz w:val="20"/>
        </w:rPr>
      </w:pPr>
    </w:p>
    <w:p w14:paraId="7E5559D4" w14:textId="77777777" w:rsidR="00AD3426" w:rsidRPr="00D37A69" w:rsidRDefault="00673601">
      <w:pPr>
        <w:pStyle w:val="Tekstpodstawowy3"/>
        <w:jc w:val="center"/>
        <w:rPr>
          <w:rFonts w:ascii="Verdana" w:hAnsi="Verdana"/>
          <w:sz w:val="20"/>
        </w:rPr>
      </w:pPr>
      <w:r w:rsidRPr="00D37A69">
        <w:rPr>
          <w:rFonts w:ascii="Verdana" w:hAnsi="Verdana"/>
          <w:sz w:val="20"/>
        </w:rPr>
        <w:t>PREAMBUŁA</w:t>
      </w:r>
    </w:p>
    <w:p w14:paraId="2B6418A5" w14:textId="77777777" w:rsidR="00AD3426" w:rsidRPr="00D37A69" w:rsidRDefault="00AD3426">
      <w:pPr>
        <w:pStyle w:val="Tekstpodstawowy3"/>
        <w:rPr>
          <w:rFonts w:ascii="Verdana" w:hAnsi="Verdana"/>
          <w:b w:val="0"/>
          <w:sz w:val="20"/>
        </w:rPr>
      </w:pPr>
    </w:p>
    <w:p w14:paraId="3A124AE2" w14:textId="77777777" w:rsidR="00AD3426" w:rsidRPr="00D37A69" w:rsidRDefault="00673601">
      <w:pPr>
        <w:pStyle w:val="Tekstpodstawowy3"/>
        <w:rPr>
          <w:rFonts w:ascii="Verdana" w:hAnsi="Verdana"/>
          <w:sz w:val="20"/>
        </w:rPr>
      </w:pPr>
      <w:r w:rsidRPr="00D37A69">
        <w:rPr>
          <w:rFonts w:ascii="Verdana" w:hAnsi="Verdana"/>
          <w:sz w:val="20"/>
        </w:rPr>
        <w:t>ZWAŻYWSZY, ŻE:</w:t>
      </w:r>
    </w:p>
    <w:p w14:paraId="6ACF8AE1" w14:textId="77777777" w:rsidR="00AD3426" w:rsidRPr="00D37A69" w:rsidRDefault="00AD3426">
      <w:pPr>
        <w:pStyle w:val="Tekstpodstawowy3"/>
        <w:spacing w:line="276" w:lineRule="auto"/>
        <w:rPr>
          <w:rFonts w:ascii="Verdana" w:hAnsi="Verdana"/>
          <w:sz w:val="20"/>
        </w:rPr>
      </w:pPr>
    </w:p>
    <w:p w14:paraId="370FBE38" w14:textId="77777777" w:rsidR="00AD3426" w:rsidRPr="00D37A69" w:rsidRDefault="00AD3426">
      <w:pPr>
        <w:pStyle w:val="Tekstpodstawowy3"/>
        <w:spacing w:line="276" w:lineRule="auto"/>
        <w:rPr>
          <w:rFonts w:ascii="Verdana" w:hAnsi="Verdana"/>
          <w:sz w:val="20"/>
        </w:rPr>
      </w:pPr>
    </w:p>
    <w:p w14:paraId="72013425" w14:textId="0E0AF7AE"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w:t>
      </w:r>
      <w:r w:rsidR="007246CE" w:rsidRPr="00D37A69">
        <w:rPr>
          <w:rFonts w:ascii="Verdana" w:hAnsi="Verdana"/>
          <w:b w:val="0"/>
          <w:bCs/>
          <w:sz w:val="20"/>
        </w:rPr>
        <w:t>drogi ekspresowej nr</w:t>
      </w:r>
      <w:r w:rsidR="00F74245">
        <w:rPr>
          <w:rFonts w:ascii="Verdana" w:hAnsi="Verdana"/>
          <w:b w:val="0"/>
          <w:bCs/>
          <w:sz w:val="20"/>
        </w:rPr>
        <w:t xml:space="preserve"> S3</w:t>
      </w:r>
      <w:r w:rsidR="008213AB">
        <w:rPr>
          <w:rFonts w:ascii="Verdana" w:hAnsi="Verdana"/>
          <w:b w:val="0"/>
          <w:bCs/>
          <w:sz w:val="20"/>
        </w:rPr>
        <w:t>.</w:t>
      </w:r>
    </w:p>
    <w:p w14:paraId="7B9D898B" w14:textId="34DF6FF1" w:rsidR="008213AB" w:rsidRPr="008213AB" w:rsidRDefault="008213AB" w:rsidP="008213AB">
      <w:pPr>
        <w:pStyle w:val="Tekstpodstawowy3"/>
        <w:numPr>
          <w:ilvl w:val="0"/>
          <w:numId w:val="2"/>
        </w:numPr>
        <w:spacing w:before="120" w:line="276" w:lineRule="auto"/>
        <w:ind w:hanging="720"/>
        <w:rPr>
          <w:rFonts w:ascii="Verdana" w:hAnsi="Verdana"/>
          <w:bCs/>
          <w:sz w:val="20"/>
        </w:rPr>
      </w:pPr>
      <w:r w:rsidRPr="008213AB">
        <w:rPr>
          <w:rFonts w:ascii="Verdana" w:hAnsi="Verdana"/>
          <w:b w:val="0"/>
          <w:bCs/>
          <w:sz w:val="20"/>
        </w:rPr>
        <w:t xml:space="preserve">W pasie drogowym drogi ekspresowej nr S3 znajduje się Nieruchomość przeznaczona na Miejsce Obsługi Podróżnych kat. III </w:t>
      </w:r>
      <w:r w:rsidRPr="008213AB">
        <w:rPr>
          <w:rFonts w:ascii="Verdana" w:hAnsi="Verdana"/>
          <w:bCs/>
          <w:sz w:val="20"/>
        </w:rPr>
        <w:t>MOP Racula Zachód</w:t>
      </w:r>
      <w:r>
        <w:rPr>
          <w:rFonts w:ascii="Verdana" w:hAnsi="Verdana"/>
          <w:bCs/>
          <w:sz w:val="20"/>
        </w:rPr>
        <w:t xml:space="preserve"> </w:t>
      </w:r>
      <w:r w:rsidRPr="008213AB">
        <w:rPr>
          <w:rFonts w:ascii="Verdana" w:hAnsi="Verdana"/>
          <w:b w:val="0"/>
          <w:bCs/>
          <w:sz w:val="20"/>
        </w:rPr>
        <w:t>zlokalizowany po prawej stronie drogi ekspresowej nr S3</w:t>
      </w:r>
      <w:r w:rsidRPr="008213AB">
        <w:rPr>
          <w:rFonts w:ascii="Verdana" w:hAnsi="Verdana"/>
          <w:b w:val="0"/>
          <w:bCs/>
          <w:i/>
          <w:sz w:val="20"/>
        </w:rPr>
        <w:t>,</w:t>
      </w:r>
      <w:r w:rsidRPr="008213AB">
        <w:rPr>
          <w:rFonts w:ascii="Verdana" w:hAnsi="Verdana"/>
          <w:b w:val="0"/>
          <w:bCs/>
          <w:sz w:val="20"/>
        </w:rPr>
        <w:t xml:space="preserve"> na odcinku od węzła Zielona Góra Południe do węzła Niedoradz, w województwie lubuskim, na terenie gminy m. Zielona Góra, MOP Racula Zachód położony jest na działkach nr 47/5, 48/7, 48/10, </w:t>
      </w:r>
      <w:r w:rsidR="00ED7B9D">
        <w:rPr>
          <w:rFonts w:ascii="Verdana" w:hAnsi="Verdana"/>
          <w:b w:val="0"/>
          <w:bCs/>
          <w:sz w:val="20"/>
        </w:rPr>
        <w:t>48/13</w:t>
      </w:r>
      <w:r w:rsidRPr="008213AB">
        <w:rPr>
          <w:rFonts w:ascii="Verdana" w:hAnsi="Verdana"/>
          <w:b w:val="0"/>
          <w:bCs/>
          <w:sz w:val="20"/>
        </w:rPr>
        <w:t xml:space="preserve"> </w:t>
      </w:r>
      <w:proofErr w:type="spellStart"/>
      <w:r w:rsidRPr="008213AB">
        <w:rPr>
          <w:rFonts w:ascii="Verdana" w:hAnsi="Verdana"/>
          <w:b w:val="0"/>
          <w:bCs/>
          <w:sz w:val="20"/>
        </w:rPr>
        <w:t>obr</w:t>
      </w:r>
      <w:proofErr w:type="spellEnd"/>
      <w:r w:rsidRPr="008213AB">
        <w:rPr>
          <w:rFonts w:ascii="Verdana" w:hAnsi="Verdana"/>
          <w:b w:val="0"/>
          <w:bCs/>
          <w:sz w:val="20"/>
        </w:rPr>
        <w:t>. 0044 Racula</w:t>
      </w:r>
      <w:r>
        <w:rPr>
          <w:rFonts w:ascii="Verdana" w:hAnsi="Verdana"/>
          <w:b w:val="0"/>
          <w:bCs/>
          <w:sz w:val="20"/>
        </w:rPr>
        <w:t>.</w:t>
      </w:r>
    </w:p>
    <w:p w14:paraId="30B7D91B" w14:textId="4DF3397B"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w:t>
      </w:r>
      <w:r w:rsidR="0052688F" w:rsidRPr="00D37A69">
        <w:rPr>
          <w:rFonts w:ascii="Verdana" w:hAnsi="Verdana"/>
          <w:b w:val="0"/>
          <w:bCs/>
          <w:sz w:val="20"/>
        </w:rPr>
        <w:t>t</w:t>
      </w:r>
      <w:r w:rsidR="0052688F">
        <w:rPr>
          <w:rFonts w:ascii="Verdana" w:hAnsi="Verdana"/>
          <w:b w:val="0"/>
          <w:bCs/>
          <w:sz w:val="20"/>
        </w:rPr>
        <w:t>ę Nieruchomość</w:t>
      </w:r>
      <w:r w:rsidR="0052688F" w:rsidRPr="00D37A69">
        <w:rPr>
          <w:rFonts w:ascii="Verdana" w:hAnsi="Verdana"/>
          <w:b w:val="0"/>
          <w:bCs/>
          <w:sz w:val="20"/>
        </w:rPr>
        <w:t xml:space="preserve"> </w:t>
      </w:r>
      <w:r w:rsidRPr="00D37A69">
        <w:rPr>
          <w:rFonts w:ascii="Verdana" w:hAnsi="Verdana"/>
          <w:b w:val="0"/>
          <w:bCs/>
          <w:sz w:val="20"/>
        </w:rPr>
        <w:t xml:space="preserve">w dzierżawę celem wykonania MOP, jego używania i pobierania pożytków, w zamian za zapłatę czynszu oraz uiszczanie innych opłat. </w:t>
      </w:r>
    </w:p>
    <w:p w14:paraId="1810AA8A" w14:textId="4ED6534D" w:rsidR="00AD3426"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 tym celu Wydzierżawiający ogłosił przetarg, który w dniu  ………..… </w:t>
      </w:r>
      <w:proofErr w:type="gramStart"/>
      <w:r w:rsidRPr="00D37A69">
        <w:rPr>
          <w:rFonts w:ascii="Verdana" w:hAnsi="Verdana"/>
          <w:b w:val="0"/>
          <w:bCs/>
          <w:sz w:val="20"/>
        </w:rPr>
        <w:t>r</w:t>
      </w:r>
      <w:proofErr w:type="gramEnd"/>
      <w:r w:rsidRPr="00D37A69">
        <w:rPr>
          <w:rFonts w:ascii="Verdana" w:hAnsi="Verdana"/>
          <w:b w:val="0"/>
          <w:bCs/>
          <w:sz w:val="20"/>
        </w:rPr>
        <w:t>.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14:paraId="3E0D1E2D" w14:textId="77777777" w:rsidR="00232DA5" w:rsidRDefault="00232DA5" w:rsidP="00232DA5">
      <w:pPr>
        <w:pStyle w:val="Tekstpodstawowy3"/>
        <w:numPr>
          <w:ilvl w:val="0"/>
          <w:numId w:val="2"/>
        </w:numPr>
        <w:spacing w:before="120" w:line="276" w:lineRule="auto"/>
        <w:ind w:hanging="720"/>
        <w:rPr>
          <w:rFonts w:ascii="Verdana" w:hAnsi="Verdana"/>
          <w:b w:val="0"/>
          <w:bCs/>
          <w:sz w:val="20"/>
        </w:rPr>
      </w:pPr>
      <w:r>
        <w:rPr>
          <w:rFonts w:ascii="Verdana" w:hAnsi="Verdana"/>
          <w:b w:val="0"/>
          <w:bCs/>
          <w:sz w:val="20"/>
        </w:rPr>
        <w:t xml:space="preserve">Na Nieruchomości przeznaczonej na MOP Racula Zachód w dniu podpisania niniejszej Umowy funkcjonuje umowa dzierżawy zawarta w dniu 08.04.2016 </w:t>
      </w:r>
      <w:proofErr w:type="gramStart"/>
      <w:r>
        <w:rPr>
          <w:rFonts w:ascii="Verdana" w:hAnsi="Verdana"/>
          <w:b w:val="0"/>
          <w:bCs/>
          <w:sz w:val="20"/>
        </w:rPr>
        <w:t>r</w:t>
      </w:r>
      <w:proofErr w:type="gramEnd"/>
      <w:r>
        <w:rPr>
          <w:rFonts w:ascii="Verdana" w:hAnsi="Verdana"/>
          <w:b w:val="0"/>
          <w:bCs/>
          <w:sz w:val="20"/>
        </w:rPr>
        <w:t xml:space="preserve">. pomiędzy Skarbem Państwa – Generalnym Dyrektorem Dróg Krajowych i Autostrad a Polskim Koncernem Naftowym ORLEN Spółka Akcyjna, której przedmiotem jest dzierżawa nieruchomości zabudowanej (szczegółowy opis wskazany w Załączniku nr 5), stanowiącej Obiekt Usługowo – Handlowy oraz dwie umowy poddzierżawy </w:t>
      </w:r>
      <w:proofErr w:type="spellStart"/>
      <w:r>
        <w:rPr>
          <w:rFonts w:ascii="Verdana" w:hAnsi="Verdana"/>
          <w:b w:val="0"/>
          <w:bCs/>
          <w:sz w:val="20"/>
        </w:rPr>
        <w:t>tj</w:t>
      </w:r>
      <w:proofErr w:type="spellEnd"/>
      <w:r>
        <w:rPr>
          <w:rFonts w:ascii="Verdana" w:hAnsi="Verdana"/>
          <w:b w:val="0"/>
          <w:bCs/>
          <w:sz w:val="20"/>
        </w:rPr>
        <w:t>:</w:t>
      </w:r>
    </w:p>
    <w:p w14:paraId="184B6D8E" w14:textId="3881C88C" w:rsidR="00232DA5" w:rsidRDefault="00232DA5" w:rsidP="00232DA5">
      <w:pPr>
        <w:pStyle w:val="Tekstpodstawowy3"/>
        <w:numPr>
          <w:ilvl w:val="0"/>
          <w:numId w:val="62"/>
        </w:numPr>
        <w:spacing w:before="120" w:line="276" w:lineRule="auto"/>
        <w:rPr>
          <w:rFonts w:ascii="Verdana" w:hAnsi="Verdana"/>
          <w:b w:val="0"/>
          <w:bCs/>
          <w:sz w:val="20"/>
        </w:rPr>
      </w:pPr>
      <w:r>
        <w:rPr>
          <w:rFonts w:ascii="Verdana" w:hAnsi="Verdana"/>
          <w:b w:val="0"/>
          <w:bCs/>
          <w:sz w:val="20"/>
        </w:rPr>
        <w:lastRenderedPageBreak/>
        <w:t>Umowa dzierżawy części pawilonu handlowego stacji paliw po</w:t>
      </w:r>
      <w:r w:rsidR="00632D66">
        <w:rPr>
          <w:rFonts w:ascii="Verdana" w:hAnsi="Verdana"/>
          <w:b w:val="0"/>
          <w:bCs/>
          <w:sz w:val="20"/>
        </w:rPr>
        <w:t>d</w:t>
      </w:r>
      <w:r>
        <w:rPr>
          <w:rFonts w:ascii="Verdana" w:hAnsi="Verdana"/>
          <w:b w:val="0"/>
          <w:bCs/>
          <w:sz w:val="20"/>
        </w:rPr>
        <w:t xml:space="preserve"> prowadzenie usług gastronomicznych (restauracja);</w:t>
      </w:r>
    </w:p>
    <w:p w14:paraId="20B6A5D2" w14:textId="77777777" w:rsidR="00232DA5" w:rsidRPr="00232DA5" w:rsidRDefault="00232DA5" w:rsidP="00232DA5">
      <w:pPr>
        <w:pStyle w:val="Tekstpodstawowy3"/>
        <w:numPr>
          <w:ilvl w:val="0"/>
          <w:numId w:val="62"/>
        </w:numPr>
        <w:spacing w:before="120" w:line="276" w:lineRule="auto"/>
        <w:rPr>
          <w:rFonts w:ascii="Verdana" w:hAnsi="Verdana"/>
          <w:b w:val="0"/>
          <w:bCs/>
          <w:sz w:val="20"/>
        </w:rPr>
      </w:pPr>
      <w:r>
        <w:rPr>
          <w:rFonts w:ascii="Verdana" w:hAnsi="Verdana"/>
          <w:b w:val="0"/>
          <w:bCs/>
          <w:sz w:val="20"/>
        </w:rPr>
        <w:t>Umowa dzierżawy części nieruchomości pod maszt bazowy telefonii komórkowej.</w:t>
      </w:r>
    </w:p>
    <w:p w14:paraId="1A043CD6" w14:textId="013CE2D7" w:rsidR="00232DA5" w:rsidRDefault="00232DA5" w:rsidP="00232DA5">
      <w:pPr>
        <w:pStyle w:val="Tekstpodstawowy3"/>
        <w:numPr>
          <w:ilvl w:val="0"/>
          <w:numId w:val="2"/>
        </w:numPr>
        <w:spacing w:before="120" w:line="276" w:lineRule="auto"/>
        <w:ind w:hanging="720"/>
        <w:rPr>
          <w:rFonts w:ascii="Verdana" w:hAnsi="Verdana"/>
          <w:b w:val="0"/>
          <w:bCs/>
          <w:sz w:val="20"/>
        </w:rPr>
      </w:pPr>
      <w:r>
        <w:rPr>
          <w:rFonts w:ascii="Verdana" w:hAnsi="Verdana"/>
          <w:b w:val="0"/>
          <w:bCs/>
          <w:sz w:val="20"/>
        </w:rPr>
        <w:t xml:space="preserve">Wydzierżawiający wyraża zgodę na zawarcie umowy poddzierżawy na prowadzenie działalności opisanej w pkt. F ust. b w ramach czynszu dzierżawnego określonego w Artykule 9, pkt. </w:t>
      </w:r>
      <w:r w:rsidR="00632D66">
        <w:rPr>
          <w:rFonts w:ascii="Verdana" w:hAnsi="Verdana"/>
          <w:b w:val="0"/>
          <w:bCs/>
          <w:sz w:val="20"/>
        </w:rPr>
        <w:t>9.5</w:t>
      </w:r>
      <w:r w:rsidR="008665D2">
        <w:rPr>
          <w:rFonts w:ascii="Verdana" w:hAnsi="Verdana"/>
          <w:b w:val="0"/>
          <w:bCs/>
          <w:sz w:val="20"/>
        </w:rPr>
        <w:t>, z następującym podmiotem:</w:t>
      </w:r>
    </w:p>
    <w:p w14:paraId="17D6F4E0" w14:textId="674F2010" w:rsidR="008665D2" w:rsidRPr="00826F22" w:rsidRDefault="008665D2" w:rsidP="008665D2">
      <w:pPr>
        <w:pStyle w:val="Tekstpodstawowy3"/>
        <w:spacing w:before="120" w:line="276" w:lineRule="auto"/>
        <w:ind w:left="720"/>
        <w:rPr>
          <w:rFonts w:ascii="Verdana" w:hAnsi="Verdana"/>
          <w:b w:val="0"/>
          <w:bCs/>
          <w:sz w:val="20"/>
        </w:rPr>
      </w:pPr>
      <w:r w:rsidRPr="00826F22">
        <w:rPr>
          <w:rFonts w:ascii="Verdana" w:hAnsi="Verdana"/>
          <w:b w:val="0"/>
          <w:bCs/>
          <w:sz w:val="20"/>
        </w:rPr>
        <w:t>- Polkomtel Sp. z o.</w:t>
      </w:r>
      <w:proofErr w:type="gramStart"/>
      <w:r w:rsidRPr="00826F22">
        <w:rPr>
          <w:rFonts w:ascii="Verdana" w:hAnsi="Verdana"/>
          <w:b w:val="0"/>
          <w:bCs/>
          <w:sz w:val="20"/>
        </w:rPr>
        <w:t>o</w:t>
      </w:r>
      <w:proofErr w:type="gramEnd"/>
      <w:r w:rsidRPr="00826F22">
        <w:rPr>
          <w:rFonts w:ascii="Verdana" w:hAnsi="Verdana"/>
          <w:b w:val="0"/>
          <w:bCs/>
          <w:sz w:val="20"/>
        </w:rPr>
        <w:t xml:space="preserve">. </w:t>
      </w:r>
      <w:proofErr w:type="gramStart"/>
      <w:r w:rsidRPr="00826F22">
        <w:rPr>
          <w:rFonts w:ascii="Verdana" w:hAnsi="Verdana"/>
          <w:b w:val="0"/>
          <w:bCs/>
          <w:sz w:val="20"/>
        </w:rPr>
        <w:t>z</w:t>
      </w:r>
      <w:proofErr w:type="gramEnd"/>
      <w:r w:rsidRPr="00826F22">
        <w:rPr>
          <w:rFonts w:ascii="Verdana" w:hAnsi="Verdana"/>
          <w:b w:val="0"/>
          <w:bCs/>
          <w:sz w:val="20"/>
        </w:rPr>
        <w:t xml:space="preserve"> siedzibą w Warszawie</w:t>
      </w:r>
    </w:p>
    <w:p w14:paraId="079AAC39" w14:textId="4D8CEC2E" w:rsidR="008665D2" w:rsidRPr="00826F22" w:rsidRDefault="008665D2" w:rsidP="008665D2">
      <w:pPr>
        <w:pStyle w:val="Tekstpodstawowy3"/>
        <w:spacing w:before="120" w:line="276" w:lineRule="auto"/>
        <w:ind w:left="720"/>
        <w:rPr>
          <w:rFonts w:ascii="Verdana" w:hAnsi="Verdana"/>
          <w:b w:val="0"/>
          <w:bCs/>
          <w:sz w:val="20"/>
        </w:rPr>
      </w:pPr>
      <w:proofErr w:type="gramStart"/>
      <w:r w:rsidRPr="00826F22">
        <w:rPr>
          <w:rFonts w:ascii="Verdana" w:hAnsi="Verdana"/>
          <w:b w:val="0"/>
          <w:bCs/>
          <w:sz w:val="20"/>
        </w:rPr>
        <w:t>ul</w:t>
      </w:r>
      <w:proofErr w:type="gramEnd"/>
      <w:r w:rsidRPr="00826F22">
        <w:rPr>
          <w:rFonts w:ascii="Verdana" w:hAnsi="Verdana"/>
          <w:b w:val="0"/>
          <w:bCs/>
          <w:sz w:val="20"/>
        </w:rPr>
        <w:t>. Konstruktorska 4, 02-673 Warszawa</w:t>
      </w:r>
    </w:p>
    <w:p w14:paraId="5AC466AD" w14:textId="77777777" w:rsidR="00F2134C" w:rsidRPr="00826F22" w:rsidRDefault="008665D2" w:rsidP="00F2134C">
      <w:pPr>
        <w:pStyle w:val="Tekstpodstawowy3"/>
        <w:spacing w:before="120" w:line="276" w:lineRule="auto"/>
        <w:ind w:firstLine="708"/>
        <w:rPr>
          <w:rFonts w:ascii="Verdana" w:hAnsi="Verdana"/>
          <w:b w:val="0"/>
          <w:bCs/>
          <w:sz w:val="20"/>
        </w:rPr>
      </w:pPr>
      <w:r w:rsidRPr="00826F22">
        <w:rPr>
          <w:rFonts w:ascii="Verdana" w:hAnsi="Verdana"/>
          <w:b w:val="0"/>
          <w:bCs/>
          <w:sz w:val="20"/>
        </w:rPr>
        <w:t>KRS: 0000419430</w:t>
      </w:r>
    </w:p>
    <w:p w14:paraId="0F7FF7B3" w14:textId="44B7D071" w:rsidR="008665D2" w:rsidRDefault="008665D2" w:rsidP="00F2134C">
      <w:pPr>
        <w:pStyle w:val="Tekstpodstawowy3"/>
        <w:spacing w:before="120" w:line="276" w:lineRule="auto"/>
        <w:ind w:left="720"/>
        <w:rPr>
          <w:rFonts w:ascii="Verdana" w:hAnsi="Verdana"/>
          <w:b w:val="0"/>
          <w:bCs/>
          <w:sz w:val="20"/>
        </w:rPr>
      </w:pPr>
      <w:r w:rsidRPr="00826F22">
        <w:rPr>
          <w:rFonts w:ascii="Verdana" w:hAnsi="Verdana"/>
          <w:b w:val="0"/>
          <w:bCs/>
          <w:sz w:val="20"/>
        </w:rPr>
        <w:t>NIP: 527-10-37-727</w:t>
      </w:r>
    </w:p>
    <w:p w14:paraId="2AEA29CC" w14:textId="77777777" w:rsidR="000F2DD2" w:rsidRDefault="000F2DD2">
      <w:pPr>
        <w:widowControl/>
        <w:overflowPunct/>
        <w:autoSpaceDE/>
        <w:autoSpaceDN/>
        <w:adjustRightInd/>
        <w:rPr>
          <w:rFonts w:ascii="Verdana" w:hAnsi="Verdana"/>
          <w:b/>
        </w:rPr>
      </w:pPr>
      <w:r>
        <w:rPr>
          <w:rFonts w:ascii="Verdana" w:hAnsi="Verdana"/>
        </w:rPr>
        <w:br w:type="page"/>
      </w:r>
    </w:p>
    <w:p w14:paraId="526B3FC8" w14:textId="2BEC7FA8" w:rsidR="00AD3426" w:rsidRPr="00D37A69" w:rsidRDefault="00673601" w:rsidP="00232DA5">
      <w:pPr>
        <w:pStyle w:val="Tekstpodstawowy3"/>
        <w:spacing w:before="120" w:line="276" w:lineRule="auto"/>
        <w:ind w:left="720"/>
        <w:rPr>
          <w:rFonts w:ascii="Verdana" w:hAnsi="Verdana"/>
          <w:sz w:val="20"/>
        </w:rPr>
      </w:pPr>
      <w:r w:rsidRPr="00D37A69">
        <w:rPr>
          <w:rFonts w:ascii="Verdana" w:hAnsi="Verdana"/>
          <w:sz w:val="20"/>
        </w:rPr>
        <w:lastRenderedPageBreak/>
        <w:t>STRONY NINIEJSZYM POSTANAWIAJĄ, CO NASTĘPUJE:</w:t>
      </w:r>
    </w:p>
    <w:p w14:paraId="777AB8B7" w14:textId="77777777" w:rsidR="00AD3426" w:rsidRPr="00D37A69" w:rsidRDefault="00AD3426">
      <w:pPr>
        <w:jc w:val="both"/>
        <w:outlineLvl w:val="0"/>
        <w:rPr>
          <w:rFonts w:ascii="Verdana" w:hAnsi="Verdana"/>
          <w:b/>
          <w:i/>
        </w:rPr>
      </w:pPr>
      <w:bookmarkStart w:id="1" w:name="_Toc204624853"/>
    </w:p>
    <w:p w14:paraId="3A0D3540" w14:textId="35FCC6D7" w:rsidR="00AD3426" w:rsidRPr="00D37A69" w:rsidRDefault="00673601">
      <w:pPr>
        <w:jc w:val="both"/>
        <w:outlineLvl w:val="0"/>
        <w:rPr>
          <w:rFonts w:ascii="Verdana" w:hAnsi="Verdana"/>
          <w:b/>
          <w:i/>
        </w:rPr>
      </w:pPr>
      <w:bookmarkStart w:id="2" w:name="_Toc58573252"/>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14:paraId="27C099F7" w14:textId="77777777" w:rsidR="00AD3426" w:rsidRPr="00D37A69" w:rsidRDefault="00AD3426">
      <w:pPr>
        <w:jc w:val="both"/>
        <w:outlineLvl w:val="0"/>
        <w:rPr>
          <w:rFonts w:ascii="Verdana" w:hAnsi="Verdana"/>
          <w:b/>
          <w:i/>
        </w:rPr>
      </w:pPr>
    </w:p>
    <w:p w14:paraId="22DF57AC" w14:textId="77777777"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14:paraId="6D332B23" w14:textId="77777777"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14:paraId="7F915029" w14:textId="77777777">
        <w:tc>
          <w:tcPr>
            <w:tcW w:w="3794" w:type="dxa"/>
            <w:tcMar>
              <w:top w:w="85" w:type="dxa"/>
              <w:left w:w="108" w:type="dxa"/>
              <w:bottom w:w="85" w:type="dxa"/>
              <w:right w:w="108" w:type="dxa"/>
            </w:tcMar>
          </w:tcPr>
          <w:p w14:paraId="5F0ACCC2" w14:textId="4B34048D" w:rsidR="00AD3426" w:rsidRPr="0073235A" w:rsidRDefault="001E1232">
            <w:pPr>
              <w:pStyle w:val="Tekstpodstawowy"/>
              <w:rPr>
                <w:rFonts w:ascii="Verdana" w:hAnsi="Verdana" w:cs="Arial"/>
                <w:b/>
                <w:bCs/>
                <w:sz w:val="20"/>
                <w:u w:val="none"/>
              </w:rPr>
            </w:pPr>
            <w:r>
              <w:rPr>
                <w:rFonts w:ascii="Verdana" w:hAnsi="Verdana"/>
                <w:b/>
                <w:bCs/>
                <w:sz w:val="20"/>
                <w:u w:val="none"/>
              </w:rPr>
              <w:t>D</w:t>
            </w:r>
            <w:r w:rsidR="001A5D97" w:rsidRPr="0073235A">
              <w:rPr>
                <w:rFonts w:ascii="Verdana" w:hAnsi="Verdana"/>
                <w:b/>
                <w:bCs/>
                <w:sz w:val="20"/>
                <w:u w:val="none"/>
              </w:rPr>
              <w:t>rodze ekspresowej</w:t>
            </w:r>
          </w:p>
        </w:tc>
        <w:tc>
          <w:tcPr>
            <w:tcW w:w="5492" w:type="dxa"/>
            <w:tcMar>
              <w:top w:w="85" w:type="dxa"/>
              <w:left w:w="108" w:type="dxa"/>
              <w:bottom w:w="85" w:type="dxa"/>
              <w:right w:w="108" w:type="dxa"/>
            </w:tcMar>
          </w:tcPr>
          <w:p w14:paraId="3C5E0FCF" w14:textId="615F200E"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w:t>
            </w:r>
            <w:r w:rsidR="001A5D97" w:rsidRPr="0073235A">
              <w:rPr>
                <w:rFonts w:ascii="Verdana" w:hAnsi="Verdana"/>
                <w:bCs/>
                <w:sz w:val="20"/>
                <w:u w:val="none"/>
              </w:rPr>
              <w:t xml:space="preserve">drogę ekspresową </w:t>
            </w:r>
            <w:r w:rsidR="001E1232">
              <w:rPr>
                <w:rFonts w:ascii="Verdana" w:hAnsi="Verdana"/>
                <w:bCs/>
                <w:sz w:val="20"/>
                <w:u w:val="none"/>
              </w:rPr>
              <w:t xml:space="preserve">S3 </w:t>
            </w:r>
            <w:r w:rsidRPr="0073235A">
              <w:rPr>
                <w:rFonts w:ascii="Verdana" w:hAnsi="Verdana"/>
                <w:bCs/>
                <w:sz w:val="20"/>
                <w:u w:val="none"/>
              </w:rPr>
              <w:t xml:space="preserve">na odcinku </w:t>
            </w:r>
            <w:r w:rsidR="001E1232">
              <w:rPr>
                <w:rFonts w:ascii="Verdana" w:hAnsi="Verdana"/>
                <w:bCs/>
                <w:sz w:val="20"/>
                <w:u w:val="none"/>
              </w:rPr>
              <w:t>od węzła Zielona Góra Południe do węzła Niedoradz</w:t>
            </w:r>
          </w:p>
        </w:tc>
      </w:tr>
      <w:tr w:rsidR="00AD3426" w:rsidRPr="00D37A69" w14:paraId="1FE8B099" w14:textId="77777777">
        <w:tc>
          <w:tcPr>
            <w:tcW w:w="3794" w:type="dxa"/>
            <w:tcMar>
              <w:top w:w="85" w:type="dxa"/>
              <w:left w:w="108" w:type="dxa"/>
              <w:bottom w:w="85" w:type="dxa"/>
              <w:right w:w="108" w:type="dxa"/>
            </w:tcMar>
          </w:tcPr>
          <w:p w14:paraId="04BD3E8B"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14:paraId="6B150188"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14:paraId="3C0B5E21" w14:textId="77777777">
        <w:trPr>
          <w:trHeight w:val="365"/>
        </w:trPr>
        <w:tc>
          <w:tcPr>
            <w:tcW w:w="3794" w:type="dxa"/>
            <w:tcMar>
              <w:top w:w="85" w:type="dxa"/>
              <w:left w:w="108" w:type="dxa"/>
              <w:bottom w:w="85" w:type="dxa"/>
              <w:right w:w="108" w:type="dxa"/>
            </w:tcMar>
          </w:tcPr>
          <w:p w14:paraId="3CCBB087"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14:paraId="6D4007CD" w14:textId="77777777"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14:paraId="4C783EBB" w14:textId="77777777"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14:paraId="43B2F3C9" w14:textId="77777777">
        <w:tc>
          <w:tcPr>
            <w:tcW w:w="3794" w:type="dxa"/>
            <w:tcMar>
              <w:top w:w="85" w:type="dxa"/>
              <w:left w:w="108" w:type="dxa"/>
              <w:bottom w:w="85" w:type="dxa"/>
              <w:right w:w="108" w:type="dxa"/>
            </w:tcMar>
          </w:tcPr>
          <w:p w14:paraId="1B26FBCC"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14:paraId="4196727D"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14:paraId="693A48D3" w14:textId="77777777">
        <w:tc>
          <w:tcPr>
            <w:tcW w:w="3794" w:type="dxa"/>
            <w:tcMar>
              <w:top w:w="85" w:type="dxa"/>
              <w:left w:w="108" w:type="dxa"/>
              <w:bottom w:w="85" w:type="dxa"/>
              <w:right w:w="108" w:type="dxa"/>
            </w:tcMar>
          </w:tcPr>
          <w:p w14:paraId="433F3FB5"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14:paraId="6C7BECDA" w14:textId="77777777"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14:paraId="32D187E8" w14:textId="77777777" w:rsidTr="007A3558">
        <w:tc>
          <w:tcPr>
            <w:tcW w:w="3794" w:type="dxa"/>
            <w:tcMar>
              <w:top w:w="85" w:type="dxa"/>
              <w:left w:w="108" w:type="dxa"/>
              <w:bottom w:w="85" w:type="dxa"/>
              <w:right w:w="108" w:type="dxa"/>
            </w:tcMar>
          </w:tcPr>
          <w:p w14:paraId="7C08BA90"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14:paraId="75EA2670" w14:textId="2AC44507" w:rsidR="00AD3426" w:rsidRPr="0073235A" w:rsidRDefault="00673601" w:rsidP="00682F51">
            <w:pPr>
              <w:widowControl/>
              <w:jc w:val="both"/>
              <w:rPr>
                <w:rFonts w:ascii="Verdana" w:hAnsi="Verdana" w:cs="Arial"/>
              </w:rPr>
            </w:pPr>
            <w:r w:rsidRPr="0073235A">
              <w:rPr>
                <w:rFonts w:ascii="Verdana" w:hAnsi="Verdana" w:cs="Arial"/>
              </w:rPr>
              <w:t xml:space="preserve">Oznacza wskazane w Obligatoryjnym Programie Funkcjonalnym elementy do realizacji w okresie </w:t>
            </w:r>
            <w:r w:rsidR="00682F51">
              <w:rPr>
                <w:rFonts w:ascii="Verdana" w:hAnsi="Verdana" w:cs="Arial"/>
              </w:rPr>
              <w:t>24 miesięcy (Etap I), 30</w:t>
            </w:r>
            <w:r w:rsidRPr="0073235A">
              <w:rPr>
                <w:rFonts w:ascii="Verdana" w:hAnsi="Verdana" w:cs="Arial"/>
              </w:rPr>
              <w:t xml:space="preserve"> miesięcy (Etap II) od dnia odbioru Nieruchomości </w:t>
            </w:r>
          </w:p>
        </w:tc>
      </w:tr>
      <w:tr w:rsidR="00AD3426" w:rsidRPr="00D37A69" w14:paraId="7ABB0F63" w14:textId="77777777">
        <w:tc>
          <w:tcPr>
            <w:tcW w:w="3794" w:type="dxa"/>
            <w:tcMar>
              <w:top w:w="85" w:type="dxa"/>
              <w:left w:w="108" w:type="dxa"/>
              <w:bottom w:w="85" w:type="dxa"/>
              <w:right w:w="108" w:type="dxa"/>
            </w:tcMar>
          </w:tcPr>
          <w:p w14:paraId="2B579471"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14:paraId="59E67FA0" w14:textId="77777777"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14:paraId="2188289A" w14:textId="77777777">
        <w:tc>
          <w:tcPr>
            <w:tcW w:w="3794" w:type="dxa"/>
            <w:tcMar>
              <w:top w:w="85" w:type="dxa"/>
              <w:left w:w="108" w:type="dxa"/>
              <w:bottom w:w="85" w:type="dxa"/>
              <w:right w:w="108" w:type="dxa"/>
            </w:tcMar>
          </w:tcPr>
          <w:p w14:paraId="754A493D"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14:paraId="3DE8A82A"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14:paraId="72C9D8FF" w14:textId="77777777">
        <w:trPr>
          <w:trHeight w:val="720"/>
        </w:trPr>
        <w:tc>
          <w:tcPr>
            <w:tcW w:w="3794" w:type="dxa"/>
            <w:tcMar>
              <w:top w:w="85" w:type="dxa"/>
              <w:left w:w="108" w:type="dxa"/>
              <w:bottom w:w="85" w:type="dxa"/>
              <w:right w:w="108" w:type="dxa"/>
            </w:tcMar>
          </w:tcPr>
          <w:p w14:paraId="7F8A7183"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14:paraId="7D31990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 stanowiącą podstawę do naliczania niektórych kar umownych. </w:t>
            </w:r>
          </w:p>
        </w:tc>
      </w:tr>
      <w:tr w:rsidR="00AD3426" w:rsidRPr="00D37A69" w14:paraId="09795063" w14:textId="77777777">
        <w:tc>
          <w:tcPr>
            <w:tcW w:w="3794" w:type="dxa"/>
            <w:tcMar>
              <w:top w:w="85" w:type="dxa"/>
              <w:left w:w="108" w:type="dxa"/>
              <w:bottom w:w="85" w:type="dxa"/>
              <w:right w:w="108" w:type="dxa"/>
            </w:tcMar>
          </w:tcPr>
          <w:p w14:paraId="449694EA"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14:paraId="5FDBAC99" w14:textId="4DF1BF8C"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14:paraId="1ECE1FCA" w14:textId="77777777">
        <w:tc>
          <w:tcPr>
            <w:tcW w:w="3794" w:type="dxa"/>
            <w:tcMar>
              <w:top w:w="85" w:type="dxa"/>
              <w:left w:w="108" w:type="dxa"/>
              <w:bottom w:w="85" w:type="dxa"/>
              <w:right w:w="108" w:type="dxa"/>
            </w:tcMar>
          </w:tcPr>
          <w:p w14:paraId="0E0DA189"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14:paraId="3BFAC7C2" w14:textId="3E68BAD4" w:rsidR="00AD3426" w:rsidRPr="0073235A" w:rsidRDefault="00673601" w:rsidP="00F2134C">
            <w:pPr>
              <w:pStyle w:val="Tekstpodstawowy"/>
              <w:rPr>
                <w:rFonts w:ascii="Verdana" w:hAnsi="Verdana" w:cs="Arial"/>
                <w:sz w:val="20"/>
                <w:u w:val="none"/>
              </w:rPr>
            </w:pPr>
            <w:r w:rsidRPr="0073235A">
              <w:rPr>
                <w:rFonts w:ascii="Verdana" w:hAnsi="Verdana" w:cs="Arial"/>
                <w:sz w:val="20"/>
                <w:u w:val="none"/>
              </w:rPr>
              <w:t xml:space="preserve">Należy przez to rozumieć Miejsce Obsługi Podróżnych spełniające warunki określone w </w:t>
            </w:r>
            <w:r w:rsidRPr="0073235A">
              <w:rPr>
                <w:rFonts w:ascii="Verdana" w:hAnsi="Verdana"/>
                <w:sz w:val="20"/>
                <w:u w:val="none"/>
              </w:rPr>
              <w:t xml:space="preserve">Dziale </w:t>
            </w:r>
            <w:r w:rsidR="00266B8A" w:rsidRPr="0073235A">
              <w:rPr>
                <w:rFonts w:ascii="Verdana" w:hAnsi="Verdana"/>
                <w:sz w:val="20"/>
                <w:u w:val="none"/>
              </w:rPr>
              <w:t>I</w:t>
            </w:r>
            <w:r w:rsidR="00266B8A">
              <w:rPr>
                <w:rFonts w:ascii="Verdana" w:hAnsi="Verdana"/>
                <w:sz w:val="20"/>
                <w:u w:val="none"/>
              </w:rPr>
              <w:t>V</w:t>
            </w:r>
            <w:r w:rsidR="00266B8A" w:rsidRPr="0073235A">
              <w:rPr>
                <w:rFonts w:ascii="Verdana" w:hAnsi="Verdana"/>
                <w:sz w:val="20"/>
                <w:u w:val="none"/>
              </w:rPr>
              <w:t xml:space="preserve"> </w:t>
            </w:r>
            <w:r w:rsidRPr="0073235A">
              <w:rPr>
                <w:rFonts w:ascii="Verdana" w:hAnsi="Verdana"/>
                <w:sz w:val="20"/>
                <w:u w:val="none"/>
              </w:rPr>
              <w:t xml:space="preserve">Rozdziale 3 </w:t>
            </w:r>
            <w:r w:rsidR="00F844DA" w:rsidRPr="0073235A">
              <w:rPr>
                <w:rFonts w:ascii="Verdana" w:hAnsi="Verdana" w:cs="Arial"/>
                <w:sz w:val="20"/>
                <w:u w:val="none"/>
              </w:rPr>
              <w:t>Rozporządzenia Ministra Transportu i Gospodarki Morskiej z dnia 2 marca 1999 roku w sprawie warunków technicznych, jakim powinny odpowiadać drogi publiczne i ich usytuowanie (</w:t>
            </w:r>
            <w:r w:rsidR="00F2134C">
              <w:rPr>
                <w:rFonts w:ascii="Verdana" w:hAnsi="Verdana" w:cs="Arial"/>
                <w:sz w:val="20"/>
                <w:u w:val="none"/>
              </w:rPr>
              <w:t>Dz.U.</w:t>
            </w:r>
            <w:r w:rsidR="00F844DA" w:rsidRPr="0073235A">
              <w:rPr>
                <w:rFonts w:ascii="Verdana" w:hAnsi="Verdana" w:cs="Arial"/>
                <w:sz w:val="20"/>
                <w:u w:val="none"/>
              </w:rPr>
              <w:t xml:space="preserve"> 2016 </w:t>
            </w:r>
            <w:proofErr w:type="gramStart"/>
            <w:r w:rsidR="00F844DA" w:rsidRPr="0073235A">
              <w:rPr>
                <w:rFonts w:ascii="Verdana" w:hAnsi="Verdana" w:cs="Arial"/>
                <w:sz w:val="20"/>
                <w:u w:val="none"/>
              </w:rPr>
              <w:t>poz</w:t>
            </w:r>
            <w:proofErr w:type="gramEnd"/>
            <w:r w:rsidR="001E1232">
              <w:rPr>
                <w:rFonts w:ascii="Verdana" w:hAnsi="Verdana" w:cs="Arial"/>
                <w:sz w:val="20"/>
                <w:u w:val="none"/>
              </w:rPr>
              <w:t>.</w:t>
            </w:r>
            <w:r w:rsidR="00F844DA" w:rsidRPr="0073235A">
              <w:rPr>
                <w:rFonts w:ascii="Verdana" w:hAnsi="Verdana" w:cs="Arial"/>
                <w:sz w:val="20"/>
                <w:u w:val="none"/>
              </w:rPr>
              <w:t xml:space="preserve"> 124)</w:t>
            </w:r>
          </w:p>
        </w:tc>
      </w:tr>
      <w:tr w:rsidR="00AD3426" w:rsidRPr="00D37A69" w14:paraId="63943883" w14:textId="77777777">
        <w:tc>
          <w:tcPr>
            <w:tcW w:w="3794" w:type="dxa"/>
            <w:tcMar>
              <w:top w:w="85" w:type="dxa"/>
              <w:left w:w="108" w:type="dxa"/>
              <w:bottom w:w="85" w:type="dxa"/>
              <w:right w:w="108" w:type="dxa"/>
            </w:tcMar>
          </w:tcPr>
          <w:p w14:paraId="64A658B4" w14:textId="77777777" w:rsidR="00AD3426" w:rsidRPr="0073235A" w:rsidRDefault="00673601" w:rsidP="00266B8A">
            <w:pPr>
              <w:pStyle w:val="Tekstpodstawowy"/>
              <w:jc w:val="left"/>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14:paraId="5CA5E6CD" w14:textId="43701827"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14:paraId="057E807E" w14:textId="77777777">
        <w:tc>
          <w:tcPr>
            <w:tcW w:w="3794" w:type="dxa"/>
            <w:tcMar>
              <w:top w:w="85" w:type="dxa"/>
              <w:left w:w="108" w:type="dxa"/>
              <w:bottom w:w="85" w:type="dxa"/>
              <w:right w:w="108" w:type="dxa"/>
            </w:tcMar>
          </w:tcPr>
          <w:p w14:paraId="4848E4F6"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14:paraId="2F84965F" w14:textId="77777777" w:rsidR="000E264A" w:rsidRPr="0073235A" w:rsidRDefault="000E264A">
            <w:pPr>
              <w:pStyle w:val="Tekstpodstawowy"/>
              <w:rPr>
                <w:rFonts w:ascii="Verdana" w:hAnsi="Verdana"/>
                <w:b/>
                <w:bCs/>
                <w:sz w:val="20"/>
                <w:u w:val="none"/>
              </w:rPr>
            </w:pPr>
          </w:p>
          <w:p w14:paraId="0C898EA9" w14:textId="77777777" w:rsidR="002531CB" w:rsidRPr="0073235A" w:rsidRDefault="002531CB">
            <w:pPr>
              <w:pStyle w:val="Tekstpodstawowy"/>
              <w:rPr>
                <w:rFonts w:ascii="Verdana" w:hAnsi="Verdana"/>
                <w:b/>
                <w:bCs/>
                <w:sz w:val="20"/>
                <w:u w:val="none"/>
              </w:rPr>
            </w:pPr>
          </w:p>
          <w:p w14:paraId="14329C33" w14:textId="77777777" w:rsidR="000E264A" w:rsidRPr="0073235A" w:rsidRDefault="000E264A">
            <w:pPr>
              <w:pStyle w:val="Tekstpodstawowy"/>
              <w:rPr>
                <w:rFonts w:ascii="Verdana" w:hAnsi="Verdana"/>
                <w:b/>
                <w:bCs/>
                <w:sz w:val="20"/>
                <w:u w:val="none"/>
              </w:rPr>
            </w:pPr>
          </w:p>
          <w:p w14:paraId="749F09D8" w14:textId="77777777" w:rsidR="000E264A" w:rsidRPr="0073235A" w:rsidRDefault="000E264A">
            <w:pPr>
              <w:pStyle w:val="Tekstpodstawowy"/>
              <w:rPr>
                <w:rFonts w:ascii="Verdana" w:hAnsi="Verdana"/>
                <w:b/>
                <w:bCs/>
                <w:sz w:val="20"/>
                <w:u w:val="none"/>
              </w:rPr>
            </w:pPr>
          </w:p>
          <w:p w14:paraId="1449A1F3" w14:textId="77777777"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14:paraId="67D6B221" w14:textId="77777777"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lastRenderedPageBreak/>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14:paraId="327C8770" w14:textId="77777777" w:rsidR="000E264A" w:rsidRPr="0073235A" w:rsidRDefault="000E264A" w:rsidP="0073235A">
            <w:pPr>
              <w:pStyle w:val="Tekstpodstawowy"/>
              <w:rPr>
                <w:rFonts w:ascii="Verdana" w:hAnsi="Verdana" w:cs="Arial"/>
                <w:sz w:val="20"/>
                <w:u w:val="none"/>
              </w:rPr>
            </w:pPr>
          </w:p>
          <w:p w14:paraId="6E64994B" w14:textId="77777777" w:rsidR="000605D6" w:rsidRPr="0073235A" w:rsidRDefault="000605D6" w:rsidP="0073235A">
            <w:pPr>
              <w:pStyle w:val="Tekstpodstawowy"/>
              <w:rPr>
                <w:rFonts w:ascii="Verdana" w:hAnsi="Verdana" w:cs="Arial"/>
                <w:sz w:val="20"/>
                <w:u w:val="none"/>
              </w:rPr>
            </w:pPr>
          </w:p>
          <w:p w14:paraId="2459C8A3" w14:textId="77777777"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14:paraId="2372C865" w14:textId="77777777" w:rsidR="000E264A" w:rsidRPr="0073235A" w:rsidRDefault="000E264A" w:rsidP="0073235A">
            <w:pPr>
              <w:pStyle w:val="Tekstpodstawowy"/>
              <w:rPr>
                <w:rFonts w:ascii="Verdana" w:hAnsi="Verdana" w:cs="Arial"/>
                <w:sz w:val="20"/>
                <w:u w:val="none"/>
              </w:rPr>
            </w:pPr>
          </w:p>
        </w:tc>
      </w:tr>
      <w:tr w:rsidR="00AD3426" w:rsidRPr="00D37A69" w14:paraId="2BE600BA" w14:textId="77777777">
        <w:tc>
          <w:tcPr>
            <w:tcW w:w="3794" w:type="dxa"/>
            <w:tcMar>
              <w:top w:w="85" w:type="dxa"/>
              <w:left w:w="108" w:type="dxa"/>
              <w:bottom w:w="85" w:type="dxa"/>
              <w:right w:w="108" w:type="dxa"/>
            </w:tcMar>
          </w:tcPr>
          <w:p w14:paraId="61142548" w14:textId="77777777"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14:paraId="5CE72E3F"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14:paraId="60F82966" w14:textId="77777777">
        <w:trPr>
          <w:trHeight w:val="1678"/>
        </w:trPr>
        <w:tc>
          <w:tcPr>
            <w:tcW w:w="3794" w:type="dxa"/>
            <w:tcMar>
              <w:top w:w="85" w:type="dxa"/>
              <w:left w:w="108" w:type="dxa"/>
              <w:bottom w:w="85" w:type="dxa"/>
              <w:right w:w="108" w:type="dxa"/>
            </w:tcMar>
          </w:tcPr>
          <w:p w14:paraId="31B6B13E" w14:textId="77777777"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14:paraId="48BA70EA" w14:textId="77777777" w:rsidR="00077930" w:rsidRPr="0073235A" w:rsidRDefault="00077930">
            <w:pPr>
              <w:pStyle w:val="Body5"/>
              <w:ind w:left="0"/>
              <w:rPr>
                <w:rFonts w:ascii="Verdana" w:hAnsi="Verdana" w:cs="Arial"/>
                <w:b/>
                <w:bCs/>
                <w:sz w:val="20"/>
                <w:szCs w:val="20"/>
                <w:lang w:eastAsia="en-US"/>
              </w:rPr>
            </w:pPr>
          </w:p>
          <w:p w14:paraId="338A8F3C" w14:textId="77777777" w:rsidR="00077930" w:rsidRPr="0073235A" w:rsidRDefault="00077930">
            <w:pPr>
              <w:pStyle w:val="Body5"/>
              <w:ind w:left="0"/>
              <w:rPr>
                <w:rFonts w:ascii="Verdana" w:hAnsi="Verdana" w:cs="Arial"/>
                <w:b/>
                <w:bCs/>
                <w:sz w:val="20"/>
                <w:szCs w:val="20"/>
                <w:lang w:eastAsia="en-US"/>
              </w:rPr>
            </w:pPr>
          </w:p>
          <w:p w14:paraId="65A5BC8C" w14:textId="77777777" w:rsidR="00077930" w:rsidRPr="0073235A" w:rsidRDefault="00077930">
            <w:pPr>
              <w:pStyle w:val="Body5"/>
              <w:ind w:left="0"/>
              <w:rPr>
                <w:rFonts w:ascii="Verdana" w:hAnsi="Verdana" w:cs="Arial"/>
                <w:b/>
                <w:bCs/>
                <w:sz w:val="20"/>
                <w:szCs w:val="20"/>
                <w:lang w:eastAsia="en-US"/>
              </w:rPr>
            </w:pPr>
          </w:p>
          <w:p w14:paraId="223F3934" w14:textId="77777777"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14:paraId="6E823A68" w14:textId="77777777"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14:paraId="1507A2AB" w14:textId="3E5B6C08"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14:paraId="270F1C3C" w14:textId="77777777">
        <w:trPr>
          <w:trHeight w:val="613"/>
        </w:trPr>
        <w:tc>
          <w:tcPr>
            <w:tcW w:w="3794" w:type="dxa"/>
            <w:tcMar>
              <w:top w:w="85" w:type="dxa"/>
              <w:left w:w="108" w:type="dxa"/>
              <w:bottom w:w="85" w:type="dxa"/>
              <w:right w:w="108" w:type="dxa"/>
            </w:tcMar>
          </w:tcPr>
          <w:p w14:paraId="2B591F7F" w14:textId="77777777"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14:paraId="151A2521" w14:textId="231468E8"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14:paraId="46704E43" w14:textId="77777777">
        <w:tc>
          <w:tcPr>
            <w:tcW w:w="3794" w:type="dxa"/>
            <w:tcMar>
              <w:top w:w="85" w:type="dxa"/>
              <w:left w:w="108" w:type="dxa"/>
              <w:bottom w:w="85" w:type="dxa"/>
              <w:right w:w="108" w:type="dxa"/>
            </w:tcMar>
          </w:tcPr>
          <w:p w14:paraId="09BAFAF3" w14:textId="77777777"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14:paraId="6539E4E3" w14:textId="77777777"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14:paraId="790EC389" w14:textId="77777777" w:rsidR="00AD3426" w:rsidRPr="0073235A" w:rsidRDefault="00AD3426" w:rsidP="008A614D">
            <w:pPr>
              <w:pStyle w:val="Tekstpodstawowy"/>
              <w:rPr>
                <w:rFonts w:ascii="Verdana" w:hAnsi="Verdana" w:cs="Arial"/>
                <w:sz w:val="20"/>
                <w:u w:val="none"/>
              </w:rPr>
            </w:pPr>
          </w:p>
        </w:tc>
      </w:tr>
      <w:tr w:rsidR="00AD3426" w:rsidRPr="00D37A69" w14:paraId="1452C140" w14:textId="77777777">
        <w:trPr>
          <w:trHeight w:val="1379"/>
        </w:trPr>
        <w:tc>
          <w:tcPr>
            <w:tcW w:w="3794" w:type="dxa"/>
            <w:tcMar>
              <w:top w:w="85" w:type="dxa"/>
              <w:left w:w="108" w:type="dxa"/>
              <w:bottom w:w="85" w:type="dxa"/>
              <w:right w:w="108" w:type="dxa"/>
            </w:tcMar>
          </w:tcPr>
          <w:p w14:paraId="5D7744F8"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14:paraId="439DB5C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14:paraId="66403C1E" w14:textId="77777777">
        <w:trPr>
          <w:trHeight w:val="561"/>
        </w:trPr>
        <w:tc>
          <w:tcPr>
            <w:tcW w:w="3794" w:type="dxa"/>
            <w:tcMar>
              <w:top w:w="85" w:type="dxa"/>
              <w:left w:w="108" w:type="dxa"/>
              <w:bottom w:w="85" w:type="dxa"/>
              <w:right w:w="108" w:type="dxa"/>
            </w:tcMar>
          </w:tcPr>
          <w:p w14:paraId="45CC6BB2" w14:textId="77777777"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14:paraId="4E4C7563" w14:textId="77777777"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14:paraId="7D7D6A1A" w14:textId="77777777" w:rsidR="00AD3426" w:rsidRPr="0073235A" w:rsidRDefault="00673601">
      <w:pPr>
        <w:pStyle w:val="Nagwek1"/>
        <w:jc w:val="both"/>
        <w:rPr>
          <w:rFonts w:ascii="Verdana" w:hAnsi="Verdana"/>
          <w:i/>
          <w:color w:val="auto"/>
          <w:sz w:val="20"/>
          <w:lang w:val="pl-PL"/>
        </w:rPr>
      </w:pPr>
      <w:bookmarkStart w:id="4" w:name="_Toc58573253"/>
      <w:r w:rsidRPr="0073235A">
        <w:rPr>
          <w:rFonts w:ascii="Verdana" w:hAnsi="Verdana"/>
          <w:i/>
          <w:color w:val="auto"/>
          <w:sz w:val="20"/>
          <w:lang w:val="pl-PL"/>
        </w:rPr>
        <w:t>ARTYKUŁ 2 – PRZEDMIOT UMOWY</w:t>
      </w:r>
      <w:bookmarkEnd w:id="4"/>
    </w:p>
    <w:p w14:paraId="4F5C6E3E" w14:textId="77777777" w:rsidR="00AD3426" w:rsidRPr="0073235A" w:rsidRDefault="00AD3426">
      <w:pPr>
        <w:widowControl/>
        <w:jc w:val="both"/>
        <w:rPr>
          <w:rFonts w:ascii="Verdana" w:hAnsi="Verdana"/>
          <w:bCs/>
        </w:rPr>
      </w:pPr>
    </w:p>
    <w:p w14:paraId="27FE11AC" w14:textId="06419BB6" w:rsidR="00AD3426" w:rsidRPr="0073235A" w:rsidRDefault="00673601">
      <w:pPr>
        <w:widowControl/>
        <w:numPr>
          <w:ilvl w:val="1"/>
          <w:numId w:val="3"/>
        </w:numPr>
        <w:jc w:val="both"/>
        <w:rPr>
          <w:rFonts w:ascii="Verdana" w:hAnsi="Verdana"/>
          <w:bCs/>
        </w:rPr>
      </w:pPr>
      <w:r w:rsidRPr="0073235A">
        <w:rPr>
          <w:rFonts w:ascii="Verdana" w:hAnsi="Verdana"/>
          <w:bCs/>
        </w:rPr>
        <w:t xml:space="preserve">Wydzierżawiający oddaje Dzierżawcy Nieruchomość z przeznaczeniem pod Miejsce Obsługi Podróżnych </w:t>
      </w:r>
      <w:r w:rsidR="00055BC2">
        <w:rPr>
          <w:rFonts w:ascii="Verdana" w:hAnsi="Verdana"/>
          <w:b/>
          <w:bCs/>
        </w:rPr>
        <w:t>„Racula Zachód”</w:t>
      </w:r>
      <w:r w:rsidR="00055BC2" w:rsidRPr="0073235A">
        <w:rPr>
          <w:rFonts w:ascii="Verdana" w:hAnsi="Verdana"/>
          <w:bCs/>
        </w:rPr>
        <w:t xml:space="preserve"> </w:t>
      </w:r>
      <w:r w:rsidRPr="0073235A">
        <w:rPr>
          <w:rFonts w:ascii="Verdana" w:hAnsi="Verdana"/>
          <w:bCs/>
        </w:rPr>
        <w:t xml:space="preserve">kategorii </w:t>
      </w:r>
      <w:r w:rsidR="00055BC2">
        <w:rPr>
          <w:rFonts w:ascii="Verdana" w:hAnsi="Verdana"/>
          <w:b/>
          <w:bCs/>
        </w:rPr>
        <w:t>III</w:t>
      </w:r>
      <w:r w:rsidR="00055BC2" w:rsidRPr="0073235A">
        <w:rPr>
          <w:rFonts w:ascii="Verdana" w:hAnsi="Verdana"/>
          <w:bCs/>
        </w:rPr>
        <w:t xml:space="preserve">, </w:t>
      </w:r>
      <w:r w:rsidRPr="0073235A">
        <w:rPr>
          <w:rFonts w:ascii="Verdana" w:hAnsi="Verdana"/>
          <w:bCs/>
        </w:rPr>
        <w:t>zgodną z</w:t>
      </w:r>
      <w:r w:rsidRPr="0073235A">
        <w:rPr>
          <w:rFonts w:ascii="Verdana" w:hAnsi="Verdana"/>
        </w:rPr>
        <w:t xml:space="preserve"> opisem MOP </w:t>
      </w:r>
      <w:r w:rsidR="0073235A">
        <w:rPr>
          <w:rFonts w:ascii="Verdana" w:hAnsi="Verdana"/>
          <w:bCs/>
        </w:rPr>
        <w:t>wskazanym</w:t>
      </w:r>
      <w:r w:rsidR="008213AB">
        <w:rPr>
          <w:rFonts w:ascii="Verdana" w:hAnsi="Verdana"/>
          <w:bCs/>
        </w:rPr>
        <w:t xml:space="preserve"> </w:t>
      </w:r>
      <w:r w:rsidR="0073235A">
        <w:rPr>
          <w:rFonts w:ascii="Verdana" w:hAnsi="Verdana"/>
          <w:bCs/>
        </w:rP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14:paraId="58F8C275" w14:textId="77777777" w:rsidR="00AD3426" w:rsidRPr="0073235A" w:rsidRDefault="00AD3426">
      <w:pPr>
        <w:widowControl/>
        <w:jc w:val="both"/>
        <w:rPr>
          <w:rFonts w:ascii="Verdana" w:hAnsi="Verdana"/>
          <w:bCs/>
        </w:rPr>
      </w:pPr>
    </w:p>
    <w:p w14:paraId="5A48ED93" w14:textId="77777777"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t>i zabudowania i/lub rozbudowania Nieruchomości poprzez realizację</w:t>
      </w:r>
      <w:r w:rsidR="007F32B2" w:rsidRPr="0073235A">
        <w:rPr>
          <w:rFonts w:ascii="Verdana" w:hAnsi="Verdana"/>
          <w:bCs/>
        </w:rPr>
        <w:t xml:space="preserve"> co najmniej OPF </w:t>
      </w:r>
      <w:r w:rsidRPr="0073235A">
        <w:rPr>
          <w:rFonts w:ascii="Verdana" w:hAnsi="Verdana"/>
          <w:bCs/>
        </w:rPr>
        <w:lastRenderedPageBreak/>
        <w:t xml:space="preserve">zgodnie z Umową, zgodnie z Harmonogramem Wykonawczym oraz przepisami prawa, w tym warunkami technicznymi oraz aktami administracyjnymi oraz decyzjami administracyjnymi dotyczącymi Nieruchomości i/lub MOP. </w:t>
      </w:r>
    </w:p>
    <w:p w14:paraId="34A1A8D2" w14:textId="77777777" w:rsidR="00AD3426" w:rsidRPr="0073235A" w:rsidRDefault="00AD3426">
      <w:pPr>
        <w:widowControl/>
        <w:jc w:val="both"/>
        <w:rPr>
          <w:rFonts w:ascii="Verdana" w:hAnsi="Verdana"/>
          <w:bCs/>
        </w:rPr>
      </w:pPr>
    </w:p>
    <w:p w14:paraId="38D657F5" w14:textId="77777777" w:rsidR="00AD3426" w:rsidRPr="0073235A" w:rsidRDefault="00673601">
      <w:pPr>
        <w:pStyle w:val="Nagwek1"/>
        <w:jc w:val="both"/>
        <w:rPr>
          <w:rFonts w:ascii="Verdana" w:hAnsi="Verdana"/>
          <w:i/>
          <w:color w:val="auto"/>
          <w:sz w:val="20"/>
        </w:rPr>
      </w:pPr>
      <w:bookmarkStart w:id="5" w:name="_Toc58573254"/>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5"/>
    </w:p>
    <w:p w14:paraId="11F9196A" w14:textId="77777777" w:rsidR="00AD3426" w:rsidRPr="0073235A" w:rsidRDefault="00AD3426">
      <w:pPr>
        <w:widowControl/>
        <w:ind w:left="709" w:hanging="709"/>
        <w:jc w:val="both"/>
        <w:rPr>
          <w:rFonts w:ascii="Verdana" w:hAnsi="Verdana"/>
        </w:rPr>
      </w:pPr>
    </w:p>
    <w:p w14:paraId="1C50AEF5" w14:textId="77777777"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14:paraId="5E54B05D" w14:textId="77777777" w:rsidR="00AD3426" w:rsidRPr="0073235A" w:rsidRDefault="00673601">
      <w:pPr>
        <w:widowControl/>
        <w:jc w:val="both"/>
        <w:rPr>
          <w:rFonts w:ascii="Verdana" w:hAnsi="Verdana"/>
        </w:rPr>
      </w:pPr>
      <w:r w:rsidRPr="0073235A">
        <w:rPr>
          <w:rFonts w:ascii="Verdana" w:hAnsi="Verdana"/>
        </w:rPr>
        <w:t xml:space="preserve"> </w:t>
      </w:r>
    </w:p>
    <w:p w14:paraId="71FEC4F0"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14:paraId="55D60D45" w14:textId="77777777" w:rsidR="00AD3426" w:rsidRPr="0073235A" w:rsidRDefault="00AD3426">
      <w:pPr>
        <w:widowControl/>
        <w:jc w:val="both"/>
        <w:rPr>
          <w:rFonts w:ascii="Verdana" w:hAnsi="Verdana"/>
        </w:rPr>
      </w:pPr>
    </w:p>
    <w:p w14:paraId="0FC7E111" w14:textId="3AB10A6A"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14:paraId="02120A38" w14:textId="77777777" w:rsidR="00AD3426" w:rsidRPr="0073235A" w:rsidRDefault="00AD3426">
      <w:pPr>
        <w:widowControl/>
        <w:ind w:left="709"/>
        <w:jc w:val="both"/>
        <w:rPr>
          <w:rFonts w:ascii="Verdana" w:hAnsi="Verdana"/>
        </w:rPr>
      </w:pPr>
    </w:p>
    <w:p w14:paraId="091EACEF" w14:textId="77777777"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14:paraId="78DD1534" w14:textId="77777777" w:rsidR="00AD3426" w:rsidRPr="0073235A" w:rsidRDefault="00AD3426">
      <w:pPr>
        <w:widowControl/>
        <w:jc w:val="both"/>
        <w:rPr>
          <w:rFonts w:ascii="Verdana" w:hAnsi="Verdana"/>
        </w:rPr>
      </w:pPr>
    </w:p>
    <w:p w14:paraId="54836E8E" w14:textId="77777777"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14:paraId="51352643" w14:textId="77777777" w:rsidR="00AD3426" w:rsidRPr="0073235A" w:rsidRDefault="00AD3426" w:rsidP="00D338B1">
      <w:pPr>
        <w:widowControl/>
        <w:ind w:left="720"/>
        <w:jc w:val="both"/>
        <w:rPr>
          <w:rFonts w:ascii="Verdana" w:hAnsi="Verdana"/>
        </w:rPr>
      </w:pPr>
    </w:p>
    <w:p w14:paraId="309850CF" w14:textId="49664123"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sidR="00055BC2">
        <w:rPr>
          <w:rFonts w:ascii="Verdana" w:hAnsi="Verdana"/>
        </w:rPr>
        <w:t xml:space="preserve"> Zielonej Górze</w:t>
      </w:r>
      <w:r w:rsidR="00055BC2" w:rsidRPr="00D338B1">
        <w:rPr>
          <w:rFonts w:ascii="Verdana" w:hAnsi="Verdana"/>
        </w:rPr>
        <w:t xml:space="preserve">, </w:t>
      </w:r>
      <w:r w:rsidRPr="00D338B1">
        <w:rPr>
          <w:rFonts w:ascii="Verdana" w:hAnsi="Verdana"/>
        </w:rPr>
        <w:t>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14:paraId="5E60E0F3" w14:textId="77777777" w:rsidR="00AD3426" w:rsidRPr="0073235A" w:rsidRDefault="00AD3426">
      <w:pPr>
        <w:rPr>
          <w:rFonts w:ascii="Verdana" w:hAnsi="Verdana"/>
        </w:rPr>
      </w:pPr>
    </w:p>
    <w:p w14:paraId="45A2BC9E" w14:textId="77777777" w:rsidR="00AD3426" w:rsidRPr="0073235A" w:rsidRDefault="00673601">
      <w:pPr>
        <w:pStyle w:val="Nagwek1"/>
        <w:jc w:val="both"/>
        <w:rPr>
          <w:rFonts w:ascii="Verdana" w:hAnsi="Verdana"/>
          <w:i/>
          <w:color w:val="auto"/>
          <w:sz w:val="20"/>
          <w:lang w:val="pl-PL"/>
        </w:rPr>
      </w:pPr>
      <w:bookmarkStart w:id="6" w:name="_Toc58573255"/>
      <w:r w:rsidRPr="0073235A">
        <w:rPr>
          <w:rFonts w:ascii="Verdana" w:hAnsi="Verdana"/>
          <w:i/>
          <w:color w:val="auto"/>
          <w:sz w:val="20"/>
          <w:lang w:val="pl-PL"/>
        </w:rPr>
        <w:t>ARTYKUŁ 4 – PRZEDMIOT DZIERŻAWY</w:t>
      </w:r>
      <w:bookmarkEnd w:id="6"/>
    </w:p>
    <w:p w14:paraId="0F2ADA49" w14:textId="77777777" w:rsidR="00AD3426" w:rsidRPr="0073235A" w:rsidRDefault="00AD3426">
      <w:pPr>
        <w:widowControl/>
        <w:jc w:val="both"/>
        <w:rPr>
          <w:rFonts w:ascii="Verdana" w:hAnsi="Verdana"/>
        </w:rPr>
      </w:pPr>
    </w:p>
    <w:p w14:paraId="35A6C54D" w14:textId="77777777" w:rsidR="00EE7194" w:rsidRPr="00EE7194" w:rsidRDefault="00EE7194" w:rsidP="00EE7194">
      <w:pPr>
        <w:pStyle w:val="Akapitzlist"/>
        <w:widowControl/>
        <w:numPr>
          <w:ilvl w:val="0"/>
          <w:numId w:val="4"/>
        </w:numPr>
        <w:jc w:val="both"/>
        <w:rPr>
          <w:rFonts w:ascii="Verdana" w:hAnsi="Verdana"/>
          <w:vanish/>
        </w:rPr>
      </w:pPr>
    </w:p>
    <w:p w14:paraId="4D2F94D2" w14:textId="77777777" w:rsidR="00EE7194" w:rsidRPr="00EE7194" w:rsidRDefault="00EE7194" w:rsidP="00EE7194">
      <w:pPr>
        <w:pStyle w:val="Akapitzlist"/>
        <w:widowControl/>
        <w:numPr>
          <w:ilvl w:val="0"/>
          <w:numId w:val="4"/>
        </w:numPr>
        <w:jc w:val="both"/>
        <w:rPr>
          <w:rFonts w:ascii="Verdana" w:hAnsi="Verdana"/>
          <w:vanish/>
        </w:rPr>
      </w:pPr>
    </w:p>
    <w:p w14:paraId="33199721" w14:textId="77777777" w:rsidR="00EE7194" w:rsidRPr="00EE7194" w:rsidRDefault="00EE7194" w:rsidP="00EE7194">
      <w:pPr>
        <w:pStyle w:val="Akapitzlist"/>
        <w:widowControl/>
        <w:numPr>
          <w:ilvl w:val="0"/>
          <w:numId w:val="4"/>
        </w:numPr>
        <w:jc w:val="both"/>
        <w:rPr>
          <w:rFonts w:ascii="Verdana" w:hAnsi="Verdana"/>
          <w:vanish/>
        </w:rPr>
      </w:pPr>
    </w:p>
    <w:p w14:paraId="286D374C" w14:textId="7C1340D0" w:rsidR="00EE7194" w:rsidRDefault="00673601" w:rsidP="00EE7194">
      <w:pPr>
        <w:pStyle w:val="Akapitzlist"/>
        <w:widowControl/>
        <w:numPr>
          <w:ilvl w:val="1"/>
          <w:numId w:val="56"/>
        </w:numPr>
        <w:tabs>
          <w:tab w:val="left" w:pos="709"/>
        </w:tabs>
        <w:ind w:left="709"/>
        <w:jc w:val="both"/>
        <w:rPr>
          <w:rFonts w:ascii="Verdana" w:hAnsi="Verdana"/>
        </w:rPr>
      </w:pPr>
      <w:r w:rsidRPr="00EE7194">
        <w:rPr>
          <w:rFonts w:ascii="Verdana" w:hAnsi="Verdana"/>
        </w:rPr>
        <w:t xml:space="preserve">Przedmiotem dzierżawy jest Nieruchomość z przeznaczeniem pod MOP kat. </w:t>
      </w:r>
      <w:r w:rsidR="00055BC2" w:rsidRPr="00EE7194">
        <w:rPr>
          <w:rFonts w:ascii="Verdana" w:hAnsi="Verdana"/>
          <w:b/>
          <w:bCs/>
        </w:rPr>
        <w:t>III</w:t>
      </w:r>
      <w:r w:rsidR="00055BC2" w:rsidRPr="00EE7194">
        <w:rPr>
          <w:rFonts w:ascii="Verdana" w:hAnsi="Verdana"/>
        </w:rPr>
        <w:t>.</w:t>
      </w:r>
    </w:p>
    <w:p w14:paraId="746C6469" w14:textId="77777777" w:rsidR="00EE7194" w:rsidRPr="00EE7194" w:rsidRDefault="00EE7194" w:rsidP="00EE7194">
      <w:pPr>
        <w:pStyle w:val="Akapitzlist"/>
        <w:widowControl/>
        <w:tabs>
          <w:tab w:val="left" w:pos="709"/>
        </w:tabs>
        <w:ind w:left="709"/>
        <w:jc w:val="both"/>
        <w:rPr>
          <w:rFonts w:ascii="Verdana" w:hAnsi="Verdana"/>
        </w:rPr>
      </w:pPr>
    </w:p>
    <w:p w14:paraId="445776ED" w14:textId="00EF390D" w:rsidR="00AD3426" w:rsidRPr="00EE7194" w:rsidRDefault="00673601" w:rsidP="00EE7194">
      <w:pPr>
        <w:pStyle w:val="Akapitzlist"/>
        <w:widowControl/>
        <w:numPr>
          <w:ilvl w:val="1"/>
          <w:numId w:val="56"/>
        </w:numPr>
        <w:tabs>
          <w:tab w:val="left" w:pos="709"/>
        </w:tabs>
        <w:ind w:left="709"/>
        <w:jc w:val="both"/>
        <w:rPr>
          <w:rFonts w:ascii="Verdana" w:hAnsi="Verdana"/>
        </w:rPr>
      </w:pPr>
      <w:r w:rsidRPr="00EE7194">
        <w:rPr>
          <w:rFonts w:ascii="Verdana" w:hAnsi="Verdana"/>
          <w:bCs/>
        </w:rPr>
        <w:t>Dzierżawca zobowiązany jest zagospodarować i zabudować lub rozbudować Nieruchomość co najmniej zgodnie z założeniami i dokumentami, o których mowa w art. 2.2. powyżej.</w:t>
      </w:r>
    </w:p>
    <w:p w14:paraId="023F17EE" w14:textId="77777777" w:rsidR="00AD3426" w:rsidRPr="0073235A" w:rsidRDefault="00AD3426">
      <w:pPr>
        <w:rPr>
          <w:rFonts w:ascii="Verdana" w:hAnsi="Verdana"/>
        </w:rPr>
      </w:pPr>
    </w:p>
    <w:p w14:paraId="4985AA8D" w14:textId="77777777" w:rsidR="00AD3426" w:rsidRPr="0073235A" w:rsidRDefault="00673601">
      <w:pPr>
        <w:pStyle w:val="Nagwek1"/>
        <w:jc w:val="both"/>
        <w:rPr>
          <w:rFonts w:ascii="Verdana" w:hAnsi="Verdana"/>
          <w:i/>
          <w:color w:val="auto"/>
          <w:sz w:val="20"/>
          <w:lang w:val="pl-PL"/>
        </w:rPr>
      </w:pPr>
      <w:bookmarkStart w:id="7" w:name="_Toc58573256"/>
      <w:r w:rsidRPr="0073235A">
        <w:rPr>
          <w:rFonts w:ascii="Verdana" w:hAnsi="Verdana"/>
          <w:i/>
          <w:color w:val="auto"/>
          <w:sz w:val="20"/>
          <w:lang w:val="pl-PL"/>
        </w:rPr>
        <w:lastRenderedPageBreak/>
        <w:t>ARTYKUŁ 5 – ZAGOSPODAROWANIE PRZEDMIOTU DZIERŻAWY - OBOWIĄZEK ORAZ HARMONOGRAM WYKONAWCZY</w:t>
      </w:r>
      <w:bookmarkEnd w:id="7"/>
    </w:p>
    <w:p w14:paraId="27ECB9B2" w14:textId="77777777" w:rsidR="00AD3426" w:rsidRPr="0073235A" w:rsidRDefault="00AD3426">
      <w:pPr>
        <w:pStyle w:val="Nagwek1"/>
        <w:jc w:val="both"/>
        <w:rPr>
          <w:rFonts w:ascii="Verdana" w:hAnsi="Verdana"/>
          <w:color w:val="auto"/>
          <w:sz w:val="20"/>
          <w:lang w:val="pl-PL"/>
        </w:rPr>
      </w:pPr>
    </w:p>
    <w:p w14:paraId="3F9C9D4F" w14:textId="77777777"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Inwestycji.</w:t>
      </w:r>
    </w:p>
    <w:p w14:paraId="764BA9A7" w14:textId="77777777" w:rsidR="00AD3426" w:rsidRPr="0073235A" w:rsidRDefault="00AD3426">
      <w:pPr>
        <w:widowControl/>
        <w:jc w:val="both"/>
        <w:rPr>
          <w:rFonts w:ascii="Verdana" w:hAnsi="Verdana"/>
        </w:rPr>
      </w:pPr>
    </w:p>
    <w:p w14:paraId="43D44A63" w14:textId="77777777" w:rsidR="001A0944"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Pr="0073235A">
        <w:rPr>
          <w:rFonts w:ascii="Verdana" w:hAnsi="Verdana"/>
        </w:rPr>
        <w:t>z tym zastrzeżeniem, że</w:t>
      </w:r>
      <w:r w:rsidR="001A0944">
        <w:rPr>
          <w:rFonts w:ascii="Verdana" w:hAnsi="Verdana"/>
        </w:rPr>
        <w:t>:</w:t>
      </w:r>
    </w:p>
    <w:p w14:paraId="60C8853C" w14:textId="77777777" w:rsidR="001A0944" w:rsidRDefault="001A0944" w:rsidP="00826F22">
      <w:pPr>
        <w:pStyle w:val="Akapitzlist"/>
        <w:rPr>
          <w:rFonts w:ascii="Verdana" w:hAnsi="Verdana"/>
        </w:rPr>
      </w:pPr>
    </w:p>
    <w:p w14:paraId="2ACCAAFE" w14:textId="40E16C80" w:rsidR="001A0944" w:rsidRDefault="00673601" w:rsidP="00826F22">
      <w:pPr>
        <w:pStyle w:val="Akapitzlist"/>
        <w:widowControl/>
        <w:numPr>
          <w:ilvl w:val="0"/>
          <w:numId w:val="63"/>
        </w:numPr>
        <w:jc w:val="both"/>
        <w:rPr>
          <w:rFonts w:ascii="Verdana" w:hAnsi="Verdana"/>
        </w:rPr>
      </w:pPr>
      <w:proofErr w:type="gramStart"/>
      <w:r w:rsidRPr="00826F22">
        <w:rPr>
          <w:rFonts w:ascii="Verdana" w:hAnsi="Verdana"/>
        </w:rPr>
        <w:t>oddanie</w:t>
      </w:r>
      <w:proofErr w:type="gramEnd"/>
      <w:r w:rsidRPr="00826F22">
        <w:rPr>
          <w:rFonts w:ascii="Verdana" w:hAnsi="Verdana"/>
        </w:rPr>
        <w:t xml:space="preserve"> do użytkowania poszczególnych Etapów Inwestycji nastąpi w terminach przewidzianych Umową</w:t>
      </w:r>
    </w:p>
    <w:p w14:paraId="4FB85039" w14:textId="2BCBE92E" w:rsidR="00AD3426" w:rsidRPr="00826F22" w:rsidRDefault="002D32FC" w:rsidP="00826F22">
      <w:pPr>
        <w:pStyle w:val="Akapitzlist"/>
        <w:widowControl/>
        <w:numPr>
          <w:ilvl w:val="0"/>
          <w:numId w:val="63"/>
        </w:numPr>
        <w:jc w:val="both"/>
        <w:rPr>
          <w:rFonts w:ascii="Verdana" w:hAnsi="Verdana"/>
        </w:rPr>
      </w:pPr>
      <w:proofErr w:type="gramStart"/>
      <w:r>
        <w:rPr>
          <w:rFonts w:ascii="Verdana" w:hAnsi="Verdana"/>
        </w:rPr>
        <w:t>z</w:t>
      </w:r>
      <w:r w:rsidRPr="00826F22">
        <w:rPr>
          <w:rFonts w:ascii="Verdana" w:hAnsi="Verdana"/>
        </w:rPr>
        <w:t>akończenie</w:t>
      </w:r>
      <w:proofErr w:type="gramEnd"/>
      <w:r w:rsidRPr="00826F22">
        <w:rPr>
          <w:rFonts w:ascii="Verdana" w:hAnsi="Verdana"/>
        </w:rPr>
        <w:t xml:space="preserve"> </w:t>
      </w:r>
      <w:r w:rsidR="00673601" w:rsidRPr="00826F22">
        <w:rPr>
          <w:rFonts w:ascii="Verdana" w:hAnsi="Verdana"/>
        </w:rPr>
        <w:t xml:space="preserve">Inwestycji nastąpi nie później niż w terminie </w:t>
      </w:r>
      <w:r w:rsidR="00673601" w:rsidRPr="00826F22">
        <w:rPr>
          <w:rFonts w:ascii="Verdana" w:hAnsi="Verdana"/>
          <w:b/>
        </w:rPr>
        <w:t>24</w:t>
      </w:r>
      <w:r w:rsidR="00673601" w:rsidRPr="00826F22">
        <w:rPr>
          <w:rFonts w:ascii="Verdana" w:hAnsi="Verdana"/>
          <w:b/>
          <w:i/>
        </w:rPr>
        <w:t xml:space="preserve"> </w:t>
      </w:r>
      <w:r w:rsidR="00673601" w:rsidRPr="00826F22">
        <w:rPr>
          <w:rFonts w:ascii="Verdana" w:hAnsi="Verdana"/>
        </w:rPr>
        <w:t xml:space="preserve">miesięcy od dnia odbioru Nieruchomości. </w:t>
      </w:r>
    </w:p>
    <w:p w14:paraId="6CEA6B8D" w14:textId="77777777" w:rsidR="00AD3426" w:rsidRPr="0073235A" w:rsidRDefault="00AD3426">
      <w:pPr>
        <w:widowControl/>
        <w:jc w:val="both"/>
        <w:rPr>
          <w:rFonts w:ascii="Verdana" w:hAnsi="Verdana"/>
        </w:rPr>
      </w:pPr>
    </w:p>
    <w:p w14:paraId="782D000C" w14:textId="77777777"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14:paraId="7167C810" w14:textId="77777777" w:rsidR="00AD3426" w:rsidRPr="0073235A" w:rsidRDefault="00AD3426">
      <w:pPr>
        <w:pStyle w:val="Akapitzlist"/>
        <w:rPr>
          <w:rFonts w:ascii="Verdana" w:hAnsi="Verdana"/>
        </w:rPr>
      </w:pPr>
    </w:p>
    <w:p w14:paraId="357309D2"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Pr="0073235A">
        <w:rPr>
          <w:rFonts w:ascii="Verdana" w:hAnsi="Verdana"/>
        </w:rPr>
        <w:t xml:space="preserve">i obejmujący kluczowe działania planowane przez Dzierżawcę. </w:t>
      </w:r>
    </w:p>
    <w:p w14:paraId="194C8872" w14:textId="77777777" w:rsidR="00AD3426" w:rsidRPr="0073235A" w:rsidRDefault="00AD3426">
      <w:pPr>
        <w:widowControl/>
        <w:jc w:val="both"/>
        <w:rPr>
          <w:rFonts w:ascii="Verdana" w:hAnsi="Verdana"/>
        </w:rPr>
      </w:pPr>
    </w:p>
    <w:p w14:paraId="281B38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Dzierżawcy może być potrzebny na realizację działań, koniecznych </w:t>
      </w:r>
      <w:r w:rsidRPr="0073235A">
        <w:rPr>
          <w:rFonts w:ascii="Verdana" w:hAnsi="Verdana"/>
        </w:rPr>
        <w:br/>
        <w:t>w związku z zaistnieniem trudnych do przewidzenia zdarzeń.</w:t>
      </w:r>
    </w:p>
    <w:p w14:paraId="37408037" w14:textId="77777777" w:rsidR="00AD3426" w:rsidRPr="0073235A" w:rsidRDefault="00AD3426">
      <w:pPr>
        <w:widowControl/>
        <w:jc w:val="both"/>
        <w:rPr>
          <w:rFonts w:ascii="Verdana" w:hAnsi="Verdana"/>
        </w:rPr>
      </w:pPr>
    </w:p>
    <w:p w14:paraId="40838F81" w14:textId="77777777"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14:paraId="12251352" w14:textId="77777777"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proofErr w:type="gramStart"/>
      <w:r w:rsidRPr="0073235A">
        <w:rPr>
          <w:rFonts w:ascii="Verdana" w:hAnsi="Verdana"/>
        </w:rPr>
        <w:t>:</w:t>
      </w:r>
      <w:r w:rsidRPr="0073235A">
        <w:rPr>
          <w:rFonts w:ascii="Verdana" w:hAnsi="Verdana"/>
        </w:rPr>
        <w:br/>
        <w:t>-</w:t>
      </w:r>
      <w:r w:rsidRPr="0073235A">
        <w:rPr>
          <w:rFonts w:ascii="Verdana" w:hAnsi="Verdana"/>
        </w:rPr>
        <w:tab/>
        <w:t>koncepcji</w:t>
      </w:r>
      <w:proofErr w:type="gramEnd"/>
      <w:r w:rsidRPr="0073235A">
        <w:rPr>
          <w:rFonts w:ascii="Verdana" w:hAnsi="Verdana"/>
        </w:rPr>
        <w:t xml:space="preserve">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14:paraId="3362E0E5" w14:textId="77777777"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14:paraId="735A7C31" w14:textId="77777777"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14:paraId="715B5D2F" w14:textId="77777777"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14:paraId="5912B7CD" w14:textId="77777777"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14:paraId="3E222AAF" w14:textId="77777777" w:rsidR="00AD3426" w:rsidRPr="0073235A" w:rsidRDefault="00673601">
      <w:pPr>
        <w:widowControl/>
        <w:jc w:val="both"/>
        <w:rPr>
          <w:rFonts w:ascii="Verdana" w:hAnsi="Verdana"/>
        </w:rPr>
      </w:pPr>
      <w:r w:rsidRPr="0073235A">
        <w:rPr>
          <w:rFonts w:ascii="Verdana" w:hAnsi="Verdana"/>
        </w:rPr>
        <w:tab/>
      </w:r>
    </w:p>
    <w:p w14:paraId="3FCC550A"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14:paraId="1CE735D4" w14:textId="77777777" w:rsidR="00AD3426" w:rsidRPr="0073235A" w:rsidRDefault="00AD3426">
      <w:pPr>
        <w:widowControl/>
        <w:jc w:val="both"/>
        <w:rPr>
          <w:rFonts w:ascii="Verdana" w:hAnsi="Verdana"/>
        </w:rPr>
      </w:pPr>
    </w:p>
    <w:p w14:paraId="6D08CDA5"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w:t>
      </w:r>
      <w:r w:rsidRPr="0073235A">
        <w:rPr>
          <w:rFonts w:ascii="Verdana" w:hAnsi="Verdana"/>
        </w:rPr>
        <w:lastRenderedPageBreak/>
        <w:t xml:space="preserve">zatwierdzenia Harmonogramu Wykonawczego nie zwalnia Dzierżawcy </w:t>
      </w:r>
      <w:r w:rsidRPr="0073235A">
        <w:rPr>
          <w:rFonts w:ascii="Verdana" w:hAnsi="Verdana"/>
        </w:rPr>
        <w:br/>
        <w:t xml:space="preserve">z obowiązku należytego wykonywania Umowy. </w:t>
      </w:r>
    </w:p>
    <w:p w14:paraId="05C625A9" w14:textId="77777777" w:rsidR="00AD3426" w:rsidRPr="0073235A" w:rsidRDefault="00673601">
      <w:pPr>
        <w:widowControl/>
        <w:jc w:val="both"/>
        <w:rPr>
          <w:rFonts w:ascii="Verdana" w:hAnsi="Verdana"/>
        </w:rPr>
      </w:pPr>
      <w:r w:rsidRPr="0073235A">
        <w:rPr>
          <w:rFonts w:ascii="Verdana" w:hAnsi="Verdana"/>
        </w:rPr>
        <w:t xml:space="preserve"> </w:t>
      </w:r>
    </w:p>
    <w:p w14:paraId="1D9F7B7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14:paraId="0A50717B" w14:textId="77777777" w:rsidR="00AD3426" w:rsidRPr="0073235A" w:rsidRDefault="00AD3426">
      <w:pPr>
        <w:pStyle w:val="Akapitzlist"/>
        <w:rPr>
          <w:rFonts w:ascii="Verdana" w:hAnsi="Verdana"/>
        </w:rPr>
      </w:pPr>
    </w:p>
    <w:p w14:paraId="4B1E28B7" w14:textId="77DBA336" w:rsidR="00AD3426" w:rsidRPr="00F2134C" w:rsidRDefault="00673601">
      <w:pPr>
        <w:widowControl/>
        <w:numPr>
          <w:ilvl w:val="1"/>
          <w:numId w:val="5"/>
        </w:numPr>
        <w:tabs>
          <w:tab w:val="clear" w:pos="360"/>
          <w:tab w:val="num" w:pos="720"/>
        </w:tabs>
        <w:ind w:left="720" w:hanging="720"/>
        <w:jc w:val="both"/>
        <w:rPr>
          <w:rFonts w:ascii="Verdana" w:hAnsi="Verdana"/>
        </w:rPr>
      </w:pPr>
      <w:r w:rsidRPr="00F2134C">
        <w:rPr>
          <w:rFonts w:ascii="Verdana" w:hAnsi="Verdana"/>
        </w:rPr>
        <w:t xml:space="preserve">Dzierżawca jest zobowiązany do niezwłocznego, lecz nie później niż w terminie </w:t>
      </w:r>
      <w:r w:rsidR="0052688F">
        <w:rPr>
          <w:rFonts w:ascii="Verdana" w:hAnsi="Verdana"/>
        </w:rPr>
        <w:t>5</w:t>
      </w:r>
      <w:r w:rsidR="0052688F" w:rsidRPr="00F2134C">
        <w:rPr>
          <w:rFonts w:ascii="Verdana" w:hAnsi="Verdana"/>
        </w:rPr>
        <w:t xml:space="preserve"> </w:t>
      </w:r>
      <w:r w:rsidRPr="00F2134C">
        <w:rPr>
          <w:rFonts w:ascii="Verdana" w:hAnsi="Verdana"/>
        </w:rPr>
        <w:t>(</w:t>
      </w:r>
      <w:r w:rsidR="000F2DD2">
        <w:rPr>
          <w:rFonts w:ascii="Verdana" w:hAnsi="Verdana"/>
        </w:rPr>
        <w:t>pięciu</w:t>
      </w:r>
      <w:r w:rsidRPr="00F2134C">
        <w:rPr>
          <w:rFonts w:ascii="Verdana" w:hAnsi="Verdana"/>
        </w:rPr>
        <w:t>) dni informowania Wydzierżawiającego na piśmie o każdym zdarzeniu mogącym negatywnie wpłynąć na terminowe zrealizowanie Etapów.</w:t>
      </w:r>
    </w:p>
    <w:p w14:paraId="5F0CD4B0" w14:textId="77777777" w:rsidR="00AD3426" w:rsidRPr="0073235A" w:rsidRDefault="00AD3426">
      <w:pPr>
        <w:pStyle w:val="Akapitzlist"/>
        <w:rPr>
          <w:rFonts w:ascii="Verdana" w:hAnsi="Verdana"/>
        </w:rPr>
      </w:pPr>
    </w:p>
    <w:p w14:paraId="0A4846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14:paraId="11C43DF7" w14:textId="77777777" w:rsidR="00AD3426" w:rsidRPr="0073235A" w:rsidRDefault="00673601">
      <w:pPr>
        <w:widowControl/>
        <w:jc w:val="both"/>
        <w:rPr>
          <w:rFonts w:ascii="Verdana" w:hAnsi="Verdana"/>
        </w:rPr>
      </w:pPr>
      <w:r w:rsidRPr="0073235A">
        <w:rPr>
          <w:rFonts w:ascii="Verdana" w:hAnsi="Verdana"/>
        </w:rPr>
        <w:t xml:space="preserve"> </w:t>
      </w:r>
    </w:p>
    <w:p w14:paraId="3089F47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14:paraId="37734002" w14:textId="77777777" w:rsidR="00AD3426" w:rsidRPr="0073235A" w:rsidRDefault="00AD3426">
      <w:pPr>
        <w:widowControl/>
        <w:jc w:val="both"/>
        <w:rPr>
          <w:rFonts w:ascii="Verdana" w:hAnsi="Verdana"/>
        </w:rPr>
      </w:pPr>
    </w:p>
    <w:p w14:paraId="5B6B65F7" w14:textId="661CA28E"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oraz zgodnie z warunkami technicznymi dotyczącymi </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Pr="0073235A">
        <w:rPr>
          <w:rFonts w:ascii="Verdana" w:hAnsi="Verdana"/>
          <w:bCs/>
        </w:rPr>
        <w:t xml:space="preserve">5.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w art. 5.5. powyżej, nie zwalnia Dzierżawcy z obowiązku uzyskania prawidłowych decyzji administracyjnych, koniecznych do terminowego zrealizowania Inwestycji.</w:t>
      </w:r>
    </w:p>
    <w:p w14:paraId="42339B62" w14:textId="77777777" w:rsidR="00AD3426" w:rsidRPr="0073235A" w:rsidRDefault="00AD3426">
      <w:pPr>
        <w:widowControl/>
        <w:ind w:left="360"/>
        <w:jc w:val="both"/>
        <w:rPr>
          <w:rFonts w:ascii="Verdana" w:hAnsi="Verdana"/>
        </w:rPr>
      </w:pPr>
    </w:p>
    <w:p w14:paraId="50DCD298" w14:textId="77777777"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xml:space="preserve">. 5.12. powyżej będzie przekazana Wydzierżawiającemu w formie papierowej oraz w formie elektronicznej na płycie CD lub DVD w formacie JPG lub PDF. </w:t>
      </w:r>
    </w:p>
    <w:p w14:paraId="428802CF" w14:textId="77777777" w:rsidR="00AD3426" w:rsidRPr="0073235A" w:rsidRDefault="00AD3426">
      <w:pPr>
        <w:widowControl/>
        <w:ind w:left="708" w:hanging="708"/>
        <w:jc w:val="both"/>
        <w:rPr>
          <w:rFonts w:ascii="Verdana" w:hAnsi="Verdana"/>
        </w:rPr>
      </w:pPr>
    </w:p>
    <w:p w14:paraId="76E0A71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14:paraId="23784DFE" w14:textId="77777777" w:rsidR="00AD3426" w:rsidRPr="0073235A" w:rsidRDefault="00AD3426">
      <w:pPr>
        <w:widowControl/>
        <w:jc w:val="both"/>
        <w:rPr>
          <w:rFonts w:ascii="Verdana" w:hAnsi="Verdana"/>
        </w:rPr>
      </w:pPr>
    </w:p>
    <w:p w14:paraId="5954DB52" w14:textId="77777777"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14:paraId="276EAEA9" w14:textId="77777777" w:rsidR="00AD3426" w:rsidRPr="0073235A" w:rsidRDefault="00AD3426">
      <w:pPr>
        <w:widowControl/>
        <w:jc w:val="both"/>
        <w:rPr>
          <w:rFonts w:ascii="Verdana" w:hAnsi="Verdana"/>
        </w:rPr>
      </w:pPr>
    </w:p>
    <w:p w14:paraId="5C2F43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14:paraId="1C2ABE15" w14:textId="77777777" w:rsidR="00AD3426" w:rsidRPr="0073235A" w:rsidRDefault="00AD3426">
      <w:pPr>
        <w:pStyle w:val="Akapitzlist"/>
        <w:rPr>
          <w:rFonts w:ascii="Verdana" w:hAnsi="Verdana"/>
        </w:rPr>
      </w:pPr>
    </w:p>
    <w:p w14:paraId="2ECAE60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w:t>
      </w:r>
      <w:r w:rsidRPr="0073235A">
        <w:rPr>
          <w:rFonts w:ascii="Verdana" w:hAnsi="Verdana"/>
        </w:rPr>
        <w:lastRenderedPageBreak/>
        <w:t xml:space="preserve">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14:paraId="38E65495" w14:textId="77777777" w:rsidR="00AD3426" w:rsidRPr="0073235A" w:rsidRDefault="00AD3426">
      <w:pPr>
        <w:widowControl/>
        <w:jc w:val="both"/>
        <w:rPr>
          <w:rFonts w:ascii="Verdana" w:hAnsi="Verdana"/>
        </w:rPr>
      </w:pPr>
    </w:p>
    <w:p w14:paraId="7747B603"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14:paraId="151E81C9" w14:textId="77777777" w:rsidR="00AD3426" w:rsidRPr="0073235A" w:rsidRDefault="00AD3426">
      <w:pPr>
        <w:widowControl/>
        <w:jc w:val="both"/>
        <w:rPr>
          <w:rFonts w:ascii="Verdana" w:hAnsi="Verdana"/>
        </w:rPr>
      </w:pPr>
    </w:p>
    <w:p w14:paraId="4E65B6B0"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14:paraId="2F1E6065" w14:textId="77777777" w:rsidR="00AD3426" w:rsidRPr="0073235A" w:rsidRDefault="00AD3426">
      <w:pPr>
        <w:widowControl/>
        <w:jc w:val="both"/>
        <w:rPr>
          <w:rFonts w:ascii="Verdana" w:hAnsi="Verdana"/>
        </w:rPr>
      </w:pPr>
    </w:p>
    <w:p w14:paraId="3B64D018"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14:paraId="258FF48C" w14:textId="77777777" w:rsidR="00AD3426" w:rsidRPr="0073235A" w:rsidRDefault="00AD3426">
      <w:pPr>
        <w:widowControl/>
        <w:jc w:val="both"/>
        <w:rPr>
          <w:rFonts w:ascii="Verdana" w:hAnsi="Verdana"/>
        </w:rPr>
      </w:pPr>
    </w:p>
    <w:p w14:paraId="1EA571CF"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xml:space="preserve">. 5.20. powyżej. Żadne koszty, wydatki, szkody, które powstaną po stronie Dzierżawcy z tytułu działań bądź zaniechań ze strony Wykonawców Innych Robót nie będą pokrywane przez Wydzierżawiającego, </w:t>
      </w:r>
      <w:r w:rsidRPr="0073235A">
        <w:rPr>
          <w:rFonts w:ascii="Verdana" w:hAnsi="Verdana"/>
        </w:rPr>
        <w:br/>
        <w:t xml:space="preserve">a Dzierżawca wszelkie roszczenia w tym zakresie zobowiązuje się kierować wyłącznie do Wykonawców Innych Robót.   </w:t>
      </w:r>
    </w:p>
    <w:p w14:paraId="4C0BC899" w14:textId="77777777" w:rsidR="00AD3426" w:rsidRPr="0073235A" w:rsidRDefault="00AD3426">
      <w:pPr>
        <w:widowControl/>
        <w:jc w:val="both"/>
        <w:rPr>
          <w:rFonts w:ascii="Verdana" w:hAnsi="Verdana"/>
        </w:rPr>
      </w:pPr>
    </w:p>
    <w:p w14:paraId="7B1B6A79"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xml:space="preserve">. 5.20.-5.21. powyżej, to Dzierżawca zwolni Wydzierżawiającego </w:t>
      </w:r>
      <w:r w:rsidRPr="0073235A">
        <w:rPr>
          <w:rFonts w:ascii="Verdana" w:hAnsi="Verdana"/>
        </w:rPr>
        <w:br/>
        <w:t>z obowiązku zaspokojenia takich roszczeń niezwłocznie po otrzymaniu pisemnego wezwania Wydzierżawiającego.</w:t>
      </w:r>
    </w:p>
    <w:p w14:paraId="65D09C71" w14:textId="77777777" w:rsidR="00AD3426" w:rsidRPr="0073235A" w:rsidRDefault="00AD3426">
      <w:pPr>
        <w:widowControl/>
        <w:jc w:val="both"/>
        <w:rPr>
          <w:rFonts w:ascii="Verdana" w:hAnsi="Verdana"/>
        </w:rPr>
      </w:pPr>
    </w:p>
    <w:p w14:paraId="0F0E77E4" w14:textId="77777777"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5.20-5.21 powyżej, będzie usuwany w trybie oraz na zasadach określonych art. 22.1. – 22.6. poniżej.</w:t>
      </w:r>
    </w:p>
    <w:p w14:paraId="391A1B54" w14:textId="77777777" w:rsidR="00AD3426" w:rsidRPr="0073235A" w:rsidRDefault="00AD3426">
      <w:pPr>
        <w:widowControl/>
        <w:jc w:val="both"/>
        <w:rPr>
          <w:rFonts w:ascii="Verdana" w:hAnsi="Verdana"/>
        </w:rPr>
      </w:pPr>
    </w:p>
    <w:p w14:paraId="39973384" w14:textId="3183E8AE"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73235A">
        <w:rPr>
          <w:rFonts w:ascii="Verdana" w:hAnsi="Verdana"/>
        </w:rPr>
        <w:t>(</w:t>
      </w:r>
      <w:r w:rsidR="00F2134C">
        <w:rPr>
          <w:rFonts w:ascii="Verdana" w:hAnsi="Verdana"/>
        </w:rPr>
        <w:t>Dz.U.</w:t>
      </w:r>
      <w:r w:rsidR="00C06E3E" w:rsidRPr="0073235A">
        <w:rPr>
          <w:rFonts w:ascii="Verdana" w:hAnsi="Verdana"/>
        </w:rPr>
        <w:t xml:space="preserve"> </w:t>
      </w:r>
      <w:r w:rsidR="00055BC2" w:rsidRPr="0073235A">
        <w:rPr>
          <w:rFonts w:ascii="Verdana" w:hAnsi="Verdana"/>
        </w:rPr>
        <w:t>201</w:t>
      </w:r>
      <w:r w:rsidR="00055BC2">
        <w:rPr>
          <w:rFonts w:ascii="Verdana" w:hAnsi="Verdana"/>
        </w:rPr>
        <w:t>9</w:t>
      </w:r>
      <w:r w:rsidR="00055BC2" w:rsidRPr="0073235A">
        <w:rPr>
          <w:rFonts w:ascii="Verdana" w:hAnsi="Verdana"/>
        </w:rPr>
        <w:t xml:space="preserve"> </w:t>
      </w:r>
      <w:proofErr w:type="gramStart"/>
      <w:r w:rsidR="00C06E3E" w:rsidRPr="0073235A">
        <w:rPr>
          <w:rFonts w:ascii="Verdana" w:hAnsi="Verdana"/>
        </w:rPr>
        <w:t>poz</w:t>
      </w:r>
      <w:proofErr w:type="gramEnd"/>
      <w:r w:rsidR="00C06E3E" w:rsidRPr="0073235A">
        <w:rPr>
          <w:rFonts w:ascii="Verdana" w:hAnsi="Verdana"/>
        </w:rPr>
        <w:t xml:space="preserve">. </w:t>
      </w:r>
      <w:r w:rsidR="00055BC2" w:rsidRPr="0073235A">
        <w:rPr>
          <w:rFonts w:ascii="Verdana" w:hAnsi="Verdana"/>
        </w:rPr>
        <w:t>1</w:t>
      </w:r>
      <w:r w:rsidR="00055BC2">
        <w:rPr>
          <w:rFonts w:ascii="Verdana" w:hAnsi="Verdana"/>
        </w:rPr>
        <w:t>186</w:t>
      </w:r>
      <w:r w:rsidR="00055BC2" w:rsidRPr="0073235A">
        <w:rPr>
          <w:rFonts w:ascii="Verdana" w:hAnsi="Verdana"/>
        </w:rPr>
        <w:t xml:space="preserve"> </w:t>
      </w:r>
      <w:r w:rsidRPr="0073235A">
        <w:rPr>
          <w:rFonts w:ascii="Verdana" w:hAnsi="Verdana"/>
        </w:rPr>
        <w:t xml:space="preserve">ze zm.) oraz do dokonywania zmian w przedmiocie dzierżawy </w:t>
      </w:r>
      <w:r w:rsidRPr="0073235A">
        <w:rPr>
          <w:rFonts w:ascii="Verdana" w:hAnsi="Verdana"/>
        </w:rPr>
        <w:br/>
        <w:t>w zakresie zgodnym z niniejszą Umową.</w:t>
      </w:r>
    </w:p>
    <w:p w14:paraId="33CB1F99" w14:textId="77777777" w:rsidR="00AD3426" w:rsidRPr="0073235A" w:rsidRDefault="00AD3426">
      <w:pPr>
        <w:widowControl/>
        <w:jc w:val="both"/>
        <w:rPr>
          <w:rFonts w:ascii="Verdana" w:hAnsi="Verdana"/>
        </w:rPr>
      </w:pPr>
    </w:p>
    <w:p w14:paraId="1288106B" w14:textId="77777777" w:rsidR="00AD3426" w:rsidRPr="0073235A" w:rsidRDefault="00673601">
      <w:pPr>
        <w:pStyle w:val="Nagwek1"/>
        <w:jc w:val="both"/>
        <w:rPr>
          <w:rFonts w:ascii="Verdana" w:hAnsi="Verdana"/>
          <w:i/>
          <w:color w:val="auto"/>
          <w:sz w:val="20"/>
        </w:rPr>
      </w:pPr>
      <w:bookmarkStart w:id="8" w:name="_Toc58573257"/>
      <w:r w:rsidRPr="0073235A">
        <w:rPr>
          <w:rFonts w:ascii="Verdana" w:hAnsi="Verdana"/>
          <w:i/>
          <w:color w:val="auto"/>
          <w:sz w:val="20"/>
        </w:rPr>
        <w:t>ARTYKUŁ 6 - PRZEZNACZENIE NIERUCHOMOŚCI</w:t>
      </w:r>
      <w:bookmarkEnd w:id="8"/>
    </w:p>
    <w:p w14:paraId="08EA9890" w14:textId="77777777" w:rsidR="00AD3426" w:rsidRPr="0073235A" w:rsidRDefault="00AD3426">
      <w:pPr>
        <w:widowControl/>
        <w:tabs>
          <w:tab w:val="left" w:pos="720"/>
        </w:tabs>
        <w:jc w:val="both"/>
        <w:rPr>
          <w:rFonts w:ascii="Verdana" w:hAnsi="Verdana"/>
        </w:rPr>
      </w:pPr>
    </w:p>
    <w:p w14:paraId="2AEB8EED" w14:textId="24156ED4" w:rsidR="00AD3426" w:rsidRPr="00C57FBB" w:rsidRDefault="00673601" w:rsidP="007A3558">
      <w:pPr>
        <w:widowControl/>
        <w:numPr>
          <w:ilvl w:val="1"/>
          <w:numId w:val="6"/>
        </w:numPr>
        <w:adjustRightInd/>
        <w:spacing w:line="276" w:lineRule="auto"/>
        <w:ind w:left="720" w:hanging="720"/>
        <w:jc w:val="both"/>
        <w:rPr>
          <w:rFonts w:ascii="Verdana" w:hAnsi="Verdana"/>
        </w:rPr>
      </w:pPr>
      <w:r w:rsidRPr="0073235A">
        <w:rPr>
          <w:rFonts w:ascii="Verdana" w:hAnsi="Verdana"/>
          <w:color w:val="000000"/>
        </w:rPr>
        <w:t>Nieruchomość może być wykorzystywana wyłącznie w celu prowadzenia M</w:t>
      </w:r>
      <w:r w:rsidR="00F26318" w:rsidRPr="0073235A">
        <w:rPr>
          <w:rFonts w:ascii="Verdana" w:hAnsi="Verdana"/>
          <w:color w:val="000000"/>
        </w:rPr>
        <w:t xml:space="preserve">OP </w:t>
      </w:r>
      <w:r w:rsidR="00F26318" w:rsidRPr="0073235A">
        <w:rPr>
          <w:rFonts w:ascii="Verdana" w:hAnsi="Verdana"/>
          <w:color w:val="000000"/>
        </w:rPr>
        <w:br/>
        <w:t xml:space="preserve">w rozumieniu art. 4 pkt 10 lit. </w:t>
      </w:r>
      <w:r w:rsidRPr="0073235A">
        <w:rPr>
          <w:rFonts w:ascii="Verdana" w:hAnsi="Verdana"/>
          <w:color w:val="000000"/>
        </w:rPr>
        <w:t>c.</w:t>
      </w:r>
      <w:r w:rsidR="00F26318" w:rsidRPr="0073235A">
        <w:rPr>
          <w:rFonts w:ascii="Verdana" w:hAnsi="Verdana"/>
          <w:color w:val="000000"/>
        </w:rPr>
        <w:t xml:space="preserve"> </w:t>
      </w:r>
      <w:proofErr w:type="gramStart"/>
      <w:r w:rsidRPr="0073235A">
        <w:rPr>
          <w:rFonts w:ascii="Verdana" w:hAnsi="Verdana"/>
          <w:color w:val="000000"/>
        </w:rPr>
        <w:t>ustawy</w:t>
      </w:r>
      <w:proofErr w:type="gramEnd"/>
      <w:r w:rsidRPr="0073235A">
        <w:rPr>
          <w:rFonts w:ascii="Verdana" w:hAnsi="Verdana"/>
          <w:color w:val="000000"/>
        </w:rPr>
        <w:t xml:space="preserve"> z dnia 21 marca 1985 roku o drogach publicznych </w:t>
      </w:r>
      <w:r w:rsidR="00C06E3E" w:rsidRPr="0073235A">
        <w:rPr>
          <w:rFonts w:ascii="Verdana" w:hAnsi="Verdana"/>
          <w:color w:val="000000"/>
        </w:rPr>
        <w:t>(</w:t>
      </w:r>
      <w:r w:rsidR="00C8366C">
        <w:rPr>
          <w:rFonts w:ascii="Verdana" w:hAnsi="Verdana"/>
          <w:color w:val="000000"/>
        </w:rPr>
        <w:t xml:space="preserve">tekst jednolity </w:t>
      </w:r>
      <w:r w:rsidR="00F2134C">
        <w:rPr>
          <w:rFonts w:ascii="Verdana" w:hAnsi="Verdana"/>
          <w:color w:val="000000"/>
        </w:rPr>
        <w:t>Dz.U.</w:t>
      </w:r>
      <w:r w:rsidR="00C06E3E" w:rsidRPr="0073235A">
        <w:rPr>
          <w:rFonts w:ascii="Verdana" w:hAnsi="Verdana"/>
          <w:color w:val="000000"/>
        </w:rPr>
        <w:t xml:space="preserve"> </w:t>
      </w:r>
      <w:r w:rsidR="00C8366C" w:rsidRPr="0073235A">
        <w:rPr>
          <w:rFonts w:ascii="Verdana" w:hAnsi="Verdana"/>
          <w:color w:val="000000"/>
        </w:rPr>
        <w:t>20</w:t>
      </w:r>
      <w:r w:rsidR="00C8366C">
        <w:rPr>
          <w:rFonts w:ascii="Verdana" w:hAnsi="Verdana"/>
          <w:color w:val="000000"/>
        </w:rPr>
        <w:t>20</w:t>
      </w:r>
      <w:r w:rsidR="00C8366C" w:rsidRPr="0073235A">
        <w:rPr>
          <w:rFonts w:ascii="Verdana" w:hAnsi="Verdana"/>
          <w:color w:val="000000"/>
        </w:rPr>
        <w:t xml:space="preserve"> </w:t>
      </w:r>
      <w:proofErr w:type="gramStart"/>
      <w:r w:rsidR="00C06E3E" w:rsidRPr="0073235A">
        <w:rPr>
          <w:rFonts w:ascii="Verdana" w:hAnsi="Verdana"/>
          <w:color w:val="000000"/>
        </w:rPr>
        <w:t>poz</w:t>
      </w:r>
      <w:proofErr w:type="gramEnd"/>
      <w:r w:rsidR="00C06E3E" w:rsidRPr="0073235A">
        <w:rPr>
          <w:rFonts w:ascii="Verdana" w:hAnsi="Verdana"/>
          <w:color w:val="000000"/>
        </w:rPr>
        <w:t xml:space="preserve">. </w:t>
      </w:r>
      <w:r w:rsidR="00C8366C">
        <w:rPr>
          <w:rFonts w:ascii="Verdana" w:hAnsi="Verdana"/>
          <w:color w:val="000000"/>
        </w:rPr>
        <w:t>470 ze zm.</w:t>
      </w:r>
      <w:r w:rsidR="00C06E3E" w:rsidRPr="0073235A">
        <w:rPr>
          <w:rFonts w:ascii="Verdana" w:hAnsi="Verdana"/>
          <w:color w:val="000000"/>
        </w:rPr>
        <w:t>)</w:t>
      </w:r>
      <w:r w:rsidR="0084635B">
        <w:rPr>
          <w:rFonts w:ascii="Verdana" w:hAnsi="Verdana"/>
          <w:color w:val="000000"/>
        </w:rPr>
        <w:t xml:space="preserve"> </w:t>
      </w:r>
      <w:r w:rsidRPr="0073235A">
        <w:rPr>
          <w:rFonts w:ascii="Verdana" w:hAnsi="Verdana"/>
          <w:color w:val="000000"/>
        </w:rPr>
        <w:t>i przepisów</w:t>
      </w:r>
      <w:r w:rsidR="0087718E" w:rsidRPr="0073235A">
        <w:rPr>
          <w:rFonts w:ascii="Verdana" w:hAnsi="Verdana"/>
          <w:color w:val="000000"/>
        </w:rPr>
        <w:t xml:space="preserve"> </w:t>
      </w:r>
      <w:r w:rsidRPr="0073235A">
        <w:rPr>
          <w:rFonts w:ascii="Verdana" w:hAnsi="Verdana"/>
          <w:color w:val="000000"/>
        </w:rPr>
        <w:t xml:space="preserve">Rozporządzenia Ministra Transportu i Gospodarki Morskiej z 2 marca 1999r. w sprawie warunków </w:t>
      </w:r>
      <w:r w:rsidRPr="0073235A">
        <w:rPr>
          <w:rFonts w:ascii="Verdana" w:hAnsi="Verdana"/>
          <w:color w:val="000000"/>
        </w:rPr>
        <w:lastRenderedPageBreak/>
        <w:t>technicznych, jakim powinny odpowiadać drogi publiczne i ich usytuowanie</w:t>
      </w:r>
      <w:r w:rsidR="0087718E" w:rsidRPr="0073235A">
        <w:rPr>
          <w:rFonts w:ascii="Verdana" w:hAnsi="Verdana"/>
          <w:color w:val="000000"/>
        </w:rPr>
        <w:t xml:space="preserve"> </w:t>
      </w:r>
      <w:r w:rsidRPr="0073235A">
        <w:rPr>
          <w:rFonts w:ascii="Verdana" w:hAnsi="Verdana"/>
          <w:color w:val="000000"/>
        </w:rPr>
        <w:t xml:space="preserve">oraz w celu prowadzenia </w:t>
      </w:r>
      <w:r w:rsidRPr="0073235A">
        <w:rPr>
          <w:rFonts w:ascii="Verdana" w:hAnsi="Verdana"/>
          <w:b/>
          <w:bCs/>
          <w:color w:val="000000"/>
        </w:rPr>
        <w:t>Działalności Podstawowej.</w:t>
      </w:r>
      <w:r w:rsidRPr="0073235A">
        <w:rPr>
          <w:rFonts w:ascii="Verdana" w:hAnsi="Verdana"/>
          <w:color w:val="000000"/>
        </w:rPr>
        <w:t xml:space="preserve"> </w:t>
      </w:r>
    </w:p>
    <w:p w14:paraId="19861C2B" w14:textId="77777777" w:rsidR="00C57FBB" w:rsidRPr="0073235A" w:rsidRDefault="00C57FBB" w:rsidP="00C57FBB">
      <w:pPr>
        <w:widowControl/>
        <w:adjustRightInd/>
        <w:spacing w:line="276" w:lineRule="auto"/>
        <w:ind w:left="720"/>
        <w:jc w:val="both"/>
        <w:rPr>
          <w:rFonts w:ascii="Verdana" w:hAnsi="Verdana"/>
        </w:rPr>
      </w:pPr>
    </w:p>
    <w:p w14:paraId="29D6DFEF" w14:textId="77777777"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14:paraId="33599264" w14:textId="77777777" w:rsidR="00AD3426" w:rsidRPr="0073235A" w:rsidRDefault="00AD3426">
      <w:pPr>
        <w:widowControl/>
        <w:tabs>
          <w:tab w:val="left" w:pos="709"/>
        </w:tabs>
        <w:jc w:val="both"/>
        <w:rPr>
          <w:rFonts w:ascii="Verdana" w:hAnsi="Verdana"/>
        </w:rPr>
      </w:pPr>
    </w:p>
    <w:p w14:paraId="0E51D382"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14:paraId="742BD925" w14:textId="77777777" w:rsidR="00AD3426" w:rsidRPr="0073235A" w:rsidRDefault="00AD3426">
      <w:pPr>
        <w:widowControl/>
        <w:tabs>
          <w:tab w:val="left" w:pos="709"/>
        </w:tabs>
        <w:ind w:left="709"/>
        <w:jc w:val="both"/>
        <w:rPr>
          <w:rFonts w:ascii="Verdana" w:hAnsi="Verdana"/>
        </w:rPr>
      </w:pPr>
    </w:p>
    <w:p w14:paraId="5136661D" w14:textId="77777777"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14:paraId="2EF8422C" w14:textId="77777777" w:rsidR="00AD3426" w:rsidRPr="0073235A" w:rsidRDefault="00AD3426">
      <w:pPr>
        <w:widowControl/>
        <w:tabs>
          <w:tab w:val="left" w:pos="720"/>
        </w:tabs>
        <w:jc w:val="both"/>
        <w:rPr>
          <w:rFonts w:ascii="Verdana" w:hAnsi="Verdana"/>
          <w:u w:val="single"/>
        </w:rPr>
      </w:pPr>
    </w:p>
    <w:p w14:paraId="050F7172" w14:textId="13769AB9"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natury prawnej, których nie można było przewidzieć w dniu zawarcia Umowy zajdzie potrzeba korekty </w:t>
      </w:r>
      <w:r w:rsidR="00F03456" w:rsidRPr="0073235A">
        <w:rPr>
          <w:rFonts w:ascii="Verdana" w:hAnsi="Verdana"/>
          <w:bCs/>
        </w:rPr>
        <w:t>OPF</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14:paraId="3C7FE5A0" w14:textId="77777777" w:rsidR="00AD3426" w:rsidRPr="0073235A" w:rsidRDefault="00AD3426">
      <w:pPr>
        <w:rPr>
          <w:rFonts w:ascii="Verdana" w:hAnsi="Verdana"/>
        </w:rPr>
      </w:pPr>
    </w:p>
    <w:p w14:paraId="35FBADEE" w14:textId="77777777" w:rsidR="00AD3426" w:rsidRPr="0073235A" w:rsidRDefault="00673601">
      <w:pPr>
        <w:pStyle w:val="Nagwek1"/>
        <w:jc w:val="both"/>
        <w:rPr>
          <w:rFonts w:ascii="Verdana" w:hAnsi="Verdana"/>
          <w:i/>
          <w:color w:val="auto"/>
          <w:sz w:val="20"/>
        </w:rPr>
      </w:pPr>
      <w:bookmarkStart w:id="9" w:name="_Toc58573258"/>
      <w:r w:rsidRPr="0073235A">
        <w:rPr>
          <w:rFonts w:ascii="Verdana" w:hAnsi="Verdana"/>
          <w:i/>
          <w:color w:val="auto"/>
          <w:sz w:val="20"/>
        </w:rPr>
        <w:t>ARTYKUŁ 7 – CZAS TRWANIA DZIERŻAWY</w:t>
      </w:r>
      <w:bookmarkEnd w:id="9"/>
    </w:p>
    <w:p w14:paraId="134C53A3" w14:textId="77777777" w:rsidR="00AD3426" w:rsidRPr="0073235A" w:rsidRDefault="00AD3426">
      <w:pPr>
        <w:widowControl/>
        <w:tabs>
          <w:tab w:val="left" w:pos="720"/>
        </w:tabs>
        <w:jc w:val="both"/>
        <w:rPr>
          <w:rFonts w:ascii="Verdana" w:hAnsi="Verdana"/>
        </w:rPr>
      </w:pPr>
    </w:p>
    <w:p w14:paraId="7231555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14:paraId="69A34B6F" w14:textId="77777777" w:rsidR="00AD3426" w:rsidRPr="0073235A" w:rsidRDefault="00AD3426">
      <w:pPr>
        <w:widowControl/>
        <w:tabs>
          <w:tab w:val="left" w:pos="720"/>
        </w:tabs>
        <w:jc w:val="both"/>
        <w:rPr>
          <w:rFonts w:ascii="Verdana" w:hAnsi="Verdana"/>
        </w:rPr>
      </w:pPr>
    </w:p>
    <w:p w14:paraId="3891CBF3" w14:textId="77777777"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14:paraId="4C49EEF6" w14:textId="77777777" w:rsidR="00AD3426" w:rsidRPr="0073235A" w:rsidRDefault="00AD3426">
      <w:pPr>
        <w:rPr>
          <w:rFonts w:ascii="Verdana" w:hAnsi="Verdana"/>
        </w:rPr>
      </w:pPr>
    </w:p>
    <w:p w14:paraId="4B612A5C" w14:textId="77777777" w:rsidR="00AD3426" w:rsidRPr="0073235A" w:rsidRDefault="00673601">
      <w:pPr>
        <w:pStyle w:val="Nagwek1"/>
        <w:jc w:val="both"/>
        <w:rPr>
          <w:rFonts w:ascii="Verdana" w:hAnsi="Verdana"/>
          <w:i/>
          <w:color w:val="auto"/>
          <w:sz w:val="20"/>
        </w:rPr>
      </w:pPr>
      <w:bookmarkStart w:id="10" w:name="_Toc58573259"/>
      <w:r w:rsidRPr="0073235A">
        <w:rPr>
          <w:rFonts w:ascii="Verdana" w:hAnsi="Verdana"/>
          <w:i/>
          <w:color w:val="auto"/>
          <w:sz w:val="20"/>
        </w:rPr>
        <w:t>ARTYKUŁ 8 – ODBIÓR</w:t>
      </w:r>
      <w:bookmarkEnd w:id="10"/>
      <w:r w:rsidRPr="0073235A">
        <w:rPr>
          <w:rFonts w:ascii="Verdana" w:hAnsi="Verdana"/>
          <w:i/>
          <w:color w:val="auto"/>
          <w:sz w:val="20"/>
        </w:rPr>
        <w:t xml:space="preserve"> </w:t>
      </w:r>
    </w:p>
    <w:p w14:paraId="69A2E0D7" w14:textId="77777777" w:rsidR="00AD3426" w:rsidRPr="0073235A" w:rsidRDefault="00AD3426">
      <w:pPr>
        <w:tabs>
          <w:tab w:val="left" w:pos="709"/>
        </w:tabs>
        <w:ind w:left="709" w:hanging="709"/>
        <w:rPr>
          <w:rFonts w:ascii="Verdana" w:hAnsi="Verdana"/>
        </w:rPr>
      </w:pPr>
    </w:p>
    <w:p w14:paraId="05FACAFA" w14:textId="6C2C7667" w:rsidR="00826F22" w:rsidRDefault="00A471DF" w:rsidP="00A471DF">
      <w:pPr>
        <w:spacing w:before="120"/>
        <w:jc w:val="both"/>
        <w:rPr>
          <w:rFonts w:ascii="Verdana" w:hAnsi="Verdana"/>
          <w:iCs/>
        </w:rPr>
      </w:pPr>
      <w:r w:rsidRPr="00826F22">
        <w:rPr>
          <w:rFonts w:ascii="Verdana" w:hAnsi="Verdana"/>
        </w:rPr>
        <w:t>Odb</w:t>
      </w:r>
      <w:r w:rsidR="00826F22">
        <w:rPr>
          <w:rFonts w:ascii="Verdana" w:hAnsi="Verdana"/>
        </w:rPr>
        <w:t>ió</w:t>
      </w:r>
      <w:r w:rsidRPr="00826F22">
        <w:rPr>
          <w:rFonts w:ascii="Verdana" w:hAnsi="Verdana"/>
        </w:rPr>
        <w:t xml:space="preserve">r nieruchomości przez Dzierżawcę nastąpi nie wcześniej </w:t>
      </w:r>
      <w:r w:rsidR="00826F22" w:rsidRPr="00826F22">
        <w:rPr>
          <w:rFonts w:ascii="Verdana" w:hAnsi="Verdana"/>
          <w:iCs/>
        </w:rPr>
        <w:t>niż po upływie terminu obowiązywania obecnej umowy dzierżawy tj. 07.04.2022 r</w:t>
      </w:r>
    </w:p>
    <w:p w14:paraId="00C744EF" w14:textId="605F4CF5" w:rsidR="00826F22" w:rsidRPr="00826F22" w:rsidRDefault="00826F22" w:rsidP="00A471DF">
      <w:pPr>
        <w:spacing w:before="120"/>
        <w:jc w:val="both"/>
        <w:rPr>
          <w:rFonts w:ascii="Verdana" w:hAnsi="Verdana"/>
        </w:rPr>
      </w:pPr>
      <w:r w:rsidRPr="00826F22">
        <w:rPr>
          <w:rFonts w:ascii="Verdana" w:hAnsi="Verdana"/>
        </w:rPr>
        <w:t xml:space="preserve">Wydzierżawiający nie przewiduje wcześniejszego zakończenia umowy wskazanej powyżej, jednak w przypadku gdy obecną umowę dzierżawy z zachowaniem 3 miesięcznego okresu </w:t>
      </w:r>
      <w:r w:rsidRPr="00826F22">
        <w:rPr>
          <w:rFonts w:ascii="Verdana" w:hAnsi="Verdana"/>
        </w:rPr>
        <w:lastRenderedPageBreak/>
        <w:t>wypowiedzenia, rozwiąże obecny dzierżawca wówczas z dniem upływu okresu wypowiedzenia nastąpi odbiór Nieruchomości przez Dzierżawcę</w:t>
      </w:r>
      <w:r>
        <w:rPr>
          <w:rFonts w:ascii="Verdana" w:hAnsi="Verdana"/>
        </w:rPr>
        <w:t>, na zasadach określonych poniżej</w:t>
      </w:r>
      <w:r w:rsidRPr="00826F22">
        <w:rPr>
          <w:rFonts w:ascii="Verdana" w:hAnsi="Verdana"/>
        </w:rPr>
        <w:t>.</w:t>
      </w:r>
    </w:p>
    <w:p w14:paraId="7FB91772" w14:textId="77777777" w:rsidR="00A471DF" w:rsidRPr="00826F22" w:rsidRDefault="00A471DF" w:rsidP="00A471DF">
      <w:pPr>
        <w:widowControl/>
        <w:jc w:val="both"/>
        <w:rPr>
          <w:rFonts w:ascii="Verdana" w:hAnsi="Verdana"/>
        </w:rPr>
      </w:pPr>
    </w:p>
    <w:p w14:paraId="289874A5" w14:textId="613D409A"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14:paraId="7BBF9DED" w14:textId="77777777" w:rsidR="00AD3426" w:rsidRPr="0073235A" w:rsidRDefault="00AD3426">
      <w:pPr>
        <w:widowControl/>
        <w:jc w:val="both"/>
        <w:rPr>
          <w:rFonts w:ascii="Verdana" w:hAnsi="Verdana"/>
        </w:rPr>
      </w:pPr>
    </w:p>
    <w:p w14:paraId="011A91F3" w14:textId="77777777" w:rsidR="00AD3426" w:rsidRPr="0073235A" w:rsidRDefault="00673601">
      <w:pPr>
        <w:widowControl/>
        <w:numPr>
          <w:ilvl w:val="0"/>
          <w:numId w:val="9"/>
        </w:numPr>
        <w:ind w:left="1440" w:hanging="720"/>
        <w:jc w:val="both"/>
        <w:rPr>
          <w:rFonts w:ascii="Verdana" w:hAnsi="Verdana"/>
        </w:rPr>
      </w:pPr>
      <w:proofErr w:type="gramStart"/>
      <w:r w:rsidRPr="0073235A">
        <w:rPr>
          <w:rFonts w:ascii="Verdana" w:hAnsi="Verdana"/>
        </w:rPr>
        <w:t>podpisania</w:t>
      </w:r>
      <w:proofErr w:type="gramEnd"/>
      <w:r w:rsidRPr="0073235A">
        <w:rPr>
          <w:rFonts w:ascii="Verdana" w:hAnsi="Verdana"/>
        </w:rPr>
        <w:t xml:space="preserve"> przez Wydzierżawiającego i Dzierżawcę protokołów zdawczo – odbiorczych albo</w:t>
      </w:r>
    </w:p>
    <w:p w14:paraId="735DCCB3" w14:textId="77777777" w:rsidR="00AD3426" w:rsidRPr="0073235A" w:rsidRDefault="00673601">
      <w:pPr>
        <w:widowControl/>
        <w:numPr>
          <w:ilvl w:val="0"/>
          <w:numId w:val="9"/>
        </w:numPr>
        <w:ind w:left="1440" w:hanging="720"/>
        <w:jc w:val="both"/>
        <w:rPr>
          <w:rFonts w:ascii="Verdana" w:hAnsi="Verdana"/>
        </w:rPr>
      </w:pPr>
      <w:proofErr w:type="gramStart"/>
      <w:r w:rsidRPr="0073235A">
        <w:rPr>
          <w:rFonts w:ascii="Verdana" w:hAnsi="Verdana"/>
        </w:rPr>
        <w:t>uznania</w:t>
      </w:r>
      <w:proofErr w:type="gramEnd"/>
      <w:r w:rsidRPr="0073235A">
        <w:rPr>
          <w:rFonts w:ascii="Verdana" w:hAnsi="Verdana"/>
        </w:rPr>
        <w:t xml:space="preserve"> przez Wydzierżawiającego Nieruchomości za odebraną przez Dzierżawcę, zgodnie z art. 8.7.</w:t>
      </w:r>
    </w:p>
    <w:p w14:paraId="7082DC6C" w14:textId="77777777" w:rsidR="00AD3426" w:rsidRPr="0073235A" w:rsidRDefault="00AD3426">
      <w:pPr>
        <w:widowControl/>
        <w:tabs>
          <w:tab w:val="left" w:pos="709"/>
        </w:tabs>
        <w:ind w:left="709" w:hanging="709"/>
        <w:jc w:val="both"/>
        <w:rPr>
          <w:rFonts w:ascii="Verdana" w:hAnsi="Verdana"/>
        </w:rPr>
      </w:pPr>
    </w:p>
    <w:p w14:paraId="674F081A"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14:paraId="5DF6CACD" w14:textId="77777777" w:rsidR="00AD3426" w:rsidRPr="0073235A" w:rsidRDefault="00AD3426">
      <w:pPr>
        <w:widowControl/>
        <w:tabs>
          <w:tab w:val="left" w:pos="709"/>
        </w:tabs>
        <w:jc w:val="both"/>
        <w:rPr>
          <w:rFonts w:ascii="Verdana" w:hAnsi="Verdana"/>
        </w:rPr>
      </w:pPr>
    </w:p>
    <w:p w14:paraId="5FCEEFE4"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14:paraId="20D5DA5E" w14:textId="77777777" w:rsidR="00AD3426" w:rsidRPr="0073235A" w:rsidRDefault="00AD3426">
      <w:pPr>
        <w:widowControl/>
        <w:tabs>
          <w:tab w:val="left" w:pos="709"/>
        </w:tabs>
        <w:jc w:val="both"/>
        <w:rPr>
          <w:rFonts w:ascii="Verdana" w:hAnsi="Verdana"/>
        </w:rPr>
      </w:pPr>
    </w:p>
    <w:p w14:paraId="4727082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z Umową, a doświadczony dzierżawca nie byłby w stanie wykryć tych wad przed zawarciem Umowy, zwłaszcza podczas dokonywania oględzin, testów, analizy stanu Nieruchomości lub dotyczącej jej dokumentacji w trakcie postępowania przetargowego. Wszelkie inne, ewentualne zastrzeżenia Dzierżawcy wpisane do protokołu będą miały charakter opisu stanu faktycznego.</w:t>
      </w:r>
    </w:p>
    <w:p w14:paraId="3F700533" w14:textId="77777777" w:rsidR="00AD3426" w:rsidRPr="0073235A" w:rsidRDefault="00AD3426">
      <w:pPr>
        <w:widowControl/>
        <w:tabs>
          <w:tab w:val="left" w:pos="709"/>
        </w:tabs>
        <w:jc w:val="both"/>
        <w:rPr>
          <w:rFonts w:ascii="Verdana" w:hAnsi="Verdana"/>
        </w:rPr>
      </w:pPr>
    </w:p>
    <w:p w14:paraId="4784513D" w14:textId="77777777"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14:paraId="3A2D7796" w14:textId="77777777" w:rsidR="00AD3426" w:rsidRPr="0073235A" w:rsidRDefault="00AD3426">
      <w:pPr>
        <w:widowControl/>
        <w:jc w:val="both"/>
        <w:rPr>
          <w:rFonts w:ascii="Verdana" w:hAnsi="Verdana" w:cs="Arial"/>
        </w:rPr>
      </w:pPr>
    </w:p>
    <w:p w14:paraId="7D519AF1"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lastRenderedPageBreak/>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14:paraId="3EB20D81" w14:textId="77777777" w:rsidR="00AD3426" w:rsidRPr="0073235A" w:rsidRDefault="00AD3426">
      <w:pPr>
        <w:widowControl/>
        <w:tabs>
          <w:tab w:val="left" w:pos="709"/>
        </w:tabs>
        <w:jc w:val="both"/>
        <w:rPr>
          <w:rFonts w:ascii="Verdana" w:hAnsi="Verdana"/>
        </w:rPr>
      </w:pPr>
    </w:p>
    <w:p w14:paraId="4FBCF4BD" w14:textId="77777777"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14:paraId="1F05DF90" w14:textId="77777777" w:rsidR="00AD3426" w:rsidRPr="0073235A" w:rsidRDefault="00AD3426">
      <w:pPr>
        <w:pStyle w:val="Tekstpodstawowywcity2"/>
        <w:tabs>
          <w:tab w:val="left" w:pos="709"/>
        </w:tabs>
        <w:ind w:left="0"/>
        <w:rPr>
          <w:rFonts w:ascii="Verdana" w:hAnsi="Verdana"/>
          <w:sz w:val="20"/>
        </w:rPr>
      </w:pPr>
    </w:p>
    <w:p w14:paraId="3F5E562D"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14:paraId="211CE566" w14:textId="77777777" w:rsidR="00AD3426" w:rsidRPr="0073235A" w:rsidRDefault="00AD3426">
      <w:pPr>
        <w:widowControl/>
        <w:tabs>
          <w:tab w:val="left" w:pos="709"/>
        </w:tabs>
        <w:ind w:left="709" w:hanging="709"/>
        <w:jc w:val="both"/>
        <w:rPr>
          <w:rFonts w:ascii="Verdana" w:hAnsi="Verdana"/>
        </w:rPr>
      </w:pPr>
    </w:p>
    <w:p w14:paraId="6C9946DB"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14:paraId="4F40205E" w14:textId="77777777" w:rsidR="00AD3426" w:rsidRPr="0073235A" w:rsidRDefault="00AD3426">
      <w:pPr>
        <w:widowControl/>
        <w:tabs>
          <w:tab w:val="left" w:pos="709"/>
        </w:tabs>
        <w:ind w:left="709" w:hanging="709"/>
        <w:jc w:val="both"/>
        <w:rPr>
          <w:rFonts w:ascii="Verdana" w:hAnsi="Verdana"/>
        </w:rPr>
      </w:pPr>
    </w:p>
    <w:p w14:paraId="6A2683B2"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14:paraId="629743CA" w14:textId="77777777" w:rsidR="00AD3426" w:rsidRPr="0073235A" w:rsidRDefault="00AD3426">
      <w:pPr>
        <w:widowControl/>
        <w:jc w:val="both"/>
        <w:rPr>
          <w:rFonts w:ascii="Verdana" w:hAnsi="Verdana"/>
        </w:rPr>
      </w:pPr>
    </w:p>
    <w:p w14:paraId="60108D73"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konsekwencji wynikających z Umowy dla Dzierżawcy. Przedłużenie nastąpi </w:t>
      </w:r>
      <w:r w:rsidRPr="0073235A">
        <w:rPr>
          <w:rFonts w:ascii="Verdana" w:hAnsi="Verdana"/>
        </w:rPr>
        <w:br/>
        <w:t xml:space="preserve">o uzgodniony przez Strony czas niezbędny do usunięcia wad przez Wydzierżawiającego. </w:t>
      </w:r>
    </w:p>
    <w:p w14:paraId="760F5249" w14:textId="77777777" w:rsidR="00AD3426" w:rsidRPr="0073235A" w:rsidRDefault="00AD3426">
      <w:pPr>
        <w:widowControl/>
        <w:jc w:val="both"/>
        <w:rPr>
          <w:rFonts w:ascii="Verdana" w:hAnsi="Verdana"/>
        </w:rPr>
      </w:pPr>
    </w:p>
    <w:p w14:paraId="44D4AEBC" w14:textId="77777777"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14:paraId="2E4031A6" w14:textId="77777777" w:rsidR="00AD3426" w:rsidRPr="0073235A" w:rsidRDefault="00AD3426">
      <w:pPr>
        <w:widowControl/>
        <w:jc w:val="both"/>
        <w:rPr>
          <w:rFonts w:ascii="Verdana" w:hAnsi="Verdana"/>
        </w:rPr>
      </w:pPr>
    </w:p>
    <w:p w14:paraId="6FBD6E7D" w14:textId="64989B9E"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 xml:space="preserve">Od chwili odbioru Nieruchomości Dzierżawca ponosi również wyłączną odpowiedzialność za zapewnienie bezpieczeństwa osób przebywających na Nieruchomości. Ponadto, z uwagi na bliskość </w:t>
      </w:r>
      <w:r w:rsidR="00DE7E90" w:rsidRPr="0073235A">
        <w:rPr>
          <w:rStyle w:val="DeltaViewInsertion"/>
          <w:rFonts w:ascii="Verdana" w:hAnsi="Verdana" w:cs="Verdana"/>
          <w:color w:val="auto"/>
          <w:u w:val="none"/>
        </w:rPr>
        <w:t>drogi ekspresowej</w:t>
      </w:r>
      <w:r w:rsidRPr="0073235A">
        <w:rPr>
          <w:rFonts w:ascii="Verdana" w:hAnsi="Verdana"/>
          <w:bCs/>
        </w:rPr>
        <w:t xml:space="preserve"> </w:t>
      </w:r>
      <w:r w:rsidRPr="0073235A">
        <w:rPr>
          <w:rStyle w:val="DeltaViewInsertion"/>
          <w:rFonts w:ascii="Verdana" w:hAnsi="Verdana" w:cs="Verdana"/>
          <w:color w:val="auto"/>
          <w:u w:val="none"/>
        </w:rPr>
        <w:t xml:space="preserve">Dzierżawca będzie </w:t>
      </w:r>
      <w:r w:rsidRPr="0073235A">
        <w:rPr>
          <w:rStyle w:val="DeltaViewInsertion"/>
          <w:rFonts w:ascii="Verdana" w:hAnsi="Verdana" w:cs="Verdana"/>
          <w:color w:val="auto"/>
          <w:u w:val="none"/>
        </w:rPr>
        <w:lastRenderedPageBreak/>
        <w:t xml:space="preserve">dokładać szczególnej staranności dla zapewnienia niezakłóconego i bezpiecznego korzystania z </w:t>
      </w:r>
      <w:r w:rsidR="00DE7E90" w:rsidRPr="0073235A">
        <w:rPr>
          <w:rStyle w:val="DeltaViewInsertion"/>
          <w:rFonts w:ascii="Verdana" w:hAnsi="Verdana" w:cs="Verdana"/>
          <w:color w:val="auto"/>
          <w:u w:val="none"/>
        </w:rPr>
        <w:t>drogi ekspresowej</w:t>
      </w:r>
      <w:r w:rsidRPr="0073235A">
        <w:rPr>
          <w:rFonts w:ascii="Verdana" w:hAnsi="Verdana"/>
          <w:bCs/>
          <w:i/>
        </w:rPr>
        <w:t>.</w:t>
      </w:r>
    </w:p>
    <w:p w14:paraId="6D2B3BC0" w14:textId="77777777" w:rsidR="002D32FC" w:rsidRDefault="002D32FC">
      <w:pPr>
        <w:pStyle w:val="Nagwek1"/>
        <w:jc w:val="both"/>
        <w:rPr>
          <w:rFonts w:ascii="Verdana" w:hAnsi="Verdana"/>
          <w:i/>
          <w:color w:val="auto"/>
          <w:sz w:val="20"/>
        </w:rPr>
      </w:pPr>
    </w:p>
    <w:p w14:paraId="5386E3F8" w14:textId="4255B5C6" w:rsidR="00AD3426" w:rsidRPr="0073235A" w:rsidRDefault="00673601">
      <w:pPr>
        <w:pStyle w:val="Nagwek1"/>
        <w:jc w:val="both"/>
        <w:rPr>
          <w:rFonts w:ascii="Verdana" w:hAnsi="Verdana"/>
          <w:i/>
          <w:color w:val="auto"/>
          <w:sz w:val="20"/>
        </w:rPr>
      </w:pPr>
      <w:bookmarkStart w:id="11" w:name="_Toc58573260"/>
      <w:r w:rsidRPr="0073235A">
        <w:rPr>
          <w:rFonts w:ascii="Verdana" w:hAnsi="Verdana"/>
          <w:i/>
          <w:color w:val="auto"/>
          <w:sz w:val="20"/>
        </w:rPr>
        <w:t>ARTYKUŁ 9 – CZYNSZ</w:t>
      </w:r>
      <w:bookmarkEnd w:id="11"/>
      <w:r w:rsidRPr="0073235A">
        <w:rPr>
          <w:rFonts w:ascii="Verdana" w:hAnsi="Verdana"/>
          <w:i/>
          <w:color w:val="auto"/>
          <w:sz w:val="20"/>
        </w:rPr>
        <w:t xml:space="preserve"> </w:t>
      </w:r>
    </w:p>
    <w:p w14:paraId="78E4947B" w14:textId="77777777" w:rsidR="00AD3426" w:rsidRPr="0073235A" w:rsidRDefault="00AD3426">
      <w:pPr>
        <w:widowControl/>
        <w:tabs>
          <w:tab w:val="left" w:pos="709"/>
        </w:tabs>
        <w:ind w:left="709" w:hanging="709"/>
        <w:jc w:val="both"/>
        <w:rPr>
          <w:rFonts w:ascii="Verdana" w:hAnsi="Verdana"/>
        </w:rPr>
      </w:pPr>
    </w:p>
    <w:p w14:paraId="74212865"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14:paraId="37179251" w14:textId="77777777" w:rsidR="00AD3426" w:rsidRPr="0073235A" w:rsidRDefault="00AD3426">
      <w:pPr>
        <w:widowControl/>
        <w:tabs>
          <w:tab w:val="left" w:pos="709"/>
        </w:tabs>
        <w:ind w:left="709" w:hanging="709"/>
        <w:jc w:val="both"/>
        <w:rPr>
          <w:rFonts w:ascii="Verdana" w:hAnsi="Verdana"/>
          <w:b/>
        </w:rPr>
      </w:pPr>
    </w:p>
    <w:p w14:paraId="1E550F5C" w14:textId="77777777"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14:paraId="403AFF68" w14:textId="77777777" w:rsidR="00AD3426" w:rsidRPr="0073235A" w:rsidRDefault="00AD3426">
      <w:pPr>
        <w:widowControl/>
        <w:tabs>
          <w:tab w:val="left" w:pos="709"/>
        </w:tabs>
        <w:ind w:left="709" w:hanging="709"/>
        <w:jc w:val="both"/>
        <w:rPr>
          <w:rFonts w:ascii="Verdana" w:hAnsi="Verdana"/>
        </w:rPr>
      </w:pPr>
    </w:p>
    <w:p w14:paraId="32652175" w14:textId="77777777"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14:paraId="6CC155D3" w14:textId="77777777" w:rsidR="00AD3426" w:rsidRPr="0073235A" w:rsidRDefault="00AD3426">
      <w:pPr>
        <w:widowControl/>
        <w:tabs>
          <w:tab w:val="left" w:pos="709"/>
        </w:tabs>
        <w:ind w:left="709" w:hanging="709"/>
        <w:jc w:val="both"/>
        <w:rPr>
          <w:rFonts w:ascii="Verdana" w:hAnsi="Verdana"/>
          <w:b/>
        </w:rPr>
      </w:pPr>
    </w:p>
    <w:p w14:paraId="50067510" w14:textId="692E1D8A" w:rsidR="00AD3426" w:rsidRPr="00F860E4" w:rsidRDefault="00673601" w:rsidP="003F2B29">
      <w:pPr>
        <w:widowControl/>
        <w:numPr>
          <w:ilvl w:val="1"/>
          <w:numId w:val="10"/>
        </w:numPr>
        <w:tabs>
          <w:tab w:val="clear" w:pos="502"/>
          <w:tab w:val="num" w:pos="709"/>
        </w:tabs>
        <w:ind w:left="720" w:hanging="720"/>
        <w:jc w:val="both"/>
        <w:rPr>
          <w:rFonts w:ascii="Verdana" w:hAnsi="Verdana"/>
        </w:rPr>
      </w:pPr>
      <w:bookmarkStart w:id="12" w:name="_GoBack"/>
      <w:r w:rsidRPr="00F860E4">
        <w:rPr>
          <w:rFonts w:ascii="Verdana" w:hAnsi="Verdana"/>
        </w:rPr>
        <w:t xml:space="preserve">Dzierżawca zobowiązany jest do zapłaty podstawowego czynszu miesięcznego </w:t>
      </w:r>
      <w:r w:rsidRPr="00F860E4">
        <w:rPr>
          <w:rFonts w:ascii="Verdana" w:hAnsi="Verdana"/>
        </w:rPr>
        <w:br/>
        <w:t xml:space="preserve">w wysokości: </w:t>
      </w:r>
      <w:r w:rsidR="00D25296" w:rsidRPr="00F860E4">
        <w:rPr>
          <w:rFonts w:ascii="Verdana" w:hAnsi="Verdana"/>
        </w:rPr>
        <w:t xml:space="preserve">MOP Racula Zachód </w:t>
      </w:r>
      <w:r w:rsidRPr="00F860E4">
        <w:rPr>
          <w:rFonts w:ascii="Verdana" w:hAnsi="Verdana"/>
          <w:b/>
        </w:rPr>
        <w:t>……….. PLN netto</w:t>
      </w:r>
      <w:r w:rsidRPr="00F860E4">
        <w:rPr>
          <w:rFonts w:ascii="Verdana" w:hAnsi="Verdana"/>
        </w:rPr>
        <w:t xml:space="preserve"> (słownie: …………………….………) („</w:t>
      </w:r>
      <w:r w:rsidRPr="00F860E4">
        <w:rPr>
          <w:rFonts w:ascii="Verdana" w:hAnsi="Verdana"/>
          <w:b/>
        </w:rPr>
        <w:t>Czynsz Podstawowy</w:t>
      </w:r>
      <w:r w:rsidRPr="00F860E4">
        <w:rPr>
          <w:rFonts w:ascii="Verdana" w:hAnsi="Verdana"/>
        </w:rPr>
        <w:t xml:space="preserve">”) powiększonego o podatek VAT w stawce obowiązującej w dniu wykonania czynności podlegającej opodatkowaniu podatkiem VAT. Strony zgadzają się, że przez okres pierwszych pełnych </w:t>
      </w:r>
      <w:r w:rsidR="00682F51">
        <w:rPr>
          <w:rFonts w:ascii="Verdana" w:hAnsi="Verdana"/>
          <w:color w:val="000000" w:themeColor="text1"/>
        </w:rPr>
        <w:t>24</w:t>
      </w:r>
      <w:r w:rsidR="00203A8D" w:rsidRPr="00F860E4">
        <w:rPr>
          <w:rFonts w:ascii="Verdana" w:hAnsi="Verdana"/>
          <w:color w:val="000000" w:themeColor="text1"/>
        </w:rPr>
        <w:t xml:space="preserve"> </w:t>
      </w:r>
      <w:r w:rsidRPr="00F860E4">
        <w:rPr>
          <w:rFonts w:ascii="Verdana" w:hAnsi="Verdana"/>
          <w:color w:val="000000" w:themeColor="text1"/>
        </w:rPr>
        <w:t>(</w:t>
      </w:r>
      <w:r w:rsidR="00682F51">
        <w:rPr>
          <w:rFonts w:ascii="Verdana" w:hAnsi="Verdana"/>
          <w:color w:val="000000" w:themeColor="text1"/>
        </w:rPr>
        <w:t>dwudziestu czterech</w:t>
      </w:r>
      <w:r w:rsidRPr="00F860E4">
        <w:rPr>
          <w:rFonts w:ascii="Verdana" w:hAnsi="Verdana"/>
          <w:color w:val="000000" w:themeColor="text1"/>
        </w:rPr>
        <w:t xml:space="preserve">) </w:t>
      </w:r>
      <w:r w:rsidRPr="00F860E4">
        <w:rPr>
          <w:rFonts w:ascii="Verdana" w:hAnsi="Verdana"/>
        </w:rPr>
        <w:t xml:space="preserve">miesięcy licząc od dnia odbioru Nieruchomości Czynsz Podstawowy będzie wynosił 50% (pięćdziesiąt procent) określonej powyżej stawki tj. kwotę </w:t>
      </w:r>
      <w:r w:rsidR="00D25296" w:rsidRPr="00F860E4">
        <w:rPr>
          <w:rFonts w:ascii="Verdana" w:hAnsi="Verdana"/>
        </w:rPr>
        <w:t xml:space="preserve">MOP Racula Zachód </w:t>
      </w:r>
      <w:r w:rsidRPr="00F860E4">
        <w:rPr>
          <w:rFonts w:ascii="Verdana" w:hAnsi="Verdana"/>
        </w:rPr>
        <w:t>…………….…</w:t>
      </w:r>
      <w:r w:rsidRPr="00F860E4">
        <w:rPr>
          <w:rFonts w:ascii="Verdana" w:hAnsi="Verdana"/>
          <w:b/>
        </w:rPr>
        <w:t xml:space="preserve"> PLN netto</w:t>
      </w:r>
      <w:r w:rsidRPr="00F860E4">
        <w:rPr>
          <w:rFonts w:ascii="Verdana" w:hAnsi="Verdana"/>
        </w:rPr>
        <w:t xml:space="preserve"> (słownie: …………………) powiększoną o podatek VAT w stawce obowiązującej w dniu wykonania czynności podlegającej opodatkowaniu tym podatkiem.</w:t>
      </w:r>
      <w:bookmarkEnd w:id="12"/>
      <w:r w:rsidRPr="00F860E4">
        <w:rPr>
          <w:rFonts w:ascii="Verdana" w:hAnsi="Verdana"/>
        </w:rPr>
        <w:t xml:space="preserve"> </w:t>
      </w:r>
    </w:p>
    <w:p w14:paraId="22C5D8EE" w14:textId="77777777" w:rsidR="00AD3426" w:rsidRPr="0073235A" w:rsidRDefault="00AD3426">
      <w:pPr>
        <w:widowControl/>
        <w:jc w:val="both"/>
        <w:rPr>
          <w:rFonts w:ascii="Verdana" w:hAnsi="Verdana"/>
        </w:rPr>
      </w:pPr>
    </w:p>
    <w:p w14:paraId="1B1FEE71" w14:textId="77777777"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14:paraId="330B1F92" w14:textId="77777777" w:rsidR="00C62563" w:rsidRPr="0073235A" w:rsidRDefault="00C62563" w:rsidP="00C62563">
      <w:pPr>
        <w:widowControl/>
        <w:jc w:val="both"/>
        <w:rPr>
          <w:rFonts w:ascii="Verdana" w:hAnsi="Verdana"/>
        </w:rPr>
      </w:pPr>
    </w:p>
    <w:p w14:paraId="4CC6F88F" w14:textId="403A9F52"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14:paraId="083A5B99" w14:textId="77777777" w:rsidR="008C4046" w:rsidRPr="0073235A" w:rsidRDefault="008C4046" w:rsidP="007A3558">
      <w:pPr>
        <w:spacing w:line="276" w:lineRule="auto"/>
        <w:ind w:left="720"/>
        <w:jc w:val="both"/>
        <w:rPr>
          <w:rFonts w:ascii="Verdana" w:hAnsi="Verdana"/>
        </w:rPr>
      </w:pPr>
    </w:p>
    <w:p w14:paraId="41D8A14C" w14:textId="372DAB8E"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 xml:space="preserve">sprzedaży </w:t>
      </w:r>
      <w:r w:rsidR="008C4046" w:rsidRPr="0073235A">
        <w:rPr>
          <w:rFonts w:ascii="Verdana" w:hAnsi="Verdana"/>
        </w:rPr>
        <w:t>sprężonego gazu ziemnego (CNG), skroplonego gazu ziemnego (LNG) lub wodoru</w:t>
      </w:r>
      <w:r w:rsidR="00D75B10" w:rsidRPr="0073235A">
        <w:rPr>
          <w:rFonts w:ascii="Verdana" w:hAnsi="Verdana"/>
        </w:rPr>
        <w:t>,</w:t>
      </w:r>
      <w:r w:rsidR="008C4046" w:rsidRPr="0073235A">
        <w:rPr>
          <w:rFonts w:ascii="Verdana" w:hAnsi="Verdana"/>
        </w:rPr>
        <w:t xml:space="preserve"> które to paliwa wykorzystywane będą do napędu silników pojazdów samochodowych</w:t>
      </w:r>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715783" w:rsidRPr="0073235A">
        <w:rPr>
          <w:rFonts w:ascii="Verdana" w:hAnsi="Verdana"/>
        </w:rPr>
        <w:t>miesiąca</w:t>
      </w:r>
      <w:r w:rsidR="00055BC2">
        <w:rPr>
          <w:rFonts w:ascii="Verdana" w:hAnsi="Verdana"/>
        </w:rPr>
        <w:t>,</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jednak nie później niż do końca roku 2030</w:t>
      </w:r>
      <w:r w:rsidR="008C4046" w:rsidRPr="0073235A">
        <w:rPr>
          <w:rFonts w:ascii="Verdana" w:hAnsi="Verdana"/>
        </w:rPr>
        <w:t>.</w:t>
      </w:r>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14:paraId="2EB0BA9A" w14:textId="77777777"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14:paraId="4CF35F31" w14:textId="6E1B4A76"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14:paraId="68AC5840" w14:textId="77777777" w:rsidR="00082141" w:rsidRPr="0073235A" w:rsidRDefault="00082141" w:rsidP="00433806">
      <w:pPr>
        <w:widowControl/>
        <w:ind w:left="720"/>
        <w:jc w:val="both"/>
        <w:rPr>
          <w:rFonts w:ascii="Verdana" w:hAnsi="Verdana"/>
        </w:rPr>
      </w:pPr>
    </w:p>
    <w:p w14:paraId="36C27A53" w14:textId="280495F1"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w:t>
      </w:r>
      <w:r w:rsidRPr="0073235A">
        <w:rPr>
          <w:rFonts w:ascii="Verdana" w:hAnsi="Verdana"/>
        </w:rPr>
        <w:lastRenderedPageBreak/>
        <w:t>przepisami podatkowymi dotyczącymi podatku dochodowego od osób prawnych, nawet w sytuacji</w:t>
      </w:r>
      <w:r w:rsidR="00055BC2">
        <w:rPr>
          <w:rFonts w:ascii="Verdana" w:hAnsi="Verdana"/>
        </w:rPr>
        <w:t>,</w:t>
      </w:r>
      <w:r w:rsidRPr="0073235A">
        <w:rPr>
          <w:rFonts w:ascii="Verdana" w:hAnsi="Verdana"/>
        </w:rPr>
        <w:t xml:space="preserve"> jeśli Dzierżawca z jakiejkolwiek przyczyny nie będzie posiadał statusu podatnika tego podatku lub będzie z tego podatku zwolniony, w tym </w:t>
      </w:r>
      <w:r w:rsidR="0084635B">
        <w:rPr>
          <w:rFonts w:ascii="Verdana" w:hAnsi="Verdana"/>
        </w:rPr>
        <w:br/>
      </w:r>
      <w:r w:rsidRPr="0073235A">
        <w:rPr>
          <w:rFonts w:ascii="Verdana" w:hAnsi="Verdana"/>
        </w:rPr>
        <w:t>w szczególności:</w:t>
      </w:r>
    </w:p>
    <w:p w14:paraId="5DDB8B48" w14:textId="77777777" w:rsidR="00433806" w:rsidRPr="0073235A" w:rsidRDefault="00433806" w:rsidP="00433806">
      <w:pPr>
        <w:widowControl/>
        <w:ind w:left="567" w:hanging="567"/>
        <w:jc w:val="both"/>
        <w:rPr>
          <w:rFonts w:ascii="Verdana" w:hAnsi="Verdana"/>
        </w:rPr>
      </w:pPr>
    </w:p>
    <w:p w14:paraId="4A7B2DC9" w14:textId="77777777" w:rsidR="00433806" w:rsidRPr="0073235A" w:rsidRDefault="00433806" w:rsidP="004B6980">
      <w:pPr>
        <w:widowControl/>
        <w:numPr>
          <w:ilvl w:val="0"/>
          <w:numId w:val="46"/>
        </w:numPr>
        <w:tabs>
          <w:tab w:val="clear" w:pos="786"/>
          <w:tab w:val="left" w:pos="851"/>
        </w:tabs>
        <w:ind w:left="851" w:hanging="425"/>
        <w:jc w:val="both"/>
        <w:rPr>
          <w:rFonts w:ascii="Verdana" w:hAnsi="Verdana"/>
        </w:rPr>
      </w:pPr>
      <w:proofErr w:type="gramStart"/>
      <w:r w:rsidRPr="0073235A">
        <w:rPr>
          <w:rFonts w:ascii="Verdana" w:hAnsi="Verdana"/>
        </w:rPr>
        <w:t>wszelkie</w:t>
      </w:r>
      <w:proofErr w:type="gramEnd"/>
      <w:r w:rsidRPr="0073235A">
        <w:rPr>
          <w:rFonts w:ascii="Verdana" w:hAnsi="Verdana"/>
        </w:rPr>
        <w:t xml:space="preserv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14:paraId="72984FAF" w14:textId="77777777" w:rsidR="00433806" w:rsidRPr="0073235A" w:rsidRDefault="00433806" w:rsidP="004B6980">
      <w:pPr>
        <w:widowControl/>
        <w:tabs>
          <w:tab w:val="left" w:pos="709"/>
        </w:tabs>
        <w:ind w:left="851" w:hanging="425"/>
        <w:jc w:val="both"/>
        <w:rPr>
          <w:rFonts w:ascii="Verdana" w:hAnsi="Verdana"/>
        </w:rPr>
      </w:pPr>
    </w:p>
    <w:p w14:paraId="5835DA58" w14:textId="77777777" w:rsidR="00433806" w:rsidRPr="0073235A" w:rsidRDefault="00433806" w:rsidP="004B6980">
      <w:pPr>
        <w:widowControl/>
        <w:numPr>
          <w:ilvl w:val="0"/>
          <w:numId w:val="46"/>
        </w:numPr>
        <w:tabs>
          <w:tab w:val="clear" w:pos="786"/>
        </w:tabs>
        <w:ind w:left="851" w:hanging="425"/>
        <w:jc w:val="both"/>
        <w:rPr>
          <w:rFonts w:ascii="Verdana" w:hAnsi="Verdana"/>
        </w:rPr>
      </w:pPr>
      <w:proofErr w:type="gramStart"/>
      <w:r w:rsidRPr="0073235A">
        <w:rPr>
          <w:rFonts w:ascii="Verdana" w:hAnsi="Verdana"/>
        </w:rPr>
        <w:t>wszelkie</w:t>
      </w:r>
      <w:proofErr w:type="gramEnd"/>
      <w:r w:rsidRPr="0073235A">
        <w:rPr>
          <w:rFonts w:ascii="Verdana" w:hAnsi="Verdana"/>
        </w:rPr>
        <w:t xml:space="preserve"> kwoty należne z tytułu poddzierżawy, najmu lub udostępniania w inny sposób Nieruchomości lub jej części osobom trzecim. </w:t>
      </w:r>
    </w:p>
    <w:p w14:paraId="7BCC7EE2" w14:textId="77777777" w:rsidR="00395AB7" w:rsidRPr="0073235A" w:rsidRDefault="00395AB7" w:rsidP="00395AB7">
      <w:pPr>
        <w:widowControl/>
        <w:ind w:left="1134"/>
        <w:jc w:val="both"/>
        <w:rPr>
          <w:rFonts w:ascii="Verdana" w:hAnsi="Verdana"/>
        </w:rPr>
      </w:pPr>
    </w:p>
    <w:p w14:paraId="6F2CAB7F" w14:textId="77777777"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14:paraId="1FBC09AB" w14:textId="77777777" w:rsidR="002257D2" w:rsidRPr="0073235A" w:rsidRDefault="002257D2" w:rsidP="007A3558">
      <w:pPr>
        <w:widowControl/>
        <w:jc w:val="both"/>
        <w:rPr>
          <w:rFonts w:ascii="Verdana" w:hAnsi="Verdana"/>
          <w:b/>
        </w:rPr>
      </w:pPr>
    </w:p>
    <w:p w14:paraId="0BCBB992" w14:textId="77777777"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14:paraId="219ABE5A" w14:textId="77777777" w:rsidR="00433806" w:rsidRPr="0073235A" w:rsidRDefault="00433806">
      <w:pPr>
        <w:pStyle w:val="Akapitzlist"/>
        <w:rPr>
          <w:rFonts w:ascii="Verdana" w:hAnsi="Verdana"/>
        </w:rPr>
      </w:pPr>
    </w:p>
    <w:p w14:paraId="488551E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14:paraId="3DA397CE" w14:textId="77777777" w:rsidR="00433806" w:rsidRPr="0073235A" w:rsidRDefault="00433806" w:rsidP="00395AB7">
      <w:pPr>
        <w:widowControl/>
        <w:ind w:left="709" w:hanging="643"/>
        <w:jc w:val="both"/>
        <w:rPr>
          <w:rFonts w:ascii="Verdana" w:hAnsi="Verdana"/>
        </w:rPr>
      </w:pPr>
    </w:p>
    <w:p w14:paraId="48039CF7" w14:textId="6F657F39"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wypadku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14:paraId="4DA9957C" w14:textId="77777777" w:rsidR="00AD3426" w:rsidRPr="0073235A" w:rsidRDefault="00AD3426" w:rsidP="00395AB7">
      <w:pPr>
        <w:widowControl/>
        <w:ind w:left="709" w:hanging="643"/>
        <w:jc w:val="both"/>
        <w:rPr>
          <w:rFonts w:ascii="Verdana" w:hAnsi="Verdana"/>
        </w:rPr>
      </w:pPr>
    </w:p>
    <w:p w14:paraId="7DD88325"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14:paraId="762C1F1E" w14:textId="77777777" w:rsidR="00433806" w:rsidRPr="0073235A" w:rsidRDefault="00433806" w:rsidP="00395AB7">
      <w:pPr>
        <w:widowControl/>
        <w:ind w:left="709" w:hanging="643"/>
        <w:jc w:val="both"/>
        <w:rPr>
          <w:rFonts w:ascii="Verdana" w:hAnsi="Verdana"/>
        </w:rPr>
      </w:pPr>
    </w:p>
    <w:p w14:paraId="15B2CBB2" w14:textId="748007D8"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w:t>
      </w:r>
      <w:r w:rsidRPr="0073235A">
        <w:rPr>
          <w:rFonts w:ascii="Verdana" w:hAnsi="Verdana"/>
        </w:rPr>
        <w:lastRenderedPageBreak/>
        <w:t xml:space="preserve">odbioru Nieruchomości przez Dzierżawcę z zastrzeżeniem postanowień art. 8.9 Umowy. Czynsz od Przychodu osiągniętego za dany miesiąc kalendarzowy, 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14:paraId="073D20A4" w14:textId="77777777" w:rsidR="00AD3426" w:rsidRPr="0073235A" w:rsidRDefault="00AD3426" w:rsidP="00395AB7">
      <w:pPr>
        <w:widowControl/>
        <w:ind w:left="709" w:hanging="643"/>
        <w:jc w:val="both"/>
        <w:rPr>
          <w:rFonts w:ascii="Verdana" w:hAnsi="Verdana"/>
        </w:rPr>
      </w:pPr>
    </w:p>
    <w:p w14:paraId="4F19F72A"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na co najmniej </w:t>
      </w:r>
      <w:r w:rsidRPr="0073235A">
        <w:rPr>
          <w:rFonts w:ascii="Verdana" w:hAnsi="Verdana"/>
        </w:rPr>
        <w:br/>
        <w:t>7 (siedem) dni przed terminami płatności określonymi w art. 9.1</w:t>
      </w:r>
      <w:r w:rsidR="00001439" w:rsidRPr="0073235A">
        <w:rPr>
          <w:rFonts w:ascii="Verdana" w:hAnsi="Verdana"/>
        </w:rPr>
        <w:t>2</w:t>
      </w:r>
      <w:r w:rsidRPr="0073235A">
        <w:rPr>
          <w:rFonts w:ascii="Verdana" w:hAnsi="Verdana"/>
        </w:rPr>
        <w:t xml:space="preserve">. powyżej. </w:t>
      </w:r>
      <w:r w:rsidRPr="0073235A">
        <w:rPr>
          <w:rFonts w:ascii="Verdana" w:hAnsi="Verdana"/>
        </w:rPr>
        <w:br/>
      </w:r>
    </w:p>
    <w:p w14:paraId="322BD9F4" w14:textId="23CEB1F5"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o należne podatki, w tym podatek od towarów i usług. Należność wynikająca z faktury będzie płatna w terminie 7 dni od otrzymania faktury.</w:t>
      </w:r>
    </w:p>
    <w:p w14:paraId="57553B5C" w14:textId="77777777" w:rsidR="00001439" w:rsidRPr="0073235A" w:rsidRDefault="00001439" w:rsidP="00395AB7">
      <w:pPr>
        <w:pStyle w:val="Akapitzlist"/>
        <w:ind w:left="709" w:hanging="643"/>
        <w:rPr>
          <w:rFonts w:ascii="Verdana" w:hAnsi="Verdana"/>
        </w:rPr>
      </w:pPr>
    </w:p>
    <w:p w14:paraId="6A457376"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14:paraId="056B5601" w14:textId="77777777" w:rsidR="00AD3426" w:rsidRPr="0073235A" w:rsidRDefault="00AD3426" w:rsidP="00395AB7">
      <w:pPr>
        <w:pStyle w:val="Tekstpodstawowywcity"/>
        <w:ind w:left="709" w:hanging="643"/>
        <w:rPr>
          <w:rFonts w:ascii="Verdana" w:hAnsi="Verdana"/>
          <w:sz w:val="20"/>
        </w:rPr>
      </w:pPr>
    </w:p>
    <w:p w14:paraId="01CF1991" w14:textId="77777777"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7 (siedmiu) dni od daty otrzymania faktury przez Dzierżawcę. Strony ustalają nadto, że Dzierżawca zapłaci w takim wypadku Wydzierżawiającemu, </w:t>
      </w:r>
      <w:r w:rsidRPr="0073235A">
        <w:rPr>
          <w:rFonts w:ascii="Verdana" w:hAnsi="Verdana"/>
          <w:sz w:val="20"/>
        </w:rPr>
        <w:br/>
        <w:t>w terminie 7 (siedmiu) dni od daty otrzymania pisemnego wezwania, dodatkowo karę umowną w wysokości pięciokrotności tej różnicy.</w:t>
      </w:r>
    </w:p>
    <w:p w14:paraId="011481CF" w14:textId="77777777" w:rsidR="00AD3426" w:rsidRPr="0073235A" w:rsidRDefault="00AD3426" w:rsidP="00395AB7">
      <w:pPr>
        <w:pStyle w:val="Tekstpodstawowywcity"/>
        <w:ind w:left="709" w:hanging="643"/>
        <w:rPr>
          <w:rFonts w:ascii="Verdana" w:hAnsi="Verdana"/>
          <w:strike/>
          <w:sz w:val="20"/>
        </w:rPr>
      </w:pPr>
    </w:p>
    <w:p w14:paraId="0AC4832C" w14:textId="040620C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E76DBE">
        <w:rPr>
          <w:rFonts w:ascii="Verdana" w:hAnsi="Verdana"/>
        </w:rPr>
        <w:t>lutym 202</w:t>
      </w:r>
      <w:r w:rsidR="00F2134C">
        <w:rPr>
          <w:rFonts w:ascii="Verdana" w:hAnsi="Verdana"/>
        </w:rPr>
        <w:t>2</w:t>
      </w:r>
      <w:r w:rsidR="00E76DBE" w:rsidRPr="0073235A">
        <w:rPr>
          <w:rFonts w:ascii="Verdana" w:hAnsi="Verdana"/>
        </w:rPr>
        <w:t xml:space="preserve"> </w:t>
      </w:r>
      <w:r w:rsidRPr="0073235A">
        <w:rPr>
          <w:rFonts w:ascii="Verdana" w:hAnsi="Verdana"/>
        </w:rPr>
        <w:t xml:space="preserve">roku w oparciu o wskaźnik cen towarów i usług konsumpcyjnych za rok </w:t>
      </w:r>
      <w:r w:rsidR="00E76DBE">
        <w:rPr>
          <w:rFonts w:ascii="Verdana" w:hAnsi="Verdana"/>
        </w:rPr>
        <w:t>202</w:t>
      </w:r>
      <w:r w:rsidR="00F2134C">
        <w:rPr>
          <w:rFonts w:ascii="Verdana" w:hAnsi="Verdana"/>
        </w:rPr>
        <w:t>1</w:t>
      </w:r>
      <w:r w:rsidR="00E76DBE" w:rsidRPr="0073235A">
        <w:rPr>
          <w:rFonts w:ascii="Verdana" w:hAnsi="Verdana"/>
        </w:rPr>
        <w:t xml:space="preserve">. </w:t>
      </w:r>
      <w:r w:rsidRPr="0073235A">
        <w:rPr>
          <w:rFonts w:ascii="Verdana" w:hAnsi="Verdana"/>
        </w:rPr>
        <w:t>Waloryzacja będzie dokonywana po opublikowaniu wskaźnika i ze skutkiem od 1 stycznia danego roku. Waloryzacja będzie dokonywana wg następującego wzoru:</w:t>
      </w:r>
    </w:p>
    <w:p w14:paraId="2FE8F676" w14:textId="77777777" w:rsidR="00AD3426" w:rsidRPr="00D37A69" w:rsidRDefault="00AD3426" w:rsidP="00395AB7">
      <w:pPr>
        <w:widowControl/>
        <w:ind w:left="709" w:hanging="643"/>
        <w:jc w:val="both"/>
        <w:rPr>
          <w:rFonts w:ascii="Verdana" w:hAnsi="Verdana"/>
        </w:rPr>
      </w:pPr>
    </w:p>
    <w:p w14:paraId="1743DE86" w14:textId="77777777"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14:paraId="21BC7593" w14:textId="77777777" w:rsidR="00AD3426" w:rsidRPr="00D37A69" w:rsidRDefault="00AD3426" w:rsidP="00395AB7">
      <w:pPr>
        <w:widowControl/>
        <w:ind w:left="709" w:hanging="643"/>
        <w:jc w:val="both"/>
        <w:rPr>
          <w:rFonts w:ascii="Verdana" w:hAnsi="Verdana"/>
        </w:rPr>
      </w:pPr>
    </w:p>
    <w:p w14:paraId="55F75966" w14:textId="77777777"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14:paraId="0D2D8576" w14:textId="77777777"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14:paraId="2665A675"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14:paraId="24AF9EE3" w14:textId="77777777"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lastRenderedPageBreak/>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w:t>
      </w:r>
      <w:proofErr w:type="gramStart"/>
      <w:r w:rsidRPr="00D37A69">
        <w:rPr>
          <w:rFonts w:ascii="Verdana" w:hAnsi="Verdana"/>
        </w:rPr>
        <w:t>,,</w:t>
      </w:r>
      <w:proofErr w:type="gramEnd"/>
      <w:r w:rsidRPr="00D37A69">
        <w:rPr>
          <w:rFonts w:ascii="Verdana" w:hAnsi="Verdana"/>
        </w:rPr>
        <w:t xml:space="preserve">n” publikowany przez Prezesa GUS-u w Monitorze Polskim w roku następującym po roku „n”. </w:t>
      </w:r>
    </w:p>
    <w:p w14:paraId="006F2FC7" w14:textId="77777777" w:rsidR="00AD3426" w:rsidRPr="00D37A69" w:rsidRDefault="00AD3426" w:rsidP="00395AB7">
      <w:pPr>
        <w:widowControl/>
        <w:ind w:left="709" w:hanging="643"/>
        <w:jc w:val="both"/>
        <w:rPr>
          <w:rFonts w:ascii="Verdana" w:hAnsi="Verdana"/>
        </w:rPr>
      </w:pPr>
    </w:p>
    <w:p w14:paraId="44889971"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14:paraId="47736E13" w14:textId="77777777" w:rsidR="00AD3426" w:rsidRPr="0073235A" w:rsidRDefault="00AD3426" w:rsidP="00395AB7">
      <w:pPr>
        <w:widowControl/>
        <w:ind w:left="709" w:hanging="643"/>
        <w:jc w:val="both"/>
        <w:rPr>
          <w:rFonts w:ascii="Verdana" w:hAnsi="Verdana"/>
        </w:rPr>
      </w:pPr>
    </w:p>
    <w:p w14:paraId="3252B508"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14:paraId="29F7BD7D" w14:textId="77777777" w:rsidR="00AD3426" w:rsidRPr="0073235A" w:rsidRDefault="00AD3426" w:rsidP="00395AB7">
      <w:pPr>
        <w:pStyle w:val="Tekstpodstawowy"/>
        <w:widowControl/>
        <w:ind w:left="709" w:hanging="643"/>
        <w:rPr>
          <w:rFonts w:ascii="Verdana" w:hAnsi="Verdana"/>
          <w:sz w:val="20"/>
          <w:u w:val="none"/>
        </w:rPr>
      </w:pPr>
    </w:p>
    <w:p w14:paraId="202D2620"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14:paraId="7F1C5890" w14:textId="77777777" w:rsidR="00AD3426" w:rsidRPr="0073235A" w:rsidRDefault="00AD3426" w:rsidP="00395AB7">
      <w:pPr>
        <w:widowControl/>
        <w:ind w:left="709" w:hanging="643"/>
        <w:jc w:val="both"/>
        <w:rPr>
          <w:rFonts w:ascii="Verdana" w:hAnsi="Verdana"/>
        </w:rPr>
      </w:pPr>
    </w:p>
    <w:p w14:paraId="7D7E7C5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14:paraId="787491A2" w14:textId="77777777" w:rsidR="00AD3426" w:rsidRPr="0073235A" w:rsidRDefault="00AD3426" w:rsidP="00395AB7">
      <w:pPr>
        <w:pStyle w:val="Akapitzlist"/>
        <w:ind w:left="709" w:hanging="643"/>
        <w:rPr>
          <w:rFonts w:ascii="Verdana" w:hAnsi="Verdana"/>
        </w:rPr>
      </w:pPr>
    </w:p>
    <w:p w14:paraId="2B03DC14" w14:textId="77777777"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14:paraId="4E1EB837" w14:textId="77777777" w:rsidR="00AD3426" w:rsidRPr="0073235A" w:rsidRDefault="00AD3426" w:rsidP="00395AB7">
      <w:pPr>
        <w:pStyle w:val="Tekstpodstawowy"/>
        <w:widowControl/>
        <w:ind w:left="709" w:hanging="643"/>
        <w:outlineLvl w:val="0"/>
        <w:rPr>
          <w:rFonts w:ascii="Verdana" w:hAnsi="Verdana"/>
          <w:sz w:val="20"/>
          <w:u w:val="none"/>
        </w:rPr>
      </w:pPr>
    </w:p>
    <w:p w14:paraId="0D906347" w14:textId="77777777" w:rsidR="00AD3426" w:rsidRPr="00D37A69" w:rsidRDefault="00673601">
      <w:pPr>
        <w:pStyle w:val="Nagwek1"/>
        <w:jc w:val="both"/>
        <w:rPr>
          <w:rFonts w:ascii="Verdana" w:hAnsi="Verdana"/>
          <w:i/>
          <w:color w:val="auto"/>
          <w:sz w:val="20"/>
          <w:lang w:val="pl-PL"/>
        </w:rPr>
      </w:pPr>
      <w:bookmarkStart w:id="13" w:name="_Toc58573261"/>
      <w:r w:rsidRPr="00D37A69">
        <w:rPr>
          <w:rFonts w:ascii="Verdana" w:hAnsi="Verdana"/>
          <w:i/>
          <w:color w:val="auto"/>
          <w:sz w:val="20"/>
          <w:lang w:val="pl-PL"/>
        </w:rPr>
        <w:t>ARTYKUŁ 10 – KOSZTY EKSPLOATACJI I DZIAŁALNOŚCI DZIERŻAWCY</w:t>
      </w:r>
      <w:bookmarkEnd w:id="13"/>
    </w:p>
    <w:p w14:paraId="773D4F17" w14:textId="77777777" w:rsidR="00AD3426" w:rsidRPr="00D37A69" w:rsidRDefault="00AD3426">
      <w:pPr>
        <w:widowControl/>
        <w:tabs>
          <w:tab w:val="left" w:pos="709"/>
        </w:tabs>
        <w:ind w:left="709" w:hanging="709"/>
        <w:jc w:val="both"/>
        <w:rPr>
          <w:rFonts w:ascii="Verdana" w:hAnsi="Verdana"/>
        </w:rPr>
      </w:pPr>
    </w:p>
    <w:p w14:paraId="06101D52" w14:textId="77777777"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t>Dzierżawca jest w szczególności zobowiązany do ponoszenia podatków, opłat i innych świadczeń o charakterze publicznoprawnym związanych z Nieruchomością.</w:t>
      </w:r>
    </w:p>
    <w:p w14:paraId="33417EEC" w14:textId="488405DB" w:rsidR="00C24717" w:rsidRPr="0073235A" w:rsidRDefault="00C24717" w:rsidP="00C24717">
      <w:pPr>
        <w:widowControl/>
        <w:ind w:left="720"/>
        <w:jc w:val="both"/>
        <w:rPr>
          <w:rFonts w:ascii="Verdana" w:hAnsi="Verdana"/>
        </w:rPr>
      </w:pPr>
      <w:r w:rsidRPr="0073235A">
        <w:rPr>
          <w:rFonts w:ascii="Verdana" w:hAnsi="Verdana"/>
        </w:rPr>
        <w:lastRenderedPageBreak/>
        <w:t>Na Dzierżawcy spoczywać będzie obowiązek podatkowy w zakresie podatku od nieruchomości, na podstawie art. 3 ust. 1 pkt 4 lit. „a” ustawy</w:t>
      </w:r>
      <w:r w:rsidR="00B012CE" w:rsidRPr="0073235A">
        <w:rPr>
          <w:rFonts w:ascii="Verdana" w:hAnsi="Verdana"/>
        </w:rPr>
        <w:t xml:space="preserve"> z dnia 12.01.1991</w:t>
      </w:r>
      <w:proofErr w:type="gramStart"/>
      <w:r w:rsidR="00B012CE" w:rsidRPr="0073235A">
        <w:rPr>
          <w:rFonts w:ascii="Verdana" w:hAnsi="Verdana"/>
        </w:rPr>
        <w:t xml:space="preserve">r. </w:t>
      </w:r>
      <w:r w:rsidRPr="0073235A">
        <w:rPr>
          <w:rFonts w:ascii="Verdana" w:hAnsi="Verdana"/>
        </w:rPr>
        <w:t xml:space="preserve"> o</w:t>
      </w:r>
      <w:proofErr w:type="gramEnd"/>
      <w:r w:rsidRPr="0073235A">
        <w:rPr>
          <w:rFonts w:ascii="Verdana" w:hAnsi="Verdana"/>
        </w:rPr>
        <w:t xml:space="preserve"> podatkach i opłatach lokalnych</w:t>
      </w:r>
      <w:r w:rsidR="00B012CE" w:rsidRPr="0073235A">
        <w:rPr>
          <w:rFonts w:ascii="Verdana" w:hAnsi="Verdana"/>
        </w:rPr>
        <w:t xml:space="preserve"> (DZ.U. 2018 </w:t>
      </w:r>
      <w:proofErr w:type="gramStart"/>
      <w:r w:rsidR="00B012CE" w:rsidRPr="0073235A">
        <w:rPr>
          <w:rFonts w:ascii="Verdana" w:hAnsi="Verdana"/>
        </w:rPr>
        <w:t>poz</w:t>
      </w:r>
      <w:proofErr w:type="gramEnd"/>
      <w:r w:rsidR="00B012CE" w:rsidRPr="0073235A">
        <w:rPr>
          <w:rFonts w:ascii="Verdana" w:hAnsi="Verdana"/>
        </w:rPr>
        <w:t xml:space="preserve">. 1445, z </w:t>
      </w:r>
      <w:proofErr w:type="spellStart"/>
      <w:r w:rsidR="00B012CE" w:rsidRPr="0073235A">
        <w:rPr>
          <w:rFonts w:ascii="Verdana" w:hAnsi="Verdana"/>
        </w:rPr>
        <w:t>późn</w:t>
      </w:r>
      <w:proofErr w:type="spellEnd"/>
      <w:r w:rsidR="00B012CE" w:rsidRPr="0073235A">
        <w:rPr>
          <w:rFonts w:ascii="Verdana" w:hAnsi="Verdana"/>
        </w:rPr>
        <w:t xml:space="preserve">. </w:t>
      </w:r>
      <w:proofErr w:type="gramStart"/>
      <w:r w:rsidR="00B012CE" w:rsidRPr="0073235A">
        <w:rPr>
          <w:rFonts w:ascii="Verdana" w:hAnsi="Verdana"/>
        </w:rPr>
        <w:t>zm</w:t>
      </w:r>
      <w:proofErr w:type="gramEnd"/>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14:paraId="72AEFD0C" w14:textId="77777777"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14:paraId="3E2EA2FB" w14:textId="77777777"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14:paraId="1E2F4722" w14:textId="77777777" w:rsidR="00AD3426" w:rsidRPr="0073235A" w:rsidRDefault="00AD3426">
      <w:pPr>
        <w:widowControl/>
        <w:jc w:val="both"/>
        <w:rPr>
          <w:rFonts w:ascii="Verdana" w:hAnsi="Verdana"/>
        </w:rPr>
      </w:pPr>
    </w:p>
    <w:p w14:paraId="2CF7FF05"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14:paraId="40FF25F4" w14:textId="77777777" w:rsidR="00AD3426" w:rsidRPr="0073235A" w:rsidRDefault="00AD3426">
      <w:pPr>
        <w:pStyle w:val="Nag3wek3"/>
        <w:keepNext w:val="0"/>
        <w:widowControl/>
        <w:rPr>
          <w:rFonts w:ascii="Verdana" w:hAnsi="Verdana"/>
          <w:sz w:val="20"/>
        </w:rPr>
      </w:pPr>
    </w:p>
    <w:p w14:paraId="175FD1E4"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14:paraId="5203DFE9" w14:textId="77777777" w:rsidR="00AD3426" w:rsidRPr="0073235A" w:rsidRDefault="00AD3426">
      <w:pPr>
        <w:widowControl/>
        <w:jc w:val="both"/>
        <w:rPr>
          <w:rFonts w:ascii="Verdana" w:hAnsi="Verdana"/>
        </w:rPr>
      </w:pPr>
    </w:p>
    <w:p w14:paraId="79B1BD71"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14:paraId="32BD830D" w14:textId="77777777" w:rsidR="00AD3426" w:rsidRPr="0073235A" w:rsidRDefault="00AD3426">
      <w:pPr>
        <w:widowControl/>
        <w:jc w:val="both"/>
        <w:rPr>
          <w:rFonts w:ascii="Verdana" w:hAnsi="Verdana"/>
        </w:rPr>
      </w:pPr>
    </w:p>
    <w:p w14:paraId="2B594BE3" w14:textId="77777777"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w:t>
      </w:r>
      <w:proofErr w:type="gramStart"/>
      <w:r w:rsidRPr="0073235A">
        <w:rPr>
          <w:rFonts w:ascii="Verdana" w:hAnsi="Verdana"/>
        </w:rPr>
        <w:t>na</w:t>
      </w:r>
      <w:proofErr w:type="gramEnd"/>
      <w:r w:rsidRPr="0073235A">
        <w:rPr>
          <w:rFonts w:ascii="Verdana" w:hAnsi="Verdana"/>
        </w:rPr>
        <w:t xml:space="preserve">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14:paraId="1BC105DB" w14:textId="77777777" w:rsidR="00AD3426" w:rsidRPr="00D37A69" w:rsidRDefault="00AD3426"/>
    <w:p w14:paraId="570A537C" w14:textId="77777777" w:rsidR="00AD3426" w:rsidRPr="00D37A69" w:rsidRDefault="00673601">
      <w:pPr>
        <w:pStyle w:val="Nagwek1"/>
        <w:jc w:val="both"/>
        <w:rPr>
          <w:rFonts w:ascii="Verdana" w:hAnsi="Verdana"/>
          <w:i/>
          <w:iCs/>
          <w:color w:val="auto"/>
          <w:sz w:val="20"/>
        </w:rPr>
      </w:pPr>
      <w:bookmarkStart w:id="14" w:name="_Toc58573262"/>
      <w:r w:rsidRPr="00D37A69">
        <w:rPr>
          <w:rFonts w:ascii="Verdana" w:hAnsi="Verdana"/>
          <w:i/>
          <w:color w:val="auto"/>
          <w:sz w:val="20"/>
        </w:rPr>
        <w:t>ARTYKUŁ 11 – SPOSÓB ZAPŁATY</w:t>
      </w:r>
      <w:bookmarkEnd w:id="14"/>
      <w:r w:rsidRPr="00D37A69">
        <w:rPr>
          <w:rFonts w:ascii="Verdana" w:hAnsi="Verdana"/>
          <w:i/>
          <w:color w:val="auto"/>
          <w:sz w:val="20"/>
        </w:rPr>
        <w:t xml:space="preserve"> </w:t>
      </w:r>
    </w:p>
    <w:p w14:paraId="4231AD57" w14:textId="77777777" w:rsidR="00AD3426" w:rsidRPr="00D37A69" w:rsidRDefault="00AD3426">
      <w:pPr>
        <w:widowControl/>
        <w:jc w:val="both"/>
        <w:rPr>
          <w:rFonts w:ascii="Verdana" w:hAnsi="Verdana"/>
        </w:rPr>
      </w:pPr>
    </w:p>
    <w:p w14:paraId="06D3AEA9" w14:textId="77777777"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14:paraId="01E04AE3" w14:textId="77777777" w:rsidR="00AD3426" w:rsidRPr="00D37A69" w:rsidRDefault="00AD3426">
      <w:pPr>
        <w:widowControl/>
        <w:tabs>
          <w:tab w:val="left" w:pos="709"/>
        </w:tabs>
        <w:jc w:val="both"/>
        <w:rPr>
          <w:rFonts w:ascii="Verdana" w:hAnsi="Verdana"/>
        </w:rPr>
      </w:pPr>
    </w:p>
    <w:p w14:paraId="14A59081" w14:textId="77777777"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14:paraId="2EA55485" w14:textId="77777777" w:rsidR="00AD3426" w:rsidRPr="00D37A69" w:rsidRDefault="00AD3426">
      <w:bookmarkStart w:id="15" w:name="_Toc531588308"/>
      <w:bookmarkStart w:id="16" w:name="_Toc531588282"/>
    </w:p>
    <w:p w14:paraId="17A850E1" w14:textId="77777777" w:rsidR="00AD3426" w:rsidRPr="00D37A69" w:rsidRDefault="00673601">
      <w:pPr>
        <w:pStyle w:val="Nagwek1"/>
        <w:jc w:val="both"/>
        <w:rPr>
          <w:rFonts w:ascii="Verdana" w:hAnsi="Verdana"/>
          <w:i/>
          <w:color w:val="auto"/>
          <w:sz w:val="20"/>
          <w:lang w:val="pl-PL"/>
        </w:rPr>
      </w:pPr>
      <w:bookmarkStart w:id="17" w:name="_Toc58573263"/>
      <w:r w:rsidRPr="00D37A69">
        <w:rPr>
          <w:rFonts w:ascii="Verdana" w:hAnsi="Verdana"/>
          <w:i/>
          <w:color w:val="auto"/>
          <w:sz w:val="20"/>
          <w:lang w:val="pl-PL"/>
        </w:rPr>
        <w:t>ARTYKUŁ 12 –SKUTKI UCHYBIEŃ TERMINOM ZAPŁATY</w:t>
      </w:r>
      <w:bookmarkEnd w:id="17"/>
      <w:r w:rsidRPr="00D37A69">
        <w:rPr>
          <w:rFonts w:ascii="Verdana" w:hAnsi="Verdana"/>
          <w:i/>
          <w:color w:val="auto"/>
          <w:sz w:val="20"/>
          <w:lang w:val="pl-PL"/>
        </w:rPr>
        <w:t xml:space="preserve"> </w:t>
      </w:r>
      <w:bookmarkEnd w:id="15"/>
      <w:bookmarkEnd w:id="16"/>
    </w:p>
    <w:p w14:paraId="2F33840F" w14:textId="77777777" w:rsidR="00AD3426" w:rsidRPr="00D37A69" w:rsidRDefault="00AD3426">
      <w:pPr>
        <w:widowControl/>
        <w:ind w:left="709" w:hanging="709"/>
        <w:jc w:val="both"/>
        <w:rPr>
          <w:rFonts w:ascii="Verdana" w:hAnsi="Verdana"/>
        </w:rPr>
      </w:pPr>
    </w:p>
    <w:p w14:paraId="665DEF64"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14:paraId="3CB5B528" w14:textId="77777777" w:rsidR="00AD3426" w:rsidRPr="00D37A69" w:rsidRDefault="00AD3426">
      <w:pPr>
        <w:pStyle w:val="Tekstpodstawowywcity"/>
        <w:ind w:left="709" w:firstLine="0"/>
        <w:rPr>
          <w:rFonts w:ascii="Verdana" w:hAnsi="Verdana"/>
          <w:sz w:val="20"/>
        </w:rPr>
      </w:pPr>
    </w:p>
    <w:p w14:paraId="21F3939A"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14:paraId="18724D25" w14:textId="77777777" w:rsidR="00AD3426" w:rsidRPr="00D37A69" w:rsidRDefault="00AD3426">
      <w:pPr>
        <w:pStyle w:val="Tekstpodstawowywcity"/>
        <w:ind w:left="709" w:hanging="709"/>
        <w:rPr>
          <w:rFonts w:ascii="Verdana" w:hAnsi="Verdana"/>
          <w:sz w:val="20"/>
        </w:rPr>
      </w:pPr>
    </w:p>
    <w:p w14:paraId="740641E1"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14:paraId="2F1A52D8" w14:textId="77777777" w:rsidR="00AD3426" w:rsidRPr="00D37A69" w:rsidRDefault="00AD3426">
      <w:pPr>
        <w:jc w:val="both"/>
        <w:rPr>
          <w:rFonts w:ascii="Verdana" w:hAnsi="Verdana"/>
        </w:rPr>
      </w:pPr>
    </w:p>
    <w:p w14:paraId="1FE8F6EC" w14:textId="77777777"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14:paraId="47557607" w14:textId="77777777" w:rsidR="00AD3426" w:rsidRPr="00D37A69" w:rsidRDefault="00AD3426">
      <w:pPr>
        <w:pStyle w:val="Nag3wek3"/>
        <w:keepNext w:val="0"/>
        <w:rPr>
          <w:rFonts w:ascii="Verdana" w:hAnsi="Verdana"/>
          <w:sz w:val="20"/>
        </w:rPr>
      </w:pPr>
    </w:p>
    <w:p w14:paraId="349DD085" w14:textId="77777777"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14:paraId="25556053" w14:textId="77777777" w:rsidR="00AD3426" w:rsidRPr="00D37A69" w:rsidRDefault="00AD3426">
      <w:pPr>
        <w:pStyle w:val="Tekstpodstawowywcity"/>
        <w:ind w:left="0" w:firstLine="0"/>
        <w:rPr>
          <w:rFonts w:ascii="Verdana" w:hAnsi="Verdana"/>
          <w:sz w:val="20"/>
        </w:rPr>
      </w:pPr>
    </w:p>
    <w:p w14:paraId="575D1A1B"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14:paraId="29BF625D" w14:textId="77777777" w:rsidR="00AD3426" w:rsidRPr="00D37A69" w:rsidRDefault="00AD3426">
      <w:pPr>
        <w:widowControl/>
        <w:jc w:val="both"/>
        <w:rPr>
          <w:rFonts w:ascii="Verdana" w:hAnsi="Verdana"/>
        </w:rPr>
      </w:pPr>
    </w:p>
    <w:p w14:paraId="2E2D5A7C" w14:textId="77777777"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14:paraId="1CF51294" w14:textId="77777777" w:rsidR="00AD3426" w:rsidRPr="00D37A69" w:rsidRDefault="00673601">
      <w:pPr>
        <w:widowControl/>
        <w:ind w:firstLine="708"/>
        <w:jc w:val="both"/>
        <w:rPr>
          <w:rFonts w:ascii="Verdana" w:hAnsi="Verdana"/>
        </w:rPr>
      </w:pPr>
      <w:r w:rsidRPr="00D37A69">
        <w:rPr>
          <w:rFonts w:ascii="Verdana" w:hAnsi="Verdana"/>
        </w:rPr>
        <w:t>(i</w:t>
      </w:r>
      <w:proofErr w:type="gramStart"/>
      <w:r w:rsidRPr="00D37A69">
        <w:rPr>
          <w:rFonts w:ascii="Verdana" w:hAnsi="Verdana"/>
        </w:rPr>
        <w:t>)</w:t>
      </w:r>
      <w:r w:rsidRPr="00D37A69">
        <w:rPr>
          <w:rFonts w:ascii="Verdana" w:hAnsi="Verdana"/>
        </w:rPr>
        <w:tab/>
        <w:t>koszty</w:t>
      </w:r>
      <w:proofErr w:type="gramEnd"/>
      <w:r w:rsidRPr="00D37A69">
        <w:rPr>
          <w:rFonts w:ascii="Verdana" w:hAnsi="Verdana"/>
        </w:rPr>
        <w:t xml:space="preserve"> ściągania należności i odpowiednich postępowań;</w:t>
      </w:r>
    </w:p>
    <w:p w14:paraId="00D66ED8" w14:textId="77777777" w:rsidR="00AD3426" w:rsidRPr="00D37A69" w:rsidRDefault="00673601">
      <w:pPr>
        <w:widowControl/>
        <w:ind w:firstLine="708"/>
        <w:jc w:val="both"/>
        <w:rPr>
          <w:rFonts w:ascii="Verdana" w:hAnsi="Verdana"/>
        </w:rPr>
      </w:pPr>
      <w:r w:rsidRPr="00D37A69">
        <w:rPr>
          <w:rFonts w:ascii="Verdana" w:hAnsi="Verdana"/>
        </w:rPr>
        <w:t>(ii</w:t>
      </w:r>
      <w:proofErr w:type="gramStart"/>
      <w:r w:rsidRPr="00D37A69">
        <w:rPr>
          <w:rFonts w:ascii="Verdana" w:hAnsi="Verdana"/>
        </w:rPr>
        <w:t>)</w:t>
      </w:r>
      <w:r w:rsidRPr="00D37A69">
        <w:rPr>
          <w:rFonts w:ascii="Verdana" w:hAnsi="Verdana"/>
        </w:rPr>
        <w:tab/>
        <w:t>odszkodowania</w:t>
      </w:r>
      <w:proofErr w:type="gramEnd"/>
      <w:r w:rsidRPr="00D37A69">
        <w:rPr>
          <w:rFonts w:ascii="Verdana" w:hAnsi="Verdana"/>
        </w:rPr>
        <w:t>;</w:t>
      </w:r>
    </w:p>
    <w:p w14:paraId="3D66F4FD" w14:textId="77777777" w:rsidR="00AD3426" w:rsidRPr="00D37A69" w:rsidRDefault="00673601">
      <w:pPr>
        <w:widowControl/>
        <w:ind w:firstLine="708"/>
        <w:jc w:val="both"/>
        <w:rPr>
          <w:rFonts w:ascii="Verdana" w:hAnsi="Verdana"/>
        </w:rPr>
      </w:pPr>
      <w:r w:rsidRPr="00D37A69">
        <w:rPr>
          <w:rFonts w:ascii="Verdana" w:hAnsi="Verdana"/>
        </w:rPr>
        <w:t>(iii</w:t>
      </w:r>
      <w:proofErr w:type="gramStart"/>
      <w:r w:rsidRPr="00D37A69">
        <w:rPr>
          <w:rFonts w:ascii="Verdana" w:hAnsi="Verdana"/>
        </w:rPr>
        <w:t>)</w:t>
      </w:r>
      <w:r w:rsidRPr="00D37A69">
        <w:rPr>
          <w:rFonts w:ascii="Verdana" w:hAnsi="Verdana"/>
        </w:rPr>
        <w:tab/>
        <w:t>odsetki</w:t>
      </w:r>
      <w:proofErr w:type="gramEnd"/>
      <w:r w:rsidRPr="00D37A69">
        <w:rPr>
          <w:rFonts w:ascii="Verdana" w:hAnsi="Verdana"/>
        </w:rPr>
        <w:t xml:space="preserve"> za opóźnienie;</w:t>
      </w:r>
    </w:p>
    <w:p w14:paraId="31D1614F" w14:textId="77777777" w:rsidR="00AD3426" w:rsidRPr="00D37A69" w:rsidRDefault="00673601">
      <w:pPr>
        <w:widowControl/>
        <w:ind w:firstLine="708"/>
        <w:jc w:val="both"/>
        <w:rPr>
          <w:rFonts w:ascii="Verdana" w:hAnsi="Verdana"/>
        </w:rPr>
      </w:pPr>
      <w:r w:rsidRPr="00D37A69">
        <w:rPr>
          <w:rFonts w:ascii="Verdana" w:hAnsi="Verdana"/>
        </w:rPr>
        <w:t>(iv</w:t>
      </w:r>
      <w:proofErr w:type="gramStart"/>
      <w:r w:rsidRPr="00D37A69">
        <w:rPr>
          <w:rFonts w:ascii="Verdana" w:hAnsi="Verdana"/>
        </w:rPr>
        <w:t>)</w:t>
      </w:r>
      <w:r w:rsidRPr="00D37A69">
        <w:rPr>
          <w:rFonts w:ascii="Verdana" w:hAnsi="Verdana"/>
        </w:rPr>
        <w:tab/>
        <w:t>kary</w:t>
      </w:r>
      <w:proofErr w:type="gramEnd"/>
      <w:r w:rsidRPr="00D37A69">
        <w:rPr>
          <w:rFonts w:ascii="Verdana" w:hAnsi="Verdana"/>
        </w:rPr>
        <w:t xml:space="preserve"> umowne;</w:t>
      </w:r>
    </w:p>
    <w:p w14:paraId="488ED902" w14:textId="77777777" w:rsidR="00AD3426" w:rsidRPr="00D37A69" w:rsidRDefault="00673601">
      <w:pPr>
        <w:widowControl/>
        <w:ind w:left="1413" w:hanging="705"/>
        <w:jc w:val="both"/>
        <w:rPr>
          <w:rFonts w:ascii="Verdana" w:hAnsi="Verdana"/>
        </w:rPr>
      </w:pPr>
      <w:r w:rsidRPr="00D37A69">
        <w:rPr>
          <w:rFonts w:ascii="Verdana" w:hAnsi="Verdana"/>
        </w:rPr>
        <w:t>(v</w:t>
      </w:r>
      <w:proofErr w:type="gramStart"/>
      <w:r w:rsidRPr="00D37A69">
        <w:rPr>
          <w:rFonts w:ascii="Verdana" w:hAnsi="Verdana"/>
        </w:rPr>
        <w:t>)</w:t>
      </w:r>
      <w:r w:rsidRPr="00D37A69">
        <w:rPr>
          <w:rFonts w:ascii="Verdana" w:hAnsi="Verdana"/>
        </w:rPr>
        <w:tab/>
        <w:t>kaucja</w:t>
      </w:r>
      <w:proofErr w:type="gramEnd"/>
      <w:r w:rsidRPr="00D37A69">
        <w:rPr>
          <w:rFonts w:ascii="Verdana" w:hAnsi="Verdana"/>
        </w:rPr>
        <w:t>, uzupełnienie kaucji, zaległy czynsz lub odszkodowanie za używanie nieruchomości; w przypadku tych pozycji pierwszeństwo będzie przypadać należnościom, które nie były przedmiotem postępowania spornego;</w:t>
      </w:r>
    </w:p>
    <w:p w14:paraId="2B27FC3E" w14:textId="77777777" w:rsidR="00AD3426" w:rsidRPr="00D37A69" w:rsidRDefault="00673601">
      <w:pPr>
        <w:widowControl/>
        <w:ind w:firstLine="708"/>
        <w:jc w:val="both"/>
        <w:rPr>
          <w:rFonts w:ascii="Verdana" w:hAnsi="Verdana"/>
        </w:rPr>
      </w:pPr>
      <w:r w:rsidRPr="00D37A69">
        <w:rPr>
          <w:rFonts w:ascii="Verdana" w:hAnsi="Verdana"/>
        </w:rPr>
        <w:t>(vi</w:t>
      </w:r>
      <w:proofErr w:type="gramStart"/>
      <w:r w:rsidRPr="00D37A69">
        <w:rPr>
          <w:rFonts w:ascii="Verdana" w:hAnsi="Verdana"/>
        </w:rPr>
        <w:t>)</w:t>
      </w:r>
      <w:r w:rsidRPr="00D37A69">
        <w:rPr>
          <w:rFonts w:ascii="Verdana" w:hAnsi="Verdana"/>
        </w:rPr>
        <w:tab/>
        <w:t>opłaty</w:t>
      </w:r>
      <w:proofErr w:type="gramEnd"/>
      <w:r w:rsidRPr="00D37A69">
        <w:rPr>
          <w:rFonts w:ascii="Verdana" w:hAnsi="Verdana"/>
        </w:rPr>
        <w:t xml:space="preserve"> obciążające Nieruchomość;</w:t>
      </w:r>
    </w:p>
    <w:p w14:paraId="38049A2F" w14:textId="77777777" w:rsidR="00AD3426" w:rsidRPr="00D37A69" w:rsidRDefault="00673601">
      <w:pPr>
        <w:widowControl/>
        <w:ind w:firstLine="708"/>
        <w:jc w:val="both"/>
        <w:rPr>
          <w:rFonts w:ascii="Verdana" w:hAnsi="Verdana"/>
        </w:rPr>
      </w:pPr>
      <w:r w:rsidRPr="00D37A69">
        <w:rPr>
          <w:rFonts w:ascii="Verdana" w:hAnsi="Verdana"/>
        </w:rPr>
        <w:t>(vii</w:t>
      </w:r>
      <w:proofErr w:type="gramStart"/>
      <w:r w:rsidRPr="00D37A69">
        <w:rPr>
          <w:rFonts w:ascii="Verdana" w:hAnsi="Verdana"/>
        </w:rPr>
        <w:t>)</w:t>
      </w:r>
      <w:r w:rsidRPr="00D37A69">
        <w:rPr>
          <w:rFonts w:ascii="Verdana" w:hAnsi="Verdana"/>
        </w:rPr>
        <w:tab/>
        <w:t>bieżący</w:t>
      </w:r>
      <w:proofErr w:type="gramEnd"/>
      <w:r w:rsidRPr="00D37A69">
        <w:rPr>
          <w:rFonts w:ascii="Verdana" w:hAnsi="Verdana"/>
        </w:rPr>
        <w:t xml:space="preserve"> Czynsz Podstawowy</w:t>
      </w:r>
    </w:p>
    <w:p w14:paraId="239BD7BD" w14:textId="77777777" w:rsidR="00AD3426" w:rsidRPr="00D37A69" w:rsidRDefault="00673601">
      <w:pPr>
        <w:widowControl/>
        <w:ind w:firstLine="708"/>
        <w:jc w:val="both"/>
        <w:rPr>
          <w:rFonts w:ascii="Verdana" w:hAnsi="Verdana"/>
        </w:rPr>
      </w:pPr>
      <w:r w:rsidRPr="00D37A69">
        <w:rPr>
          <w:rFonts w:ascii="Verdana" w:hAnsi="Verdana"/>
        </w:rPr>
        <w:t>(viii</w:t>
      </w:r>
      <w:proofErr w:type="gramStart"/>
      <w:r w:rsidRPr="00D37A69">
        <w:rPr>
          <w:rFonts w:ascii="Verdana" w:hAnsi="Verdana"/>
        </w:rPr>
        <w:t>)</w:t>
      </w:r>
      <w:r w:rsidRPr="00D37A69">
        <w:rPr>
          <w:rFonts w:ascii="Verdana" w:hAnsi="Verdana"/>
        </w:rPr>
        <w:tab/>
        <w:t>bieżący</w:t>
      </w:r>
      <w:proofErr w:type="gramEnd"/>
      <w:r w:rsidRPr="00D37A69">
        <w:rPr>
          <w:rFonts w:ascii="Verdana" w:hAnsi="Verdana"/>
        </w:rPr>
        <w:t xml:space="preserve"> Czynsz od Przychodu.</w:t>
      </w:r>
    </w:p>
    <w:p w14:paraId="2CB03F42" w14:textId="77777777" w:rsidR="00AD3426" w:rsidRPr="00D37A69" w:rsidRDefault="00AD3426">
      <w:pPr>
        <w:widowControl/>
        <w:jc w:val="both"/>
        <w:rPr>
          <w:rFonts w:ascii="Verdana" w:hAnsi="Verdana"/>
        </w:rPr>
      </w:pPr>
    </w:p>
    <w:p w14:paraId="0744B068" w14:textId="77777777" w:rsidR="00AD3426" w:rsidRPr="00D37A69" w:rsidRDefault="00673601">
      <w:pPr>
        <w:pStyle w:val="Nagwek1"/>
        <w:jc w:val="both"/>
        <w:rPr>
          <w:rFonts w:ascii="Verdana" w:hAnsi="Verdana"/>
          <w:i/>
          <w:color w:val="auto"/>
          <w:sz w:val="20"/>
          <w:lang w:val="pl-PL"/>
        </w:rPr>
      </w:pPr>
      <w:bookmarkStart w:id="18" w:name="_Toc58573264"/>
      <w:r w:rsidRPr="00D37A69">
        <w:rPr>
          <w:rFonts w:ascii="Verdana" w:hAnsi="Verdana"/>
          <w:i/>
          <w:color w:val="auto"/>
          <w:sz w:val="20"/>
          <w:lang w:val="pl-PL"/>
        </w:rPr>
        <w:t>ARTYKUŁ 13 – ZABEZPIECZENIE NALEŻYTEGO WYKONANIA UMOWY</w:t>
      </w:r>
      <w:bookmarkEnd w:id="18"/>
    </w:p>
    <w:p w14:paraId="71302ACB" w14:textId="77777777" w:rsidR="00AD3426" w:rsidRPr="00D37A69" w:rsidRDefault="00AD3426">
      <w:pPr>
        <w:widowControl/>
        <w:jc w:val="both"/>
        <w:rPr>
          <w:rFonts w:ascii="Verdana" w:hAnsi="Verdana"/>
        </w:rPr>
      </w:pPr>
    </w:p>
    <w:p w14:paraId="5FE6AF1C" w14:textId="77777777"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14 (czternastu)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p>
    <w:p w14:paraId="2FD8A30F" w14:textId="77777777" w:rsidR="00AD3426" w:rsidRPr="0073235A" w:rsidRDefault="00AD3426">
      <w:pPr>
        <w:widowControl/>
        <w:jc w:val="both"/>
        <w:rPr>
          <w:rFonts w:ascii="Verdana" w:hAnsi="Verdana"/>
        </w:rPr>
      </w:pPr>
    </w:p>
    <w:p w14:paraId="24F440C8" w14:textId="77777777"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w:t>
      </w:r>
      <w:r w:rsidRPr="0073235A">
        <w:rPr>
          <w:rFonts w:ascii="Verdana" w:hAnsi="Verdana"/>
        </w:rPr>
        <w:lastRenderedPageBreak/>
        <w:t xml:space="preserve">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14:paraId="4965F353" w14:textId="77777777"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14:paraId="6734999B" w14:textId="77777777"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14:paraId="67F5C312" w14:textId="77777777" w:rsidR="00AD3426" w:rsidRPr="0073235A" w:rsidRDefault="00AD3426">
      <w:pPr>
        <w:widowControl/>
        <w:numPr>
          <w:ilvl w:val="12"/>
          <w:numId w:val="0"/>
        </w:numPr>
        <w:jc w:val="both"/>
        <w:rPr>
          <w:rFonts w:ascii="Verdana" w:hAnsi="Verdana"/>
        </w:rPr>
      </w:pPr>
    </w:p>
    <w:p w14:paraId="5A497BBA" w14:textId="77777777"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14:paraId="501C87E1" w14:textId="77777777" w:rsidR="00AD3426" w:rsidRPr="0073235A" w:rsidRDefault="00AD3426">
      <w:pPr>
        <w:widowControl/>
        <w:ind w:left="720" w:hanging="720"/>
        <w:jc w:val="both"/>
        <w:rPr>
          <w:rFonts w:ascii="Verdana" w:hAnsi="Verdana"/>
        </w:rPr>
      </w:pPr>
    </w:p>
    <w:p w14:paraId="71959F7F" w14:textId="77777777"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14:paraId="1414C666" w14:textId="77777777" w:rsidR="00AD3426" w:rsidRPr="0073235A" w:rsidRDefault="00AD3426">
      <w:pPr>
        <w:widowControl/>
        <w:ind w:left="720" w:hanging="720"/>
        <w:jc w:val="both"/>
        <w:rPr>
          <w:rFonts w:ascii="Verdana" w:hAnsi="Verdana"/>
        </w:rPr>
      </w:pPr>
    </w:p>
    <w:p w14:paraId="7C0BE2E2" w14:textId="77777777"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14:paraId="6F0C0244" w14:textId="77777777" w:rsidR="00AD3426" w:rsidRPr="0073235A" w:rsidRDefault="00AD3426">
      <w:pPr>
        <w:widowControl/>
        <w:ind w:left="720" w:hanging="720"/>
        <w:jc w:val="both"/>
        <w:rPr>
          <w:rFonts w:ascii="Verdana" w:hAnsi="Verdana"/>
        </w:rPr>
      </w:pPr>
    </w:p>
    <w:p w14:paraId="3ABFE8CF" w14:textId="77777777"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14:paraId="6F531BA6" w14:textId="77777777" w:rsidR="00AD3426" w:rsidRPr="0073235A" w:rsidRDefault="00AD3426">
      <w:pPr>
        <w:widowControl/>
        <w:tabs>
          <w:tab w:val="left" w:pos="0"/>
        </w:tabs>
        <w:jc w:val="both"/>
        <w:rPr>
          <w:rFonts w:ascii="Verdana" w:hAnsi="Verdana"/>
        </w:rPr>
      </w:pPr>
    </w:p>
    <w:p w14:paraId="62588FF6" w14:textId="77777777"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o którym w art. 777 § 1 pkt 4 Kodeksu postępowania cywilnego. Dzierżawca przedstawi Wydzierżawiającemu akt notarialny zawierający oświadczenie o poddaniu się egzekucji w zakresie obowiązku zwrotu Nieruchomości, w terminie, do 14 dni od uzyskania akceptacji treści oświadczenia.</w:t>
      </w:r>
    </w:p>
    <w:p w14:paraId="7A97B67E" w14:textId="77777777" w:rsidR="00AD3426" w:rsidRPr="00D37A69" w:rsidRDefault="00AD3426">
      <w:pPr>
        <w:widowControl/>
        <w:jc w:val="both"/>
        <w:rPr>
          <w:rFonts w:ascii="Verdana" w:hAnsi="Verdana"/>
        </w:rPr>
      </w:pPr>
    </w:p>
    <w:p w14:paraId="3B3927B5" w14:textId="77777777" w:rsidR="00AD3426" w:rsidRPr="00D37A69" w:rsidRDefault="00673601">
      <w:pPr>
        <w:pStyle w:val="Nagwek1"/>
        <w:jc w:val="both"/>
        <w:rPr>
          <w:rFonts w:ascii="Verdana" w:hAnsi="Verdana"/>
          <w:i/>
          <w:color w:val="auto"/>
          <w:sz w:val="20"/>
        </w:rPr>
      </w:pPr>
      <w:bookmarkStart w:id="19" w:name="_Toc58573265"/>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19"/>
    </w:p>
    <w:p w14:paraId="1AB517A2" w14:textId="77777777" w:rsidR="00AD3426" w:rsidRPr="00D37A69" w:rsidRDefault="00AD3426">
      <w:pPr>
        <w:rPr>
          <w:rFonts w:ascii="Verdana" w:hAnsi="Verdana"/>
        </w:rPr>
      </w:pPr>
    </w:p>
    <w:p w14:paraId="3058634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lastRenderedPageBreak/>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14:paraId="49E4F122" w14:textId="77777777" w:rsidR="00AD3426" w:rsidRPr="00D37A69" w:rsidRDefault="00AD3426">
      <w:pPr>
        <w:jc w:val="both"/>
        <w:rPr>
          <w:rFonts w:ascii="Verdana" w:hAnsi="Verdana"/>
        </w:rPr>
      </w:pPr>
    </w:p>
    <w:p w14:paraId="6F037F7D" w14:textId="77777777"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14:paraId="743ECBF4" w14:textId="77777777" w:rsidR="00AD3426" w:rsidRPr="00D37A69" w:rsidRDefault="00AD3426">
      <w:pPr>
        <w:tabs>
          <w:tab w:val="num" w:pos="1080"/>
        </w:tabs>
        <w:jc w:val="both"/>
        <w:rPr>
          <w:rFonts w:ascii="Verdana" w:hAnsi="Verdana"/>
        </w:rPr>
      </w:pPr>
    </w:p>
    <w:p w14:paraId="28233F10"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14:paraId="6B37002F" w14:textId="77777777" w:rsidR="00AD3426" w:rsidRPr="00D37A69" w:rsidRDefault="00AD3426">
      <w:pPr>
        <w:jc w:val="both"/>
        <w:rPr>
          <w:rFonts w:ascii="Verdana" w:hAnsi="Verdana"/>
        </w:rPr>
      </w:pPr>
    </w:p>
    <w:p w14:paraId="380EED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14:paraId="2FC6C771" w14:textId="77777777" w:rsidR="00AD3426" w:rsidRPr="00D37A69" w:rsidRDefault="00AD3426">
      <w:pPr>
        <w:widowControl/>
        <w:jc w:val="both"/>
        <w:rPr>
          <w:rFonts w:ascii="Verdana" w:hAnsi="Verdana"/>
          <w:szCs w:val="10"/>
        </w:rPr>
      </w:pPr>
    </w:p>
    <w:p w14:paraId="77DE0354"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14:paraId="1B32A015" w14:textId="77777777" w:rsidR="00AD3426" w:rsidRPr="00D37A69" w:rsidRDefault="00AD3426">
      <w:pPr>
        <w:widowControl/>
        <w:ind w:left="540"/>
        <w:jc w:val="both"/>
        <w:rPr>
          <w:rFonts w:ascii="Verdana" w:hAnsi="Verdana"/>
        </w:rPr>
      </w:pPr>
    </w:p>
    <w:p w14:paraId="00341522"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14:paraId="691B621C" w14:textId="77777777" w:rsidR="00AD3426" w:rsidRPr="00D37A69" w:rsidRDefault="00AD3426">
      <w:pPr>
        <w:widowControl/>
        <w:ind w:left="426" w:hanging="426"/>
        <w:jc w:val="both"/>
        <w:rPr>
          <w:rFonts w:ascii="Verdana" w:hAnsi="Verdana"/>
        </w:rPr>
      </w:pPr>
    </w:p>
    <w:p w14:paraId="5A8FC52E"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14:paraId="588C6B59" w14:textId="77777777" w:rsidR="00AD3426" w:rsidRPr="00D37A69" w:rsidRDefault="00AD3426">
      <w:pPr>
        <w:ind w:left="720"/>
        <w:jc w:val="both"/>
        <w:rPr>
          <w:rFonts w:ascii="Verdana" w:hAnsi="Verdana"/>
        </w:rPr>
      </w:pPr>
    </w:p>
    <w:p w14:paraId="1DFF15EB"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14:paraId="5DF89104" w14:textId="77777777" w:rsidR="00AD3426" w:rsidRPr="00D37A69" w:rsidRDefault="00AD3426">
      <w:pPr>
        <w:jc w:val="both"/>
        <w:rPr>
          <w:rFonts w:ascii="Verdana" w:hAnsi="Verdana"/>
        </w:rPr>
      </w:pPr>
    </w:p>
    <w:p w14:paraId="23E02C9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14:paraId="6A1B19B5" w14:textId="77777777" w:rsidR="00AD3426" w:rsidRPr="00D37A69" w:rsidRDefault="00AD3426">
      <w:pPr>
        <w:jc w:val="both"/>
        <w:rPr>
          <w:rFonts w:ascii="Verdana" w:hAnsi="Verdana"/>
        </w:rPr>
      </w:pPr>
    </w:p>
    <w:p w14:paraId="2CB61CD5" w14:textId="77777777"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14:paraId="617CD651" w14:textId="77777777" w:rsidR="00AD3426" w:rsidRPr="00D37A69" w:rsidRDefault="00AD3426">
      <w:pPr>
        <w:jc w:val="both"/>
        <w:rPr>
          <w:rFonts w:ascii="Verdana" w:hAnsi="Verdana"/>
        </w:rPr>
      </w:pPr>
    </w:p>
    <w:p w14:paraId="0D36D172" w14:textId="644E9FEA"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w:t>
      </w:r>
      <w:r w:rsidR="001C06E9" w:rsidRPr="00D37A69">
        <w:rPr>
          <w:rFonts w:ascii="Verdana" w:hAnsi="Verdana"/>
          <w:bCs/>
        </w:rPr>
        <w:t xml:space="preserve">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 xml:space="preserve">Ponadto, Wydzierżawiający nie ponosi odpowiedzialności w sytuacji, gdy natężenie ruchu drogowego na </w:t>
      </w:r>
      <w:r w:rsidR="001C06E9" w:rsidRPr="00D37A69">
        <w:rPr>
          <w:rFonts w:ascii="Verdana" w:hAnsi="Verdana"/>
        </w:rPr>
        <w:t>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14:paraId="0B0DCB19" w14:textId="77777777" w:rsidR="00AD3426" w:rsidRPr="00D37A69" w:rsidRDefault="00AD3426">
      <w:pPr>
        <w:jc w:val="both"/>
        <w:rPr>
          <w:rFonts w:ascii="Verdana" w:hAnsi="Verdana"/>
        </w:rPr>
      </w:pPr>
    </w:p>
    <w:p w14:paraId="2B3538E7" w14:textId="1ACEDF54"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lastRenderedPageBreak/>
        <w:t xml:space="preserve">Z wyjątkiem wypadku, o którym mowa w art. 14.13. poniżej Wydzierżawiający nie ponosi odpowiedzialności za utrudnienia w dojeździe do Nieruchomości, </w:t>
      </w:r>
      <w:r w:rsidRPr="00D37A69">
        <w:rPr>
          <w:rFonts w:ascii="Verdana" w:hAnsi="Verdana"/>
        </w:rPr>
        <w:br/>
        <w:t xml:space="preserve">w szczególności za przejściowe lub trwałe zakłócenia ruchu drogowego na </w:t>
      </w:r>
      <w:r w:rsidR="001C06E9" w:rsidRPr="00D37A69">
        <w:rPr>
          <w:rFonts w:ascii="Verdana" w:hAnsi="Verdana"/>
        </w:rPr>
        <w:t>drodze ekspresowej</w:t>
      </w:r>
      <w:r w:rsidRPr="00D37A69">
        <w:rPr>
          <w:rFonts w:ascii="Verdana" w:hAnsi="Verdana"/>
          <w:bCs/>
        </w:rPr>
        <w:t>.</w:t>
      </w:r>
    </w:p>
    <w:p w14:paraId="33D4BFF3" w14:textId="77777777" w:rsidR="00AD3426" w:rsidRPr="00D37A69" w:rsidRDefault="00AD3426">
      <w:pPr>
        <w:jc w:val="both"/>
        <w:rPr>
          <w:rFonts w:ascii="Verdana" w:hAnsi="Verdana"/>
          <w:sz w:val="10"/>
          <w:szCs w:val="10"/>
        </w:rPr>
      </w:pPr>
    </w:p>
    <w:p w14:paraId="03D49271" w14:textId="5BDCC67A"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W razie wystąpienia istotnych zakłóceń ruchu drogowego na </w:t>
      </w:r>
      <w:r w:rsidR="001C06E9" w:rsidRPr="00D37A69">
        <w:rPr>
          <w:rFonts w:ascii="Verdana" w:hAnsi="Verdana"/>
        </w:rPr>
        <w:t>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001C06E9" w:rsidRPr="00D37A69">
        <w:rPr>
          <w:rFonts w:ascii="Verdana" w:hAnsi="Verdana"/>
        </w:rPr>
        <w:t>drodze ekspresowej</w:t>
      </w:r>
      <w:r w:rsidRPr="00D37A69">
        <w:rPr>
          <w:rFonts w:ascii="Verdana" w:hAnsi="Verdana"/>
        </w:rPr>
        <w:t xml:space="preserve">” Strony zgodnie uznają wyłączenie </w:t>
      </w:r>
      <w:r w:rsidR="001C06E9" w:rsidRPr="00D37A69">
        <w:rPr>
          <w:rFonts w:ascii="Verdana" w:hAnsi="Verdana"/>
          <w:bCs/>
        </w:rPr>
        <w:t>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14:paraId="0D029F45" w14:textId="77777777" w:rsidR="00AD3426" w:rsidRPr="00D37A69" w:rsidRDefault="00AD3426">
      <w:pPr>
        <w:jc w:val="both"/>
        <w:rPr>
          <w:rFonts w:ascii="Verdana" w:hAnsi="Verdana"/>
        </w:rPr>
      </w:pPr>
    </w:p>
    <w:p w14:paraId="38A4BF9B" w14:textId="77777777"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14:paraId="2357773A" w14:textId="77777777" w:rsidR="00AD3426" w:rsidRPr="00D37A69" w:rsidRDefault="00AD3426">
      <w:pPr>
        <w:pStyle w:val="Nagwek1"/>
        <w:jc w:val="both"/>
        <w:rPr>
          <w:rFonts w:ascii="Verdana" w:hAnsi="Verdana"/>
          <w:i/>
          <w:color w:val="auto"/>
          <w:sz w:val="20"/>
          <w:lang w:val="pl-PL"/>
        </w:rPr>
      </w:pPr>
    </w:p>
    <w:p w14:paraId="3A18919A" w14:textId="77777777" w:rsidR="00AD3426" w:rsidRPr="00D37A69" w:rsidRDefault="00673601">
      <w:pPr>
        <w:pStyle w:val="Nagwek1"/>
        <w:jc w:val="both"/>
        <w:rPr>
          <w:rFonts w:ascii="Verdana" w:hAnsi="Verdana"/>
          <w:i/>
          <w:color w:val="auto"/>
          <w:sz w:val="20"/>
          <w:lang w:val="pl-PL"/>
        </w:rPr>
      </w:pPr>
      <w:bookmarkStart w:id="20" w:name="_Toc58573266"/>
      <w:r w:rsidRPr="00D37A69">
        <w:rPr>
          <w:rFonts w:ascii="Verdana" w:hAnsi="Verdana"/>
          <w:i/>
          <w:color w:val="auto"/>
          <w:sz w:val="20"/>
          <w:lang w:val="pl-PL"/>
        </w:rPr>
        <w:t>ARTYKUŁ 15 – STAN PRZEDMIOTU DZIERŻAWY ORAZ NAKŁADY</w:t>
      </w:r>
      <w:bookmarkEnd w:id="20"/>
      <w:r w:rsidRPr="00D37A69">
        <w:rPr>
          <w:rFonts w:ascii="Verdana" w:hAnsi="Verdana"/>
          <w:i/>
          <w:color w:val="auto"/>
          <w:sz w:val="20"/>
          <w:lang w:val="pl-PL"/>
        </w:rPr>
        <w:t xml:space="preserve"> </w:t>
      </w:r>
    </w:p>
    <w:p w14:paraId="5B968FB2" w14:textId="77777777" w:rsidR="00AD3426" w:rsidRPr="00D37A69" w:rsidRDefault="00AD3426">
      <w:pPr>
        <w:widowControl/>
        <w:tabs>
          <w:tab w:val="left" w:pos="709"/>
        </w:tabs>
        <w:ind w:left="709" w:hanging="709"/>
        <w:jc w:val="both"/>
        <w:rPr>
          <w:rFonts w:ascii="Verdana" w:hAnsi="Verdana"/>
        </w:rPr>
      </w:pPr>
    </w:p>
    <w:p w14:paraId="3A1375D5"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14:paraId="179C41E0" w14:textId="77777777" w:rsidR="00AD3426" w:rsidRPr="0073235A" w:rsidRDefault="00AD3426">
      <w:pPr>
        <w:pStyle w:val="Tekstpodstawowywcity"/>
        <w:tabs>
          <w:tab w:val="left" w:pos="709"/>
        </w:tabs>
        <w:ind w:left="0" w:firstLine="0"/>
        <w:rPr>
          <w:rFonts w:ascii="Verdana" w:hAnsi="Verdana"/>
          <w:sz w:val="20"/>
        </w:rPr>
      </w:pPr>
    </w:p>
    <w:p w14:paraId="6097EB84"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14:paraId="3F33092F" w14:textId="77777777" w:rsidR="00AD3426" w:rsidRPr="0073235A" w:rsidRDefault="00AD3426">
      <w:pPr>
        <w:widowControl/>
        <w:tabs>
          <w:tab w:val="left" w:pos="709"/>
        </w:tabs>
        <w:ind w:left="709" w:hanging="709"/>
        <w:jc w:val="both"/>
        <w:rPr>
          <w:rFonts w:ascii="Verdana" w:hAnsi="Verdana"/>
        </w:rPr>
      </w:pPr>
    </w:p>
    <w:p w14:paraId="23F42EEF"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14:paraId="69B95F03" w14:textId="77777777" w:rsidR="00AD3426" w:rsidRPr="0073235A" w:rsidRDefault="00AD3426">
      <w:pPr>
        <w:pStyle w:val="Tekstpodstawowywcity"/>
        <w:tabs>
          <w:tab w:val="left" w:pos="709"/>
        </w:tabs>
        <w:rPr>
          <w:rFonts w:ascii="Verdana" w:hAnsi="Verdana"/>
          <w:sz w:val="20"/>
        </w:rPr>
      </w:pPr>
    </w:p>
    <w:p w14:paraId="077EEE47"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14:paraId="2B87DAC2" w14:textId="77777777" w:rsidR="00AD3426" w:rsidRPr="0073235A" w:rsidRDefault="00AD3426">
      <w:pPr>
        <w:pStyle w:val="Tekstpodstawowywcity"/>
        <w:tabs>
          <w:tab w:val="left" w:pos="709"/>
        </w:tabs>
        <w:ind w:left="0" w:firstLine="0"/>
        <w:rPr>
          <w:rFonts w:ascii="Verdana" w:hAnsi="Verdana"/>
          <w:sz w:val="20"/>
        </w:rPr>
      </w:pPr>
    </w:p>
    <w:p w14:paraId="15E00A76"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14:paraId="4EFE1D5E" w14:textId="77777777" w:rsidR="00AD3426" w:rsidRPr="0073235A" w:rsidRDefault="00AD3426">
      <w:pPr>
        <w:pStyle w:val="Tekstpodstawowywcity"/>
        <w:tabs>
          <w:tab w:val="left" w:pos="709"/>
        </w:tabs>
        <w:ind w:left="0" w:firstLine="0"/>
        <w:rPr>
          <w:rFonts w:ascii="Verdana" w:hAnsi="Verdana"/>
          <w:sz w:val="20"/>
        </w:rPr>
      </w:pPr>
    </w:p>
    <w:p w14:paraId="05B98A73"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14:paraId="3A011573" w14:textId="77777777" w:rsidR="00AD3426" w:rsidRPr="0073235A" w:rsidRDefault="00AD3426">
      <w:pPr>
        <w:pStyle w:val="Tekstpodstawowywcity"/>
        <w:tabs>
          <w:tab w:val="left" w:pos="709"/>
        </w:tabs>
        <w:ind w:left="0" w:firstLine="0"/>
        <w:rPr>
          <w:rFonts w:ascii="Verdana" w:hAnsi="Verdana"/>
          <w:sz w:val="20"/>
        </w:rPr>
      </w:pPr>
    </w:p>
    <w:p w14:paraId="56A0B50B" w14:textId="77777777"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lastRenderedPageBreak/>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14:paraId="6E4E3FC9" w14:textId="77777777" w:rsidR="00AD3426" w:rsidRPr="00D37A69" w:rsidRDefault="00AD3426">
      <w:pPr>
        <w:rPr>
          <w:rFonts w:ascii="Verdana" w:hAnsi="Verdana"/>
        </w:rPr>
      </w:pPr>
    </w:p>
    <w:p w14:paraId="4AF1E539" w14:textId="77777777" w:rsidR="00AD3426" w:rsidRPr="00D37A69" w:rsidRDefault="00673601">
      <w:pPr>
        <w:pStyle w:val="Nagwek1"/>
        <w:ind w:left="1701" w:hanging="1701"/>
        <w:jc w:val="left"/>
        <w:rPr>
          <w:rFonts w:ascii="Verdana" w:hAnsi="Verdana"/>
          <w:i/>
          <w:color w:val="auto"/>
          <w:sz w:val="20"/>
          <w:lang w:val="pl-PL"/>
        </w:rPr>
      </w:pPr>
      <w:bookmarkStart w:id="21" w:name="_Toc58573267"/>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21"/>
      <w:r w:rsidRPr="00D37A69">
        <w:rPr>
          <w:rFonts w:ascii="Verdana" w:hAnsi="Verdana"/>
          <w:i/>
          <w:color w:val="auto"/>
          <w:sz w:val="20"/>
          <w:lang w:val="pl-PL"/>
        </w:rPr>
        <w:t xml:space="preserve"> </w:t>
      </w:r>
    </w:p>
    <w:p w14:paraId="3CF3A86E" w14:textId="77777777" w:rsidR="00AD3426" w:rsidRPr="00D37A69" w:rsidRDefault="00AD3426">
      <w:pPr>
        <w:widowControl/>
        <w:ind w:left="709" w:hanging="709"/>
        <w:jc w:val="both"/>
        <w:rPr>
          <w:rFonts w:ascii="Verdana" w:hAnsi="Verdana"/>
        </w:rPr>
      </w:pPr>
    </w:p>
    <w:p w14:paraId="6A914CF0" w14:textId="77777777"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14:paraId="6341903E" w14:textId="77777777" w:rsidR="00AD3426" w:rsidRPr="00D37A69" w:rsidRDefault="00395AB7" w:rsidP="00395AB7">
      <w:pPr>
        <w:widowControl/>
        <w:ind w:left="709"/>
        <w:jc w:val="both"/>
        <w:rPr>
          <w:rFonts w:ascii="Verdana" w:hAnsi="Verdana"/>
        </w:rPr>
      </w:pPr>
      <w:r w:rsidRPr="00D37A69">
        <w:rPr>
          <w:rFonts w:ascii="Verdana" w:hAnsi="Verdana"/>
        </w:rPr>
        <w:t xml:space="preserve"> </w:t>
      </w:r>
    </w:p>
    <w:p w14:paraId="65477A6E"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14:paraId="0230BAFC" w14:textId="77777777" w:rsidR="00AD3426" w:rsidRPr="00D37A69" w:rsidRDefault="00AD3426">
      <w:pPr>
        <w:widowControl/>
        <w:jc w:val="both"/>
        <w:rPr>
          <w:rFonts w:ascii="Verdana" w:hAnsi="Verdana"/>
        </w:rPr>
      </w:pPr>
    </w:p>
    <w:p w14:paraId="2282140A"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14:paraId="734789D7" w14:textId="77777777" w:rsidR="00AD3426" w:rsidRPr="00D37A69" w:rsidRDefault="00AD3426">
      <w:pPr>
        <w:widowControl/>
        <w:jc w:val="both"/>
        <w:rPr>
          <w:rFonts w:ascii="Verdana" w:hAnsi="Verdana"/>
        </w:rPr>
      </w:pPr>
    </w:p>
    <w:p w14:paraId="1A7FF585"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14:paraId="39FA9EE6" w14:textId="77777777" w:rsidR="00AD3426" w:rsidRPr="00D37A69" w:rsidRDefault="00AD3426">
      <w:pPr>
        <w:widowControl/>
        <w:jc w:val="both"/>
        <w:rPr>
          <w:rFonts w:ascii="Verdana" w:hAnsi="Verdana"/>
        </w:rPr>
      </w:pPr>
    </w:p>
    <w:p w14:paraId="5EAE9E24" w14:textId="77777777"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w:t>
      </w:r>
      <w:r w:rsidRPr="00D37A69">
        <w:rPr>
          <w:rFonts w:ascii="Verdana" w:hAnsi="Verdana"/>
        </w:rPr>
        <w:br/>
        <w:t xml:space="preserve">z wybudowanymi przez niego elementami MOP w stanie niepogorszonym. Dzierżawca nie ponosi odpowiedzialności za zużycie elementów MOP będące następstwem prawidłowego ich używania. </w:t>
      </w:r>
    </w:p>
    <w:p w14:paraId="6BF5BAF2" w14:textId="77777777" w:rsidR="00AD3426" w:rsidRPr="00D37A69" w:rsidRDefault="00AD3426">
      <w:pPr>
        <w:pStyle w:val="Nagwek1"/>
        <w:jc w:val="both"/>
        <w:rPr>
          <w:rFonts w:ascii="Verdana" w:hAnsi="Verdana"/>
          <w:b w:val="0"/>
          <w:color w:val="auto"/>
          <w:sz w:val="20"/>
          <w:lang w:val="pl-PL"/>
        </w:rPr>
      </w:pPr>
    </w:p>
    <w:p w14:paraId="3BA7243E" w14:textId="77777777" w:rsidR="00AD3426" w:rsidRPr="00D37A69" w:rsidRDefault="00673601">
      <w:pPr>
        <w:pStyle w:val="Nagwek1"/>
        <w:ind w:left="1843" w:hanging="1843"/>
        <w:jc w:val="left"/>
        <w:rPr>
          <w:rFonts w:ascii="Verdana" w:hAnsi="Verdana"/>
          <w:i/>
          <w:color w:val="auto"/>
          <w:sz w:val="20"/>
          <w:lang w:val="pl-PL"/>
        </w:rPr>
      </w:pPr>
      <w:bookmarkStart w:id="22" w:name="_Toc58573268"/>
      <w:r w:rsidRPr="00D37A69">
        <w:rPr>
          <w:rFonts w:ascii="Verdana" w:hAnsi="Verdana"/>
          <w:i/>
          <w:color w:val="auto"/>
          <w:sz w:val="20"/>
          <w:lang w:val="pl-PL"/>
        </w:rPr>
        <w:t>ARTYKUŁ 17 – PRAWO WYDZIERŻAWIAJĄCEGO DO KONTROLI STANU NIERUCHOMOŚCI</w:t>
      </w:r>
      <w:bookmarkEnd w:id="22"/>
    </w:p>
    <w:p w14:paraId="162627CE" w14:textId="77777777" w:rsidR="00AD3426" w:rsidRPr="00D37A69" w:rsidRDefault="00AD3426">
      <w:pPr>
        <w:widowControl/>
        <w:jc w:val="both"/>
        <w:rPr>
          <w:rFonts w:ascii="Verdana" w:hAnsi="Verdana"/>
        </w:rPr>
      </w:pPr>
    </w:p>
    <w:p w14:paraId="50D1D60A"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14:paraId="1D0D0D0F" w14:textId="77777777" w:rsidR="00AD3426" w:rsidRPr="00D37A69" w:rsidRDefault="00AD3426">
      <w:pPr>
        <w:widowControl/>
        <w:jc w:val="both"/>
        <w:rPr>
          <w:rFonts w:ascii="Verdana" w:hAnsi="Verdana"/>
        </w:rPr>
      </w:pPr>
    </w:p>
    <w:p w14:paraId="18BAC09C"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14:paraId="4F7BD113" w14:textId="77777777" w:rsidR="00AD3426" w:rsidRPr="00D37A69" w:rsidRDefault="00AD3426">
      <w:pPr>
        <w:widowControl/>
        <w:jc w:val="both"/>
        <w:rPr>
          <w:rFonts w:ascii="Verdana" w:hAnsi="Verdana"/>
        </w:rPr>
      </w:pPr>
    </w:p>
    <w:p w14:paraId="5C10ACC7" w14:textId="77777777"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w:t>
      </w:r>
      <w:r w:rsidRPr="00D37A69">
        <w:rPr>
          <w:rFonts w:ascii="Verdana" w:hAnsi="Verdana"/>
        </w:rPr>
        <w:lastRenderedPageBreak/>
        <w:t xml:space="preserve">obowiązujących przepisów prawa lub realizacji obowiązków Dzierżawcy wynikających z niniejszej Umowy. </w:t>
      </w:r>
    </w:p>
    <w:p w14:paraId="3D6F3808" w14:textId="77777777" w:rsidR="00AD3426" w:rsidRPr="00D37A69" w:rsidRDefault="00AD3426">
      <w:pPr>
        <w:widowControl/>
        <w:jc w:val="both"/>
        <w:rPr>
          <w:rFonts w:ascii="Verdana" w:hAnsi="Verdana"/>
          <w:b/>
        </w:rPr>
      </w:pPr>
    </w:p>
    <w:p w14:paraId="6EC54D97" w14:textId="77777777" w:rsidR="00AD3426" w:rsidRPr="00D37A69" w:rsidRDefault="00673601">
      <w:pPr>
        <w:pStyle w:val="Nagwek1"/>
        <w:jc w:val="both"/>
        <w:rPr>
          <w:rFonts w:ascii="Verdana" w:hAnsi="Verdana"/>
          <w:i/>
          <w:color w:val="auto"/>
          <w:sz w:val="20"/>
        </w:rPr>
      </w:pPr>
      <w:bookmarkStart w:id="23" w:name="_Toc58573269"/>
      <w:r w:rsidRPr="00D37A69">
        <w:rPr>
          <w:rFonts w:ascii="Verdana" w:hAnsi="Verdana"/>
          <w:i/>
          <w:color w:val="auto"/>
          <w:sz w:val="20"/>
        </w:rPr>
        <w:t>ARTYKUŁ 18 – ODPOWIEDZIALNOŚĆ</w:t>
      </w:r>
      <w:bookmarkEnd w:id="23"/>
      <w:r w:rsidRPr="00D37A69">
        <w:rPr>
          <w:rFonts w:ascii="Verdana" w:hAnsi="Verdana"/>
          <w:i/>
          <w:color w:val="auto"/>
          <w:sz w:val="20"/>
        </w:rPr>
        <w:t xml:space="preserve"> </w:t>
      </w:r>
    </w:p>
    <w:p w14:paraId="223E8D06" w14:textId="77777777" w:rsidR="00AD3426" w:rsidRPr="00D37A69" w:rsidRDefault="00AD3426">
      <w:pPr>
        <w:widowControl/>
        <w:jc w:val="both"/>
        <w:rPr>
          <w:rFonts w:ascii="Verdana" w:hAnsi="Verdana"/>
        </w:rPr>
      </w:pPr>
    </w:p>
    <w:p w14:paraId="54B4D9B3"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14:paraId="39107C8C" w14:textId="77777777" w:rsidR="00AD3426" w:rsidRPr="00D37A69" w:rsidRDefault="00AD3426">
      <w:pPr>
        <w:widowControl/>
        <w:jc w:val="both"/>
        <w:rPr>
          <w:rFonts w:ascii="Verdana" w:hAnsi="Verdana"/>
        </w:rPr>
      </w:pPr>
    </w:p>
    <w:p w14:paraId="4886DC81"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14:paraId="78C60BF0" w14:textId="77777777" w:rsidR="00AD3426" w:rsidRPr="00D37A69" w:rsidRDefault="00AD3426">
      <w:pPr>
        <w:widowControl/>
        <w:jc w:val="both"/>
        <w:rPr>
          <w:rFonts w:ascii="Verdana" w:hAnsi="Verdana"/>
        </w:rPr>
      </w:pPr>
    </w:p>
    <w:p w14:paraId="60C4F68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14:paraId="7F32EBD0" w14:textId="77777777" w:rsidR="00AD3426" w:rsidRPr="00D37A69" w:rsidRDefault="00AD3426">
      <w:pPr>
        <w:widowControl/>
        <w:jc w:val="both"/>
        <w:rPr>
          <w:rFonts w:ascii="Verdana" w:hAnsi="Verdana"/>
        </w:rPr>
      </w:pPr>
    </w:p>
    <w:p w14:paraId="5F8D890A"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14:paraId="53CF35D9" w14:textId="77777777" w:rsidR="00AD3426" w:rsidRPr="00D37A69" w:rsidRDefault="00AD3426">
      <w:pPr>
        <w:widowControl/>
        <w:tabs>
          <w:tab w:val="left" w:pos="709"/>
        </w:tabs>
        <w:ind w:left="709" w:hanging="709"/>
        <w:jc w:val="both"/>
        <w:rPr>
          <w:rFonts w:ascii="Verdana" w:hAnsi="Verdana"/>
        </w:rPr>
      </w:pPr>
    </w:p>
    <w:p w14:paraId="4F51B147"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Strony ustalają, iż od chwili odbioru Nieruchomości, aż do momentu jej zwrotu Dzierżawca ponosi wyłączną odpowiedzialność za szkody z tytułu zdarzeń zaistniałych na jej terenie.</w:t>
      </w:r>
    </w:p>
    <w:p w14:paraId="0C0ADCC5" w14:textId="77777777" w:rsidR="00AD3426" w:rsidRPr="00D37A69" w:rsidRDefault="00AD3426">
      <w:pPr>
        <w:widowControl/>
        <w:jc w:val="both"/>
        <w:rPr>
          <w:rFonts w:ascii="Verdana" w:hAnsi="Verdana"/>
        </w:rPr>
      </w:pPr>
    </w:p>
    <w:p w14:paraId="17C41B3B" w14:textId="77777777"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14:paraId="3A5B91D6" w14:textId="77777777" w:rsidR="00AD3426" w:rsidRPr="00D37A69" w:rsidRDefault="00AD3426">
      <w:pPr>
        <w:rPr>
          <w:rFonts w:ascii="Verdana" w:hAnsi="Verdana"/>
        </w:rPr>
      </w:pPr>
    </w:p>
    <w:p w14:paraId="65F68240" w14:textId="77777777" w:rsidR="00AD3426" w:rsidRPr="00D37A69" w:rsidRDefault="00673601">
      <w:pPr>
        <w:pStyle w:val="Nagwek1"/>
        <w:jc w:val="both"/>
        <w:rPr>
          <w:rFonts w:ascii="Verdana" w:hAnsi="Verdana"/>
          <w:i/>
          <w:color w:val="auto"/>
          <w:sz w:val="20"/>
        </w:rPr>
      </w:pPr>
      <w:bookmarkStart w:id="24" w:name="_Toc58573270"/>
      <w:r w:rsidRPr="00D37A69">
        <w:rPr>
          <w:rFonts w:ascii="Verdana" w:hAnsi="Verdana"/>
          <w:i/>
          <w:color w:val="auto"/>
          <w:sz w:val="20"/>
        </w:rPr>
        <w:t>ARTYKUŁ 19 – UBEZPIECZENIA</w:t>
      </w:r>
      <w:bookmarkEnd w:id="24"/>
      <w:r w:rsidRPr="00D37A69">
        <w:rPr>
          <w:rFonts w:ascii="Verdana" w:hAnsi="Verdana"/>
          <w:i/>
          <w:color w:val="auto"/>
          <w:sz w:val="20"/>
        </w:rPr>
        <w:t xml:space="preserve"> </w:t>
      </w:r>
    </w:p>
    <w:p w14:paraId="3CEFC457" w14:textId="77777777" w:rsidR="00AD3426" w:rsidRPr="00D37A69" w:rsidRDefault="00AD3426">
      <w:pPr>
        <w:widowControl/>
        <w:ind w:left="709" w:hanging="709"/>
        <w:jc w:val="both"/>
        <w:rPr>
          <w:rFonts w:ascii="Verdana" w:hAnsi="Verdana"/>
        </w:rPr>
      </w:pPr>
    </w:p>
    <w:p w14:paraId="554C177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t>
      </w:r>
      <w:r w:rsidRPr="00D37A69">
        <w:rPr>
          <w:rFonts w:ascii="Verdana" w:hAnsi="Verdana"/>
        </w:rPr>
        <w:lastRenderedPageBreak/>
        <w:t>Wydzierżawiającemu, w zależności, co nastąpi później. Pierwsze polisy zostaną przedstawione Wydzierżawiającemu zgodnie z zapisami art.19.4. poniżej.</w:t>
      </w:r>
    </w:p>
    <w:p w14:paraId="632C4216" w14:textId="77777777" w:rsidR="00AD3426" w:rsidRPr="00D37A69" w:rsidRDefault="00AD3426">
      <w:pPr>
        <w:widowControl/>
        <w:ind w:left="709" w:hanging="709"/>
        <w:jc w:val="both"/>
        <w:rPr>
          <w:rFonts w:ascii="Verdana" w:hAnsi="Verdana"/>
        </w:rPr>
      </w:pPr>
    </w:p>
    <w:p w14:paraId="33F01F62"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14:paraId="1DF0C0D4" w14:textId="77777777" w:rsidR="00AD3426" w:rsidRPr="00D37A69" w:rsidRDefault="00AD3426">
      <w:pPr>
        <w:widowControl/>
        <w:ind w:left="709" w:hanging="709"/>
        <w:jc w:val="both"/>
        <w:rPr>
          <w:rFonts w:ascii="Verdana" w:hAnsi="Verdana"/>
        </w:rPr>
      </w:pPr>
    </w:p>
    <w:p w14:paraId="382250C5"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z działalnością prowadzoną w Nieruchomości w jednym z renomowanych towarzystw ubezpieczeniowych i jest zobowiązany do utrzymania odpowiedniego ubezpieczenia przez cały okres trwania Umowy. Suma gwarancyjna będzie nie mniejsza niż 5.000.000 (</w:t>
      </w:r>
      <w:proofErr w:type="gramStart"/>
      <w:r w:rsidRPr="00D37A69">
        <w:rPr>
          <w:rFonts w:ascii="Verdana" w:hAnsi="Verdana"/>
        </w:rPr>
        <w:t>pięć</w:t>
      </w:r>
      <w:proofErr w:type="gramEnd"/>
      <w:r w:rsidRPr="00D37A69">
        <w:rPr>
          <w:rFonts w:ascii="Verdana" w:hAnsi="Verdana"/>
        </w:rPr>
        <w:t xml:space="preserve"> milionów) PLN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w:t>
      </w:r>
      <w:proofErr w:type="gramStart"/>
      <w:r w:rsidRPr="00D37A69">
        <w:rPr>
          <w:rFonts w:ascii="Verdana" w:hAnsi="Verdana"/>
        </w:rPr>
        <w:t>jeden</w:t>
      </w:r>
      <w:proofErr w:type="gramEnd"/>
      <w:r w:rsidRPr="00D37A69">
        <w:rPr>
          <w:rFonts w:ascii="Verdana" w:hAnsi="Verdana"/>
        </w:rPr>
        <w:t xml:space="preserve"> milion) PLN,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1781618C" w14:textId="77777777" w:rsidR="00AD3426" w:rsidRPr="00D37A69" w:rsidRDefault="00AD3426">
      <w:pPr>
        <w:widowControl/>
        <w:ind w:left="709" w:hanging="709"/>
        <w:jc w:val="both"/>
        <w:rPr>
          <w:rFonts w:ascii="Verdana" w:hAnsi="Verdana"/>
        </w:rPr>
      </w:pPr>
    </w:p>
    <w:p w14:paraId="5987F261" w14:textId="77777777"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w stosunku do osób trzecich i wszystkich uczestników prac budowlanych, w jednym z renomowanych towarzystw ubezpieczeniowych. Suma gwarancyjna będzie nie mniejsza niż 5.000.000,- (</w:t>
      </w:r>
      <w:proofErr w:type="gramStart"/>
      <w:r w:rsidRPr="00D37A69">
        <w:rPr>
          <w:rFonts w:ascii="Verdana" w:hAnsi="Verdana"/>
        </w:rPr>
        <w:t>pięć</w:t>
      </w:r>
      <w:proofErr w:type="gramEnd"/>
      <w:r w:rsidRPr="00D37A69">
        <w:rPr>
          <w:rFonts w:ascii="Verdana" w:hAnsi="Verdana"/>
        </w:rPr>
        <w:t xml:space="preserve">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w:t>
      </w:r>
      <w:proofErr w:type="gramStart"/>
      <w:r w:rsidRPr="00D37A69">
        <w:rPr>
          <w:rFonts w:ascii="Verdana" w:hAnsi="Verdana"/>
        </w:rPr>
        <w:t>jeden</w:t>
      </w:r>
      <w:proofErr w:type="gramEnd"/>
      <w:r w:rsidRPr="00D37A69">
        <w:rPr>
          <w:rFonts w:ascii="Verdana" w:hAnsi="Verdana"/>
        </w:rPr>
        <w:t xml:space="preserve"> milion) </w:t>
      </w:r>
      <w:r w:rsidR="00526A82" w:rsidRPr="00D37A69">
        <w:rPr>
          <w:rFonts w:ascii="Verdana" w:hAnsi="Verdana"/>
        </w:rPr>
        <w:t>PLN</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14:paraId="4F6A47C2" w14:textId="77777777" w:rsidR="00AD3426" w:rsidRPr="00D37A69" w:rsidRDefault="00AD3426">
      <w:pPr>
        <w:widowControl/>
        <w:ind w:left="709" w:hanging="709"/>
        <w:jc w:val="both"/>
        <w:rPr>
          <w:rFonts w:ascii="Verdana" w:hAnsi="Verdana"/>
        </w:rPr>
      </w:pPr>
    </w:p>
    <w:p w14:paraId="3B4FB31F" w14:textId="77777777"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14:paraId="7B977756" w14:textId="77777777" w:rsidR="00AD3426" w:rsidRPr="00D37A69" w:rsidRDefault="00AD3426">
      <w:pPr>
        <w:widowControl/>
        <w:ind w:left="708"/>
        <w:jc w:val="both"/>
        <w:rPr>
          <w:rFonts w:ascii="Verdana" w:hAnsi="Verdana"/>
        </w:rPr>
      </w:pPr>
    </w:p>
    <w:p w14:paraId="7CCA1E97" w14:textId="77777777"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 xml:space="preserve">a także terminową zapłatę przez Dzierżawcę składek ubezpieczeniowych. Dzierżawca </w:t>
      </w:r>
      <w:r w:rsidRPr="00D37A69">
        <w:rPr>
          <w:rFonts w:ascii="Verdana" w:hAnsi="Verdana"/>
        </w:rPr>
        <w:lastRenderedPageBreak/>
        <w:t>na każde żądanie Wydzierżawiającego ma obowiązek przedstawić dokumenty potwierdzające istnienie polis oraz terminową zapłatę przez Dzierżawcę składek ubezpieczeniowych.</w:t>
      </w:r>
    </w:p>
    <w:p w14:paraId="71048CE6" w14:textId="77777777"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14:paraId="569E521C" w14:textId="77777777"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14:paraId="12C0CE12" w14:textId="77777777"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14:paraId="09AE5079" w14:textId="77777777" w:rsidR="00AD3426" w:rsidRPr="00D37A69" w:rsidRDefault="00AD3426">
      <w:pPr>
        <w:widowControl/>
        <w:ind w:left="708"/>
        <w:jc w:val="both"/>
        <w:rPr>
          <w:rFonts w:ascii="Verdana" w:hAnsi="Verdana"/>
        </w:rPr>
      </w:pPr>
    </w:p>
    <w:p w14:paraId="7F51F3D1" w14:textId="77777777"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14:paraId="06038C2B" w14:textId="77777777" w:rsidR="00AD3426" w:rsidRPr="00D37A69" w:rsidRDefault="00AD3426">
      <w:pPr>
        <w:widowControl/>
        <w:ind w:left="709" w:hanging="709"/>
        <w:jc w:val="both"/>
        <w:rPr>
          <w:rFonts w:ascii="Verdana" w:hAnsi="Verdana"/>
        </w:rPr>
      </w:pPr>
    </w:p>
    <w:p w14:paraId="51250F2F"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14:paraId="15C45572" w14:textId="77777777" w:rsidR="00AD3426" w:rsidRPr="00D37A69" w:rsidRDefault="00AD3426">
      <w:pPr>
        <w:pStyle w:val="Akapitzlist"/>
        <w:rPr>
          <w:rFonts w:ascii="Verdana" w:hAnsi="Verdana"/>
        </w:rPr>
      </w:pPr>
    </w:p>
    <w:p w14:paraId="280EA1F3" w14:textId="77777777"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14:paraId="5467AF35" w14:textId="77777777"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14:paraId="28B96C7B" w14:textId="77777777"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14:paraId="6C83778F" w14:textId="77777777" w:rsidR="00AD3426" w:rsidRPr="00D37A69" w:rsidRDefault="00AD3426"/>
    <w:p w14:paraId="0D427439" w14:textId="77777777" w:rsidR="002C65A6" w:rsidRPr="00D37A69" w:rsidRDefault="002C65A6" w:rsidP="004B1882">
      <w:pPr>
        <w:widowControl/>
        <w:overflowPunct/>
        <w:autoSpaceDE/>
        <w:autoSpaceDN/>
        <w:adjustRightInd/>
      </w:pPr>
    </w:p>
    <w:p w14:paraId="1A52F914" w14:textId="77777777" w:rsidR="00AD3426" w:rsidRPr="00D37A69" w:rsidRDefault="00673601">
      <w:pPr>
        <w:pStyle w:val="Nagwek1"/>
        <w:ind w:left="1701" w:hanging="1701"/>
        <w:jc w:val="left"/>
        <w:rPr>
          <w:rFonts w:ascii="Verdana" w:hAnsi="Verdana"/>
          <w:i/>
          <w:color w:val="auto"/>
          <w:sz w:val="20"/>
          <w:lang w:val="pl-PL"/>
        </w:rPr>
      </w:pPr>
      <w:bookmarkStart w:id="25" w:name="_Toc58573271"/>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25"/>
    </w:p>
    <w:p w14:paraId="7C2A2F02" w14:textId="77777777" w:rsidR="00AD3426" w:rsidRPr="00D37A69" w:rsidRDefault="00AD3426">
      <w:pPr>
        <w:rPr>
          <w:rFonts w:ascii="Verdana" w:hAnsi="Verdana"/>
        </w:rPr>
      </w:pPr>
    </w:p>
    <w:p w14:paraId="795A4926" w14:textId="77777777"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14:paraId="17B52687" w14:textId="77777777"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14:paraId="1B93B5ED" w14:textId="77777777" w:rsidR="00E324BA" w:rsidRPr="0073235A" w:rsidRDefault="00E324BA" w:rsidP="00E324BA">
      <w:pPr>
        <w:widowControl/>
        <w:ind w:left="705"/>
        <w:jc w:val="both"/>
        <w:rPr>
          <w:rFonts w:ascii="Verdana" w:hAnsi="Verdana"/>
          <w:color w:val="000000" w:themeColor="text1"/>
        </w:rPr>
      </w:pPr>
    </w:p>
    <w:p w14:paraId="0CB7175F" w14:textId="5B00EA65"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8B3F2C" w:rsidRPr="0073235A">
        <w:rPr>
          <w:rFonts w:ascii="Verdana" w:hAnsi="Verdana"/>
          <w:color w:val="000000" w:themeColor="text1"/>
        </w:rPr>
        <w:t>Wydzierżawiający jest także uprawniony do odmowy udzielenia zgody na zawarcie umowy poddzierżawy w wypadku</w:t>
      </w:r>
      <w:r w:rsidR="00406FCD">
        <w:rPr>
          <w:rFonts w:ascii="Verdana" w:hAnsi="Verdana"/>
          <w:color w:val="000000" w:themeColor="text1"/>
        </w:rPr>
        <w:t>,</w:t>
      </w:r>
      <w:r w:rsidR="008B3F2C" w:rsidRPr="0073235A">
        <w:rPr>
          <w:rFonts w:ascii="Verdana" w:hAnsi="Verdana"/>
          <w:color w:val="000000" w:themeColor="text1"/>
        </w:rPr>
        <w:t xml:space="preserve"> gdy warunki finansowe umowy poddzierżawy w sposób istotny odbiegają od warunków rynkowych, ze szczególnym uwzględnieniem charakteru działalności gospodarczej prowadzonej w ramach Miejsc Obsługi Podróżnych.</w:t>
      </w:r>
    </w:p>
    <w:p w14:paraId="67085BEB" w14:textId="77777777" w:rsidR="00AD3426" w:rsidRPr="0073235A" w:rsidRDefault="00AD3426">
      <w:pPr>
        <w:widowControl/>
        <w:ind w:left="705" w:hanging="705"/>
        <w:jc w:val="both"/>
        <w:rPr>
          <w:rFonts w:ascii="Verdana" w:hAnsi="Verdana"/>
        </w:rPr>
      </w:pPr>
    </w:p>
    <w:p w14:paraId="46BB405B" w14:textId="77777777"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14:paraId="18A0B1D0" w14:textId="77777777" w:rsidR="00AD3426" w:rsidRPr="0073235A" w:rsidRDefault="00AD3426">
      <w:pPr>
        <w:widowControl/>
        <w:ind w:left="708"/>
        <w:jc w:val="both"/>
        <w:rPr>
          <w:rFonts w:ascii="Verdana" w:hAnsi="Verdana"/>
        </w:rPr>
      </w:pPr>
    </w:p>
    <w:p w14:paraId="67D2285D" w14:textId="77777777"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14:paraId="046373A5" w14:textId="77777777" w:rsidR="00AD3426" w:rsidRPr="0073235A" w:rsidRDefault="00AD3426">
      <w:pPr>
        <w:widowControl/>
        <w:jc w:val="both"/>
        <w:rPr>
          <w:rFonts w:ascii="Verdana" w:hAnsi="Verdana"/>
        </w:rPr>
      </w:pPr>
    </w:p>
    <w:p w14:paraId="76583E14" w14:textId="77777777" w:rsidR="00AD3426" w:rsidRPr="0073235A" w:rsidRDefault="00673601" w:rsidP="00E324BA">
      <w:pPr>
        <w:widowControl/>
        <w:numPr>
          <w:ilvl w:val="1"/>
          <w:numId w:val="30"/>
        </w:numPr>
        <w:jc w:val="both"/>
        <w:rPr>
          <w:rFonts w:ascii="Verdana" w:hAnsi="Verdana"/>
        </w:rPr>
      </w:pPr>
      <w:r w:rsidRPr="0073235A">
        <w:rPr>
          <w:rFonts w:ascii="Verdana" w:hAnsi="Verdana"/>
        </w:rPr>
        <w:t xml:space="preserve">Dzierżawca nie może bez pisemnej – pod rygorem nieważności– zgody Wydzierżawiającego przenieść praw wynikających z niniejszej Umowy. </w:t>
      </w:r>
    </w:p>
    <w:p w14:paraId="32528DDC" w14:textId="77777777" w:rsidR="00AD3426" w:rsidRPr="0073235A" w:rsidRDefault="00AD3426">
      <w:pPr>
        <w:widowControl/>
        <w:jc w:val="both"/>
        <w:rPr>
          <w:rFonts w:ascii="Verdana" w:hAnsi="Verdana"/>
        </w:rPr>
      </w:pPr>
    </w:p>
    <w:p w14:paraId="24190FDC" w14:textId="77777777" w:rsidR="00AD3426" w:rsidRPr="0073235A" w:rsidRDefault="00673601">
      <w:pPr>
        <w:pStyle w:val="Nagwek1"/>
        <w:jc w:val="both"/>
        <w:rPr>
          <w:rFonts w:ascii="Verdana" w:hAnsi="Verdana"/>
          <w:i/>
          <w:color w:val="auto"/>
          <w:sz w:val="20"/>
          <w:lang w:val="pl-PL"/>
        </w:rPr>
      </w:pPr>
      <w:bookmarkStart w:id="26" w:name="_Toc58573272"/>
      <w:bookmarkStart w:id="27" w:name="_Toc67549741"/>
      <w:bookmarkStart w:id="28" w:name="_Toc482692749"/>
      <w:r w:rsidRPr="0073235A">
        <w:rPr>
          <w:rFonts w:ascii="Verdana" w:hAnsi="Verdana"/>
          <w:i/>
          <w:color w:val="auto"/>
          <w:sz w:val="20"/>
          <w:lang w:val="pl-PL"/>
        </w:rPr>
        <w:t>ARTYKUŁ 21 - PRAWA AUTORSKIE I POUFNOŚĆ</w:t>
      </w:r>
      <w:bookmarkEnd w:id="26"/>
      <w:r w:rsidRPr="0073235A">
        <w:rPr>
          <w:rFonts w:ascii="Verdana" w:hAnsi="Verdana"/>
          <w:i/>
          <w:color w:val="auto"/>
          <w:sz w:val="20"/>
          <w:lang w:val="pl-PL"/>
        </w:rPr>
        <w:t xml:space="preserve"> </w:t>
      </w:r>
    </w:p>
    <w:p w14:paraId="708223B7" w14:textId="77777777" w:rsidR="00AD3426" w:rsidRPr="0073235A" w:rsidRDefault="00AD3426">
      <w:pPr>
        <w:jc w:val="both"/>
        <w:rPr>
          <w:rFonts w:ascii="Verdana" w:hAnsi="Verdana"/>
        </w:rPr>
      </w:pPr>
    </w:p>
    <w:p w14:paraId="4BA1178B" w14:textId="552C1C05"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(Dz.U. </w:t>
      </w:r>
      <w:r w:rsidR="00966BF5" w:rsidRPr="0073235A">
        <w:rPr>
          <w:rFonts w:ascii="Verdana" w:hAnsi="Verdana"/>
        </w:rPr>
        <w:t>2018</w:t>
      </w:r>
      <w:r w:rsidR="0089294C" w:rsidRPr="0073235A">
        <w:rPr>
          <w:rFonts w:ascii="Verdana" w:hAnsi="Verdana"/>
        </w:rPr>
        <w:t xml:space="preserve"> </w:t>
      </w:r>
      <w:proofErr w:type="gramStart"/>
      <w:r w:rsidR="00966BF5" w:rsidRPr="0073235A">
        <w:rPr>
          <w:rFonts w:ascii="Verdana" w:hAnsi="Verdana"/>
        </w:rPr>
        <w:t>poz</w:t>
      </w:r>
      <w:proofErr w:type="gramEnd"/>
      <w:r w:rsidR="00966BF5" w:rsidRPr="0073235A">
        <w:rPr>
          <w:rFonts w:ascii="Verdana" w:hAnsi="Verdana"/>
        </w:rPr>
        <w:t>. 1191</w:t>
      </w:r>
      <w:r w:rsidR="00E324BA" w:rsidRPr="0073235A">
        <w:rPr>
          <w:rFonts w:ascii="Verdana" w:hAnsi="Verdana"/>
        </w:rPr>
        <w:t xml:space="preserve"> z </w:t>
      </w:r>
      <w:proofErr w:type="spellStart"/>
      <w:r w:rsidR="00E324BA" w:rsidRPr="0073235A">
        <w:rPr>
          <w:rFonts w:ascii="Verdana" w:hAnsi="Verdana"/>
        </w:rPr>
        <w:t>późn</w:t>
      </w:r>
      <w:proofErr w:type="spellEnd"/>
      <w:r w:rsidR="00E324BA" w:rsidRPr="0073235A">
        <w:rPr>
          <w:rFonts w:ascii="Verdana" w:hAnsi="Verdana"/>
        </w:rPr>
        <w:t xml:space="preserve">. </w:t>
      </w:r>
      <w:proofErr w:type="gramStart"/>
      <w:r w:rsidR="00E324BA" w:rsidRPr="0073235A">
        <w:rPr>
          <w:rFonts w:ascii="Verdana" w:hAnsi="Verdana"/>
        </w:rPr>
        <w:t>zm</w:t>
      </w:r>
      <w:proofErr w:type="gramEnd"/>
      <w:r w:rsidR="00E324BA" w:rsidRPr="0073235A">
        <w:rPr>
          <w:rFonts w:ascii="Verdana" w:hAnsi="Verdana"/>
        </w:rPr>
        <w:t>.</w:t>
      </w:r>
      <w:r w:rsidR="00966BF5" w:rsidRPr="0073235A">
        <w:rPr>
          <w:rFonts w:ascii="Verdana" w:hAnsi="Verdana"/>
        </w:rPr>
        <w:t>)</w:t>
      </w:r>
      <w:r w:rsidR="00C27B01">
        <w:rPr>
          <w:rFonts w:ascii="Verdana" w:hAnsi="Verdana"/>
        </w:rPr>
        <w:t xml:space="preserve">, </w:t>
      </w:r>
      <w:r w:rsidRPr="0073235A">
        <w:rPr>
          <w:rFonts w:ascii="Verdana" w:hAnsi="Verdana"/>
        </w:rPr>
        <w:t xml:space="preserve">które powstały w związku 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 xml:space="preserve">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w:t>
      </w:r>
      <w:r w:rsidRPr="0073235A">
        <w:rPr>
          <w:rFonts w:ascii="Verdana" w:hAnsi="Verdana"/>
        </w:rPr>
        <w:lastRenderedPageBreak/>
        <w:t>części niniejszej Umowy, która ulega rozwiązaniu, wygaśnięciu lub wypowiedzeniu. Wraz z przeniesieniem autorskich praw majątkowych do Utworów na Wydzierżawiającego przejdzie prawo własności nośników, na których Utwory zostały utrwalone.</w:t>
      </w:r>
    </w:p>
    <w:p w14:paraId="7E111745" w14:textId="77777777" w:rsidR="00AD3426" w:rsidRPr="0073235A" w:rsidRDefault="00AD3426">
      <w:pPr>
        <w:widowControl/>
        <w:jc w:val="both"/>
        <w:rPr>
          <w:rFonts w:ascii="Verdana" w:hAnsi="Verdana"/>
        </w:rPr>
      </w:pPr>
    </w:p>
    <w:p w14:paraId="70B6A1DB" w14:textId="183BCBF4"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w odpowiednim czasie będą mu przysługiwały autorskie prawa majątkowe do wszelkich Utworów jak również prawa, o których mowa w art.</w:t>
      </w:r>
      <w:r w:rsidR="00C27B01">
        <w:rPr>
          <w:rFonts w:ascii="Verdana" w:hAnsi="Verdana"/>
        </w:rPr>
        <w:t xml:space="preserve"> </w:t>
      </w:r>
      <w:r w:rsidRPr="0073235A">
        <w:rPr>
          <w:rFonts w:ascii="Verdana" w:hAnsi="Verdana"/>
        </w:rPr>
        <w:t xml:space="preserve">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14:paraId="296C4F10" w14:textId="77777777" w:rsidR="00AD3426" w:rsidRPr="0073235A" w:rsidRDefault="00AD3426">
      <w:pPr>
        <w:widowControl/>
        <w:ind w:left="709" w:hanging="709"/>
        <w:jc w:val="both"/>
        <w:rPr>
          <w:rFonts w:ascii="Verdana" w:hAnsi="Verdana"/>
        </w:rPr>
      </w:pPr>
    </w:p>
    <w:p w14:paraId="3B21E012"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(Dz.U. 201</w:t>
      </w:r>
      <w:r w:rsidR="00966BF5" w:rsidRPr="0073235A">
        <w:rPr>
          <w:rFonts w:ascii="Verdana" w:hAnsi="Verdana"/>
        </w:rPr>
        <w:t>7</w:t>
      </w:r>
      <w:r w:rsidRPr="0073235A">
        <w:rPr>
          <w:rFonts w:ascii="Verdana" w:hAnsi="Verdana"/>
        </w:rPr>
        <w:t xml:space="preserve">, </w:t>
      </w:r>
      <w:proofErr w:type="gramStart"/>
      <w:r w:rsidRPr="0073235A">
        <w:rPr>
          <w:rFonts w:ascii="Verdana" w:hAnsi="Verdana"/>
        </w:rPr>
        <w:t>poz</w:t>
      </w:r>
      <w:proofErr w:type="gramEnd"/>
      <w:r w:rsidRPr="0073235A">
        <w:rPr>
          <w:rFonts w:ascii="Verdana" w:hAnsi="Verdana"/>
        </w:rPr>
        <w:t xml:space="preserve">. </w:t>
      </w:r>
      <w:r w:rsidR="00966BF5" w:rsidRPr="0073235A">
        <w:rPr>
          <w:rFonts w:ascii="Verdana" w:hAnsi="Verdana"/>
        </w:rPr>
        <w:t>776 ze zm.</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14:paraId="1D9DE26A" w14:textId="77777777" w:rsidR="00AD3426" w:rsidRPr="0073235A" w:rsidRDefault="00AD3426">
      <w:pPr>
        <w:widowControl/>
        <w:ind w:left="709" w:hanging="709"/>
        <w:jc w:val="both"/>
        <w:rPr>
          <w:rFonts w:ascii="Verdana" w:hAnsi="Verdana"/>
        </w:rPr>
      </w:pPr>
    </w:p>
    <w:p w14:paraId="4D03C81C"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t xml:space="preserve">z przebudową, rozbudową oraz zaadaptowaniem MOP stosownie do potrzeb </w:t>
      </w:r>
      <w:r w:rsidRPr="0073235A">
        <w:rPr>
          <w:rFonts w:ascii="Verdana" w:hAnsi="Verdana"/>
        </w:rPr>
        <w:br/>
        <w:t>i zamierzeń Wydzierżawiającego, w zakresie poniższych pól eksploatacji:</w:t>
      </w:r>
    </w:p>
    <w:p w14:paraId="2520BE94"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proofErr w:type="gramStart"/>
      <w:r w:rsidRPr="0073235A">
        <w:rPr>
          <w:rFonts w:ascii="Verdana" w:hAnsi="Verdana"/>
        </w:rPr>
        <w:t>w</w:t>
      </w:r>
      <w:proofErr w:type="gramEnd"/>
      <w:r w:rsidRPr="0073235A">
        <w:rPr>
          <w:rFonts w:ascii="Verdana" w:hAnsi="Verdana"/>
        </w:rPr>
        <w:t xml:space="preserve"> zakresie utrwalania oraz zwielokrotniania Utworu – wytwarzanie każdą możliwą techniką, w tym techniką drukarską, reprograficzną, zapisu magnetycznego i optycznego, techniką cyfrową, wykonywania odbitek, itd.;</w:t>
      </w:r>
    </w:p>
    <w:p w14:paraId="743BF686"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proofErr w:type="gramStart"/>
      <w:r w:rsidRPr="0073235A">
        <w:rPr>
          <w:rFonts w:ascii="Verdana" w:hAnsi="Verdana"/>
        </w:rPr>
        <w:t>w</w:t>
      </w:r>
      <w:proofErr w:type="gramEnd"/>
      <w:r w:rsidRPr="0073235A">
        <w:rPr>
          <w:rFonts w:ascii="Verdana" w:hAnsi="Verdana"/>
        </w:rPr>
        <w:t xml:space="preserve"> zakresie obrotu oryginałem albo egzemplarzami, na których Utwór utrwalono – wprowadzanie do obrotu, użyczenie lub najem;</w:t>
      </w:r>
    </w:p>
    <w:p w14:paraId="3B6D6CD0" w14:textId="77777777" w:rsidR="00AD3426" w:rsidRPr="0073235A" w:rsidRDefault="00673601" w:rsidP="009D29F3">
      <w:pPr>
        <w:widowControl/>
        <w:numPr>
          <w:ilvl w:val="0"/>
          <w:numId w:val="22"/>
        </w:numPr>
        <w:tabs>
          <w:tab w:val="clear" w:pos="900"/>
          <w:tab w:val="num" w:pos="1276"/>
        </w:tabs>
        <w:ind w:left="851" w:hanging="425"/>
        <w:jc w:val="both"/>
        <w:rPr>
          <w:rFonts w:ascii="Verdana" w:hAnsi="Verdana"/>
        </w:rPr>
      </w:pPr>
      <w:proofErr w:type="gramStart"/>
      <w:r w:rsidRPr="0073235A">
        <w:rPr>
          <w:rFonts w:ascii="Verdana" w:hAnsi="Verdana"/>
        </w:rPr>
        <w:t>w</w:t>
      </w:r>
      <w:proofErr w:type="gramEnd"/>
      <w:r w:rsidRPr="0073235A">
        <w:rPr>
          <w:rFonts w:ascii="Verdana" w:hAnsi="Verdana"/>
        </w:rPr>
        <w:t xml:space="preserve">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14:paraId="6FF44465" w14:textId="77777777" w:rsidR="00AD3426" w:rsidRPr="0073235A" w:rsidRDefault="00AD3426">
      <w:pPr>
        <w:widowControl/>
        <w:jc w:val="both"/>
        <w:rPr>
          <w:rFonts w:ascii="Verdana" w:hAnsi="Verdana"/>
        </w:rPr>
      </w:pPr>
    </w:p>
    <w:p w14:paraId="08F0D8EC" w14:textId="77777777"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14:paraId="1ABE7D86" w14:textId="77777777" w:rsidR="00AD3426" w:rsidRPr="0073235A" w:rsidRDefault="00AD3426">
      <w:pPr>
        <w:widowControl/>
        <w:ind w:left="709" w:hanging="709"/>
        <w:jc w:val="both"/>
        <w:rPr>
          <w:rFonts w:ascii="Verdana" w:hAnsi="Verdana"/>
        </w:rPr>
      </w:pPr>
    </w:p>
    <w:p w14:paraId="18E2427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lastRenderedPageBreak/>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14:paraId="3B1C9F54" w14:textId="77777777" w:rsidR="00AD3426" w:rsidRPr="0073235A" w:rsidRDefault="00AD3426">
      <w:pPr>
        <w:widowControl/>
        <w:ind w:left="709" w:hanging="709"/>
        <w:jc w:val="both"/>
        <w:rPr>
          <w:rFonts w:ascii="Verdana" w:hAnsi="Verdana"/>
        </w:rPr>
      </w:pPr>
    </w:p>
    <w:p w14:paraId="54193A06"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14:paraId="66D3D038" w14:textId="77777777" w:rsidR="00AD3426" w:rsidRPr="0073235A" w:rsidRDefault="00AD3426">
      <w:pPr>
        <w:widowControl/>
        <w:jc w:val="both"/>
        <w:rPr>
          <w:rFonts w:ascii="Verdana" w:hAnsi="Verdana"/>
        </w:rPr>
      </w:pPr>
    </w:p>
    <w:p w14:paraId="66E7DE97"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14:paraId="6853366C" w14:textId="77777777" w:rsidR="00AD3426" w:rsidRPr="0073235A" w:rsidRDefault="00AD3426">
      <w:pPr>
        <w:widowControl/>
        <w:jc w:val="both"/>
        <w:rPr>
          <w:rFonts w:ascii="Verdana" w:hAnsi="Verdana"/>
        </w:rPr>
      </w:pPr>
    </w:p>
    <w:p w14:paraId="5B5BB8D4"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14:paraId="68CE96EC" w14:textId="77777777" w:rsidR="00AD3426" w:rsidRPr="0073235A" w:rsidRDefault="00AD3426">
      <w:pPr>
        <w:widowControl/>
        <w:jc w:val="both"/>
        <w:rPr>
          <w:rFonts w:ascii="Verdana" w:hAnsi="Verdana"/>
          <w:i/>
        </w:rPr>
      </w:pPr>
    </w:p>
    <w:p w14:paraId="5880C9E1" w14:textId="490C04D7" w:rsidR="00AD3426" w:rsidRPr="0073235A" w:rsidRDefault="00673601">
      <w:pPr>
        <w:widowControl/>
        <w:numPr>
          <w:ilvl w:val="1"/>
          <w:numId w:val="21"/>
        </w:numPr>
        <w:ind w:left="720" w:hanging="720"/>
        <w:jc w:val="both"/>
        <w:rPr>
          <w:rFonts w:ascii="Verdana" w:hAnsi="Verdana"/>
        </w:rPr>
      </w:pPr>
      <w:r w:rsidRPr="0073235A">
        <w:rPr>
          <w:rFonts w:ascii="Verdana" w:hAnsi="Verdana"/>
        </w:rPr>
        <w:t>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w:t>
      </w:r>
      <w:r w:rsidR="00C27B01">
        <w:rPr>
          <w:rFonts w:ascii="Verdana" w:hAnsi="Verdana"/>
        </w:rPr>
        <w:t xml:space="preserve"> </w:t>
      </w:r>
      <w:r w:rsidRPr="0073235A">
        <w:rPr>
          <w:rFonts w:ascii="Verdana" w:hAnsi="Verdana"/>
        </w:rPr>
        <w:t xml:space="preserve">21.1. – 21.9. powyżej. </w:t>
      </w:r>
    </w:p>
    <w:p w14:paraId="5FCD9706" w14:textId="77777777" w:rsidR="00AD3426" w:rsidRPr="0073235A" w:rsidRDefault="00AD3426">
      <w:pPr>
        <w:widowControl/>
        <w:jc w:val="both"/>
        <w:rPr>
          <w:rFonts w:ascii="Verdana" w:hAnsi="Verdana"/>
        </w:rPr>
      </w:pPr>
    </w:p>
    <w:p w14:paraId="6D27BCA9" w14:textId="77777777"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14:paraId="287D866C" w14:textId="77777777" w:rsidR="00AD3426" w:rsidRPr="0073235A" w:rsidRDefault="00673601" w:rsidP="009D29F3">
      <w:pPr>
        <w:widowControl/>
        <w:numPr>
          <w:ilvl w:val="0"/>
          <w:numId w:val="26"/>
        </w:numPr>
        <w:tabs>
          <w:tab w:val="clear" w:pos="900"/>
          <w:tab w:val="num" w:pos="851"/>
        </w:tabs>
        <w:ind w:left="851" w:hanging="425"/>
        <w:jc w:val="both"/>
        <w:rPr>
          <w:rFonts w:ascii="Verdana" w:hAnsi="Verdana"/>
        </w:rPr>
      </w:pPr>
      <w:proofErr w:type="gramStart"/>
      <w:r w:rsidRPr="0073235A">
        <w:rPr>
          <w:rFonts w:ascii="Verdana" w:hAnsi="Verdana"/>
        </w:rPr>
        <w:t>informacji</w:t>
      </w:r>
      <w:proofErr w:type="gramEnd"/>
      <w:r w:rsidRPr="0073235A">
        <w:rPr>
          <w:rFonts w:ascii="Verdana" w:hAnsi="Verdana"/>
        </w:rPr>
        <w:t>, które nie stanowią tajemnicy przedsiębiorstwa w rozumieniu przepisów o zwalczaniu nieuczciwej konkurencji;</w:t>
      </w:r>
    </w:p>
    <w:p w14:paraId="729AADC8"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proofErr w:type="gramStart"/>
      <w:r w:rsidRPr="0073235A">
        <w:rPr>
          <w:rFonts w:ascii="Verdana" w:hAnsi="Verdana"/>
        </w:rPr>
        <w:lastRenderedPageBreak/>
        <w:t>informacji</w:t>
      </w:r>
      <w:proofErr w:type="gramEnd"/>
      <w:r w:rsidRPr="0073235A">
        <w:rPr>
          <w:rFonts w:ascii="Verdana" w:hAnsi="Verdana"/>
        </w:rPr>
        <w:t xml:space="preserve"> obecnie dostępnych opinii publicznej lub udostępnionych opinii publicznej bez winy danej Strony; </w:t>
      </w:r>
    </w:p>
    <w:p w14:paraId="3309B59D"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proofErr w:type="gramStart"/>
      <w:r w:rsidRPr="0073235A">
        <w:rPr>
          <w:rFonts w:ascii="Verdana" w:hAnsi="Verdana"/>
        </w:rPr>
        <w:t>informacji</w:t>
      </w:r>
      <w:proofErr w:type="gramEnd"/>
      <w:r w:rsidRPr="0073235A">
        <w:rPr>
          <w:rFonts w:ascii="Verdana" w:hAnsi="Verdana"/>
        </w:rPr>
        <w:t>, co do której Strona może wykazać w sposób wiarygodny, że informacja ta była jej znana czy też osobie z nią powiązanej zanim została ujawniona przez drugą Stronę, pod warunkiem, że informacja ta została uzyskana bez naruszenia prawa lub niniejszej Umowy;</w:t>
      </w:r>
    </w:p>
    <w:p w14:paraId="16890781"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proofErr w:type="gramStart"/>
      <w:r w:rsidRPr="0073235A">
        <w:rPr>
          <w:rFonts w:ascii="Verdana" w:hAnsi="Verdana"/>
        </w:rPr>
        <w:t>informacji</w:t>
      </w:r>
      <w:proofErr w:type="gramEnd"/>
      <w:r w:rsidRPr="0073235A">
        <w:rPr>
          <w:rFonts w:ascii="Verdana" w:hAnsi="Verdana"/>
        </w:rPr>
        <w:t>, jaką dana Strona otrzymała od osób trzecich bez naruszenia prawa lub postanowień niniejszej Umowy; oraz</w:t>
      </w:r>
    </w:p>
    <w:p w14:paraId="21F18D92" w14:textId="77777777" w:rsidR="00AD3426" w:rsidRPr="0073235A" w:rsidRDefault="00673601" w:rsidP="009D29F3">
      <w:pPr>
        <w:widowControl/>
        <w:numPr>
          <w:ilvl w:val="0"/>
          <w:numId w:val="26"/>
        </w:numPr>
        <w:tabs>
          <w:tab w:val="clear" w:pos="900"/>
          <w:tab w:val="num" w:pos="1134"/>
        </w:tabs>
        <w:ind w:left="851" w:hanging="425"/>
        <w:jc w:val="both"/>
        <w:rPr>
          <w:rFonts w:ascii="Verdana" w:hAnsi="Verdana"/>
        </w:rPr>
      </w:pPr>
      <w:proofErr w:type="gramStart"/>
      <w:r w:rsidRPr="0073235A">
        <w:rPr>
          <w:rFonts w:ascii="Verdana" w:hAnsi="Verdana"/>
        </w:rPr>
        <w:t>informacji</w:t>
      </w:r>
      <w:proofErr w:type="gramEnd"/>
      <w:r w:rsidRPr="0073235A">
        <w:rPr>
          <w:rFonts w:ascii="Verdana" w:hAnsi="Verdana"/>
        </w:rPr>
        <w:t xml:space="preserve">, którą dana Strona jest zobowiązana ujawnić na mocy prawa, o ile taka Strona podejmie wszelkie rozsądne działania dozwolone prawem, aby osoba, której te informacje są ujawniane zachowała ich poufność. </w:t>
      </w:r>
    </w:p>
    <w:p w14:paraId="4AD0EC3C" w14:textId="77777777" w:rsidR="00AD3426" w:rsidRPr="0073235A" w:rsidRDefault="00AD3426">
      <w:pPr>
        <w:rPr>
          <w:rFonts w:ascii="Verdana" w:hAnsi="Verdana"/>
        </w:rPr>
      </w:pPr>
    </w:p>
    <w:p w14:paraId="4C039D9A" w14:textId="152AA164" w:rsidR="00AD3426" w:rsidRPr="0073235A" w:rsidRDefault="00673601">
      <w:pPr>
        <w:pStyle w:val="Nagwek1"/>
        <w:jc w:val="left"/>
        <w:rPr>
          <w:rFonts w:ascii="Verdana" w:hAnsi="Verdana"/>
          <w:i/>
          <w:color w:val="auto"/>
          <w:sz w:val="20"/>
          <w:lang w:val="pl-PL"/>
        </w:rPr>
      </w:pPr>
      <w:bookmarkStart w:id="29" w:name="_Toc58573273"/>
      <w:bookmarkEnd w:id="27"/>
      <w:bookmarkEnd w:id="28"/>
      <w:r w:rsidRPr="0073235A">
        <w:rPr>
          <w:rFonts w:ascii="Verdana" w:hAnsi="Verdana"/>
          <w:i/>
          <w:color w:val="auto"/>
          <w:sz w:val="20"/>
          <w:lang w:val="pl-PL"/>
        </w:rPr>
        <w:t>ARTYKUŁ 22 – USUWANIE STANU NARUSZENIA</w:t>
      </w:r>
      <w:bookmarkEnd w:id="29"/>
      <w:r w:rsidRPr="0073235A">
        <w:rPr>
          <w:rFonts w:ascii="Verdana" w:hAnsi="Verdana"/>
          <w:i/>
          <w:color w:val="auto"/>
          <w:sz w:val="20"/>
          <w:lang w:val="pl-PL"/>
        </w:rPr>
        <w:t xml:space="preserve"> </w:t>
      </w:r>
    </w:p>
    <w:p w14:paraId="41C1F4B0" w14:textId="77777777" w:rsidR="00AD3426" w:rsidRPr="0073235A" w:rsidRDefault="00AD3426">
      <w:pPr>
        <w:widowControl/>
        <w:jc w:val="both"/>
        <w:rPr>
          <w:rFonts w:ascii="Verdana" w:hAnsi="Verdana"/>
        </w:rPr>
      </w:pPr>
    </w:p>
    <w:p w14:paraId="48D4D250" w14:textId="6DF3C05D" w:rsidR="00AD3426" w:rsidRPr="00CE69B7" w:rsidRDefault="00673601">
      <w:pPr>
        <w:widowControl/>
        <w:numPr>
          <w:ilvl w:val="1"/>
          <w:numId w:val="23"/>
        </w:numPr>
        <w:tabs>
          <w:tab w:val="clear" w:pos="360"/>
          <w:tab w:val="num" w:pos="720"/>
        </w:tabs>
        <w:ind w:left="720" w:hanging="720"/>
        <w:jc w:val="both"/>
        <w:rPr>
          <w:rFonts w:ascii="Verdana" w:hAnsi="Verdana"/>
        </w:rPr>
      </w:pPr>
      <w:r w:rsidRPr="00F2134C">
        <w:rPr>
          <w:rFonts w:ascii="Verdana" w:hAnsi="Verdana"/>
        </w:rPr>
        <w:t xml:space="preserve">W wypadku zaistnienia Stanu Naruszenia, Wydzierżawiający </w:t>
      </w:r>
      <w:r w:rsidRPr="00F2134C">
        <w:rPr>
          <w:rFonts w:ascii="Verdana" w:hAnsi="Verdana" w:cs="Verdana"/>
        </w:rPr>
        <w:t xml:space="preserve">wezwie Dzierżawcę do usunięcia wskazywanego Stanu Naruszenia zakreślając termin, </w:t>
      </w:r>
      <w:r w:rsidRPr="00F2134C">
        <w:rPr>
          <w:rFonts w:ascii="Verdana" w:hAnsi="Verdana" w:cs="Verdana"/>
        </w:rPr>
        <w:br/>
        <w:t xml:space="preserve">w którym Dzierżawca zobowiązany jest wskazany Stan Naruszenia usunąć, przy czym termin na usunięcie naruszeń nie będzie krótszy niż </w:t>
      </w:r>
      <w:r w:rsidR="002635A6" w:rsidRPr="00F2134C">
        <w:rPr>
          <w:rFonts w:ascii="Verdana" w:hAnsi="Verdana" w:cs="Verdana"/>
        </w:rPr>
        <w:t xml:space="preserve">trzy </w:t>
      </w:r>
      <w:r w:rsidRPr="00F2134C">
        <w:rPr>
          <w:rFonts w:ascii="Verdana" w:hAnsi="Verdana" w:cs="Verdana"/>
        </w:rPr>
        <w:t>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14:paraId="279520C1" w14:textId="77777777" w:rsidR="00AD3426" w:rsidRPr="0073235A" w:rsidRDefault="00AD3426">
      <w:pPr>
        <w:widowControl/>
        <w:jc w:val="both"/>
        <w:rPr>
          <w:rFonts w:ascii="Verdana" w:hAnsi="Verdana"/>
        </w:rPr>
      </w:pPr>
    </w:p>
    <w:p w14:paraId="1F164FDA" w14:textId="77777777"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warunkiem, iż Wydzierżawiający następnie potwierdzi oświadczenie przesyłką poleconą. </w:t>
      </w:r>
    </w:p>
    <w:p w14:paraId="36021977" w14:textId="77777777" w:rsidR="00670844" w:rsidRPr="0073235A" w:rsidRDefault="00670844" w:rsidP="007A3558">
      <w:pPr>
        <w:widowControl/>
        <w:ind w:left="720"/>
        <w:jc w:val="both"/>
        <w:rPr>
          <w:rFonts w:ascii="Verdana" w:hAnsi="Verdana"/>
        </w:rPr>
      </w:pPr>
    </w:p>
    <w:p w14:paraId="0997B7B6" w14:textId="77777777"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14:paraId="1C6F6D8D" w14:textId="77777777"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14:paraId="79CA890B"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14:paraId="69F86E7E" w14:textId="77777777" w:rsidR="00AD3426" w:rsidRPr="0073235A" w:rsidRDefault="00AD3426">
      <w:pPr>
        <w:widowControl/>
        <w:jc w:val="both"/>
        <w:rPr>
          <w:rFonts w:ascii="Verdana" w:hAnsi="Verdana"/>
        </w:rPr>
      </w:pPr>
    </w:p>
    <w:p w14:paraId="7AB3CF95"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w:t>
      </w:r>
      <w:r w:rsidRPr="0073235A">
        <w:rPr>
          <w:rFonts w:ascii="Verdana" w:hAnsi="Verdana" w:cs="Verdana"/>
        </w:rPr>
        <w:lastRenderedPageBreak/>
        <w:t xml:space="preserve">liczonymi od dnia powstania Stanu Naruszenia oraz rozwiązać Umowę ze skutkiem natychmiastowym na podstawie art. 24.1. lit. d) Umowy. </w:t>
      </w:r>
    </w:p>
    <w:p w14:paraId="5F2F71FA" w14:textId="77777777" w:rsidR="00AD3426" w:rsidRPr="0073235A" w:rsidRDefault="00673601">
      <w:pPr>
        <w:widowControl/>
        <w:jc w:val="both"/>
        <w:rPr>
          <w:rFonts w:ascii="Verdana" w:hAnsi="Verdana"/>
        </w:rPr>
      </w:pPr>
      <w:r w:rsidRPr="0073235A">
        <w:rPr>
          <w:rFonts w:ascii="Verdana" w:hAnsi="Verdana"/>
        </w:rPr>
        <w:t xml:space="preserve"> </w:t>
      </w:r>
    </w:p>
    <w:p w14:paraId="3A345E8F" w14:textId="77777777"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14:paraId="061C6C85" w14:textId="77777777" w:rsidR="00AD3426" w:rsidRPr="0073235A" w:rsidRDefault="00AD3426">
      <w:pPr>
        <w:widowControl/>
        <w:jc w:val="both"/>
        <w:rPr>
          <w:rFonts w:ascii="Verdana" w:hAnsi="Verdana"/>
        </w:rPr>
      </w:pPr>
    </w:p>
    <w:p w14:paraId="0B7BD242" w14:textId="4D2D0174"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postanowienia art.</w:t>
      </w:r>
      <w:r w:rsidR="00406FCD">
        <w:rPr>
          <w:rFonts w:ascii="Verdana" w:hAnsi="Verdana"/>
        </w:rPr>
        <w:t xml:space="preserve"> </w:t>
      </w:r>
      <w:r w:rsidRPr="0073235A">
        <w:rPr>
          <w:rFonts w:ascii="Verdana" w:hAnsi="Verdana"/>
        </w:rPr>
        <w:t xml:space="preserve">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14:paraId="283DDA56" w14:textId="77777777" w:rsidR="00AD3426" w:rsidRPr="0073235A" w:rsidRDefault="00AD3426">
      <w:pPr>
        <w:pStyle w:val="Akapitzlist"/>
        <w:rPr>
          <w:rFonts w:ascii="Verdana" w:hAnsi="Verdana"/>
        </w:rPr>
      </w:pPr>
    </w:p>
    <w:p w14:paraId="2B47E957" w14:textId="77777777" w:rsidR="00AD3426" w:rsidRPr="0073235A" w:rsidRDefault="00673601">
      <w:pPr>
        <w:pStyle w:val="Nagwek1"/>
        <w:jc w:val="left"/>
        <w:rPr>
          <w:rFonts w:ascii="Verdana" w:hAnsi="Verdana"/>
          <w:i/>
          <w:color w:val="auto"/>
          <w:sz w:val="20"/>
          <w:lang w:val="pl-PL"/>
        </w:rPr>
      </w:pPr>
      <w:bookmarkStart w:id="30" w:name="_Toc58573274"/>
      <w:r w:rsidRPr="0073235A">
        <w:rPr>
          <w:rFonts w:ascii="Verdana" w:hAnsi="Verdana"/>
          <w:i/>
          <w:color w:val="auto"/>
          <w:sz w:val="20"/>
          <w:lang w:val="pl-PL"/>
        </w:rPr>
        <w:t>ARTYKUŁ 23 – KARY UMOWNE</w:t>
      </w:r>
      <w:bookmarkEnd w:id="30"/>
      <w:r w:rsidRPr="0073235A">
        <w:rPr>
          <w:rFonts w:ascii="Verdana" w:hAnsi="Verdana"/>
          <w:i/>
          <w:color w:val="auto"/>
          <w:sz w:val="20"/>
          <w:lang w:val="pl-PL"/>
        </w:rPr>
        <w:t xml:space="preserve"> </w:t>
      </w:r>
    </w:p>
    <w:p w14:paraId="00CF7F9B" w14:textId="77777777" w:rsidR="00AD3426" w:rsidRPr="0073235A" w:rsidRDefault="00AD3426">
      <w:pPr>
        <w:pStyle w:val="Nagwek1"/>
        <w:jc w:val="left"/>
        <w:rPr>
          <w:rFonts w:ascii="Verdana" w:hAnsi="Verdana"/>
          <w:i/>
          <w:color w:val="auto"/>
          <w:sz w:val="20"/>
          <w:lang w:val="pl-PL"/>
        </w:rPr>
      </w:pPr>
    </w:p>
    <w:p w14:paraId="335F1E59" w14:textId="77777777"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14:paraId="631C0948" w14:textId="77777777" w:rsidR="00AD3426" w:rsidRPr="0073235A" w:rsidRDefault="00AD3426">
      <w:pPr>
        <w:jc w:val="both"/>
        <w:rPr>
          <w:rFonts w:ascii="Verdana" w:hAnsi="Verdana"/>
        </w:rPr>
      </w:pPr>
    </w:p>
    <w:p w14:paraId="459D0967" w14:textId="77777777"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14:paraId="347E8857" w14:textId="77777777" w:rsidR="00AD3426" w:rsidRPr="0073235A" w:rsidRDefault="00AD3426">
      <w:pPr>
        <w:jc w:val="both"/>
        <w:rPr>
          <w:rFonts w:ascii="Verdana" w:hAnsi="Verdana"/>
        </w:rPr>
      </w:pPr>
    </w:p>
    <w:p w14:paraId="754135DD" w14:textId="77777777"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14:paraId="61BC4B54" w14:textId="77777777" w:rsidR="00AD3426" w:rsidRPr="0073235A" w:rsidRDefault="00AD3426">
      <w:pPr>
        <w:jc w:val="both"/>
        <w:rPr>
          <w:rFonts w:ascii="Verdana" w:hAnsi="Verdana"/>
        </w:rPr>
      </w:pPr>
    </w:p>
    <w:p w14:paraId="0FA2D306" w14:textId="77777777"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14:paraId="74864A2B" w14:textId="77777777" w:rsidR="00AD3426" w:rsidRPr="0073235A" w:rsidRDefault="00AD3426">
      <w:pPr>
        <w:ind w:left="720"/>
        <w:jc w:val="both"/>
        <w:rPr>
          <w:rFonts w:ascii="Verdana" w:hAnsi="Verdana"/>
        </w:rPr>
      </w:pPr>
    </w:p>
    <w:p w14:paraId="5ED84E47" w14:textId="77777777"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art. 24, jak również w wypadku odstąpienia od Umowy z winy Dzierżawcy, 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14:paraId="2B3FE0F9" w14:textId="77777777" w:rsidR="00AD3426" w:rsidRPr="0073235A" w:rsidRDefault="00AD3426">
      <w:pPr>
        <w:jc w:val="both"/>
        <w:rPr>
          <w:rFonts w:ascii="Verdana" w:hAnsi="Verdana"/>
        </w:rPr>
      </w:pPr>
    </w:p>
    <w:p w14:paraId="4CA66881" w14:textId="77777777"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14:paraId="2703F19C" w14:textId="77777777" w:rsidR="00AD3426" w:rsidRPr="0073235A" w:rsidRDefault="00AD3426">
      <w:pPr>
        <w:jc w:val="both"/>
        <w:rPr>
          <w:rFonts w:ascii="Verdana" w:hAnsi="Verdana"/>
        </w:rPr>
      </w:pPr>
    </w:p>
    <w:p w14:paraId="5D58B1DB" w14:textId="77777777"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14:paraId="2EAC03A3" w14:textId="77777777" w:rsidR="00AD3426" w:rsidRPr="0073235A" w:rsidRDefault="00AD3426">
      <w:pPr>
        <w:rPr>
          <w:rFonts w:ascii="Verdana" w:hAnsi="Verdana"/>
          <w:b/>
        </w:rPr>
      </w:pPr>
    </w:p>
    <w:p w14:paraId="6099EE8F" w14:textId="77777777" w:rsidR="00AD3426" w:rsidRPr="0073235A" w:rsidRDefault="00673601">
      <w:pPr>
        <w:pStyle w:val="Nagwek1"/>
        <w:jc w:val="left"/>
        <w:rPr>
          <w:rFonts w:ascii="Verdana" w:hAnsi="Verdana"/>
          <w:i/>
          <w:color w:val="auto"/>
          <w:sz w:val="20"/>
          <w:lang w:val="pl-PL"/>
        </w:rPr>
      </w:pPr>
      <w:bookmarkStart w:id="31" w:name="_Toc58573275"/>
      <w:r w:rsidRPr="0073235A">
        <w:rPr>
          <w:rFonts w:ascii="Verdana" w:hAnsi="Verdana"/>
          <w:i/>
          <w:color w:val="auto"/>
          <w:sz w:val="20"/>
          <w:lang w:val="pl-PL"/>
        </w:rPr>
        <w:t>ARTYKUŁ 24 – WYPOWIEDZENIE UMOWY ZE SKUTKIEM NATYCHMIASTOWYM</w:t>
      </w:r>
      <w:bookmarkEnd w:id="31"/>
    </w:p>
    <w:p w14:paraId="0C61C403" w14:textId="77777777" w:rsidR="00AD3426" w:rsidRPr="0073235A" w:rsidRDefault="00AD3426">
      <w:pPr>
        <w:widowControl/>
        <w:jc w:val="both"/>
        <w:rPr>
          <w:rFonts w:ascii="Verdana" w:hAnsi="Verdana"/>
        </w:rPr>
      </w:pPr>
    </w:p>
    <w:p w14:paraId="1DA95553" w14:textId="77777777"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14:paraId="043B0768" w14:textId="77777777" w:rsidR="00AD3426" w:rsidRPr="0073235A" w:rsidRDefault="00673601">
      <w:pPr>
        <w:widowControl/>
        <w:jc w:val="both"/>
        <w:rPr>
          <w:rFonts w:ascii="Verdana" w:hAnsi="Verdana"/>
        </w:rPr>
      </w:pPr>
      <w:r w:rsidRPr="0073235A">
        <w:rPr>
          <w:rFonts w:ascii="Verdana" w:hAnsi="Verdana"/>
        </w:rPr>
        <w:t xml:space="preserve"> </w:t>
      </w:r>
    </w:p>
    <w:p w14:paraId="6797C15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14:paraId="43E25A3D"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proofErr w:type="gramStart"/>
      <w:r w:rsidRPr="0073235A">
        <w:rPr>
          <w:rFonts w:ascii="Verdana" w:hAnsi="Verdana"/>
        </w:rPr>
        <w:t>umowa</w:t>
      </w:r>
      <w:proofErr w:type="gramEnd"/>
      <w:r w:rsidRPr="0073235A">
        <w:rPr>
          <w:rFonts w:ascii="Verdana" w:hAnsi="Verdana"/>
        </w:rPr>
        <w:t xml:space="preserve"> spółki cywilnej wiążąca osoby występujące w tej Umowie po stronie Dzierżawcy wygaśnie lub ulegnie rozwiązaniu z jakiejkolwiek przyczyny; </w:t>
      </w:r>
    </w:p>
    <w:p w14:paraId="5DACB23F"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proofErr w:type="gramStart"/>
      <w:r w:rsidRPr="0073235A">
        <w:rPr>
          <w:rFonts w:ascii="Verdana" w:hAnsi="Verdana"/>
        </w:rPr>
        <w:t>zostanie</w:t>
      </w:r>
      <w:proofErr w:type="gramEnd"/>
      <w:r w:rsidRPr="0073235A">
        <w:rPr>
          <w:rFonts w:ascii="Verdana" w:hAnsi="Verdana"/>
        </w:rPr>
        <w:t xml:space="preserve"> złożony wniosek o ogłoszenie upadłości Dzierżawcy lub Dzierżawca złoży wniosek o wszczęcie postępowania naprawczego lub wniosek o zezwolenie na wszczęcie postępowania naprawczego; </w:t>
      </w:r>
    </w:p>
    <w:p w14:paraId="453EFDCB"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14:paraId="1C9B2599" w14:textId="77777777"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z Umową lub dokumentacją techniczną lub planami lub innymi projektami zatwierdzonymi przez Wydzierżawiającego - po wyznaczeniu Dzierżawcy co najmniej 14 (</w:t>
      </w:r>
      <w:proofErr w:type="spellStart"/>
      <w:r w:rsidRPr="0073235A">
        <w:rPr>
          <w:rFonts w:ascii="Verdana" w:hAnsi="Verdana"/>
        </w:rPr>
        <w:t>czternasto</w:t>
      </w:r>
      <w:proofErr w:type="spellEnd"/>
      <w:r w:rsidRPr="0073235A">
        <w:rPr>
          <w:rFonts w:ascii="Verdana" w:hAnsi="Verdana"/>
        </w:rPr>
        <w:t xml:space="preserve">) - dniowego terminu na usunięcie Stanu Naruszenia </w:t>
      </w:r>
      <w:r w:rsidRPr="0073235A">
        <w:rPr>
          <w:rFonts w:ascii="Verdana" w:hAnsi="Verdana"/>
        </w:rPr>
        <w:br/>
        <w:t xml:space="preserve">w Pierwszym Wezwaniu; </w:t>
      </w:r>
    </w:p>
    <w:p w14:paraId="06FE11B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5BF93BC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14:paraId="0376BC34"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14:paraId="7D1EBCE0"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dwukrotnie w roku kalendarzowym odmówił dostępu lub uniemożliwił lub utrudnił wykonywanie czynności, o których mowa w art. 9.15. lub 17.1. Umowy; </w:t>
      </w:r>
    </w:p>
    <w:p w14:paraId="1F40E11A"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14:paraId="17086283"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14:paraId="37B7FAA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w:t>
      </w:r>
      <w:r w:rsidRPr="0073235A">
        <w:rPr>
          <w:rFonts w:ascii="Verdana" w:hAnsi="Verdana"/>
        </w:rPr>
        <w:lastRenderedPageBreak/>
        <w:t xml:space="preserve">Dzierżawcę, że wskutek opóźnienia zamierza rozwiązać Umowę ze skutkiem natychmiastowym; </w:t>
      </w:r>
    </w:p>
    <w:p w14:paraId="2818BCCE" w14:textId="77777777"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14:paraId="580FEB46" w14:textId="77777777"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w:t>
      </w:r>
      <w:proofErr w:type="gramStart"/>
      <w:r w:rsidRPr="0073235A">
        <w:rPr>
          <w:rFonts w:ascii="Verdana" w:hAnsi="Verdana"/>
        </w:rPr>
        <w:t>)-(g</w:t>
      </w:r>
      <w:proofErr w:type="gramEnd"/>
      <w:r w:rsidRPr="0073235A">
        <w:rPr>
          <w:rFonts w:ascii="Verdana" w:hAnsi="Verdana"/>
        </w:rPr>
        <w:t>)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14:paraId="75C1BE5C" w14:textId="77777777" w:rsidR="00AD3426" w:rsidRPr="0073235A" w:rsidRDefault="00AD3426">
      <w:pPr>
        <w:widowControl/>
        <w:jc w:val="both"/>
        <w:rPr>
          <w:rFonts w:ascii="Verdana" w:hAnsi="Verdana"/>
        </w:rPr>
      </w:pPr>
    </w:p>
    <w:p w14:paraId="24B0B8C6" w14:textId="77777777"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14:paraId="2AAD4665" w14:textId="77777777" w:rsidR="00AD3426" w:rsidRPr="0073235A" w:rsidRDefault="00AD3426">
      <w:pPr>
        <w:widowControl/>
        <w:jc w:val="both"/>
        <w:rPr>
          <w:rFonts w:ascii="Verdana" w:hAnsi="Verdana"/>
        </w:rPr>
      </w:pPr>
    </w:p>
    <w:p w14:paraId="54724896" w14:textId="77777777"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14:paraId="1D2F3930" w14:textId="2CD3A947" w:rsidR="00AD3426" w:rsidRPr="0073235A" w:rsidRDefault="00AD3426">
      <w:pPr>
        <w:widowControl/>
        <w:jc w:val="both"/>
        <w:rPr>
          <w:rFonts w:ascii="Verdana" w:hAnsi="Verdana"/>
        </w:rPr>
      </w:pPr>
    </w:p>
    <w:p w14:paraId="37B1A467" w14:textId="77777777" w:rsidR="00AD3426" w:rsidRPr="0073235A" w:rsidRDefault="00673601">
      <w:pPr>
        <w:pStyle w:val="Nagwek1"/>
        <w:jc w:val="left"/>
        <w:rPr>
          <w:rFonts w:ascii="Verdana" w:hAnsi="Verdana"/>
          <w:i/>
          <w:color w:val="auto"/>
          <w:sz w:val="20"/>
          <w:lang w:val="pl-PL"/>
        </w:rPr>
      </w:pPr>
      <w:bookmarkStart w:id="32" w:name="_Toc58573276"/>
      <w:r w:rsidRPr="0073235A">
        <w:rPr>
          <w:rFonts w:ascii="Verdana" w:hAnsi="Verdana"/>
          <w:i/>
          <w:color w:val="auto"/>
          <w:sz w:val="20"/>
          <w:lang w:val="pl-PL"/>
        </w:rPr>
        <w:t>ARTYKUŁ 25 – ZWROT NIERUCHOMOŚCI PO ZAKOŃCZENIU DZIERŻAWY</w:t>
      </w:r>
      <w:bookmarkEnd w:id="32"/>
    </w:p>
    <w:p w14:paraId="34FCE593" w14:textId="77777777" w:rsidR="00AD3426" w:rsidRPr="0073235A" w:rsidRDefault="00AD3426">
      <w:pPr>
        <w:widowControl/>
        <w:jc w:val="both"/>
        <w:rPr>
          <w:rFonts w:ascii="Verdana" w:hAnsi="Verdana"/>
        </w:rPr>
      </w:pPr>
    </w:p>
    <w:p w14:paraId="6500104B" w14:textId="77777777"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 xml:space="preserve">w stanie określonym w artykule 16.1. </w:t>
      </w:r>
      <w:proofErr w:type="gramStart"/>
      <w:r w:rsidRPr="0073235A">
        <w:rPr>
          <w:rFonts w:ascii="Verdana" w:hAnsi="Verdana"/>
        </w:rPr>
        <w:t>oraz</w:t>
      </w:r>
      <w:proofErr w:type="gramEnd"/>
      <w:r w:rsidRPr="0073235A">
        <w:rPr>
          <w:rFonts w:ascii="Verdana" w:hAnsi="Verdana"/>
        </w:rPr>
        <w:t xml:space="preserve"> art. 16.5. Umowy.</w:t>
      </w:r>
    </w:p>
    <w:p w14:paraId="4E7DE98F" w14:textId="77777777" w:rsidR="00AD3426" w:rsidRPr="0073235A" w:rsidRDefault="00AD3426">
      <w:pPr>
        <w:widowControl/>
        <w:jc w:val="both"/>
        <w:rPr>
          <w:rFonts w:ascii="Verdana" w:hAnsi="Verdana"/>
        </w:rPr>
      </w:pPr>
    </w:p>
    <w:p w14:paraId="4F75E465" w14:textId="2B6F426A"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r w:rsidR="00406FCD" w:rsidRPr="0073235A">
        <w:rPr>
          <w:rFonts w:ascii="Verdana" w:hAnsi="Verdana" w:cs="Arial"/>
        </w:rPr>
        <w:t>protok</w:t>
      </w:r>
      <w:r w:rsidR="00406FCD">
        <w:rPr>
          <w:rFonts w:ascii="Verdana" w:hAnsi="Verdana" w:cs="Arial"/>
        </w:rPr>
        <w:t>o</w:t>
      </w:r>
      <w:r w:rsidR="00406FCD" w:rsidRPr="0073235A">
        <w:rPr>
          <w:rFonts w:ascii="Verdana" w:hAnsi="Verdana" w:cs="Arial"/>
        </w:rPr>
        <w:t xml:space="preserve">łu </w:t>
      </w:r>
      <w:r w:rsidRPr="0073235A">
        <w:rPr>
          <w:rFonts w:ascii="Verdana" w:hAnsi="Verdana" w:cs="Arial"/>
        </w:rPr>
        <w:t xml:space="preserve">zdawczo – odbiorczego bez udziału Dzierżawcy, lecz </w:t>
      </w:r>
      <w:r w:rsidRPr="0073235A">
        <w:rPr>
          <w:rFonts w:ascii="Verdana" w:hAnsi="Verdana" w:cs="Arial"/>
        </w:rPr>
        <w:br/>
        <w:t>z wiążącym dla niego skutkiem</w:t>
      </w:r>
      <w:r w:rsidRPr="0073235A">
        <w:rPr>
          <w:rFonts w:ascii="Verdana" w:hAnsi="Verdana"/>
        </w:rPr>
        <w:t xml:space="preserve">. </w:t>
      </w:r>
    </w:p>
    <w:p w14:paraId="78C7E189" w14:textId="77777777" w:rsidR="00AD3426" w:rsidRPr="0073235A" w:rsidRDefault="00AD3426">
      <w:pPr>
        <w:widowControl/>
        <w:jc w:val="both"/>
        <w:rPr>
          <w:rFonts w:ascii="Verdana" w:hAnsi="Verdana"/>
        </w:rPr>
      </w:pPr>
    </w:p>
    <w:p w14:paraId="272445B9" w14:textId="77777777"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14:paraId="359394E9" w14:textId="77777777" w:rsidR="00AD3426" w:rsidRPr="0073235A" w:rsidRDefault="00AD3426">
      <w:pPr>
        <w:widowControl/>
        <w:jc w:val="both"/>
        <w:rPr>
          <w:rFonts w:ascii="Verdana" w:hAnsi="Verdana"/>
        </w:rPr>
      </w:pPr>
    </w:p>
    <w:p w14:paraId="79C48C27" w14:textId="77777777"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w:t>
      </w:r>
      <w:r w:rsidRPr="0073235A">
        <w:rPr>
          <w:rFonts w:ascii="Verdana" w:hAnsi="Verdana"/>
        </w:rPr>
        <w:lastRenderedPageBreak/>
        <w:t xml:space="preserve">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14:paraId="0441A863" w14:textId="77777777" w:rsidR="00AD3426" w:rsidRPr="0073235A" w:rsidRDefault="00AD3426">
      <w:pPr>
        <w:widowControl/>
        <w:jc w:val="both"/>
        <w:rPr>
          <w:rFonts w:ascii="Verdana" w:hAnsi="Verdana"/>
        </w:rPr>
      </w:pPr>
    </w:p>
    <w:p w14:paraId="65E586F3" w14:textId="77777777"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14:paraId="3176FFD4" w14:textId="77777777" w:rsidR="00AD3426" w:rsidRPr="0073235A" w:rsidRDefault="00AD3426">
      <w:pPr>
        <w:widowControl/>
        <w:ind w:left="708" w:hanging="708"/>
        <w:jc w:val="both"/>
        <w:rPr>
          <w:rFonts w:ascii="Verdana" w:hAnsi="Verdana"/>
        </w:rPr>
      </w:pPr>
    </w:p>
    <w:p w14:paraId="3D4142E7" w14:textId="77777777"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14:paraId="0BB07E6C" w14:textId="77777777" w:rsidR="00AD3426" w:rsidRPr="0073235A" w:rsidRDefault="00AD3426">
      <w:pPr>
        <w:widowControl/>
        <w:jc w:val="both"/>
        <w:rPr>
          <w:rFonts w:ascii="Verdana" w:hAnsi="Verdana"/>
        </w:rPr>
      </w:pPr>
    </w:p>
    <w:p w14:paraId="0CEEBB4C" w14:textId="77777777"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14:paraId="3D93FFB7" w14:textId="77777777" w:rsidR="00AD3426" w:rsidRPr="0073235A" w:rsidRDefault="00673601" w:rsidP="004B1882">
      <w:pPr>
        <w:widowControl/>
        <w:numPr>
          <w:ilvl w:val="0"/>
          <w:numId w:val="55"/>
        </w:numPr>
        <w:tabs>
          <w:tab w:val="clear" w:pos="900"/>
          <w:tab w:val="num" w:pos="851"/>
        </w:tabs>
        <w:ind w:hanging="474"/>
        <w:jc w:val="both"/>
        <w:rPr>
          <w:rFonts w:ascii="Verdana" w:hAnsi="Verdana"/>
        </w:rPr>
      </w:pPr>
      <w:proofErr w:type="gramStart"/>
      <w:r w:rsidRPr="0073235A">
        <w:rPr>
          <w:rFonts w:ascii="Verdana" w:hAnsi="Verdana"/>
        </w:rPr>
        <w:t>projekty</w:t>
      </w:r>
      <w:proofErr w:type="gramEnd"/>
      <w:r w:rsidRPr="0073235A">
        <w:rPr>
          <w:rFonts w:ascii="Verdana" w:hAnsi="Verdana"/>
        </w:rPr>
        <w:t xml:space="preserve"> architektoniczne, projekty wykonawcze i powykonawcze, </w:t>
      </w:r>
    </w:p>
    <w:p w14:paraId="71C5F6A7" w14:textId="77777777" w:rsidR="00AD3426" w:rsidRPr="0073235A" w:rsidRDefault="00673601" w:rsidP="004B1882">
      <w:pPr>
        <w:widowControl/>
        <w:numPr>
          <w:ilvl w:val="0"/>
          <w:numId w:val="55"/>
        </w:numPr>
        <w:ind w:left="851" w:hanging="425"/>
        <w:jc w:val="both"/>
        <w:rPr>
          <w:rFonts w:ascii="Verdana" w:hAnsi="Verdana"/>
        </w:rPr>
      </w:pPr>
      <w:proofErr w:type="gramStart"/>
      <w:r w:rsidRPr="0073235A">
        <w:rPr>
          <w:rFonts w:ascii="Verdana" w:hAnsi="Verdana"/>
        </w:rPr>
        <w:t>dzienniki</w:t>
      </w:r>
      <w:proofErr w:type="gramEnd"/>
      <w:r w:rsidRPr="0073235A">
        <w:rPr>
          <w:rFonts w:ascii="Verdana" w:hAnsi="Verdana"/>
        </w:rPr>
        <w:t xml:space="preserve"> budowy, </w:t>
      </w:r>
    </w:p>
    <w:p w14:paraId="52946971" w14:textId="77777777" w:rsidR="003F2B29" w:rsidRPr="0073235A" w:rsidRDefault="00673601" w:rsidP="004B1882">
      <w:pPr>
        <w:widowControl/>
        <w:numPr>
          <w:ilvl w:val="0"/>
          <w:numId w:val="55"/>
        </w:numPr>
        <w:ind w:left="851" w:hanging="425"/>
        <w:jc w:val="both"/>
        <w:rPr>
          <w:rFonts w:ascii="Verdana" w:hAnsi="Verdana"/>
        </w:rPr>
      </w:pPr>
      <w:proofErr w:type="gramStart"/>
      <w:r w:rsidRPr="0073235A">
        <w:rPr>
          <w:rFonts w:ascii="Verdana" w:hAnsi="Verdana"/>
        </w:rPr>
        <w:t>decyzje</w:t>
      </w:r>
      <w:proofErr w:type="gramEnd"/>
      <w:r w:rsidRPr="0073235A">
        <w:rPr>
          <w:rFonts w:ascii="Verdana" w:hAnsi="Verdana"/>
        </w:rPr>
        <w:t xml:space="preserve"> i postanowienia administracyjne oraz korespondencję z organami</w:t>
      </w:r>
    </w:p>
    <w:p w14:paraId="229DE8CC" w14:textId="77777777" w:rsidR="00AD3426" w:rsidRPr="0073235A" w:rsidRDefault="00673601" w:rsidP="004B1882">
      <w:pPr>
        <w:widowControl/>
        <w:ind w:left="851"/>
        <w:jc w:val="both"/>
        <w:rPr>
          <w:rFonts w:ascii="Verdana" w:hAnsi="Verdana"/>
        </w:rPr>
      </w:pPr>
      <w:proofErr w:type="gramStart"/>
      <w:r w:rsidRPr="0073235A">
        <w:rPr>
          <w:rFonts w:ascii="Verdana" w:hAnsi="Verdana"/>
        </w:rPr>
        <w:t>państwowymi</w:t>
      </w:r>
      <w:proofErr w:type="gramEnd"/>
      <w:r w:rsidRPr="0073235A">
        <w:rPr>
          <w:rFonts w:ascii="Verdana" w:hAnsi="Verdana"/>
        </w:rPr>
        <w:t xml:space="preserve"> i samorządowymi, </w:t>
      </w:r>
    </w:p>
    <w:p w14:paraId="1EF89E4C" w14:textId="77777777" w:rsidR="00AD3426" w:rsidRPr="0073235A" w:rsidRDefault="00673601" w:rsidP="004B1882">
      <w:pPr>
        <w:widowControl/>
        <w:numPr>
          <w:ilvl w:val="0"/>
          <w:numId w:val="55"/>
        </w:numPr>
        <w:ind w:left="851" w:hanging="425"/>
        <w:jc w:val="both"/>
        <w:rPr>
          <w:rFonts w:ascii="Verdana" w:hAnsi="Verdana"/>
        </w:rPr>
      </w:pPr>
      <w:proofErr w:type="gramStart"/>
      <w:r w:rsidRPr="0073235A">
        <w:rPr>
          <w:rFonts w:ascii="Verdana" w:hAnsi="Verdana"/>
        </w:rPr>
        <w:t>protokoły</w:t>
      </w:r>
      <w:proofErr w:type="gramEnd"/>
      <w:r w:rsidRPr="0073235A">
        <w:rPr>
          <w:rFonts w:ascii="Verdana" w:hAnsi="Verdana"/>
        </w:rPr>
        <w:t xml:space="preserve"> inwentaryzacyjne, </w:t>
      </w:r>
    </w:p>
    <w:p w14:paraId="42DD8853" w14:textId="77777777" w:rsidR="00AD3426" w:rsidRPr="0073235A" w:rsidRDefault="00673601" w:rsidP="004B1882">
      <w:pPr>
        <w:widowControl/>
        <w:numPr>
          <w:ilvl w:val="0"/>
          <w:numId w:val="55"/>
        </w:numPr>
        <w:ind w:left="851" w:hanging="425"/>
        <w:jc w:val="both"/>
        <w:rPr>
          <w:rFonts w:ascii="Verdana" w:hAnsi="Verdana"/>
        </w:rPr>
      </w:pPr>
      <w:proofErr w:type="gramStart"/>
      <w:r w:rsidRPr="0073235A">
        <w:rPr>
          <w:rFonts w:ascii="Verdana" w:hAnsi="Verdana"/>
        </w:rPr>
        <w:t>dokumenty</w:t>
      </w:r>
      <w:proofErr w:type="gramEnd"/>
      <w:r w:rsidRPr="0073235A">
        <w:rPr>
          <w:rFonts w:ascii="Verdana" w:hAnsi="Verdana"/>
        </w:rPr>
        <w:t xml:space="preserve"> dotyczące zainstalowanych urządzeń, takie jak karty gwarancyjne, książki serwisowe, instrukcje obsługi, umowy dotyczące ich serwisu, </w:t>
      </w:r>
    </w:p>
    <w:p w14:paraId="47C3B344" w14:textId="77777777" w:rsidR="00AD3426" w:rsidRPr="0073235A" w:rsidRDefault="00673601" w:rsidP="004B1882">
      <w:pPr>
        <w:widowControl/>
        <w:numPr>
          <w:ilvl w:val="0"/>
          <w:numId w:val="55"/>
        </w:numPr>
        <w:ind w:left="851" w:hanging="425"/>
        <w:jc w:val="both"/>
        <w:rPr>
          <w:rFonts w:ascii="Verdana" w:hAnsi="Verdana"/>
        </w:rPr>
      </w:pPr>
      <w:proofErr w:type="gramStart"/>
      <w:r w:rsidRPr="0073235A">
        <w:rPr>
          <w:rFonts w:ascii="Verdana" w:hAnsi="Verdana"/>
        </w:rPr>
        <w:t>inne</w:t>
      </w:r>
      <w:proofErr w:type="gramEnd"/>
      <w:r w:rsidRPr="0073235A">
        <w:rPr>
          <w:rFonts w:ascii="Verdana" w:hAnsi="Verdana"/>
        </w:rPr>
        <w:t xml:space="preserve"> dokumenty lub nośniki, na których zostały zapisane Utwory w rozumieniu art. 21 Umowy. Wraz z dokumentacją Dzierżawca złoży Wydzierżawiającemu oświadczenie o zupełności oraz kompletności przekazywanych dokumentów. </w:t>
      </w:r>
    </w:p>
    <w:p w14:paraId="3E12DB72" w14:textId="77777777" w:rsidR="00AD3426" w:rsidRPr="0073235A" w:rsidRDefault="00AD3426"/>
    <w:p w14:paraId="74797901" w14:textId="77777777" w:rsidR="00AD3426" w:rsidRPr="0073235A" w:rsidRDefault="00673601">
      <w:pPr>
        <w:pStyle w:val="Nagwek1"/>
        <w:jc w:val="left"/>
        <w:rPr>
          <w:rFonts w:ascii="Verdana" w:hAnsi="Verdana"/>
          <w:i/>
          <w:color w:val="auto"/>
          <w:sz w:val="20"/>
          <w:lang w:val="pl-PL"/>
        </w:rPr>
      </w:pPr>
      <w:bookmarkStart w:id="33" w:name="_Toc58573277"/>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33"/>
      <w:r w:rsidRPr="0073235A">
        <w:rPr>
          <w:rFonts w:ascii="Verdana" w:hAnsi="Verdana"/>
          <w:i/>
          <w:color w:val="auto"/>
          <w:sz w:val="20"/>
          <w:lang w:val="pl-PL"/>
        </w:rPr>
        <w:t xml:space="preserve"> </w:t>
      </w:r>
    </w:p>
    <w:p w14:paraId="73241E56" w14:textId="77777777" w:rsidR="00AD3426" w:rsidRPr="0073235A" w:rsidRDefault="00AD3426">
      <w:pPr>
        <w:widowControl/>
        <w:jc w:val="both"/>
        <w:rPr>
          <w:rFonts w:ascii="Verdana" w:hAnsi="Verdana"/>
        </w:rPr>
      </w:pPr>
    </w:p>
    <w:p w14:paraId="4BACB690" w14:textId="77777777" w:rsidR="008B3F2C" w:rsidRPr="0073235A" w:rsidRDefault="008B3F2C" w:rsidP="008B3F2C">
      <w:pPr>
        <w:pStyle w:val="Akapitzlist"/>
        <w:widowControl/>
        <w:numPr>
          <w:ilvl w:val="0"/>
          <w:numId w:val="25"/>
        </w:numPr>
        <w:jc w:val="both"/>
        <w:rPr>
          <w:rFonts w:ascii="Verdana" w:hAnsi="Verdana"/>
          <w:vanish/>
        </w:rPr>
      </w:pPr>
    </w:p>
    <w:p w14:paraId="3BE48CC0" w14:textId="77777777" w:rsidR="008B3F2C" w:rsidRPr="0073235A" w:rsidRDefault="008B3F2C" w:rsidP="008B3F2C">
      <w:pPr>
        <w:pStyle w:val="Akapitzlist"/>
        <w:widowControl/>
        <w:numPr>
          <w:ilvl w:val="0"/>
          <w:numId w:val="25"/>
        </w:numPr>
        <w:jc w:val="both"/>
        <w:rPr>
          <w:rFonts w:ascii="Verdana" w:hAnsi="Verdana"/>
          <w:vanish/>
        </w:rPr>
      </w:pPr>
    </w:p>
    <w:p w14:paraId="49F884CE" w14:textId="77777777"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14:paraId="5E0BB19E" w14:textId="77777777" w:rsidR="008B3F2C" w:rsidRPr="0073235A" w:rsidRDefault="008B3F2C" w:rsidP="004B1882">
      <w:pPr>
        <w:widowControl/>
        <w:ind w:left="709"/>
        <w:jc w:val="both"/>
        <w:rPr>
          <w:rFonts w:ascii="Verdana" w:hAnsi="Verdana"/>
        </w:rPr>
      </w:pPr>
    </w:p>
    <w:p w14:paraId="01A9F1FD" w14:textId="77777777"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w 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14:paraId="6FB5267D" w14:textId="77777777" w:rsidR="008B3F2C" w:rsidRPr="0073235A" w:rsidRDefault="008B3F2C" w:rsidP="004B1882">
      <w:pPr>
        <w:pStyle w:val="Akapitzlist"/>
        <w:widowControl/>
        <w:ind w:left="709"/>
        <w:jc w:val="both"/>
        <w:rPr>
          <w:rFonts w:ascii="Verdana" w:hAnsi="Verdana"/>
        </w:rPr>
      </w:pPr>
    </w:p>
    <w:p w14:paraId="1392705E" w14:textId="77777777"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14:paraId="73ED74D3" w14:textId="77777777" w:rsidR="00AD3426" w:rsidRPr="0073235A" w:rsidRDefault="00AD3426" w:rsidP="004B1882">
      <w:pPr>
        <w:pStyle w:val="Akapitzlist"/>
        <w:widowControl/>
        <w:ind w:left="709"/>
        <w:jc w:val="both"/>
        <w:rPr>
          <w:rFonts w:ascii="Verdana" w:hAnsi="Verdana"/>
        </w:rPr>
      </w:pPr>
    </w:p>
    <w:p w14:paraId="77A7C912" w14:textId="77777777" w:rsidR="00AD3426" w:rsidRPr="0073235A" w:rsidRDefault="00673601" w:rsidP="00406FCD">
      <w:pPr>
        <w:pStyle w:val="Nagwek1"/>
        <w:jc w:val="left"/>
        <w:rPr>
          <w:rFonts w:ascii="Verdana" w:hAnsi="Verdana"/>
          <w:i/>
          <w:color w:val="auto"/>
          <w:sz w:val="20"/>
          <w:lang w:val="pl-PL"/>
        </w:rPr>
      </w:pPr>
      <w:bookmarkStart w:id="34" w:name="_Toc58573278"/>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34"/>
    </w:p>
    <w:p w14:paraId="7AD9B2A5" w14:textId="77777777" w:rsidR="00AD3426" w:rsidRPr="0073235A" w:rsidRDefault="00AD3426" w:rsidP="004B1882">
      <w:pPr>
        <w:pStyle w:val="Akapitzlist"/>
        <w:widowControl/>
        <w:ind w:left="709"/>
        <w:jc w:val="both"/>
        <w:rPr>
          <w:rFonts w:ascii="Verdana" w:hAnsi="Verdana"/>
        </w:rPr>
      </w:pPr>
    </w:p>
    <w:p w14:paraId="0CA74E91" w14:textId="77777777"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14:paraId="097DD670" w14:textId="77777777" w:rsidR="008B3F2C" w:rsidRPr="0073235A" w:rsidRDefault="008B3F2C" w:rsidP="004B1882">
      <w:pPr>
        <w:pStyle w:val="Akapitzlist"/>
        <w:widowControl/>
        <w:ind w:left="709"/>
        <w:jc w:val="both"/>
        <w:rPr>
          <w:rFonts w:ascii="Verdana" w:hAnsi="Verdana"/>
        </w:rPr>
      </w:pPr>
    </w:p>
    <w:p w14:paraId="3B983E49"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14:paraId="5A9A47D1" w14:textId="77777777" w:rsidR="00AD3426" w:rsidRPr="0073235A" w:rsidRDefault="00AD3426" w:rsidP="004B1882">
      <w:pPr>
        <w:pStyle w:val="Akapitzlist"/>
        <w:widowControl/>
        <w:ind w:left="709"/>
        <w:jc w:val="both"/>
        <w:rPr>
          <w:rFonts w:ascii="Verdana" w:hAnsi="Verdana"/>
        </w:rPr>
      </w:pPr>
    </w:p>
    <w:p w14:paraId="6BC1F9D6"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14:paraId="0B9A6993" w14:textId="77777777" w:rsidR="00AD3426" w:rsidRPr="0073235A" w:rsidRDefault="00AD3426" w:rsidP="004B1882">
      <w:pPr>
        <w:pStyle w:val="Akapitzlist"/>
        <w:widowControl/>
        <w:ind w:left="709"/>
        <w:jc w:val="both"/>
        <w:rPr>
          <w:rFonts w:ascii="Verdana" w:hAnsi="Verdana"/>
        </w:rPr>
      </w:pPr>
    </w:p>
    <w:p w14:paraId="3DD0F65B" w14:textId="77777777"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14:paraId="1487E59E" w14:textId="77777777" w:rsidR="00AD3426" w:rsidRPr="0073235A" w:rsidRDefault="00AD3426" w:rsidP="004B1882">
      <w:pPr>
        <w:pStyle w:val="Akapitzlist"/>
        <w:widowControl/>
        <w:ind w:left="709"/>
        <w:jc w:val="both"/>
        <w:rPr>
          <w:rFonts w:ascii="Verdana" w:hAnsi="Verdana"/>
        </w:rPr>
      </w:pPr>
    </w:p>
    <w:p w14:paraId="3C8088BC" w14:textId="12B40348"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 sprawach nieuregulowanych niniejszą Umową zastosowanie mają przepisy kodeksu cywilnego, ustawy z dnia 21 marca 1</w:t>
      </w:r>
      <w:r w:rsidR="0087718E" w:rsidRPr="0073235A">
        <w:rPr>
          <w:rFonts w:ascii="Verdana" w:hAnsi="Verdana"/>
        </w:rPr>
        <w:t>985 roku o drogach publicznych</w:t>
      </w:r>
      <w:r w:rsidR="00C8366C">
        <w:rPr>
          <w:rFonts w:ascii="Verdana" w:hAnsi="Verdana"/>
        </w:rPr>
        <w:t xml:space="preserve"> (tekst jednolity Dz.U. 2020 </w:t>
      </w:r>
      <w:proofErr w:type="gramStart"/>
      <w:r w:rsidR="00C8366C">
        <w:rPr>
          <w:rFonts w:ascii="Verdana" w:hAnsi="Verdana"/>
        </w:rPr>
        <w:t>poz</w:t>
      </w:r>
      <w:proofErr w:type="gramEnd"/>
      <w:r w:rsidR="00C8366C">
        <w:rPr>
          <w:rFonts w:ascii="Verdana" w:hAnsi="Verdana"/>
        </w:rPr>
        <w:t>. 470 ze zm.)</w:t>
      </w:r>
      <w:r w:rsidR="0087718E" w:rsidRPr="0073235A">
        <w:rPr>
          <w:rFonts w:ascii="Verdana" w:hAnsi="Verdana"/>
        </w:rPr>
        <w:t xml:space="preserve">, </w:t>
      </w:r>
      <w:r w:rsidRPr="0073235A">
        <w:rPr>
          <w:rFonts w:ascii="Verdana" w:hAnsi="Verdana"/>
        </w:rPr>
        <w:t>ustawy z dnia 27 października 1994 roku o autostradach płatnych oraz o Krajowym Funduszu Drogowym (</w:t>
      </w:r>
      <w:r w:rsidR="00F2134C">
        <w:rPr>
          <w:rFonts w:ascii="Verdana" w:hAnsi="Verdana"/>
        </w:rPr>
        <w:t>Dz.U.</w:t>
      </w:r>
      <w:r w:rsidR="00610603" w:rsidRPr="0073235A">
        <w:rPr>
          <w:rFonts w:ascii="Verdana" w:hAnsi="Verdana"/>
        </w:rPr>
        <w:t xml:space="preserve"> 2018 </w:t>
      </w:r>
      <w:proofErr w:type="gramStart"/>
      <w:r w:rsidR="00610603" w:rsidRPr="0073235A">
        <w:rPr>
          <w:rFonts w:ascii="Verdana" w:hAnsi="Verdana"/>
        </w:rPr>
        <w:t>poz</w:t>
      </w:r>
      <w:proofErr w:type="gramEnd"/>
      <w:r w:rsidR="00610603" w:rsidRPr="0073235A">
        <w:rPr>
          <w:rFonts w:ascii="Verdana" w:hAnsi="Verdana"/>
        </w:rPr>
        <w:t>. 2014</w:t>
      </w:r>
      <w:r w:rsidRPr="0073235A">
        <w:rPr>
          <w:rFonts w:ascii="Verdana" w:hAnsi="Verdana"/>
        </w:rPr>
        <w:t xml:space="preserve"> </w:t>
      </w:r>
      <w:r w:rsidR="00610603" w:rsidRPr="0073235A">
        <w:rPr>
          <w:rFonts w:ascii="Verdana" w:hAnsi="Verdana"/>
        </w:rPr>
        <w:t xml:space="preserve">ze </w:t>
      </w:r>
      <w:r w:rsidRPr="0073235A">
        <w:rPr>
          <w:rFonts w:ascii="Verdana" w:hAnsi="Verdana"/>
        </w:rPr>
        <w:t xml:space="preserve">zm.), </w:t>
      </w:r>
      <w:r w:rsidR="0087718E" w:rsidRPr="0073235A">
        <w:rPr>
          <w:rFonts w:ascii="Verdana" w:hAnsi="Verdana" w:cs="Arial"/>
        </w:rPr>
        <w:t xml:space="preserve">przepisów Rozporządzenia Ministra Transportu i Gospodarki Morskiej z dnia 2 marca 1999 roku w sprawie warunków technicznych, jakim powinny odpowiadać drogi publiczne i ich usytuowanie </w:t>
      </w:r>
      <w:r w:rsidRPr="0073235A">
        <w:rPr>
          <w:rFonts w:ascii="Verdana" w:hAnsi="Verdana"/>
        </w:rPr>
        <w:t>oraz inne przepisy prawa.</w:t>
      </w:r>
    </w:p>
    <w:p w14:paraId="2A0A5FD4" w14:textId="77777777" w:rsidR="00395AB7" w:rsidRPr="0073235A" w:rsidRDefault="00395AB7" w:rsidP="00395AB7">
      <w:pPr>
        <w:pStyle w:val="Akapitzlist"/>
        <w:rPr>
          <w:rFonts w:ascii="Verdana" w:hAnsi="Verdana"/>
        </w:rPr>
      </w:pPr>
    </w:p>
    <w:p w14:paraId="6B0AFF16"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14:paraId="1FE8DC3D" w14:textId="77777777" w:rsidR="00395AB7" w:rsidRPr="0073235A" w:rsidRDefault="00395AB7" w:rsidP="00395AB7">
      <w:pPr>
        <w:rPr>
          <w:rStyle w:val="Hipercze"/>
          <w:rFonts w:ascii="Verdana" w:hAnsi="Verdana"/>
          <w:bCs/>
          <w:noProof/>
          <w:color w:val="auto"/>
          <w:u w:val="none"/>
        </w:rPr>
      </w:pPr>
    </w:p>
    <w:p w14:paraId="4355E3B5" w14:textId="77777777"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14:paraId="510D5E89"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14:paraId="08F08810" w14:textId="77777777"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14:paraId="0EA07C92" w14:textId="58BD0C82"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p>
    <w:p w14:paraId="2E7BF276" w14:textId="37DCCFFC" w:rsid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14:paraId="32AC7144" w14:textId="72B87E53" w:rsidR="0052688F" w:rsidRPr="0073235A" w:rsidRDefault="0052688F" w:rsidP="0052688F">
      <w:pPr>
        <w:rPr>
          <w:rStyle w:val="Hipercze"/>
          <w:rFonts w:ascii="Verdana" w:hAnsi="Verdana"/>
          <w:bCs/>
          <w:noProof/>
          <w:color w:val="auto"/>
          <w:u w:val="none"/>
        </w:rPr>
      </w:pPr>
      <w:r>
        <w:rPr>
          <w:rStyle w:val="Hipercze"/>
          <w:rFonts w:ascii="Verdana" w:hAnsi="Verdana"/>
          <w:bCs/>
          <w:noProof/>
          <w:color w:val="auto"/>
          <w:u w:val="none"/>
        </w:rPr>
        <w:t>Załącznik nr 6:</w:t>
      </w:r>
      <w:r>
        <w:rPr>
          <w:rStyle w:val="Hipercze"/>
          <w:rFonts w:ascii="Verdana" w:hAnsi="Verdana"/>
          <w:bCs/>
          <w:noProof/>
          <w:color w:val="auto"/>
          <w:u w:val="none"/>
        </w:rPr>
        <w:tab/>
        <w:t>Ochrona danych osobowych</w:t>
      </w:r>
    </w:p>
    <w:p w14:paraId="2D23C453" w14:textId="77777777" w:rsidR="0052688F" w:rsidRPr="0073235A" w:rsidRDefault="0052688F" w:rsidP="00395AB7">
      <w:pPr>
        <w:rPr>
          <w:rStyle w:val="Hipercze"/>
          <w:rFonts w:ascii="Verdana" w:hAnsi="Verdana"/>
          <w:bCs/>
          <w:noProof/>
          <w:color w:val="auto"/>
          <w:u w:val="none"/>
        </w:rPr>
      </w:pPr>
    </w:p>
    <w:p w14:paraId="5BE27EBD" w14:textId="023483E4" w:rsidR="00AD3426" w:rsidRPr="00D047A8" w:rsidRDefault="00AD3426" w:rsidP="00D047A8">
      <w:pPr>
        <w:widowControl/>
        <w:jc w:val="both"/>
        <w:rPr>
          <w:rFonts w:ascii="Verdana" w:hAnsi="Verdana"/>
        </w:rPr>
      </w:pPr>
    </w:p>
    <w:p w14:paraId="1B251053" w14:textId="77777777"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14:paraId="3B7EA8E0" w14:textId="77777777">
        <w:trPr>
          <w:jc w:val="center"/>
        </w:trPr>
        <w:tc>
          <w:tcPr>
            <w:tcW w:w="4677" w:type="dxa"/>
            <w:shd w:val="clear" w:color="auto" w:fill="auto"/>
            <w:vAlign w:val="center"/>
          </w:tcPr>
          <w:p w14:paraId="77EFF6B2"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14:paraId="4BD813DB" w14:textId="77777777"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14:paraId="05217DEF" w14:textId="77777777" w:rsidR="00AD3426" w:rsidRPr="00D37A69" w:rsidRDefault="00AD3426">
      <w:pPr>
        <w:pStyle w:val="Tekstpodstawowy"/>
        <w:widowControl/>
        <w:rPr>
          <w:rFonts w:ascii="Verdana" w:hAnsi="Verdana"/>
          <w:szCs w:val="24"/>
          <w:u w:val="none"/>
        </w:rPr>
      </w:pPr>
    </w:p>
    <w:p w14:paraId="3185C46C" w14:textId="44609C8D" w:rsidR="00AD3426" w:rsidRDefault="00AD3426">
      <w:pPr>
        <w:pStyle w:val="Tekstpodstawowy"/>
        <w:widowControl/>
        <w:rPr>
          <w:rFonts w:ascii="Verdana" w:hAnsi="Verdana"/>
          <w:szCs w:val="24"/>
          <w:u w:val="none"/>
        </w:rPr>
      </w:pPr>
    </w:p>
    <w:p w14:paraId="4962A018"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14:paraId="657162B1" w14:textId="77777777">
        <w:tc>
          <w:tcPr>
            <w:tcW w:w="4677" w:type="dxa"/>
            <w:shd w:val="clear" w:color="auto" w:fill="auto"/>
          </w:tcPr>
          <w:p w14:paraId="73CD40AB"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14:paraId="2436CD5E"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3AE69F83" w14:textId="77777777">
        <w:tc>
          <w:tcPr>
            <w:tcW w:w="4677" w:type="dxa"/>
            <w:shd w:val="clear" w:color="auto" w:fill="auto"/>
          </w:tcPr>
          <w:p w14:paraId="49E40E72"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14:paraId="4D0B05B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14:paraId="67DBFF16" w14:textId="40E3136B" w:rsidR="00AD3426" w:rsidRPr="00D37A69" w:rsidRDefault="00AD3426">
      <w:pPr>
        <w:pStyle w:val="Tekstpodstawowy"/>
        <w:widowControl/>
        <w:rPr>
          <w:rFonts w:ascii="Verdana" w:hAnsi="Verdana"/>
          <w:szCs w:val="24"/>
          <w:u w:val="none"/>
        </w:rPr>
      </w:pPr>
    </w:p>
    <w:p w14:paraId="7DD5CBFA" w14:textId="1295C6A7" w:rsidR="00AD3426" w:rsidRDefault="00AD3426">
      <w:pPr>
        <w:pStyle w:val="Tekstpodstawowy"/>
        <w:widowControl/>
        <w:rPr>
          <w:rFonts w:ascii="Verdana" w:hAnsi="Verdana"/>
          <w:szCs w:val="24"/>
          <w:u w:val="none"/>
        </w:rPr>
      </w:pPr>
    </w:p>
    <w:p w14:paraId="16F2BF39"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E54B846" w14:textId="77777777">
        <w:tc>
          <w:tcPr>
            <w:tcW w:w="4677" w:type="dxa"/>
            <w:shd w:val="clear" w:color="auto" w:fill="auto"/>
          </w:tcPr>
          <w:p w14:paraId="0DFF1F9F"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0F6CDC86"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6CF13B88" w14:textId="77777777">
        <w:tc>
          <w:tcPr>
            <w:tcW w:w="4712" w:type="dxa"/>
            <w:gridSpan w:val="2"/>
            <w:shd w:val="clear" w:color="auto" w:fill="auto"/>
          </w:tcPr>
          <w:p w14:paraId="732E4D16"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5250484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0F3C7E0B" w14:textId="6F38DFD4" w:rsidR="00AD3426" w:rsidRPr="00D37A69" w:rsidRDefault="00AD3426">
      <w:pPr>
        <w:pStyle w:val="Tekstpodstawowy"/>
        <w:widowControl/>
        <w:rPr>
          <w:rFonts w:ascii="Verdana" w:hAnsi="Verdana"/>
          <w:szCs w:val="24"/>
          <w:u w:val="none"/>
        </w:rPr>
      </w:pPr>
    </w:p>
    <w:p w14:paraId="1EBC2877" w14:textId="77777777"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10F0F94C" w14:textId="77777777">
        <w:tc>
          <w:tcPr>
            <w:tcW w:w="4677" w:type="dxa"/>
            <w:shd w:val="clear" w:color="auto" w:fill="auto"/>
          </w:tcPr>
          <w:p w14:paraId="3369271C"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640E3AC1"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7D5B7D98" w14:textId="77777777">
        <w:tc>
          <w:tcPr>
            <w:tcW w:w="4712" w:type="dxa"/>
            <w:gridSpan w:val="2"/>
            <w:shd w:val="clear" w:color="auto" w:fill="auto"/>
          </w:tcPr>
          <w:p w14:paraId="0798A3C4"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14:paraId="05CF50CD"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14:paraId="17A463CF" w14:textId="256AD1BB" w:rsidR="00AD3426" w:rsidRDefault="00AD3426">
      <w:pPr>
        <w:pStyle w:val="Tekstpodstawowy"/>
        <w:widowControl/>
        <w:rPr>
          <w:rFonts w:ascii="Verdana" w:hAnsi="Verdana"/>
          <w:szCs w:val="24"/>
          <w:u w:val="none"/>
        </w:rPr>
      </w:pPr>
    </w:p>
    <w:p w14:paraId="0DFCC176" w14:textId="77777777"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14:paraId="5D385285" w14:textId="77777777">
        <w:tc>
          <w:tcPr>
            <w:tcW w:w="4677" w:type="dxa"/>
            <w:shd w:val="clear" w:color="auto" w:fill="auto"/>
          </w:tcPr>
          <w:p w14:paraId="1895C735"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14:paraId="4507F46A" w14:textId="77777777"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14:paraId="5F8B0CDF" w14:textId="77777777">
        <w:tc>
          <w:tcPr>
            <w:tcW w:w="4712" w:type="dxa"/>
            <w:gridSpan w:val="2"/>
            <w:shd w:val="clear" w:color="auto" w:fill="auto"/>
          </w:tcPr>
          <w:p w14:paraId="54C2AFE7"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14:paraId="4BE306DC" w14:textId="77777777"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14:paraId="7479B6E0" w14:textId="045BBFB6"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35" w:name="_Toc7181481"/>
      <w:bookmarkStart w:id="36" w:name="_Toc58573279"/>
      <w:bookmarkStart w:id="37" w:name="_Toc434396553"/>
      <w:r w:rsidR="0073235A">
        <w:rPr>
          <w:rFonts w:ascii="Verdana" w:hAnsi="Verdana"/>
          <w:b/>
        </w:rPr>
        <w:lastRenderedPageBreak/>
        <w:t>Załącznik nr 2</w:t>
      </w:r>
      <w:r w:rsidR="007F32B2" w:rsidRPr="00D37A69">
        <w:rPr>
          <w:rFonts w:ascii="Verdana" w:hAnsi="Verdana"/>
          <w:b/>
        </w:rPr>
        <w:t xml:space="preserve"> Umowy Dzierżawy ………………………….</w:t>
      </w:r>
      <w:bookmarkEnd w:id="35"/>
      <w:bookmarkEnd w:id="36"/>
    </w:p>
    <w:p w14:paraId="7C69B6D8" w14:textId="77777777" w:rsidR="00AD3426" w:rsidRPr="00D37A69" w:rsidRDefault="00673601">
      <w:pPr>
        <w:spacing w:line="312" w:lineRule="auto"/>
        <w:jc w:val="both"/>
        <w:outlineLvl w:val="0"/>
        <w:rPr>
          <w:rFonts w:ascii="Verdana" w:hAnsi="Verdana"/>
          <w:b/>
        </w:rPr>
      </w:pPr>
      <w:bookmarkStart w:id="38" w:name="_Toc7181482"/>
      <w:bookmarkStart w:id="39" w:name="_Toc58573280"/>
      <w:r w:rsidRPr="00D37A69">
        <w:rPr>
          <w:rFonts w:ascii="Verdana" w:hAnsi="Verdana"/>
          <w:b/>
        </w:rPr>
        <w:t>Specyfikacja Kar Umownych</w:t>
      </w:r>
      <w:bookmarkEnd w:id="37"/>
      <w:bookmarkEnd w:id="38"/>
      <w:bookmarkEnd w:id="39"/>
      <w:r w:rsidRPr="00D37A69">
        <w:rPr>
          <w:rFonts w:ascii="Verdana" w:hAnsi="Verdana"/>
          <w:b/>
        </w:rPr>
        <w:t xml:space="preserve"> </w:t>
      </w:r>
    </w:p>
    <w:p w14:paraId="7E9865E4" w14:textId="77777777" w:rsidR="00AD3426" w:rsidRPr="00D37A69" w:rsidRDefault="00AD3426"/>
    <w:p w14:paraId="3789CB8C" w14:textId="77777777"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14:paraId="3C528D1B" w14:textId="77777777"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14:paraId="45FC1714" w14:textId="77777777" w:rsidR="00AD3426" w:rsidRPr="00D37A69" w:rsidRDefault="00AD3426">
      <w:pPr>
        <w:jc w:val="both"/>
        <w:rPr>
          <w:rFonts w:ascii="Verdana" w:hAnsi="Verdana" w:cs="Arial"/>
          <w:bCs/>
        </w:rPr>
      </w:pPr>
    </w:p>
    <w:p w14:paraId="730E4509" w14:textId="77777777"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14:paraId="057B6442" w14:textId="77777777"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14:paraId="2A590F96" w14:textId="77777777">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69C1E05C" w14:textId="77777777" w:rsidR="00AD3426" w:rsidRPr="00D37A69" w:rsidRDefault="00673601">
            <w:pPr>
              <w:jc w:val="center"/>
              <w:rPr>
                <w:rFonts w:ascii="Calibri" w:hAnsi="Calibri" w:cs="Arial"/>
                <w:b/>
                <w:bCs/>
              </w:rPr>
            </w:pPr>
            <w:r w:rsidRPr="00D37A69">
              <w:rPr>
                <w:rFonts w:ascii="Calibri" w:hAnsi="Calibri" w:cs="Arial"/>
                <w:b/>
                <w:bCs/>
              </w:rPr>
              <w:t>KARA Z TYTUŁU</w:t>
            </w:r>
          </w:p>
          <w:p w14:paraId="4DC925F4" w14:textId="77777777"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14:paraId="38C1D722" w14:textId="77777777"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14:paraId="7F6716DA" w14:textId="77777777"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14:paraId="30E4B1CA" w14:textId="77777777" w:rsidR="00AD3426" w:rsidRPr="00D37A69" w:rsidRDefault="00AD3426">
            <w:pPr>
              <w:jc w:val="center"/>
              <w:rPr>
                <w:rFonts w:ascii="Calibri" w:hAnsi="Calibri" w:cs="Arial"/>
                <w:b/>
                <w:bCs/>
              </w:rPr>
            </w:pPr>
          </w:p>
          <w:p w14:paraId="50857151" w14:textId="77777777"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14:paraId="37C1E261" w14:textId="77777777">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35B7BB32" w14:textId="77777777"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14:paraId="64952E80" w14:textId="77777777" w:rsidR="00AD3426" w:rsidRPr="00D37A69" w:rsidRDefault="00AD3426">
            <w:pPr>
              <w:rPr>
                <w:rFonts w:ascii="Calibri" w:hAnsi="Calibri" w:cs="Arial"/>
                <w:bCs/>
              </w:rPr>
            </w:pPr>
          </w:p>
          <w:p w14:paraId="4A25CD53" w14:textId="77777777" w:rsidR="00AD3426" w:rsidRPr="00D37A69" w:rsidRDefault="00AD3426">
            <w:pPr>
              <w:rPr>
                <w:rFonts w:ascii="Calibri" w:hAnsi="Calibri" w:cs="Arial"/>
                <w:bCs/>
              </w:rPr>
            </w:pPr>
          </w:p>
          <w:p w14:paraId="2742C76A" w14:textId="77777777" w:rsidR="00AD3426" w:rsidRPr="00D37A69" w:rsidRDefault="00AD3426">
            <w:pPr>
              <w:rPr>
                <w:rFonts w:ascii="Calibri" w:hAnsi="Calibri" w:cs="Arial"/>
                <w:bCs/>
              </w:rPr>
            </w:pPr>
          </w:p>
          <w:p w14:paraId="47E8F451" w14:textId="77777777" w:rsidR="00AD3426" w:rsidRPr="00D37A69" w:rsidRDefault="00AD3426">
            <w:pPr>
              <w:rPr>
                <w:rFonts w:ascii="Calibri" w:hAnsi="Calibri" w:cs="Arial"/>
                <w:bCs/>
              </w:rPr>
            </w:pPr>
          </w:p>
          <w:p w14:paraId="4EF193DA"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24C1F687" w14:textId="77777777" w:rsidR="00AD3426" w:rsidRPr="00D37A69" w:rsidRDefault="00AD3426">
            <w:pPr>
              <w:rPr>
                <w:rFonts w:ascii="Calibri" w:hAnsi="Calibri" w:cs="Arial"/>
                <w:bCs/>
              </w:rPr>
            </w:pPr>
          </w:p>
          <w:p w14:paraId="401B54D6" w14:textId="77777777" w:rsidR="00AD3426" w:rsidRPr="00D37A69" w:rsidRDefault="00AD3426">
            <w:pPr>
              <w:rPr>
                <w:rFonts w:ascii="Calibri" w:hAnsi="Calibri" w:cs="Arial"/>
                <w:bCs/>
              </w:rPr>
            </w:pPr>
          </w:p>
          <w:p w14:paraId="73926DA1" w14:textId="77777777" w:rsidR="00AD3426" w:rsidRPr="00D37A69" w:rsidRDefault="00AD3426">
            <w:pPr>
              <w:rPr>
                <w:rFonts w:ascii="Calibri" w:hAnsi="Calibri" w:cs="Arial"/>
                <w:bCs/>
              </w:rPr>
            </w:pPr>
          </w:p>
          <w:p w14:paraId="5384BC2A" w14:textId="77777777" w:rsidR="00AD3426" w:rsidRPr="00D37A69" w:rsidRDefault="00AD3426">
            <w:pPr>
              <w:rPr>
                <w:rFonts w:ascii="Calibri" w:hAnsi="Calibri" w:cs="Arial"/>
                <w:bCs/>
              </w:rPr>
            </w:pPr>
          </w:p>
          <w:p w14:paraId="263368B5"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D44AC3E" w14:textId="77777777"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14:paraId="6E907ABF"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BDE73CB" w14:textId="77777777">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41679C8" w14:textId="77777777"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14:paraId="0D4ABFA2"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07A65264"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12B3841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0EB88C6B" w14:textId="77777777">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700CF0A2" w14:textId="77777777"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14:paraId="3B787867"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17AFE382" w14:textId="77777777"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14:paraId="51B7AEC5"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10B74984" w14:textId="77777777">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58EF97F9" w14:textId="77777777"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14:paraId="7AA600A6"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4D73CE4D" w14:textId="77777777"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14:paraId="6EBE2C52" w14:textId="77777777" w:rsidR="00AD3426" w:rsidRPr="00D37A69" w:rsidRDefault="00673601">
            <w:pPr>
              <w:jc w:val="center"/>
              <w:rPr>
                <w:rFonts w:ascii="Calibri" w:hAnsi="Calibri" w:cs="Arial"/>
                <w:bCs/>
              </w:rPr>
            </w:pPr>
            <w:r w:rsidRPr="00D37A69">
              <w:rPr>
                <w:rFonts w:ascii="Calibri" w:hAnsi="Calibri" w:cs="Arial"/>
                <w:bCs/>
              </w:rPr>
              <w:t>P</w:t>
            </w:r>
          </w:p>
        </w:tc>
      </w:tr>
      <w:tr w:rsidR="00AD3426" w:rsidRPr="00D37A69" w14:paraId="571A407E" w14:textId="77777777">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628C0D04" w14:textId="77777777"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14:paraId="31DC37E8" w14:textId="77777777"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14:paraId="685996DF" w14:textId="77777777"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14:paraId="4FFDCFD0" w14:textId="77777777" w:rsidR="00AD3426" w:rsidRPr="00D37A69" w:rsidRDefault="00AD3426">
            <w:pPr>
              <w:jc w:val="right"/>
              <w:rPr>
                <w:rFonts w:ascii="Calibri" w:hAnsi="Calibri" w:cs="Arial"/>
                <w:bCs/>
              </w:rPr>
            </w:pPr>
          </w:p>
        </w:tc>
      </w:tr>
      <w:tr w:rsidR="00AD3426" w:rsidRPr="00D37A69" w14:paraId="0D9D628B" w14:textId="77777777">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14:paraId="25290B20" w14:textId="77777777"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14:paraId="329C8CF0"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14:paraId="3AD7A38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14:paraId="7DA8A7A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14:paraId="4A340A41"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14:paraId="497A4B23"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14:paraId="73A14A4A"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14:paraId="0DABEB27"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14:paraId="1768EACC"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14:paraId="2F044D5B" w14:textId="77777777"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14:paraId="53186D35"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p w14:paraId="6B22593A" w14:textId="77777777"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FC5F125" w14:textId="77777777"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14:paraId="07C0E1A6" w14:textId="77777777" w:rsidR="00AD3426" w:rsidRPr="00D37A69" w:rsidRDefault="00AD3426">
            <w:pPr>
              <w:rPr>
                <w:rFonts w:ascii="Calibri" w:hAnsi="Calibri" w:cs="Arial"/>
                <w:bCs/>
              </w:rPr>
            </w:pPr>
          </w:p>
        </w:tc>
      </w:tr>
    </w:tbl>
    <w:p w14:paraId="69DA1BAD" w14:textId="77777777" w:rsidR="00AD3426" w:rsidRPr="00D37A69" w:rsidRDefault="00AD3426">
      <w:pPr>
        <w:jc w:val="center"/>
        <w:rPr>
          <w:rFonts w:ascii="Verdana" w:hAnsi="Verdana" w:cs="Arial"/>
          <w:b/>
          <w:bCs/>
        </w:rPr>
      </w:pPr>
    </w:p>
    <w:p w14:paraId="6F64A9FD" w14:textId="77777777" w:rsidR="00AD3426" w:rsidRPr="00D37A69" w:rsidRDefault="00673601">
      <w:pPr>
        <w:jc w:val="center"/>
        <w:rPr>
          <w:rFonts w:ascii="Verdana" w:hAnsi="Verdana" w:cs="Arial"/>
          <w:b/>
          <w:bCs/>
        </w:rPr>
      </w:pPr>
      <w:r w:rsidRPr="00D37A69">
        <w:rPr>
          <w:rFonts w:ascii="Verdana" w:hAnsi="Verdana" w:cs="Arial"/>
          <w:b/>
          <w:bCs/>
        </w:rPr>
        <w:br w:type="page"/>
      </w:r>
    </w:p>
    <w:p w14:paraId="03DA4F91" w14:textId="77777777"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14:paraId="692B1C81" w14:textId="77777777"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14:paraId="1C4CE7AA" w14:textId="77777777">
        <w:trPr>
          <w:trHeight w:val="475"/>
        </w:trPr>
        <w:tc>
          <w:tcPr>
            <w:tcW w:w="2606" w:type="pct"/>
            <w:shd w:val="clear" w:color="auto" w:fill="C0C0C0"/>
            <w:noWrap/>
            <w:vAlign w:val="bottom"/>
          </w:tcPr>
          <w:p w14:paraId="35F16EDC" w14:textId="77777777"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14:paraId="0A36BA47" w14:textId="77777777"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14:paraId="7094ECCA" w14:textId="77777777"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14:paraId="527F2EC3" w14:textId="77777777">
        <w:trPr>
          <w:trHeight w:val="450"/>
        </w:trPr>
        <w:tc>
          <w:tcPr>
            <w:tcW w:w="2606" w:type="pct"/>
            <w:shd w:val="clear" w:color="auto" w:fill="auto"/>
            <w:vAlign w:val="center"/>
          </w:tcPr>
          <w:p w14:paraId="4D6015FC" w14:textId="77777777"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14:paraId="7A384B58"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5CAF7743" w14:textId="77777777" w:rsidR="00AD3426" w:rsidRPr="00D37A69" w:rsidRDefault="00673601">
            <w:pPr>
              <w:jc w:val="center"/>
              <w:rPr>
                <w:rFonts w:ascii="Calibri" w:hAnsi="Calibri" w:cs="Arial"/>
                <w:bCs/>
              </w:rPr>
            </w:pPr>
            <w:r w:rsidRPr="00D37A69">
              <w:rPr>
                <w:rFonts w:ascii="Calibri" w:hAnsi="Calibri" w:cs="Arial"/>
                <w:bCs/>
              </w:rPr>
              <w:t>2</w:t>
            </w:r>
          </w:p>
        </w:tc>
      </w:tr>
      <w:tr w:rsidR="00AD3426" w:rsidRPr="00D37A69" w14:paraId="4F1A21E0" w14:textId="77777777">
        <w:trPr>
          <w:trHeight w:val="225"/>
        </w:trPr>
        <w:tc>
          <w:tcPr>
            <w:tcW w:w="2606" w:type="pct"/>
            <w:vMerge w:val="restart"/>
            <w:shd w:val="clear" w:color="auto" w:fill="auto"/>
            <w:vAlign w:val="center"/>
          </w:tcPr>
          <w:p w14:paraId="7431DE7B" w14:textId="77777777"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14:paraId="38310740" w14:textId="77777777"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14:paraId="4BEFF1C0" w14:textId="77777777" w:rsidR="00AD3426" w:rsidRPr="00D37A69" w:rsidRDefault="00673601">
            <w:pPr>
              <w:jc w:val="center"/>
              <w:rPr>
                <w:rFonts w:ascii="Calibri" w:hAnsi="Calibri" w:cs="Arial"/>
                <w:bCs/>
              </w:rPr>
            </w:pPr>
            <w:r w:rsidRPr="00D37A69">
              <w:rPr>
                <w:rFonts w:ascii="Calibri" w:hAnsi="Calibri" w:cs="Arial"/>
                <w:bCs/>
              </w:rPr>
              <w:t>25</w:t>
            </w:r>
          </w:p>
        </w:tc>
      </w:tr>
      <w:tr w:rsidR="00AD3426" w:rsidRPr="00D37A69" w14:paraId="0F2B2936" w14:textId="77777777">
        <w:trPr>
          <w:trHeight w:val="225"/>
        </w:trPr>
        <w:tc>
          <w:tcPr>
            <w:tcW w:w="2606" w:type="pct"/>
            <w:vMerge/>
            <w:tcBorders>
              <w:bottom w:val="single" w:sz="4" w:space="0" w:color="auto"/>
            </w:tcBorders>
            <w:shd w:val="clear" w:color="auto" w:fill="auto"/>
            <w:vAlign w:val="center"/>
          </w:tcPr>
          <w:p w14:paraId="38926106" w14:textId="77777777" w:rsidR="00AD3426" w:rsidRPr="00D37A69" w:rsidRDefault="00AD3426">
            <w:pPr>
              <w:jc w:val="center"/>
              <w:rPr>
                <w:rFonts w:ascii="Calibri" w:hAnsi="Calibri" w:cs="Arial"/>
                <w:bCs/>
              </w:rPr>
            </w:pPr>
          </w:p>
        </w:tc>
        <w:tc>
          <w:tcPr>
            <w:tcW w:w="1064" w:type="pct"/>
            <w:shd w:val="clear" w:color="auto" w:fill="auto"/>
            <w:noWrap/>
            <w:vAlign w:val="center"/>
          </w:tcPr>
          <w:p w14:paraId="62A0E411"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14:paraId="515A458E" w14:textId="77777777" w:rsidR="00AD3426" w:rsidRPr="00D37A69" w:rsidRDefault="00673601">
            <w:pPr>
              <w:jc w:val="center"/>
              <w:rPr>
                <w:rFonts w:ascii="Calibri" w:hAnsi="Calibri" w:cs="Arial"/>
                <w:bCs/>
              </w:rPr>
            </w:pPr>
            <w:r w:rsidRPr="00D37A69">
              <w:rPr>
                <w:rFonts w:ascii="Calibri" w:hAnsi="Calibri" w:cs="Arial"/>
                <w:bCs/>
              </w:rPr>
              <w:t>1</w:t>
            </w:r>
          </w:p>
        </w:tc>
      </w:tr>
      <w:tr w:rsidR="00AD3426" w:rsidRPr="00D37A69" w14:paraId="2BAC31F8" w14:textId="77777777">
        <w:trPr>
          <w:trHeight w:val="862"/>
        </w:trPr>
        <w:tc>
          <w:tcPr>
            <w:tcW w:w="2606" w:type="pct"/>
            <w:shd w:val="clear" w:color="auto" w:fill="auto"/>
            <w:vAlign w:val="center"/>
          </w:tcPr>
          <w:p w14:paraId="05D8C12E" w14:textId="77777777"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proofErr w:type="gramStart"/>
            <w:r w:rsidRPr="00D37A69">
              <w:rPr>
                <w:rFonts w:ascii="Calibri" w:hAnsi="Calibri" w:cs="Arial"/>
                <w:bCs/>
              </w:rPr>
              <w:t>,</w:t>
            </w:r>
            <w:r w:rsidRPr="00D37A69">
              <w:rPr>
                <w:rFonts w:ascii="Calibri" w:hAnsi="Calibri" w:cs="Arial"/>
                <w:bCs/>
              </w:rPr>
              <w:br/>
              <w:t>w</w:t>
            </w:r>
            <w:proofErr w:type="gramEnd"/>
            <w:r w:rsidRPr="00D37A69">
              <w:rPr>
                <w:rFonts w:ascii="Calibri" w:hAnsi="Calibri" w:cs="Arial"/>
                <w:bCs/>
              </w:rPr>
              <w:t xml:space="preserve"> tym:</w:t>
            </w:r>
          </w:p>
          <w:p w14:paraId="6777BCE7" w14:textId="77777777"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14:paraId="7796D6C9" w14:textId="77777777" w:rsidR="00AD3426" w:rsidRPr="00D37A69" w:rsidRDefault="00AD3426">
            <w:pPr>
              <w:jc w:val="center"/>
              <w:rPr>
                <w:rFonts w:ascii="Calibri" w:hAnsi="Calibri" w:cs="Arial"/>
                <w:bCs/>
              </w:rPr>
            </w:pPr>
          </w:p>
        </w:tc>
        <w:tc>
          <w:tcPr>
            <w:tcW w:w="1064" w:type="pct"/>
            <w:shd w:val="clear" w:color="auto" w:fill="auto"/>
            <w:noWrap/>
            <w:vAlign w:val="center"/>
          </w:tcPr>
          <w:p w14:paraId="70BADA4C" w14:textId="77777777"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14:paraId="4B558A6C" w14:textId="77777777" w:rsidR="00AD3426" w:rsidRPr="00D37A69" w:rsidRDefault="00673601">
            <w:pPr>
              <w:jc w:val="center"/>
              <w:rPr>
                <w:rFonts w:ascii="Calibri" w:hAnsi="Calibri" w:cs="Arial"/>
                <w:bCs/>
              </w:rPr>
            </w:pPr>
            <w:r w:rsidRPr="00D37A69">
              <w:rPr>
                <w:rFonts w:ascii="Calibri" w:hAnsi="Calibri" w:cs="Arial"/>
                <w:bCs/>
              </w:rPr>
              <w:t>4</w:t>
            </w:r>
          </w:p>
        </w:tc>
      </w:tr>
      <w:tr w:rsidR="00AD3426" w14:paraId="26FCCED4" w14:textId="77777777">
        <w:trPr>
          <w:trHeight w:val="862"/>
        </w:trPr>
        <w:tc>
          <w:tcPr>
            <w:tcW w:w="2606" w:type="pct"/>
            <w:shd w:val="clear" w:color="auto" w:fill="auto"/>
            <w:vAlign w:val="bottom"/>
          </w:tcPr>
          <w:p w14:paraId="0805BDAE" w14:textId="77777777"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14:paraId="5F4A73BB"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proofErr w:type="gramStart"/>
            <w:r w:rsidRPr="00D37A69">
              <w:rPr>
                <w:rFonts w:ascii="Calibri" w:hAnsi="Calibri" w:cs="Arial"/>
                <w:bCs/>
              </w:rPr>
              <w:t>utrzymywanie</w:t>
            </w:r>
            <w:proofErr w:type="gramEnd"/>
            <w:r w:rsidRPr="00D37A69">
              <w:rPr>
                <w:rFonts w:ascii="Calibri" w:hAnsi="Calibri" w:cs="Arial"/>
                <w:bCs/>
              </w:rPr>
              <w:t xml:space="preserv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14:paraId="4646BDA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proofErr w:type="gramStart"/>
            <w:r w:rsidRPr="00D37A69">
              <w:rPr>
                <w:rFonts w:ascii="Calibri" w:hAnsi="Calibri" w:cs="Arial"/>
                <w:bCs/>
              </w:rPr>
              <w:t>utrzymywanie</w:t>
            </w:r>
            <w:proofErr w:type="gramEnd"/>
            <w:r w:rsidRPr="00D37A69">
              <w:rPr>
                <w:rFonts w:ascii="Calibri" w:hAnsi="Calibri" w:cs="Arial"/>
                <w:bCs/>
              </w:rPr>
              <w:t xml:space="preserve"> nawierzchni, naprawa ubytków,</w:t>
            </w:r>
          </w:p>
          <w:p w14:paraId="22E58429"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proofErr w:type="gramStart"/>
            <w:r w:rsidRPr="00D37A69">
              <w:rPr>
                <w:rFonts w:ascii="Calibri" w:hAnsi="Calibri" w:cs="Arial"/>
                <w:bCs/>
              </w:rPr>
              <w:t>pielęgnacja</w:t>
            </w:r>
            <w:proofErr w:type="gramEnd"/>
            <w:r w:rsidRPr="00D37A69">
              <w:rPr>
                <w:rFonts w:ascii="Calibri" w:hAnsi="Calibri" w:cs="Arial"/>
                <w:bCs/>
              </w:rPr>
              <w:t xml:space="preserve"> i koszenie zieleńców i trawników, utrzymanie wysokiego standardu zadrzewienie i zakrzaczenia, w szczególności poprzez podlewanie, wymianę chorych i suchych roślin, usuwanie suchych liści, nawożenie, stosowanie środków ochrony roślin, etc.,</w:t>
            </w:r>
          </w:p>
          <w:p w14:paraId="5A0BD4F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proofErr w:type="gramStart"/>
            <w:r w:rsidRPr="00D37A69">
              <w:rPr>
                <w:rFonts w:ascii="Calibri" w:hAnsi="Calibri" w:cs="Arial"/>
                <w:bCs/>
              </w:rPr>
              <w:t>wymiana</w:t>
            </w:r>
            <w:proofErr w:type="gramEnd"/>
            <w:r w:rsidRPr="00D37A69">
              <w:rPr>
                <w:rFonts w:ascii="Calibri" w:hAnsi="Calibri" w:cs="Arial"/>
                <w:bCs/>
              </w:rPr>
              <w:t xml:space="preserve"> uszkodzonego oznakowanie pionowego oraz tablic informacji turystycznej (aktualizacja informacji) </w:t>
            </w:r>
            <w:r w:rsidRPr="00D37A69">
              <w:rPr>
                <w:rFonts w:ascii="Calibri" w:hAnsi="Calibri" w:cs="Arial"/>
                <w:bCs/>
              </w:rPr>
              <w:br/>
              <w:t>i utrzymywanie w czystości znaków,</w:t>
            </w:r>
          </w:p>
          <w:p w14:paraId="12F6BB50"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proofErr w:type="gramStart"/>
            <w:r w:rsidRPr="00D37A69">
              <w:rPr>
                <w:rFonts w:ascii="Calibri" w:hAnsi="Calibri" w:cs="Arial"/>
                <w:bCs/>
                <w:color w:val="000000" w:themeColor="text1"/>
              </w:rPr>
              <w:t>utrzymywanie</w:t>
            </w:r>
            <w:proofErr w:type="gramEnd"/>
            <w:r w:rsidRPr="00D37A69">
              <w:rPr>
                <w:rFonts w:ascii="Calibri" w:hAnsi="Calibri" w:cs="Arial"/>
                <w:bCs/>
                <w:color w:val="000000" w:themeColor="text1"/>
              </w:rPr>
              <w:t xml:space="preserve"> oznakowania poziomego oraz zapewnienie jego widoczności w dzień i nocy,</w:t>
            </w:r>
          </w:p>
          <w:p w14:paraId="1E7CB7E4"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proofErr w:type="gramStart"/>
            <w:r w:rsidRPr="00D37A69">
              <w:rPr>
                <w:rFonts w:ascii="Calibri" w:hAnsi="Calibri" w:cs="Arial"/>
                <w:b/>
                <w:bCs/>
                <w:color w:val="000000" w:themeColor="text1"/>
              </w:rPr>
              <w:t>utrzymanie</w:t>
            </w:r>
            <w:proofErr w:type="gramEnd"/>
            <w:r w:rsidRPr="00D37A69">
              <w:rPr>
                <w:rFonts w:ascii="Calibri" w:hAnsi="Calibri" w:cs="Arial"/>
                <w:b/>
                <w:bCs/>
                <w:color w:val="000000" w:themeColor="text1"/>
              </w:rPr>
              <w:t xml:space="preserve"> oczyszczalni ścieków </w:t>
            </w:r>
          </w:p>
          <w:p w14:paraId="31A778C6" w14:textId="77777777"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proofErr w:type="gramStart"/>
            <w:r w:rsidRPr="00D37A69">
              <w:rPr>
                <w:rFonts w:ascii="Calibri" w:hAnsi="Calibri" w:cs="Arial"/>
                <w:b/>
                <w:bCs/>
                <w:color w:val="000000" w:themeColor="text1"/>
              </w:rPr>
              <w:t>kontrola</w:t>
            </w:r>
            <w:proofErr w:type="gramEnd"/>
            <w:r w:rsidRPr="00D37A69">
              <w:rPr>
                <w:rFonts w:ascii="Calibri" w:hAnsi="Calibri" w:cs="Arial"/>
                <w:b/>
                <w:bCs/>
                <w:color w:val="000000" w:themeColor="text1"/>
              </w:rPr>
              <w:t xml:space="preserve"> zrzutów ścieków z autobusów w zakresie maksymalnej ilości zrzutów niepowodujących zakłócenia pracy oczyszczalni ścieków</w:t>
            </w:r>
          </w:p>
          <w:p w14:paraId="00D120B2" w14:textId="682301C0"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proofErr w:type="gramStart"/>
            <w:r w:rsidRPr="00D37A69">
              <w:rPr>
                <w:rFonts w:ascii="Calibri" w:hAnsi="Calibri" w:cs="Arial"/>
                <w:bCs/>
                <w:color w:val="000000" w:themeColor="text1"/>
              </w:rPr>
              <w:t>utrzymywanie</w:t>
            </w:r>
            <w:proofErr w:type="gramEnd"/>
            <w:r w:rsidRPr="00D37A69">
              <w:rPr>
                <w:rFonts w:ascii="Calibri" w:hAnsi="Calibri" w:cs="Arial"/>
                <w:bCs/>
                <w:color w:val="000000" w:themeColor="text1"/>
              </w:rPr>
              <w:t>, naprawa lub wymiana ogrodzenia wyznaczającego teren MOP (</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14:paraId="71DFFB31"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proofErr w:type="gramStart"/>
            <w:r w:rsidRPr="00D37A69">
              <w:rPr>
                <w:rFonts w:ascii="Calibri" w:hAnsi="Calibri" w:cs="Arial"/>
                <w:bCs/>
                <w:color w:val="000000" w:themeColor="text1"/>
              </w:rPr>
              <w:t>utrzymanie</w:t>
            </w:r>
            <w:proofErr w:type="gramEnd"/>
            <w:r w:rsidRPr="00D37A69">
              <w:rPr>
                <w:rFonts w:ascii="Calibri" w:hAnsi="Calibri" w:cs="Arial"/>
                <w:bCs/>
                <w:color w:val="000000" w:themeColor="text1"/>
              </w:rPr>
              <w:t xml:space="preserve"> oświetlenia MOP (utrzymanie wszystkich źródeł światła w stałej sprawności), zabezpieczenie trafostacji,</w:t>
            </w:r>
          </w:p>
          <w:p w14:paraId="38B47F4A"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proofErr w:type="gramStart"/>
            <w:r w:rsidRPr="00D37A69">
              <w:rPr>
                <w:rFonts w:ascii="Calibri" w:hAnsi="Calibri" w:cs="Arial"/>
                <w:bCs/>
                <w:color w:val="000000" w:themeColor="text1"/>
              </w:rPr>
              <w:t>utrzymanie</w:t>
            </w:r>
            <w:proofErr w:type="gramEnd"/>
            <w:r w:rsidRPr="00D37A69">
              <w:rPr>
                <w:rFonts w:ascii="Calibri" w:hAnsi="Calibri" w:cs="Arial"/>
                <w:bCs/>
                <w:color w:val="000000" w:themeColor="text1"/>
              </w:rPr>
              <w:t xml:space="preserve"> miejsca zabaw dla dzieci w stanie zapewniającym bezpieczeństwo i wygodę użytkownikom (w tym dbanie o czystości placu oraz jego funkcjonalność)</w:t>
            </w:r>
          </w:p>
          <w:p w14:paraId="7F83FBE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proofErr w:type="gramStart"/>
            <w:r w:rsidRPr="00D37A69">
              <w:rPr>
                <w:rFonts w:ascii="Calibri" w:hAnsi="Calibri" w:cs="Arial"/>
                <w:bCs/>
                <w:color w:val="000000" w:themeColor="text1"/>
              </w:rPr>
              <w:t>bieżący</w:t>
            </w:r>
            <w:proofErr w:type="gramEnd"/>
            <w:r w:rsidRPr="00D37A69">
              <w:rPr>
                <w:rFonts w:ascii="Calibri" w:hAnsi="Calibri" w:cs="Arial"/>
                <w:bCs/>
                <w:color w:val="000000" w:themeColor="text1"/>
              </w:rPr>
              <w:t xml:space="preserve"> monitoring stanu technicznego i czystości MOP oraz wykonywanie poleceń podanych przez Wydzierżawiającego w tym zakresie, wykonywanie niezbędnych badań i pomiarów,</w:t>
            </w:r>
          </w:p>
          <w:p w14:paraId="05635B0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proofErr w:type="gramStart"/>
            <w:r w:rsidRPr="00D37A69">
              <w:rPr>
                <w:rFonts w:ascii="Calibri" w:hAnsi="Calibri" w:cs="Arial"/>
                <w:bCs/>
              </w:rPr>
              <w:lastRenderedPageBreak/>
              <w:t>zapewnienie</w:t>
            </w:r>
            <w:proofErr w:type="gramEnd"/>
            <w:r w:rsidRPr="00D37A69">
              <w:rPr>
                <w:rFonts w:ascii="Calibri" w:hAnsi="Calibri" w:cs="Arial"/>
                <w:bCs/>
              </w:rPr>
              <w:t xml:space="preserv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14:paraId="4FA714E5"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proofErr w:type="gramStart"/>
            <w:r w:rsidRPr="00D37A69">
              <w:rPr>
                <w:rFonts w:ascii="Calibri" w:hAnsi="Calibri" w:cs="Arial"/>
                <w:bCs/>
              </w:rPr>
              <w:t>gospodarka</w:t>
            </w:r>
            <w:proofErr w:type="gramEnd"/>
            <w:r w:rsidRPr="00D37A69">
              <w:rPr>
                <w:rFonts w:ascii="Calibri" w:hAnsi="Calibri" w:cs="Arial"/>
                <w:bCs/>
              </w:rPr>
              <w:t xml:space="preserve"> odpadami w obrębie MOP zapewniająca wysoki standard ochrony środowiska,</w:t>
            </w:r>
          </w:p>
          <w:p w14:paraId="57D985BC"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proofErr w:type="gramStart"/>
            <w:r w:rsidRPr="00D37A69">
              <w:rPr>
                <w:rFonts w:ascii="Calibri" w:hAnsi="Calibri" w:cs="Arial"/>
                <w:bCs/>
              </w:rPr>
              <w:t>utrzymanie</w:t>
            </w:r>
            <w:proofErr w:type="gramEnd"/>
            <w:r w:rsidRPr="00D37A69">
              <w:rPr>
                <w:rFonts w:ascii="Calibri" w:hAnsi="Calibri" w:cs="Arial"/>
                <w:bCs/>
              </w:rPr>
              <w:t xml:space="preserve"> budynków (w tym instalacji wewnętrznych), urządzeń, infrastruktury technicznej, infrastruktury drogowej we właściwym stanie technicznym (sprawne) i czystościowym w sposób zapewniający prawidłowe, bezpieczne i estetyczne użytkowanie,</w:t>
            </w:r>
          </w:p>
          <w:p w14:paraId="4EEC5064"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proofErr w:type="gramStart"/>
            <w:r w:rsidRPr="00D37A69">
              <w:rPr>
                <w:rFonts w:ascii="Calibri" w:hAnsi="Calibri" w:cs="Arial"/>
                <w:bCs/>
              </w:rPr>
              <w:t>bezzwłoczne</w:t>
            </w:r>
            <w:proofErr w:type="gramEnd"/>
            <w:r w:rsidRPr="00D37A69">
              <w:rPr>
                <w:rFonts w:ascii="Calibri" w:hAnsi="Calibri" w:cs="Arial"/>
                <w:bCs/>
              </w:rPr>
              <w:t xml:space="preserve"> podejmowanie remontów i napraw </w:t>
            </w:r>
            <w:r w:rsidRPr="00D37A69">
              <w:rPr>
                <w:rFonts w:ascii="Calibri" w:hAnsi="Calibri" w:cs="Arial"/>
                <w:bCs/>
              </w:rPr>
              <w:br/>
              <w:t>w celu niedopuszczenia do pogorszenia standardu obiektów na MOP,</w:t>
            </w:r>
          </w:p>
          <w:p w14:paraId="5AD4F706"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proofErr w:type="gramStart"/>
            <w:r w:rsidRPr="00D37A69">
              <w:rPr>
                <w:rFonts w:ascii="Calibri" w:hAnsi="Calibri" w:cs="Arial"/>
                <w:bCs/>
              </w:rPr>
              <w:t>utrzymanie</w:t>
            </w:r>
            <w:proofErr w:type="gramEnd"/>
            <w:r w:rsidRPr="00D37A69">
              <w:rPr>
                <w:rFonts w:ascii="Calibri" w:hAnsi="Calibri" w:cs="Arial"/>
                <w:bCs/>
              </w:rPr>
              <w:t xml:space="preserve"> pełnej sprawności hydrantów ppoż.</w:t>
            </w:r>
            <w:r w:rsidRPr="00D37A69">
              <w:rPr>
                <w:rFonts w:ascii="Calibri" w:hAnsi="Calibri" w:cs="Arial"/>
                <w:bCs/>
              </w:rPr>
              <w:br/>
              <w:t xml:space="preserve"> i punktów czerpania wody,</w:t>
            </w:r>
          </w:p>
          <w:p w14:paraId="37159432" w14:textId="77777777"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proofErr w:type="gramStart"/>
            <w:r w:rsidRPr="00D37A69">
              <w:rPr>
                <w:rFonts w:ascii="Calibri" w:hAnsi="Calibri" w:cs="Arial"/>
                <w:bCs/>
              </w:rPr>
              <w:t>utrzymanie</w:t>
            </w:r>
            <w:proofErr w:type="gramEnd"/>
            <w:r w:rsidRPr="00D37A69">
              <w:rPr>
                <w:rFonts w:ascii="Calibri" w:hAnsi="Calibri" w:cs="Arial"/>
                <w:bCs/>
              </w:rPr>
              <w:t xml:space="preserv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14:paraId="51E31509" w14:textId="77777777"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14:paraId="0FAAD011" w14:textId="77777777" w:rsidR="00AD3426" w:rsidRDefault="00673601">
            <w:pPr>
              <w:jc w:val="center"/>
              <w:rPr>
                <w:rFonts w:ascii="Calibri" w:hAnsi="Calibri" w:cs="Arial"/>
                <w:bCs/>
              </w:rPr>
            </w:pPr>
            <w:r w:rsidRPr="00D37A69">
              <w:rPr>
                <w:rFonts w:ascii="Calibri" w:hAnsi="Calibri" w:cs="Arial"/>
                <w:bCs/>
              </w:rPr>
              <w:t>1</w:t>
            </w:r>
          </w:p>
        </w:tc>
      </w:tr>
    </w:tbl>
    <w:p w14:paraId="4B976CC3" w14:textId="77777777" w:rsidR="00AD3426" w:rsidRDefault="00AD3426">
      <w:pPr>
        <w:rPr>
          <w:rFonts w:ascii="Verdana" w:hAnsi="Verdana" w:cs="Arial"/>
          <w:b/>
          <w:bCs/>
        </w:rPr>
      </w:pPr>
    </w:p>
    <w:p w14:paraId="0B345534" w14:textId="77777777" w:rsidR="00AD3426" w:rsidRDefault="00AD3426">
      <w:pPr>
        <w:rPr>
          <w:rFonts w:ascii="Verdana" w:hAnsi="Verdana"/>
          <w:b/>
        </w:rPr>
      </w:pPr>
    </w:p>
    <w:p w14:paraId="71B54FA1" w14:textId="09330946" w:rsidR="00BF56B4" w:rsidRDefault="00BF56B4">
      <w:pPr>
        <w:widowControl/>
        <w:overflowPunct/>
        <w:autoSpaceDE/>
        <w:autoSpaceDN/>
        <w:adjustRightInd/>
        <w:rPr>
          <w:rFonts w:ascii="Verdana" w:hAnsi="Verdana"/>
        </w:rPr>
      </w:pPr>
      <w:r>
        <w:rPr>
          <w:rFonts w:ascii="Verdana" w:hAnsi="Verdana"/>
        </w:rPr>
        <w:br w:type="page"/>
      </w:r>
    </w:p>
    <w:p w14:paraId="02EF1BF7" w14:textId="30A1E222" w:rsidR="00BF56B4" w:rsidRPr="00D37A69" w:rsidRDefault="00BF56B4" w:rsidP="00BF56B4">
      <w:pPr>
        <w:spacing w:line="312" w:lineRule="auto"/>
        <w:jc w:val="both"/>
        <w:outlineLvl w:val="0"/>
        <w:rPr>
          <w:rFonts w:ascii="Verdana" w:hAnsi="Verdana"/>
          <w:b/>
        </w:rPr>
      </w:pPr>
      <w:bookmarkStart w:id="40" w:name="_Toc58573281"/>
      <w:r>
        <w:rPr>
          <w:rFonts w:ascii="Verdana" w:hAnsi="Verdana"/>
          <w:b/>
        </w:rPr>
        <w:lastRenderedPageBreak/>
        <w:t>Załącznik nr 6</w:t>
      </w:r>
      <w:r w:rsidRPr="00D37A69">
        <w:rPr>
          <w:rFonts w:ascii="Verdana" w:hAnsi="Verdana"/>
          <w:b/>
        </w:rPr>
        <w:t xml:space="preserve"> Umowy Dzierżawy ………………………….</w:t>
      </w:r>
      <w:bookmarkEnd w:id="40"/>
    </w:p>
    <w:p w14:paraId="2A107AF8" w14:textId="0BBF0BD7" w:rsidR="00BF56B4" w:rsidRPr="00D37A69" w:rsidRDefault="00BF56B4" w:rsidP="00BF56B4">
      <w:pPr>
        <w:spacing w:line="312" w:lineRule="auto"/>
        <w:jc w:val="both"/>
        <w:outlineLvl w:val="0"/>
        <w:rPr>
          <w:rFonts w:ascii="Verdana" w:hAnsi="Verdana"/>
          <w:b/>
        </w:rPr>
      </w:pPr>
      <w:bookmarkStart w:id="41" w:name="_Toc58573282"/>
      <w:r>
        <w:rPr>
          <w:rFonts w:ascii="Verdana" w:hAnsi="Verdana"/>
          <w:b/>
        </w:rPr>
        <w:t>Ochrona danych osobowych</w:t>
      </w:r>
      <w:bookmarkEnd w:id="41"/>
    </w:p>
    <w:p w14:paraId="05F778E8" w14:textId="43D85AFE" w:rsidR="00AD3426" w:rsidRDefault="00AD3426">
      <w:pPr>
        <w:tabs>
          <w:tab w:val="left" w:pos="1861"/>
        </w:tabs>
        <w:rPr>
          <w:rFonts w:ascii="Verdana" w:hAnsi="Verdana"/>
        </w:rPr>
      </w:pPr>
    </w:p>
    <w:p w14:paraId="607BC53A" w14:textId="19A892D4" w:rsidR="00BF56B4"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1.</w:t>
      </w:r>
      <w:r>
        <w:rPr>
          <w:rStyle w:val="FontStyle38"/>
          <w:rFonts w:ascii="Verdana" w:hAnsi="Verdana"/>
        </w:rPr>
        <w:tab/>
      </w:r>
      <w:r w:rsidRPr="00E47433">
        <w:rPr>
          <w:rStyle w:val="FontStyle38"/>
          <w:rFonts w:ascii="Verdana" w:hAnsi="Verdana"/>
        </w:rPr>
        <w:t>Na potrzeby niniejszej Umowy Strony jako niezależni administratorzy danych udostępniają dane osobowe swoich przedstawicieli, wskazanych w komparycji umowy oraz wyznaczonych do kontaktów w celu realizacji umowy w zakresie: imię i nazwisko, numer telefonu i adres e-mail.</w:t>
      </w:r>
    </w:p>
    <w:p w14:paraId="074A2128" w14:textId="77777777" w:rsidR="00BF56B4" w:rsidRPr="00E47433" w:rsidRDefault="00BF56B4" w:rsidP="00BF56B4">
      <w:pPr>
        <w:pStyle w:val="Style2"/>
        <w:widowControl/>
        <w:spacing w:line="240" w:lineRule="auto"/>
        <w:ind w:left="851" w:hanging="851"/>
        <w:rPr>
          <w:rStyle w:val="FontStyle38"/>
          <w:rFonts w:ascii="Verdana" w:hAnsi="Verdana"/>
        </w:rPr>
      </w:pPr>
    </w:p>
    <w:p w14:paraId="41E6C244" w14:textId="1CE89EA8" w:rsidR="00BF56B4" w:rsidRPr="00E47433"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2. </w:t>
      </w:r>
      <w:r>
        <w:rPr>
          <w:rStyle w:val="FontStyle38"/>
          <w:rFonts w:ascii="Verdana" w:hAnsi="Verdana"/>
        </w:rPr>
        <w:tab/>
      </w:r>
      <w:r w:rsidRPr="00E47433">
        <w:rPr>
          <w:rStyle w:val="FontStyle38"/>
          <w:rFonts w:ascii="Verdana" w:hAnsi="Verdana"/>
        </w:rPr>
        <w:t xml:space="preserve">Wydzierżawiający informuje, że Administratorem danych osobowych pracowników Oddziału GDDKiA w Zielonej Górze jest Generalny Dyrektor Dróg Krajowych </w:t>
      </w:r>
      <w:r>
        <w:rPr>
          <w:rStyle w:val="FontStyle38"/>
          <w:rFonts w:ascii="Verdana" w:hAnsi="Verdana"/>
        </w:rPr>
        <w:br/>
      </w:r>
      <w:r w:rsidRPr="00E47433">
        <w:rPr>
          <w:rStyle w:val="FontStyle38"/>
          <w:rFonts w:ascii="Verdana" w:hAnsi="Verdana"/>
        </w:rPr>
        <w:t xml:space="preserve">i Autostrad, z siedzibą ul. Wronia 53, 00-874 Warszawa, tel. (022) 375 88 88, </w:t>
      </w:r>
    </w:p>
    <w:p w14:paraId="4CB77029" w14:textId="77777777" w:rsidR="00BF56B4" w:rsidRPr="00D252C7" w:rsidRDefault="00BF56B4" w:rsidP="00BF56B4">
      <w:pPr>
        <w:pStyle w:val="Style2"/>
        <w:widowControl/>
        <w:spacing w:line="240" w:lineRule="auto"/>
        <w:ind w:left="851" w:hanging="851"/>
        <w:rPr>
          <w:rStyle w:val="FontStyle38"/>
          <w:rFonts w:ascii="Verdana" w:hAnsi="Verdana"/>
          <w:lang w:val="en-US"/>
        </w:rPr>
      </w:pPr>
      <w:r>
        <w:rPr>
          <w:rStyle w:val="FontStyle38"/>
          <w:rFonts w:ascii="Verdana" w:hAnsi="Verdana"/>
        </w:rPr>
        <w:tab/>
      </w:r>
      <w:proofErr w:type="gramStart"/>
      <w:r w:rsidRPr="00D252C7">
        <w:rPr>
          <w:rStyle w:val="FontStyle38"/>
          <w:rFonts w:ascii="Verdana" w:hAnsi="Verdana"/>
          <w:lang w:val="en-US"/>
        </w:rPr>
        <w:t>e-mail</w:t>
      </w:r>
      <w:proofErr w:type="gramEnd"/>
      <w:r w:rsidRPr="00D252C7">
        <w:rPr>
          <w:rStyle w:val="FontStyle38"/>
          <w:rFonts w:ascii="Verdana" w:hAnsi="Verdana"/>
          <w:lang w:val="en-US"/>
        </w:rPr>
        <w:t xml:space="preserve">: </w:t>
      </w:r>
      <w:hyperlink r:id="rId8" w:history="1">
        <w:r w:rsidRPr="00D252C7">
          <w:rPr>
            <w:rStyle w:val="Hipercze"/>
            <w:rFonts w:ascii="Verdana" w:hAnsi="Verdana" w:cs="Arial"/>
            <w:sz w:val="20"/>
            <w:szCs w:val="20"/>
            <w:lang w:val="en-US"/>
          </w:rPr>
          <w:t>kancelaria@gddkia.gov.pl</w:t>
        </w:r>
      </w:hyperlink>
      <w:r w:rsidRPr="00D252C7">
        <w:rPr>
          <w:rStyle w:val="FontStyle38"/>
          <w:rFonts w:ascii="Verdana" w:hAnsi="Verdana"/>
          <w:lang w:val="en-US"/>
        </w:rPr>
        <w:t>.</w:t>
      </w:r>
    </w:p>
    <w:p w14:paraId="3456BD58" w14:textId="77777777" w:rsidR="00BF56B4" w:rsidRPr="003B05E2" w:rsidRDefault="00BF56B4" w:rsidP="00BF56B4">
      <w:pPr>
        <w:pStyle w:val="Style2"/>
        <w:widowControl/>
        <w:spacing w:line="240" w:lineRule="auto"/>
        <w:ind w:left="851" w:hanging="851"/>
        <w:rPr>
          <w:rStyle w:val="FontStyle38"/>
          <w:rFonts w:ascii="Verdana" w:hAnsi="Verdana"/>
          <w:lang w:val="en-US"/>
        </w:rPr>
      </w:pPr>
    </w:p>
    <w:p w14:paraId="7EAABABF" w14:textId="7D3AD82F" w:rsidR="00BF56B4"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3. </w:t>
      </w:r>
      <w:r>
        <w:rPr>
          <w:rStyle w:val="FontStyle38"/>
          <w:rFonts w:ascii="Verdana" w:hAnsi="Verdana"/>
        </w:rPr>
        <w:tab/>
      </w:r>
      <w:r w:rsidRPr="00E47433">
        <w:rPr>
          <w:rStyle w:val="FontStyle38"/>
          <w:rFonts w:ascii="Verdana" w:hAnsi="Verdana"/>
        </w:rPr>
        <w:t xml:space="preserve">Strony zobowiązują się do przetwarzania danych </w:t>
      </w:r>
      <w:r>
        <w:rPr>
          <w:rStyle w:val="FontStyle38"/>
          <w:rFonts w:ascii="Verdana" w:hAnsi="Verdana"/>
        </w:rPr>
        <w:t xml:space="preserve">osób, o których mowa w art. </w:t>
      </w:r>
      <w:r w:rsidRPr="00E47433">
        <w:rPr>
          <w:rStyle w:val="FontStyle38"/>
          <w:rFonts w:ascii="Verdana" w:hAnsi="Verdana"/>
        </w:rPr>
        <w:t>1, wyłącznie w celu i zakresie realizacji niniejszej Umowy.</w:t>
      </w:r>
    </w:p>
    <w:p w14:paraId="76CB3329" w14:textId="77777777" w:rsidR="00BF56B4" w:rsidRPr="00E47433" w:rsidRDefault="00BF56B4" w:rsidP="00BF56B4">
      <w:pPr>
        <w:pStyle w:val="Style2"/>
        <w:widowControl/>
        <w:spacing w:line="240" w:lineRule="auto"/>
        <w:ind w:left="851" w:hanging="851"/>
        <w:rPr>
          <w:rStyle w:val="FontStyle38"/>
          <w:rFonts w:ascii="Verdana" w:hAnsi="Verdana"/>
        </w:rPr>
      </w:pPr>
    </w:p>
    <w:p w14:paraId="6C769CCF" w14:textId="265112E6" w:rsidR="00BF56B4"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4. </w:t>
      </w:r>
      <w:r>
        <w:rPr>
          <w:rStyle w:val="FontStyle38"/>
          <w:rFonts w:ascii="Verdana" w:hAnsi="Verdana"/>
        </w:rPr>
        <w:tab/>
      </w:r>
      <w:r w:rsidRPr="00E47433">
        <w:rPr>
          <w:rStyle w:val="FontStyle38"/>
          <w:rFonts w:ascii="Verdana" w:hAnsi="Verdana"/>
        </w:rPr>
        <w:t>Przetwarzanie powierzonych danych osobowych będzie trwało w okresie od dnia zawarcia Umowy do jej zakończenia, z zastrzeżeniem, iż okres przechowywania danych osobowych może zostać każdorazowo przedłużony jeżeli przetwarzanie danych osobowych będzie niezbędne dla celowego dochodzenia roszczeń lub obrony przed roszczeniami Strony przeciwnej. Po upływie w/w czasu przetwarzanie danych osobowych będzie trwało w zakresie potrzeb archiwizacji Umowy.</w:t>
      </w:r>
    </w:p>
    <w:p w14:paraId="1D6AA737" w14:textId="77777777" w:rsidR="00BF56B4" w:rsidRPr="00E47433" w:rsidRDefault="00BF56B4" w:rsidP="00BF56B4">
      <w:pPr>
        <w:pStyle w:val="Style2"/>
        <w:widowControl/>
        <w:spacing w:line="240" w:lineRule="auto"/>
        <w:ind w:left="851" w:hanging="851"/>
        <w:rPr>
          <w:rStyle w:val="FontStyle38"/>
          <w:rFonts w:ascii="Verdana" w:hAnsi="Verdana"/>
        </w:rPr>
      </w:pPr>
    </w:p>
    <w:p w14:paraId="1F9D9FC1" w14:textId="0ECDB357" w:rsidR="00BF56B4"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5. </w:t>
      </w:r>
      <w:r>
        <w:rPr>
          <w:rStyle w:val="FontStyle38"/>
          <w:rFonts w:ascii="Verdana" w:hAnsi="Verdana"/>
        </w:rPr>
        <w:tab/>
      </w:r>
      <w:r w:rsidRPr="00E47433">
        <w:rPr>
          <w:rStyle w:val="FontStyle38"/>
          <w:rFonts w:ascii="Verdana" w:hAnsi="Verdana"/>
        </w:rPr>
        <w:t xml:space="preserve">Strony zobowiązują się wykonać wszelkie czynności wynikające z zapisów Umowy i przepisów o ochronie danych osobowych, w szczególności rozporządzenia Parlamentu Europejskiego i Rady (UE) 2016/679 z dnia 27 kwietnia 2016 r. </w:t>
      </w:r>
      <w:r>
        <w:rPr>
          <w:rStyle w:val="FontStyle38"/>
          <w:rFonts w:ascii="Verdana" w:hAnsi="Verdana"/>
        </w:rPr>
        <w:br/>
      </w:r>
      <w:r w:rsidRPr="00E47433">
        <w:rPr>
          <w:rStyle w:val="FontStyle38"/>
          <w:rFonts w:ascii="Verdana" w:hAnsi="Verdana"/>
        </w:rPr>
        <w:t>w sprawie ochrony osób fizycznych w związku z przetwarzaniem danych osobowych i w sprawie swobodnego przepływu takich danych oraz uchylenia dyrektywy 95/46/WE”, dalej zwane „RODO”, z najwyższą starannością, tak by chroniło prawa osób, których dane dotyczą.</w:t>
      </w:r>
    </w:p>
    <w:p w14:paraId="7D06807B" w14:textId="77777777" w:rsidR="00BF56B4" w:rsidRPr="00E47433" w:rsidRDefault="00BF56B4" w:rsidP="00BF56B4">
      <w:pPr>
        <w:pStyle w:val="Style2"/>
        <w:widowControl/>
        <w:spacing w:line="240" w:lineRule="auto"/>
        <w:ind w:left="851" w:hanging="851"/>
        <w:rPr>
          <w:rStyle w:val="FontStyle38"/>
          <w:rFonts w:ascii="Verdana" w:hAnsi="Verdana"/>
        </w:rPr>
      </w:pPr>
    </w:p>
    <w:p w14:paraId="7D7BF8EC" w14:textId="171581E8" w:rsidR="00BF56B4"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6. </w:t>
      </w:r>
      <w:r>
        <w:rPr>
          <w:rStyle w:val="FontStyle38"/>
          <w:rFonts w:ascii="Verdana" w:hAnsi="Verdana"/>
        </w:rPr>
        <w:tab/>
      </w:r>
      <w:r w:rsidRPr="00E47433">
        <w:rPr>
          <w:rStyle w:val="FontStyle38"/>
          <w:rFonts w:ascii="Verdana" w:hAnsi="Verdana"/>
        </w:rPr>
        <w:t xml:space="preserve">Strony zobowiązują się do poinformowania </w:t>
      </w:r>
      <w:r>
        <w:rPr>
          <w:rStyle w:val="FontStyle38"/>
          <w:rFonts w:ascii="Verdana" w:hAnsi="Verdana"/>
        </w:rPr>
        <w:t xml:space="preserve">osób, o których mowa w art. </w:t>
      </w:r>
      <w:r w:rsidRPr="00E47433">
        <w:rPr>
          <w:rStyle w:val="FontStyle38"/>
          <w:rFonts w:ascii="Verdana" w:hAnsi="Verdana"/>
        </w:rPr>
        <w:t>1, o udostępnieniu ich danych osobowych w celu realizacji umowy oraz zakresie powierzonych danych.</w:t>
      </w:r>
    </w:p>
    <w:p w14:paraId="18097AE2" w14:textId="77777777" w:rsidR="00BF56B4" w:rsidRPr="00E47433" w:rsidRDefault="00BF56B4" w:rsidP="00BF56B4">
      <w:pPr>
        <w:pStyle w:val="Style2"/>
        <w:widowControl/>
        <w:spacing w:line="240" w:lineRule="auto"/>
        <w:ind w:left="851" w:hanging="851"/>
        <w:rPr>
          <w:rStyle w:val="FontStyle38"/>
          <w:rFonts w:ascii="Verdana" w:hAnsi="Verdana"/>
        </w:rPr>
      </w:pPr>
    </w:p>
    <w:p w14:paraId="3EBC0166" w14:textId="22577722" w:rsidR="00BF56B4"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7. </w:t>
      </w:r>
      <w:r>
        <w:rPr>
          <w:rStyle w:val="FontStyle38"/>
          <w:rFonts w:ascii="Verdana" w:hAnsi="Verdana"/>
        </w:rPr>
        <w:tab/>
      </w:r>
      <w:r w:rsidRPr="00E47433">
        <w:rPr>
          <w:rStyle w:val="FontStyle38"/>
          <w:rFonts w:ascii="Verdana" w:hAnsi="Verdana"/>
        </w:rPr>
        <w:t>Strony przekażą osobom, o któr</w:t>
      </w:r>
      <w:r>
        <w:rPr>
          <w:rStyle w:val="FontStyle38"/>
          <w:rFonts w:ascii="Verdana" w:hAnsi="Verdana"/>
        </w:rPr>
        <w:t xml:space="preserve">ych mowa w art. </w:t>
      </w:r>
      <w:r w:rsidRPr="00E47433">
        <w:rPr>
          <w:rStyle w:val="FontStyle38"/>
          <w:rFonts w:ascii="Verdana" w:hAnsi="Verdana"/>
        </w:rPr>
        <w:t>1, informację na temat przetwarzania ich danych osobowych zgodnie z przepisami RODO, w sytuacji ich otrzymania.</w:t>
      </w:r>
    </w:p>
    <w:p w14:paraId="4D8E82F7" w14:textId="77777777" w:rsidR="00BF56B4" w:rsidRPr="00E47433" w:rsidRDefault="00BF56B4" w:rsidP="00BF56B4">
      <w:pPr>
        <w:pStyle w:val="Style2"/>
        <w:widowControl/>
        <w:spacing w:line="240" w:lineRule="auto"/>
        <w:ind w:left="851" w:hanging="851"/>
        <w:rPr>
          <w:rStyle w:val="FontStyle38"/>
          <w:rFonts w:ascii="Verdana" w:hAnsi="Verdana"/>
        </w:rPr>
      </w:pPr>
    </w:p>
    <w:p w14:paraId="6F43208F" w14:textId="582298C9" w:rsidR="00BF56B4"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8. </w:t>
      </w:r>
      <w:r>
        <w:rPr>
          <w:rStyle w:val="FontStyle38"/>
          <w:rFonts w:ascii="Verdana" w:hAnsi="Verdana"/>
        </w:rPr>
        <w:tab/>
      </w:r>
      <w:r w:rsidRPr="00E47433">
        <w:rPr>
          <w:rStyle w:val="FontStyle38"/>
          <w:rFonts w:ascii="Verdana" w:hAnsi="Verdana"/>
        </w:rPr>
        <w:t xml:space="preserve">Każda ze Stron zobowiązuje się do zabezpieczenia danych osobowych poprzez podjęcie odpowiednich środków technicznych i organizacyjnych wymaganych przepisami RODO, jak też ponosi wszelką odpowiedzialność za szkody wyrządzone w związku z powierzeniem danych osobowych. </w:t>
      </w:r>
    </w:p>
    <w:p w14:paraId="7D44FE30" w14:textId="77777777" w:rsidR="00BF56B4" w:rsidRPr="00E47433" w:rsidRDefault="00BF56B4" w:rsidP="00BF56B4">
      <w:pPr>
        <w:pStyle w:val="Style2"/>
        <w:widowControl/>
        <w:spacing w:line="240" w:lineRule="auto"/>
        <w:ind w:left="851" w:hanging="851"/>
        <w:rPr>
          <w:rStyle w:val="FontStyle38"/>
          <w:rFonts w:ascii="Verdana" w:hAnsi="Verdana"/>
        </w:rPr>
      </w:pPr>
    </w:p>
    <w:p w14:paraId="5AD87B89" w14:textId="400D94B7" w:rsidR="00BF56B4"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9. </w:t>
      </w:r>
      <w:r>
        <w:rPr>
          <w:rStyle w:val="FontStyle38"/>
          <w:rFonts w:ascii="Verdana" w:hAnsi="Verdana"/>
        </w:rPr>
        <w:tab/>
      </w:r>
      <w:r w:rsidRPr="00E47433">
        <w:rPr>
          <w:rStyle w:val="FontStyle38"/>
          <w:rFonts w:ascii="Verdana" w:hAnsi="Verdana"/>
        </w:rPr>
        <w:t xml:space="preserve">Każda ze Stron zobowiązuje się do naprawienia szkody wyrządzonej Stronie przeciwnej powstałej w wyniku naruszenia danych osobowych z jej winy. </w:t>
      </w:r>
      <w:r>
        <w:rPr>
          <w:rStyle w:val="FontStyle38"/>
          <w:rFonts w:ascii="Verdana" w:hAnsi="Verdana"/>
        </w:rPr>
        <w:br/>
      </w:r>
      <w:r w:rsidRPr="00E47433">
        <w:rPr>
          <w:rStyle w:val="FontStyle38"/>
          <w:rFonts w:ascii="Verdana" w:hAnsi="Verdana"/>
        </w:rPr>
        <w:t>W szczególności zobowiązuje się do pokrycia kar, kosztów procesu i zastępstwa procesowego, a także odszkodowania na rzecz osoby, której naruszenie dotyczyło.</w:t>
      </w:r>
    </w:p>
    <w:p w14:paraId="3E08199A" w14:textId="77777777" w:rsidR="00BF56B4" w:rsidRPr="00E47433" w:rsidRDefault="00BF56B4" w:rsidP="00BF56B4">
      <w:pPr>
        <w:pStyle w:val="Style2"/>
        <w:widowControl/>
        <w:spacing w:line="240" w:lineRule="auto"/>
        <w:ind w:left="851" w:hanging="851"/>
        <w:rPr>
          <w:rStyle w:val="FontStyle38"/>
          <w:rFonts w:ascii="Verdana" w:hAnsi="Verdana"/>
        </w:rPr>
      </w:pPr>
    </w:p>
    <w:p w14:paraId="57CAF2D3" w14:textId="35659CAB" w:rsidR="00BF56B4" w:rsidRPr="00E47433"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t xml:space="preserve">10. </w:t>
      </w:r>
      <w:r>
        <w:rPr>
          <w:rStyle w:val="FontStyle38"/>
          <w:rFonts w:ascii="Verdana" w:hAnsi="Verdana"/>
        </w:rPr>
        <w:tab/>
      </w:r>
      <w:r w:rsidRPr="00E47433">
        <w:rPr>
          <w:rStyle w:val="FontStyle38"/>
          <w:rFonts w:ascii="Verdana" w:hAnsi="Verdana"/>
        </w:rPr>
        <w:t>Strony zobowiązują się wzajemnego inform</w:t>
      </w:r>
      <w:r>
        <w:rPr>
          <w:rStyle w:val="FontStyle38"/>
          <w:rFonts w:ascii="Verdana" w:hAnsi="Verdana"/>
        </w:rPr>
        <w:t xml:space="preserve">owania (bez zbędnej zwłoki) </w:t>
      </w:r>
      <w:r>
        <w:rPr>
          <w:rStyle w:val="FontStyle38"/>
          <w:rFonts w:ascii="Verdana" w:hAnsi="Verdana"/>
        </w:rPr>
        <w:br/>
      </w:r>
      <w:r w:rsidRPr="00E47433">
        <w:rPr>
          <w:rStyle w:val="FontStyle38"/>
          <w:rFonts w:ascii="Verdana" w:hAnsi="Verdana"/>
        </w:rPr>
        <w:t xml:space="preserve">w </w:t>
      </w:r>
      <w:r>
        <w:rPr>
          <w:rStyle w:val="FontStyle38"/>
          <w:rFonts w:ascii="Verdana" w:hAnsi="Verdana"/>
        </w:rPr>
        <w:t>p</w:t>
      </w:r>
      <w:r w:rsidRPr="00E47433">
        <w:rPr>
          <w:rStyle w:val="FontStyle38"/>
          <w:rFonts w:ascii="Verdana" w:hAnsi="Verdana"/>
        </w:rPr>
        <w:t xml:space="preserve">rzypadku: </w:t>
      </w:r>
    </w:p>
    <w:p w14:paraId="1FD2663D" w14:textId="77777777" w:rsidR="00BF56B4" w:rsidRPr="00E47433" w:rsidRDefault="00BF56B4" w:rsidP="00BF56B4">
      <w:pPr>
        <w:pStyle w:val="Style2"/>
        <w:widowControl/>
        <w:spacing w:line="240" w:lineRule="auto"/>
        <w:ind w:left="851" w:hanging="851"/>
        <w:rPr>
          <w:rStyle w:val="FontStyle38"/>
          <w:rFonts w:ascii="Verdana" w:hAnsi="Verdana"/>
        </w:rPr>
      </w:pPr>
      <w:r>
        <w:rPr>
          <w:rStyle w:val="FontStyle38"/>
          <w:rFonts w:ascii="Verdana" w:hAnsi="Verdana"/>
        </w:rPr>
        <w:tab/>
      </w:r>
      <w:r>
        <w:rPr>
          <w:rStyle w:val="FontStyle38"/>
          <w:rFonts w:ascii="Verdana" w:hAnsi="Verdana"/>
        </w:rPr>
        <w:tab/>
      </w:r>
      <w:proofErr w:type="gramStart"/>
      <w:r w:rsidRPr="00E47433">
        <w:rPr>
          <w:rStyle w:val="FontStyle38"/>
          <w:rFonts w:ascii="Verdana" w:hAnsi="Verdana"/>
        </w:rPr>
        <w:t>a</w:t>
      </w:r>
      <w:proofErr w:type="gramEnd"/>
      <w:r w:rsidRPr="00E47433">
        <w:rPr>
          <w:rStyle w:val="FontStyle38"/>
          <w:rFonts w:ascii="Verdana" w:hAnsi="Verdana"/>
        </w:rPr>
        <w:t xml:space="preserve">) stwierdzenia naruszenia ochrony danych osobowych, zawierające co </w:t>
      </w:r>
      <w:r>
        <w:rPr>
          <w:rStyle w:val="FontStyle38"/>
          <w:rFonts w:ascii="Verdana" w:hAnsi="Verdana"/>
        </w:rPr>
        <w:tab/>
      </w:r>
      <w:r w:rsidRPr="00E47433">
        <w:rPr>
          <w:rStyle w:val="FontStyle38"/>
          <w:rFonts w:ascii="Verdana" w:hAnsi="Verdana"/>
        </w:rPr>
        <w:t>najmniej informacje, o których mowa w art. 33 ust. 3 RODO;</w:t>
      </w:r>
    </w:p>
    <w:p w14:paraId="65A906FA" w14:textId="77777777" w:rsidR="00BF56B4" w:rsidRPr="00E47433" w:rsidRDefault="00BF56B4" w:rsidP="00BF56B4">
      <w:pPr>
        <w:pStyle w:val="Style2"/>
        <w:widowControl/>
        <w:spacing w:line="240" w:lineRule="auto"/>
        <w:ind w:left="851" w:hanging="851"/>
        <w:rPr>
          <w:rStyle w:val="FontStyle38"/>
          <w:rFonts w:ascii="Verdana" w:hAnsi="Verdana"/>
        </w:rPr>
      </w:pPr>
      <w:r>
        <w:rPr>
          <w:rStyle w:val="FontStyle38"/>
          <w:rFonts w:ascii="Verdana" w:hAnsi="Verdana"/>
        </w:rPr>
        <w:tab/>
      </w:r>
      <w:r>
        <w:rPr>
          <w:rStyle w:val="FontStyle38"/>
          <w:rFonts w:ascii="Verdana" w:hAnsi="Verdana"/>
        </w:rPr>
        <w:tab/>
      </w:r>
      <w:proofErr w:type="gramStart"/>
      <w:r w:rsidRPr="00E47433">
        <w:rPr>
          <w:rStyle w:val="FontStyle38"/>
          <w:rFonts w:ascii="Verdana" w:hAnsi="Verdana"/>
        </w:rPr>
        <w:t>b</w:t>
      </w:r>
      <w:proofErr w:type="gramEnd"/>
      <w:r w:rsidRPr="00E47433">
        <w:rPr>
          <w:rStyle w:val="FontStyle38"/>
          <w:rFonts w:ascii="Verdana" w:hAnsi="Verdana"/>
        </w:rPr>
        <w:t xml:space="preserve">) wszczęcia, przez organ właściwy ds. ochrony danych osobowych, kontroli </w:t>
      </w:r>
      <w:r>
        <w:rPr>
          <w:rStyle w:val="FontStyle38"/>
          <w:rFonts w:ascii="Verdana" w:hAnsi="Verdana"/>
        </w:rPr>
        <w:tab/>
      </w:r>
      <w:r w:rsidRPr="00E47433">
        <w:rPr>
          <w:rStyle w:val="FontStyle38"/>
          <w:rFonts w:ascii="Verdana" w:hAnsi="Verdana"/>
        </w:rPr>
        <w:t>sposobu przetwarzania powierzonych danych osobowych.</w:t>
      </w:r>
    </w:p>
    <w:p w14:paraId="207D9657" w14:textId="77777777" w:rsidR="00BF56B4" w:rsidRDefault="00BF56B4" w:rsidP="00BF56B4">
      <w:pPr>
        <w:pStyle w:val="Style2"/>
        <w:widowControl/>
        <w:spacing w:line="240" w:lineRule="auto"/>
        <w:ind w:left="851" w:hanging="851"/>
        <w:rPr>
          <w:rStyle w:val="FontStyle38"/>
          <w:rFonts w:ascii="Verdana" w:hAnsi="Verdana"/>
        </w:rPr>
      </w:pPr>
    </w:p>
    <w:p w14:paraId="0CFD4234" w14:textId="18E4ACA5" w:rsidR="00BF56B4" w:rsidRDefault="00BF56B4" w:rsidP="00BF56B4">
      <w:pPr>
        <w:pStyle w:val="Style2"/>
        <w:widowControl/>
        <w:spacing w:line="240" w:lineRule="auto"/>
        <w:ind w:left="851" w:hanging="851"/>
        <w:rPr>
          <w:rStyle w:val="FontStyle38"/>
          <w:rFonts w:ascii="Verdana" w:hAnsi="Verdana"/>
        </w:rPr>
      </w:pPr>
      <w:r w:rsidRPr="00E47433">
        <w:rPr>
          <w:rStyle w:val="FontStyle38"/>
          <w:rFonts w:ascii="Verdana" w:hAnsi="Verdana"/>
        </w:rPr>
        <w:lastRenderedPageBreak/>
        <w:t xml:space="preserve">11. </w:t>
      </w:r>
      <w:r>
        <w:rPr>
          <w:rStyle w:val="FontStyle38"/>
          <w:rFonts w:ascii="Verdana" w:hAnsi="Verdana"/>
        </w:rPr>
        <w:tab/>
      </w:r>
      <w:r w:rsidRPr="00E47433">
        <w:rPr>
          <w:rStyle w:val="FontStyle38"/>
          <w:rFonts w:ascii="Verdana" w:hAnsi="Verdana"/>
        </w:rPr>
        <w:t>Strony umożliwią, upoważnionym przez siebie audytorom, przeprowadzenie audytów. Z audytu sporządza się protokół, którego jeden egzemplarz doręcza się Stronie audytowanej.</w:t>
      </w:r>
    </w:p>
    <w:p w14:paraId="6AE17A03" w14:textId="77777777" w:rsidR="00BF56B4" w:rsidRPr="00E47433" w:rsidRDefault="00BF56B4" w:rsidP="00BF56B4">
      <w:pPr>
        <w:pStyle w:val="Style2"/>
        <w:widowControl/>
        <w:spacing w:line="240" w:lineRule="auto"/>
        <w:ind w:left="851" w:hanging="851"/>
        <w:rPr>
          <w:rStyle w:val="FontStyle38"/>
          <w:rFonts w:ascii="Verdana" w:hAnsi="Verdana"/>
        </w:rPr>
      </w:pPr>
    </w:p>
    <w:p w14:paraId="5E27A3AE" w14:textId="67C9B17B" w:rsidR="00BF56B4" w:rsidRPr="000F2DD2" w:rsidRDefault="00BF56B4" w:rsidP="000F2DD2">
      <w:pPr>
        <w:pStyle w:val="Style2"/>
        <w:widowControl/>
        <w:spacing w:line="240" w:lineRule="auto"/>
        <w:ind w:left="851" w:hanging="851"/>
        <w:rPr>
          <w:rFonts w:ascii="Verdana" w:hAnsi="Verdana" w:cs="Arial"/>
          <w:sz w:val="20"/>
          <w:szCs w:val="20"/>
        </w:rPr>
      </w:pPr>
      <w:r w:rsidRPr="00E47433">
        <w:rPr>
          <w:rStyle w:val="FontStyle38"/>
          <w:rFonts w:ascii="Verdana" w:hAnsi="Verdana"/>
        </w:rPr>
        <w:t xml:space="preserve">12. </w:t>
      </w:r>
      <w:r>
        <w:rPr>
          <w:rStyle w:val="FontStyle38"/>
          <w:rFonts w:ascii="Verdana" w:hAnsi="Verdana"/>
        </w:rPr>
        <w:tab/>
      </w:r>
      <w:r w:rsidRPr="00E47433">
        <w:rPr>
          <w:rStyle w:val="FontStyle38"/>
          <w:rFonts w:ascii="Verdana" w:hAnsi="Verdana"/>
        </w:rPr>
        <w:t xml:space="preserve">W przypadku stwierdzenia uchybień w zakresie wykonywania niniejszej Umowy dotyczących przetwarzania danych osobowych, Stronom przysługuje prawo do żądania natychmiastowego wstrzymania ich przetwarzania i usunięcia uchybień </w:t>
      </w:r>
      <w:r>
        <w:rPr>
          <w:rStyle w:val="FontStyle38"/>
          <w:rFonts w:ascii="Verdana" w:hAnsi="Verdana"/>
        </w:rPr>
        <w:br/>
      </w:r>
      <w:r w:rsidRPr="00E47433">
        <w:rPr>
          <w:rStyle w:val="FontStyle38"/>
          <w:rFonts w:ascii="Verdana" w:hAnsi="Verdana"/>
        </w:rPr>
        <w:t>w uzgodnionym terminie.</w:t>
      </w:r>
    </w:p>
    <w:sectPr w:rsidR="00BF56B4" w:rsidRPr="000F2DD2" w:rsidSect="008B0E60">
      <w:headerReference w:type="default" r:id="rId9"/>
      <w:footerReference w:type="even" r:id="rId10"/>
      <w:footerReference w:type="default" r:id="rId11"/>
      <w:pgSz w:w="11906" w:h="16838"/>
      <w:pgMar w:top="1560" w:right="1274"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8DEC2A" w16cid:durableId="22516D28"/>
  <w16cid:commentId w16cid:paraId="2ECBD8F6" w16cid:durableId="224442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39BD5" w14:textId="77777777" w:rsidR="0052688F" w:rsidRDefault="0052688F">
      <w:r>
        <w:separator/>
      </w:r>
    </w:p>
  </w:endnote>
  <w:endnote w:type="continuationSeparator" w:id="0">
    <w:p w14:paraId="78C2A7A6" w14:textId="77777777" w:rsidR="0052688F" w:rsidRDefault="0052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5DBB6" w14:textId="77777777" w:rsidR="0052688F" w:rsidRDefault="0052688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E4AC4E9" w14:textId="77777777" w:rsidR="0052688F" w:rsidRDefault="0052688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4FE33" w14:textId="4A176B59" w:rsidR="0052688F" w:rsidRDefault="0052688F">
    <w:pPr>
      <w:pStyle w:val="Stopka"/>
      <w:jc w:val="center"/>
    </w:pPr>
    <w:r>
      <w:rPr>
        <w:sz w:val="18"/>
        <w:szCs w:val="18"/>
      </w:rPr>
      <w:fldChar w:fldCharType="begin"/>
    </w:r>
    <w:r>
      <w:rPr>
        <w:sz w:val="18"/>
        <w:szCs w:val="18"/>
      </w:rPr>
      <w:instrText>PAGE   \* MERGEFORMAT</w:instrText>
    </w:r>
    <w:r>
      <w:rPr>
        <w:sz w:val="18"/>
        <w:szCs w:val="18"/>
      </w:rPr>
      <w:fldChar w:fldCharType="separate"/>
    </w:r>
    <w:r w:rsidR="00682F51" w:rsidRPr="00682F51">
      <w:rPr>
        <w:noProof/>
        <w:sz w:val="18"/>
        <w:szCs w:val="18"/>
        <w:lang w:val="pl-PL"/>
      </w:rPr>
      <w:t>23</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123DD" w14:textId="77777777" w:rsidR="0052688F" w:rsidRDefault="0052688F">
      <w:r>
        <w:separator/>
      </w:r>
    </w:p>
  </w:footnote>
  <w:footnote w:type="continuationSeparator" w:id="0">
    <w:p w14:paraId="1AB90BFA" w14:textId="77777777" w:rsidR="0052688F" w:rsidRDefault="00526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1A0F" w14:textId="7CFE0560" w:rsidR="0052688F" w:rsidRDefault="0052688F" w:rsidP="008B0E60">
    <w:pPr>
      <w:pStyle w:val="Nagwek"/>
      <w:jc w:val="center"/>
      <w:rPr>
        <w:rFonts w:ascii="Verdana" w:hAnsi="Verdana"/>
        <w:sz w:val="15"/>
        <w:szCs w:val="15"/>
        <w:lang w:val="pl-PL"/>
      </w:rPr>
    </w:pPr>
    <w:r>
      <w:rPr>
        <w:rFonts w:ascii="Verdana" w:hAnsi="Verdana"/>
        <w:sz w:val="15"/>
        <w:szCs w:val="15"/>
        <w:lang w:val="pl-PL"/>
      </w:rPr>
      <w:t>UMOWA DZIERŻAWY NIERUCHOMOŚCI MOP</w:t>
    </w:r>
    <w:r>
      <w:rPr>
        <w:rFonts w:ascii="Verdana" w:hAnsi="Verdana"/>
        <w:sz w:val="15"/>
        <w:szCs w:val="15"/>
        <w:lang w:val="pl-PL"/>
      </w:rPr>
      <w:br/>
      <w:t>Obiekt I „Racula Zachód” kat. III w km 197+826 – strona prawa</w:t>
    </w:r>
    <w:r>
      <w:rPr>
        <w:rFonts w:ascii="Verdana" w:hAnsi="Verdana"/>
        <w:sz w:val="15"/>
        <w:szCs w:val="15"/>
        <w:lang w:val="pl-PL"/>
      </w:rPr>
      <w:br/>
      <w:t>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0F5E400C"/>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860A8"/>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9"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10"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38554C"/>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FE3462C"/>
    <w:multiLevelType w:val="hybridMultilevel"/>
    <w:tmpl w:val="AC74882C"/>
    <w:lvl w:ilvl="0" w:tplc="F8406C48">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1B24371"/>
    <w:multiLevelType w:val="hybridMultilevel"/>
    <w:tmpl w:val="BB72B360"/>
    <w:lvl w:ilvl="0" w:tplc="0576EA4E">
      <w:start w:val="1"/>
      <w:numFmt w:val="upperLetter"/>
      <w:lvlText w:val="%1."/>
      <w:lvlJc w:val="left"/>
      <w:pPr>
        <w:tabs>
          <w:tab w:val="num" w:pos="720"/>
        </w:tabs>
        <w:ind w:left="720" w:hanging="360"/>
      </w:pPr>
      <w:rPr>
        <w:b w:val="0"/>
      </w:r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731764"/>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4" w15:restartNumberingAfterBreak="0">
    <w:nsid w:val="3A4949E7"/>
    <w:multiLevelType w:val="hybridMultilevel"/>
    <w:tmpl w:val="DB7EEB54"/>
    <w:lvl w:ilvl="0" w:tplc="F8406C48">
      <w:numFmt w:val="bullet"/>
      <w:lvlText w:val=""/>
      <w:lvlJc w:val="left"/>
      <w:pPr>
        <w:ind w:left="2203" w:hanging="360"/>
      </w:pPr>
      <w:rPr>
        <w:rFonts w:ascii="Symbol" w:eastAsia="Times New Roman" w:hAnsi="Symbol" w:cs="Times New Roman"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25"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7"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9"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31"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32"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560B1A53"/>
    <w:multiLevelType w:val="multilevel"/>
    <w:tmpl w:val="7D5CD598"/>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8"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9" w15:restartNumberingAfterBreak="0">
    <w:nsid w:val="617E691D"/>
    <w:multiLevelType w:val="hybridMultilevel"/>
    <w:tmpl w:val="32E28460"/>
    <w:lvl w:ilvl="0" w:tplc="E4D41B92">
      <w:start w:val="1"/>
      <w:numFmt w:val="upperRoman"/>
      <w:lvlText w:val="%1."/>
      <w:lvlJc w:val="left"/>
      <w:pPr>
        <w:ind w:left="1146" w:hanging="720"/>
      </w:pPr>
      <w:rPr>
        <w:b/>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0"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2"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45"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8"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3" w15:restartNumberingAfterBreak="0">
    <w:nsid w:val="730E42CA"/>
    <w:multiLevelType w:val="hybridMultilevel"/>
    <w:tmpl w:val="78167FC0"/>
    <w:lvl w:ilvl="0" w:tplc="9B1E79E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55"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7"/>
  </w:num>
  <w:num w:numId="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9"/>
    <w:lvlOverride w:ilvl="0">
      <w:startOverride w:val="1"/>
    </w:lvlOverride>
  </w:num>
  <w:num w:numId="10">
    <w:abstractNumId w:val="41"/>
  </w:num>
  <w:num w:numId="11">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1"/>
  </w:num>
  <w:num w:numId="15">
    <w:abstractNumId w:val="59"/>
  </w:num>
  <w:num w:numId="16">
    <w:abstractNumId w:val="5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num>
  <w:num w:numId="26">
    <w:abstractNumId w:val="25"/>
  </w:num>
  <w:num w:numId="27">
    <w:abstractNumId w:val="0"/>
  </w:num>
  <w:num w:numId="28">
    <w:abstractNumId w:val="55"/>
  </w:num>
  <w:num w:numId="29">
    <w:abstractNumId w:val="11"/>
  </w:num>
  <w:num w:numId="30">
    <w:abstractNumId w:val="36"/>
  </w:num>
  <w:num w:numId="31">
    <w:abstractNumId w:val="56"/>
  </w:num>
  <w:num w:numId="32">
    <w:abstractNumId w:val="52"/>
  </w:num>
  <w:num w:numId="33">
    <w:abstractNumId w:val="35"/>
  </w:num>
  <w:num w:numId="34">
    <w:abstractNumId w:val="57"/>
  </w:num>
  <w:num w:numId="35">
    <w:abstractNumId w:val="28"/>
  </w:num>
  <w:num w:numId="36">
    <w:abstractNumId w:val="18"/>
  </w:num>
  <w:num w:numId="37">
    <w:abstractNumId w:val="3"/>
  </w:num>
  <w:num w:numId="38">
    <w:abstractNumId w:val="6"/>
  </w:num>
  <w:num w:numId="39">
    <w:abstractNumId w:val="15"/>
  </w:num>
  <w:num w:numId="40">
    <w:abstractNumId w:val="20"/>
  </w:num>
  <w:num w:numId="41">
    <w:abstractNumId w:val="46"/>
  </w:num>
  <w:num w:numId="42">
    <w:abstractNumId w:val="12"/>
  </w:num>
  <w:num w:numId="43">
    <w:abstractNumId w:val="43"/>
  </w:num>
  <w:num w:numId="44">
    <w:abstractNumId w:val="1"/>
  </w:num>
  <w:num w:numId="45">
    <w:abstractNumId w:val="32"/>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 w:numId="49">
    <w:abstractNumId w:val="30"/>
  </w:num>
  <w:num w:numId="50">
    <w:abstractNumId w:val="29"/>
  </w:num>
  <w:num w:numId="51">
    <w:abstractNumId w:val="49"/>
  </w:num>
  <w:num w:numId="52">
    <w:abstractNumId w:val="58"/>
  </w:num>
  <w:num w:numId="53">
    <w:abstractNumId w:val="31"/>
  </w:num>
  <w:num w:numId="54">
    <w:abstractNumId w:val="19"/>
  </w:num>
  <w:num w:numId="55">
    <w:abstractNumId w:val="10"/>
  </w:num>
  <w:num w:numId="56">
    <w:abstractNumId w:val="13"/>
  </w:num>
  <w:num w:numId="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num>
  <w:num w:numId="59">
    <w:abstractNumId w:val="21"/>
  </w:num>
  <w:num w:numId="60">
    <w:abstractNumId w:val="7"/>
  </w:num>
  <w:num w:numId="61">
    <w:abstractNumId w:val="5"/>
  </w:num>
  <w:num w:numId="62">
    <w:abstractNumId w:val="53"/>
  </w:num>
  <w:num w:numId="63">
    <w:abstractNumId w:val="24"/>
  </w:num>
  <w:num w:numId="64">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04DA"/>
    <w:rsid w:val="00001439"/>
    <w:rsid w:val="00013D6F"/>
    <w:rsid w:val="000144B6"/>
    <w:rsid w:val="00020A1A"/>
    <w:rsid w:val="00020F5D"/>
    <w:rsid w:val="000215C5"/>
    <w:rsid w:val="000354E9"/>
    <w:rsid w:val="000471AB"/>
    <w:rsid w:val="00055BC2"/>
    <w:rsid w:val="000605D6"/>
    <w:rsid w:val="000745F7"/>
    <w:rsid w:val="000758BC"/>
    <w:rsid w:val="00077930"/>
    <w:rsid w:val="00082141"/>
    <w:rsid w:val="000B76B7"/>
    <w:rsid w:val="000D22EF"/>
    <w:rsid w:val="000E264A"/>
    <w:rsid w:val="000F2DD2"/>
    <w:rsid w:val="0011467D"/>
    <w:rsid w:val="001735BB"/>
    <w:rsid w:val="001A0944"/>
    <w:rsid w:val="001A5D97"/>
    <w:rsid w:val="001C06E9"/>
    <w:rsid w:val="001E1232"/>
    <w:rsid w:val="00203A8D"/>
    <w:rsid w:val="002257D2"/>
    <w:rsid w:val="00230D4D"/>
    <w:rsid w:val="00232DA5"/>
    <w:rsid w:val="00240750"/>
    <w:rsid w:val="002531CB"/>
    <w:rsid w:val="002635A6"/>
    <w:rsid w:val="00266B8A"/>
    <w:rsid w:val="002879C2"/>
    <w:rsid w:val="002A44F1"/>
    <w:rsid w:val="002B155E"/>
    <w:rsid w:val="002B6B94"/>
    <w:rsid w:val="002B78C0"/>
    <w:rsid w:val="002C65A6"/>
    <w:rsid w:val="002C7862"/>
    <w:rsid w:val="002D32FC"/>
    <w:rsid w:val="002F193E"/>
    <w:rsid w:val="003020DD"/>
    <w:rsid w:val="00343680"/>
    <w:rsid w:val="00345EBE"/>
    <w:rsid w:val="00364B92"/>
    <w:rsid w:val="00375223"/>
    <w:rsid w:val="00381284"/>
    <w:rsid w:val="00391B38"/>
    <w:rsid w:val="00395AB7"/>
    <w:rsid w:val="00395C32"/>
    <w:rsid w:val="003A1D08"/>
    <w:rsid w:val="003A5C4E"/>
    <w:rsid w:val="003B05E2"/>
    <w:rsid w:val="003B3DF9"/>
    <w:rsid w:val="003B4687"/>
    <w:rsid w:val="003C0A54"/>
    <w:rsid w:val="003E1F8A"/>
    <w:rsid w:val="003F06F7"/>
    <w:rsid w:val="003F2B29"/>
    <w:rsid w:val="003F429C"/>
    <w:rsid w:val="00400A94"/>
    <w:rsid w:val="00406FCD"/>
    <w:rsid w:val="004253F1"/>
    <w:rsid w:val="00433806"/>
    <w:rsid w:val="00437A58"/>
    <w:rsid w:val="00493070"/>
    <w:rsid w:val="0049435E"/>
    <w:rsid w:val="004B09BE"/>
    <w:rsid w:val="004B0F0E"/>
    <w:rsid w:val="004B1882"/>
    <w:rsid w:val="004B6980"/>
    <w:rsid w:val="00506AE1"/>
    <w:rsid w:val="00510A08"/>
    <w:rsid w:val="00524DDE"/>
    <w:rsid w:val="0052688F"/>
    <w:rsid w:val="00526A82"/>
    <w:rsid w:val="00564B58"/>
    <w:rsid w:val="0058285F"/>
    <w:rsid w:val="0058639D"/>
    <w:rsid w:val="005937A7"/>
    <w:rsid w:val="005C2B6D"/>
    <w:rsid w:val="005C308B"/>
    <w:rsid w:val="00610603"/>
    <w:rsid w:val="00632D66"/>
    <w:rsid w:val="0064396C"/>
    <w:rsid w:val="0066112F"/>
    <w:rsid w:val="00670844"/>
    <w:rsid w:val="00673601"/>
    <w:rsid w:val="00675777"/>
    <w:rsid w:val="00682F51"/>
    <w:rsid w:val="006A50EE"/>
    <w:rsid w:val="006A514F"/>
    <w:rsid w:val="006A7935"/>
    <w:rsid w:val="006B46A2"/>
    <w:rsid w:val="006B77BB"/>
    <w:rsid w:val="006C0F73"/>
    <w:rsid w:val="006C15E0"/>
    <w:rsid w:val="006C403D"/>
    <w:rsid w:val="006F0B93"/>
    <w:rsid w:val="006F6166"/>
    <w:rsid w:val="00715783"/>
    <w:rsid w:val="00716C29"/>
    <w:rsid w:val="007246CE"/>
    <w:rsid w:val="0073235A"/>
    <w:rsid w:val="00747AD3"/>
    <w:rsid w:val="007535F8"/>
    <w:rsid w:val="0076114B"/>
    <w:rsid w:val="00787DEE"/>
    <w:rsid w:val="00790C36"/>
    <w:rsid w:val="00792CC6"/>
    <w:rsid w:val="007A3558"/>
    <w:rsid w:val="007C4D63"/>
    <w:rsid w:val="007D3F38"/>
    <w:rsid w:val="007D5FD4"/>
    <w:rsid w:val="007F01FA"/>
    <w:rsid w:val="007F32B2"/>
    <w:rsid w:val="00817A6F"/>
    <w:rsid w:val="00817E3E"/>
    <w:rsid w:val="008213AB"/>
    <w:rsid w:val="00826F22"/>
    <w:rsid w:val="00833AA1"/>
    <w:rsid w:val="0084635B"/>
    <w:rsid w:val="00850CAA"/>
    <w:rsid w:val="008644AA"/>
    <w:rsid w:val="00865A8E"/>
    <w:rsid w:val="008665D2"/>
    <w:rsid w:val="0087718E"/>
    <w:rsid w:val="0089294C"/>
    <w:rsid w:val="008A3E92"/>
    <w:rsid w:val="008A575E"/>
    <w:rsid w:val="008A614D"/>
    <w:rsid w:val="008B0E60"/>
    <w:rsid w:val="008B3F2C"/>
    <w:rsid w:val="008C0A5A"/>
    <w:rsid w:val="008C4046"/>
    <w:rsid w:val="008E0658"/>
    <w:rsid w:val="0090596A"/>
    <w:rsid w:val="00912449"/>
    <w:rsid w:val="0091538B"/>
    <w:rsid w:val="009246FE"/>
    <w:rsid w:val="00931BFC"/>
    <w:rsid w:val="009374DF"/>
    <w:rsid w:val="00966BF5"/>
    <w:rsid w:val="009835BC"/>
    <w:rsid w:val="0098676B"/>
    <w:rsid w:val="009D1523"/>
    <w:rsid w:val="009D29F3"/>
    <w:rsid w:val="00A12AD3"/>
    <w:rsid w:val="00A22ABB"/>
    <w:rsid w:val="00A45963"/>
    <w:rsid w:val="00A471DF"/>
    <w:rsid w:val="00A700E9"/>
    <w:rsid w:val="00A71105"/>
    <w:rsid w:val="00A8330E"/>
    <w:rsid w:val="00A85A08"/>
    <w:rsid w:val="00AA7FB5"/>
    <w:rsid w:val="00AB0DFA"/>
    <w:rsid w:val="00AB65FC"/>
    <w:rsid w:val="00AC0D67"/>
    <w:rsid w:val="00AC3AC3"/>
    <w:rsid w:val="00AD3426"/>
    <w:rsid w:val="00AE4A33"/>
    <w:rsid w:val="00AE53E9"/>
    <w:rsid w:val="00AE606A"/>
    <w:rsid w:val="00B012CE"/>
    <w:rsid w:val="00B10F3C"/>
    <w:rsid w:val="00B27FDE"/>
    <w:rsid w:val="00B37EE1"/>
    <w:rsid w:val="00BA778C"/>
    <w:rsid w:val="00BB1FDB"/>
    <w:rsid w:val="00BE7568"/>
    <w:rsid w:val="00BF56B4"/>
    <w:rsid w:val="00C01C9D"/>
    <w:rsid w:val="00C06E3E"/>
    <w:rsid w:val="00C23C94"/>
    <w:rsid w:val="00C24717"/>
    <w:rsid w:val="00C27B01"/>
    <w:rsid w:val="00C346A2"/>
    <w:rsid w:val="00C353F0"/>
    <w:rsid w:val="00C400F8"/>
    <w:rsid w:val="00C57FBB"/>
    <w:rsid w:val="00C62563"/>
    <w:rsid w:val="00C8366C"/>
    <w:rsid w:val="00CB0EAF"/>
    <w:rsid w:val="00CB4109"/>
    <w:rsid w:val="00CC7026"/>
    <w:rsid w:val="00CE32EF"/>
    <w:rsid w:val="00CE69B7"/>
    <w:rsid w:val="00D00012"/>
    <w:rsid w:val="00D01441"/>
    <w:rsid w:val="00D047A8"/>
    <w:rsid w:val="00D16AE2"/>
    <w:rsid w:val="00D25296"/>
    <w:rsid w:val="00D252C7"/>
    <w:rsid w:val="00D338B1"/>
    <w:rsid w:val="00D37A69"/>
    <w:rsid w:val="00D75B10"/>
    <w:rsid w:val="00D96AF4"/>
    <w:rsid w:val="00DA50E5"/>
    <w:rsid w:val="00DA6177"/>
    <w:rsid w:val="00DE7E90"/>
    <w:rsid w:val="00E02B65"/>
    <w:rsid w:val="00E16DE1"/>
    <w:rsid w:val="00E324BA"/>
    <w:rsid w:val="00E32F0C"/>
    <w:rsid w:val="00E47433"/>
    <w:rsid w:val="00E7535E"/>
    <w:rsid w:val="00E76DBE"/>
    <w:rsid w:val="00E80D59"/>
    <w:rsid w:val="00EC5E4D"/>
    <w:rsid w:val="00ED148A"/>
    <w:rsid w:val="00ED4C2B"/>
    <w:rsid w:val="00ED7B9D"/>
    <w:rsid w:val="00EE1345"/>
    <w:rsid w:val="00EE7194"/>
    <w:rsid w:val="00EF1709"/>
    <w:rsid w:val="00F03456"/>
    <w:rsid w:val="00F2134C"/>
    <w:rsid w:val="00F26318"/>
    <w:rsid w:val="00F42EBB"/>
    <w:rsid w:val="00F47BA0"/>
    <w:rsid w:val="00F5781F"/>
    <w:rsid w:val="00F66731"/>
    <w:rsid w:val="00F74245"/>
    <w:rsid w:val="00F835BD"/>
    <w:rsid w:val="00F844DA"/>
    <w:rsid w:val="00F860E4"/>
    <w:rsid w:val="00FC4603"/>
    <w:rsid w:val="00FD6C2A"/>
    <w:rsid w:val="00FE6761"/>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DCF3F"/>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uiPriority w:val="99"/>
    <w:rsid w:val="00E47433"/>
    <w:pPr>
      <w:overflowPunct/>
      <w:spacing w:line="295" w:lineRule="exact"/>
      <w:jc w:val="both"/>
    </w:pPr>
    <w:rPr>
      <w:rFonts w:ascii="Calibri" w:hAnsi="Calibri"/>
      <w:sz w:val="24"/>
      <w:szCs w:val="24"/>
      <w:lang w:eastAsia="pl-PL"/>
    </w:rPr>
  </w:style>
  <w:style w:type="character" w:customStyle="1" w:styleId="FontStyle38">
    <w:name w:val="Font Style38"/>
    <w:uiPriority w:val="99"/>
    <w:rsid w:val="00E47433"/>
    <w:rPr>
      <w:rFonts w:ascii="Arial" w:hAnsi="Arial" w:cs="Arial" w:hint="default"/>
      <w:sz w:val="20"/>
      <w:szCs w:val="20"/>
    </w:rPr>
  </w:style>
  <w:style w:type="character" w:customStyle="1" w:styleId="Nierozpoznanawzmianka1">
    <w:name w:val="Nierozpoznana wzmianka1"/>
    <w:basedOn w:val="Domylnaczcionkaakapitu"/>
    <w:uiPriority w:val="99"/>
    <w:semiHidden/>
    <w:unhideWhenUsed/>
    <w:rsid w:val="00E47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ddki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C684-5378-475C-9954-DCC901A11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14859</Words>
  <Characters>101933</Characters>
  <Application>Microsoft Office Word</Application>
  <DocSecurity>0</DocSecurity>
  <Lines>849</Lines>
  <Paragraphs>233</Paragraphs>
  <ScaleCrop>false</ScaleCrop>
  <HeadingPairs>
    <vt:vector size="2" baseType="variant">
      <vt:variant>
        <vt:lpstr>Tytuł</vt:lpstr>
      </vt:variant>
      <vt:variant>
        <vt:i4>1</vt:i4>
      </vt:variant>
    </vt:vector>
  </HeadingPairs>
  <TitlesOfParts>
    <vt:vector size="1" baseType="lpstr">
      <vt:lpstr>Umowa</vt:lpstr>
    </vt:vector>
  </TitlesOfParts>
  <Company>GDDKiA</Company>
  <LinksUpToDate>false</LinksUpToDate>
  <CharactersWithSpaces>116559</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MOP Racula</dc:subject>
  <dc:creator>Biegalski Michał</dc:creator>
  <cp:keywords>MOP</cp:keywords>
  <dc:description/>
  <cp:lastModifiedBy>Biegalski Michał</cp:lastModifiedBy>
  <cp:revision>2</cp:revision>
  <cp:lastPrinted>2020-12-11T09:44:00Z</cp:lastPrinted>
  <dcterms:created xsi:type="dcterms:W3CDTF">2022-01-12T07:55:00Z</dcterms:created>
  <dcterms:modified xsi:type="dcterms:W3CDTF">2022-01-12T07:55:00Z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