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4C933" w14:textId="43D1CDD3" w:rsidR="008A332F" w:rsidRDefault="00A929CD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aport z postępu rzeczowo-finansowego projektu informatycznego </w:t>
      </w:r>
    </w:p>
    <w:p w14:paraId="2FDCE0E5" w14:textId="14708ABF" w:rsidR="008A332F" w:rsidRPr="0092752C" w:rsidRDefault="008C6721" w:rsidP="0092752C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>za</w:t>
      </w:r>
      <w:r w:rsidR="00A82A95">
        <w:rPr>
          <w:rFonts w:ascii="Arial" w:hAnsi="Arial" w:cs="Arial"/>
          <w:b/>
          <w:color w:val="auto"/>
          <w:sz w:val="24"/>
          <w:szCs w:val="24"/>
        </w:rPr>
        <w:t xml:space="preserve"> IV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 kwartał</w:t>
      </w:r>
      <w:r w:rsidR="00A82A95">
        <w:rPr>
          <w:rFonts w:ascii="Arial" w:hAnsi="Arial" w:cs="Arial"/>
          <w:b/>
          <w:color w:val="auto"/>
          <w:sz w:val="24"/>
          <w:szCs w:val="24"/>
        </w:rPr>
        <w:t xml:space="preserve"> 2018 </w:t>
      </w:r>
      <w:r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756"/>
        <w:gridCol w:w="6531"/>
      </w:tblGrid>
      <w:tr w:rsidR="00CA516B" w:rsidRPr="002B50C0" w14:paraId="4EB54A5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8943C" w14:textId="77777777" w:rsidR="00A929CD" w:rsidRDefault="00A929C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0C9BCEEB" w14:textId="592FDFC6" w:rsidR="008F7BC8" w:rsidRPr="00A929CD" w:rsidRDefault="000A136D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929CD">
              <w:rPr>
                <w:rFonts w:ascii="Arial" w:hAnsi="Arial" w:cs="Arial"/>
                <w:b/>
                <w:sz w:val="18"/>
                <w:szCs w:val="18"/>
              </w:rPr>
              <w:t xml:space="preserve">„Budowa węzłów bezpieczeństwa szkolnego ruchu internetowego Ogólnopolskiej Sieci Edukacyjnej”. </w:t>
            </w:r>
          </w:p>
          <w:p w14:paraId="3AA107CE" w14:textId="505DCBDC" w:rsidR="00CA516B" w:rsidRPr="008F7BC8" w:rsidRDefault="008F7BC8">
            <w:pPr>
              <w:spacing w:line="276" w:lineRule="auto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A929CD">
              <w:rPr>
                <w:rFonts w:ascii="Arial" w:hAnsi="Arial" w:cs="Arial"/>
                <w:b/>
                <w:sz w:val="18"/>
                <w:szCs w:val="18"/>
              </w:rPr>
              <w:t xml:space="preserve">Akronim projektu: </w:t>
            </w:r>
            <w:r w:rsidR="000A136D" w:rsidRPr="00A929CD">
              <w:rPr>
                <w:rFonts w:ascii="Arial" w:hAnsi="Arial" w:cs="Arial"/>
                <w:b/>
                <w:sz w:val="18"/>
                <w:szCs w:val="18"/>
              </w:rPr>
              <w:t>OSE</w:t>
            </w:r>
            <w:r w:rsidRPr="00A929CD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="000A136D" w:rsidRPr="00A929CD">
              <w:rPr>
                <w:rFonts w:ascii="Arial" w:hAnsi="Arial" w:cs="Arial"/>
                <w:b/>
                <w:sz w:val="18"/>
                <w:szCs w:val="18"/>
              </w:rPr>
              <w:t xml:space="preserve"> B</w:t>
            </w:r>
          </w:p>
        </w:tc>
      </w:tr>
      <w:tr w:rsidR="00CA516B" w:rsidRPr="002B50C0" w14:paraId="05B59807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B38FA" w14:textId="540F7884" w:rsidR="00CA516B" w:rsidRPr="008F7BC8" w:rsidRDefault="000A136D" w:rsidP="006822BC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8F7BC8">
              <w:rPr>
                <w:rFonts w:ascii="Arial" w:hAnsi="Arial" w:cs="Arial"/>
                <w:sz w:val="18"/>
                <w:szCs w:val="18"/>
              </w:rPr>
              <w:t>Minister</w:t>
            </w:r>
            <w:r w:rsidR="000B4229">
              <w:rPr>
                <w:rFonts w:ascii="Arial" w:hAnsi="Arial" w:cs="Arial"/>
                <w:strike/>
                <w:sz w:val="18"/>
                <w:szCs w:val="18"/>
              </w:rPr>
              <w:t xml:space="preserve"> </w:t>
            </w:r>
            <w:r w:rsidRPr="008F7BC8">
              <w:rPr>
                <w:rFonts w:ascii="Arial" w:hAnsi="Arial" w:cs="Arial"/>
                <w:sz w:val="18"/>
                <w:szCs w:val="18"/>
              </w:rPr>
              <w:t>Cyfryzacji</w:t>
            </w:r>
          </w:p>
        </w:tc>
      </w:tr>
      <w:tr w:rsidR="00CA516B" w:rsidRPr="0030196F" w14:paraId="719B01E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EAD6" w14:textId="182715D1" w:rsidR="00CA516B" w:rsidRPr="008F7BC8" w:rsidRDefault="008F7BC8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eastAsia="Tahoma" w:hAnsi="Arial" w:cs="Arial"/>
                <w:sz w:val="18"/>
                <w:szCs w:val="18"/>
              </w:rPr>
              <w:t xml:space="preserve">Naukowa i Akademicka </w:t>
            </w:r>
            <w:r w:rsidR="00793E01">
              <w:rPr>
                <w:rFonts w:ascii="Arial" w:eastAsia="Tahoma" w:hAnsi="Arial" w:cs="Arial"/>
                <w:sz w:val="18"/>
                <w:szCs w:val="18"/>
              </w:rPr>
              <w:t>S</w:t>
            </w:r>
            <w:r>
              <w:rPr>
                <w:rFonts w:ascii="Arial" w:eastAsia="Tahoma" w:hAnsi="Arial" w:cs="Arial"/>
                <w:sz w:val="18"/>
                <w:szCs w:val="18"/>
              </w:rPr>
              <w:t xml:space="preserve">ieć </w:t>
            </w:r>
            <w:r w:rsidR="00793E01">
              <w:rPr>
                <w:rFonts w:ascii="Arial" w:eastAsia="Tahoma" w:hAnsi="Arial" w:cs="Arial"/>
                <w:sz w:val="18"/>
                <w:szCs w:val="18"/>
              </w:rPr>
              <w:t>K</w:t>
            </w:r>
            <w:r>
              <w:rPr>
                <w:rFonts w:ascii="Arial" w:eastAsia="Tahoma" w:hAnsi="Arial" w:cs="Arial"/>
                <w:sz w:val="18"/>
                <w:szCs w:val="18"/>
              </w:rPr>
              <w:t>omputerowa</w:t>
            </w:r>
            <w:r w:rsidR="00793E01">
              <w:rPr>
                <w:rFonts w:ascii="Arial" w:eastAsia="Tahoma" w:hAnsi="Arial" w:cs="Arial"/>
                <w:sz w:val="18"/>
                <w:szCs w:val="18"/>
              </w:rPr>
              <w:t>- Państwowy Instytut Badawczy</w:t>
            </w:r>
          </w:p>
        </w:tc>
      </w:tr>
      <w:tr w:rsidR="00CA516B" w:rsidRPr="002B50C0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AF00C" w14:textId="5AE505C1" w:rsidR="00CA516B" w:rsidRPr="008F7BC8" w:rsidRDefault="008623D8">
            <w:pPr>
              <w:spacing w:line="276" w:lineRule="auto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8F7BC8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</w:tr>
      <w:tr w:rsidR="00CA516B" w:rsidRPr="002B50C0" w14:paraId="31CB12D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6979F1" w14:textId="3C39EAD7" w:rsidR="00CA516B" w:rsidRPr="008F7BC8" w:rsidRDefault="00386289" w:rsidP="009D2FA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Środki Unijne: </w:t>
            </w:r>
            <w:r w:rsidR="008F7BC8" w:rsidRPr="008F7BC8">
              <w:rPr>
                <w:rFonts w:ascii="Arial" w:hAnsi="Arial" w:cs="Arial"/>
                <w:sz w:val="18"/>
                <w:szCs w:val="18"/>
              </w:rPr>
              <w:t>Program Operacyjny Polska Cyfrowa</w:t>
            </w:r>
            <w:r w:rsidR="0050068E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3D2D4E9C" w14:textId="77777777" w:rsidR="008F7BC8" w:rsidRPr="008F7BC8" w:rsidRDefault="008F7BC8" w:rsidP="009D2FA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F7BC8">
              <w:rPr>
                <w:rFonts w:ascii="Arial" w:hAnsi="Arial" w:cs="Arial"/>
                <w:sz w:val="18"/>
                <w:szCs w:val="18"/>
              </w:rPr>
              <w:t xml:space="preserve">Oś priorytetowa: I powszechny dostęp do szybkiego </w:t>
            </w:r>
            <w:proofErr w:type="spellStart"/>
            <w:r w:rsidRPr="008F7BC8">
              <w:rPr>
                <w:rFonts w:ascii="Arial" w:hAnsi="Arial" w:cs="Arial"/>
                <w:sz w:val="18"/>
                <w:szCs w:val="18"/>
              </w:rPr>
              <w:t>internetu</w:t>
            </w:r>
            <w:proofErr w:type="spellEnd"/>
          </w:p>
          <w:p w14:paraId="6F5BE6A2" w14:textId="77777777" w:rsidR="008F7BC8" w:rsidRDefault="008F7BC8" w:rsidP="009D2FA4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F7BC8">
              <w:rPr>
                <w:rFonts w:ascii="Arial" w:hAnsi="Arial" w:cs="Arial"/>
                <w:sz w:val="18"/>
                <w:szCs w:val="18"/>
              </w:rPr>
              <w:t>Działanie:</w:t>
            </w:r>
            <w:r w:rsidRPr="008F7BC8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r w:rsidRPr="008F7BC8">
              <w:rPr>
                <w:rFonts w:ascii="Arial" w:hAnsi="Arial" w:cs="Arial"/>
                <w:sz w:val="18"/>
                <w:szCs w:val="18"/>
              </w:rPr>
              <w:t xml:space="preserve">1.1 Wyeliminowanie terytorialnych różnic w możliwości dostępu do szerokopasmowego </w:t>
            </w:r>
            <w:proofErr w:type="spellStart"/>
            <w:r w:rsidRPr="008F7BC8">
              <w:rPr>
                <w:rFonts w:ascii="Arial" w:hAnsi="Arial" w:cs="Arial"/>
                <w:sz w:val="18"/>
                <w:szCs w:val="18"/>
              </w:rPr>
              <w:t>internetu</w:t>
            </w:r>
            <w:proofErr w:type="spellEnd"/>
            <w:r w:rsidRPr="008F7BC8">
              <w:rPr>
                <w:rFonts w:ascii="Arial" w:hAnsi="Arial" w:cs="Arial"/>
                <w:sz w:val="18"/>
                <w:szCs w:val="18"/>
              </w:rPr>
              <w:t xml:space="preserve"> o wysokich przepustowościach</w:t>
            </w:r>
            <w:r w:rsidR="0050068E">
              <w:rPr>
                <w:rFonts w:ascii="Arial" w:hAnsi="Arial" w:cs="Arial"/>
                <w:sz w:val="18"/>
                <w:szCs w:val="18"/>
              </w:rPr>
              <w:t>:</w:t>
            </w:r>
            <w:r w:rsidR="0050068E" w:rsidRPr="00F31023">
              <w:rPr>
                <w:rFonts w:ascii="Arial" w:hAnsi="Arial" w:cs="Arial"/>
                <w:b/>
                <w:sz w:val="18"/>
                <w:szCs w:val="18"/>
              </w:rPr>
              <w:t>145.387.602,23 PLN</w:t>
            </w:r>
          </w:p>
          <w:p w14:paraId="55582688" w14:textId="1C0D4F70" w:rsidR="0050068E" w:rsidRPr="008F7BC8" w:rsidRDefault="0050068E" w:rsidP="009D2FA4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F31023">
              <w:rPr>
                <w:rFonts w:ascii="Arial" w:hAnsi="Arial" w:cs="Arial"/>
                <w:color w:val="000000" w:themeColor="text1"/>
                <w:sz w:val="18"/>
                <w:szCs w:val="18"/>
              </w:rPr>
              <w:t>Budżet Państwa</w:t>
            </w:r>
            <w:r w:rsidR="00F31023" w:rsidRPr="00F3102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(cz. 27- Informatyzacja)</w:t>
            </w:r>
            <w:r w:rsidRPr="00F3102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:</w:t>
            </w:r>
            <w:r w:rsidRPr="00F3102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26.303.000,32 PLN</w:t>
            </w:r>
          </w:p>
        </w:tc>
      </w:tr>
      <w:tr w:rsidR="00CA516B" w:rsidRPr="002B50C0" w14:paraId="2772BBC9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77777777"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69E7701" w14:textId="1BBB97DA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84459" w14:textId="3039B649" w:rsidR="00CA516B" w:rsidRPr="00F31023" w:rsidRDefault="00013ED9">
            <w:pPr>
              <w:spacing w:line="276" w:lineRule="auto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F31023">
              <w:rPr>
                <w:rFonts w:ascii="Arial" w:hAnsi="Arial" w:cs="Arial"/>
                <w:b/>
                <w:sz w:val="18"/>
                <w:szCs w:val="18"/>
              </w:rPr>
              <w:t>171.690.602,55 PLN</w:t>
            </w:r>
          </w:p>
        </w:tc>
      </w:tr>
      <w:tr w:rsidR="00CA516B" w:rsidRPr="002B50C0" w14:paraId="716F76F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779AE35C" w14:textId="3509EF77"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518A31" w14:textId="28A209FF" w:rsidR="00CA516B" w:rsidRPr="00013ED9" w:rsidRDefault="00013ED9" w:rsidP="00013ED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01.01.2018 r.</w:t>
            </w:r>
            <w:r w:rsidR="007746CD">
              <w:rPr>
                <w:rFonts w:ascii="Arial" w:hAnsi="Arial" w:cs="Arial"/>
                <w:sz w:val="18"/>
                <w:szCs w:val="18"/>
              </w:rPr>
              <w:t xml:space="preserve"> do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13ED9">
              <w:rPr>
                <w:rFonts w:ascii="Arial" w:hAnsi="Arial" w:cs="Arial"/>
                <w:sz w:val="18"/>
                <w:szCs w:val="18"/>
              </w:rPr>
              <w:t>31.</w:t>
            </w: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Pr="00013ED9">
              <w:rPr>
                <w:rFonts w:ascii="Arial" w:hAnsi="Arial" w:cs="Arial"/>
                <w:sz w:val="18"/>
                <w:szCs w:val="18"/>
              </w:rPr>
              <w:t>.2020</w:t>
            </w:r>
            <w:r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55CE9679" w14:textId="6E87944F" w:rsidR="00013ED9" w:rsidRPr="00013ED9" w:rsidRDefault="00013ED9" w:rsidP="00013ED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F31A9D3" w14:textId="11B0685D" w:rsidR="00A929CD" w:rsidRPr="0092752C" w:rsidRDefault="004C1D48" w:rsidP="0092752C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592DBB73" w14:textId="77777777" w:rsidR="0050068E" w:rsidRDefault="0050068E" w:rsidP="0050068E">
      <w:pPr>
        <w:jc w:val="both"/>
        <w:rPr>
          <w:rFonts w:ascii="Arial" w:hAnsi="Arial" w:cs="Arial"/>
          <w:sz w:val="18"/>
          <w:szCs w:val="18"/>
        </w:rPr>
      </w:pPr>
      <w:bookmarkStart w:id="0" w:name="_Hlk5888274"/>
      <w:r>
        <w:rPr>
          <w:rFonts w:ascii="Arial" w:hAnsi="Arial" w:cs="Arial"/>
          <w:sz w:val="18"/>
          <w:szCs w:val="18"/>
        </w:rPr>
        <w:t>Ustawa z dni</w:t>
      </w:r>
      <w:r w:rsidRPr="00141D3E">
        <w:rPr>
          <w:rFonts w:ascii="Arial" w:hAnsi="Arial" w:cs="Arial"/>
          <w:sz w:val="18"/>
          <w:szCs w:val="18"/>
        </w:rPr>
        <w:t xml:space="preserve">a 27 października 2017 r. została przyjęta stosowna Ustawa o Ogólnopolskiej Sieci Edukacyjnej (Dz. U. z 2017 r. poz. 2184) – dalej Ustawa OSE, która określa cele, źródła finansowania przedsięwzięcia a także Operatora OSE i jego zadania, gwarantująca wykonalność prawną projektu. </w:t>
      </w:r>
    </w:p>
    <w:p w14:paraId="4A7D1C12" w14:textId="77777777" w:rsidR="0050068E" w:rsidRPr="00FE1AB5" w:rsidRDefault="0050068E" w:rsidP="0050068E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Stanowi podstawę do tego, by w lat</w:t>
      </w:r>
      <w:r w:rsidRPr="00141D3E">
        <w:rPr>
          <w:rFonts w:ascii="Arial" w:hAnsi="Arial" w:cs="Arial"/>
          <w:sz w:val="18"/>
          <w:szCs w:val="18"/>
        </w:rPr>
        <w:t xml:space="preserve">ach 2018-2020 </w:t>
      </w:r>
      <w:r>
        <w:rPr>
          <w:rFonts w:ascii="Arial" w:hAnsi="Arial" w:cs="Arial"/>
          <w:sz w:val="18"/>
          <w:szCs w:val="18"/>
        </w:rPr>
        <w:t xml:space="preserve">realizować zadania zmierzające do umożliwienia </w:t>
      </w:r>
      <w:r w:rsidRPr="00141D3E">
        <w:rPr>
          <w:rFonts w:ascii="Arial" w:hAnsi="Arial" w:cs="Arial"/>
          <w:sz w:val="18"/>
          <w:szCs w:val="18"/>
        </w:rPr>
        <w:t>wszystki</w:t>
      </w:r>
      <w:r>
        <w:rPr>
          <w:rFonts w:ascii="Arial" w:hAnsi="Arial" w:cs="Arial"/>
          <w:sz w:val="18"/>
          <w:szCs w:val="18"/>
        </w:rPr>
        <w:t xml:space="preserve">m </w:t>
      </w:r>
      <w:r w:rsidRPr="00141D3E">
        <w:rPr>
          <w:rFonts w:ascii="Arial" w:hAnsi="Arial" w:cs="Arial"/>
          <w:sz w:val="18"/>
          <w:szCs w:val="18"/>
        </w:rPr>
        <w:t xml:space="preserve"> szkoł</w:t>
      </w:r>
      <w:r>
        <w:rPr>
          <w:rFonts w:ascii="Arial" w:hAnsi="Arial" w:cs="Arial"/>
          <w:sz w:val="18"/>
          <w:szCs w:val="18"/>
        </w:rPr>
        <w:t xml:space="preserve">om </w:t>
      </w:r>
      <w:r w:rsidRPr="00141D3E">
        <w:rPr>
          <w:rFonts w:ascii="Arial" w:hAnsi="Arial" w:cs="Arial"/>
          <w:sz w:val="18"/>
          <w:szCs w:val="18"/>
        </w:rPr>
        <w:t>w Polsce dostęp</w:t>
      </w:r>
      <w:r>
        <w:rPr>
          <w:rFonts w:ascii="Arial" w:hAnsi="Arial" w:cs="Arial"/>
          <w:sz w:val="18"/>
          <w:szCs w:val="18"/>
        </w:rPr>
        <w:t>u</w:t>
      </w:r>
      <w:r w:rsidRPr="00141D3E">
        <w:rPr>
          <w:rFonts w:ascii="Arial" w:hAnsi="Arial" w:cs="Arial"/>
          <w:sz w:val="18"/>
          <w:szCs w:val="18"/>
        </w:rPr>
        <w:t xml:space="preserve"> do nowoczesnej infrastruktury telekomunikacyjnej</w:t>
      </w:r>
      <w:r>
        <w:rPr>
          <w:rFonts w:ascii="Arial" w:hAnsi="Arial" w:cs="Arial"/>
          <w:sz w:val="18"/>
          <w:szCs w:val="18"/>
        </w:rPr>
        <w:t xml:space="preserve"> korzystając z rezultatów t</w:t>
      </w:r>
      <w:r w:rsidRPr="00141D3E">
        <w:rPr>
          <w:rFonts w:ascii="Arial" w:hAnsi="Arial" w:cs="Arial"/>
          <w:sz w:val="18"/>
          <w:szCs w:val="18"/>
        </w:rPr>
        <w:t>rwający</w:t>
      </w:r>
      <w:r>
        <w:rPr>
          <w:rFonts w:ascii="Arial" w:hAnsi="Arial" w:cs="Arial"/>
          <w:sz w:val="18"/>
          <w:szCs w:val="18"/>
        </w:rPr>
        <w:t>ch</w:t>
      </w:r>
      <w:r w:rsidRPr="00141D3E">
        <w:rPr>
          <w:rFonts w:ascii="Arial" w:hAnsi="Arial" w:cs="Arial"/>
          <w:sz w:val="18"/>
          <w:szCs w:val="18"/>
        </w:rPr>
        <w:t xml:space="preserve"> lub planowany</w:t>
      </w:r>
      <w:r>
        <w:rPr>
          <w:rFonts w:ascii="Arial" w:hAnsi="Arial" w:cs="Arial"/>
          <w:sz w:val="18"/>
          <w:szCs w:val="18"/>
        </w:rPr>
        <w:t>ch</w:t>
      </w:r>
      <w:r w:rsidRPr="00141D3E">
        <w:rPr>
          <w:rFonts w:ascii="Arial" w:hAnsi="Arial" w:cs="Arial"/>
          <w:sz w:val="18"/>
          <w:szCs w:val="18"/>
        </w:rPr>
        <w:t xml:space="preserve"> inwestycj</w:t>
      </w:r>
      <w:r>
        <w:rPr>
          <w:rFonts w:ascii="Arial" w:hAnsi="Arial" w:cs="Arial"/>
          <w:sz w:val="18"/>
          <w:szCs w:val="18"/>
        </w:rPr>
        <w:t xml:space="preserve">i </w:t>
      </w:r>
      <w:r w:rsidRPr="00141D3E">
        <w:rPr>
          <w:rFonts w:ascii="Arial" w:hAnsi="Arial" w:cs="Arial"/>
          <w:sz w:val="18"/>
          <w:szCs w:val="18"/>
        </w:rPr>
        <w:t>komercyjny</w:t>
      </w:r>
      <w:r>
        <w:rPr>
          <w:rFonts w:ascii="Arial" w:hAnsi="Arial" w:cs="Arial"/>
          <w:sz w:val="18"/>
          <w:szCs w:val="18"/>
        </w:rPr>
        <w:t>ch</w:t>
      </w:r>
      <w:r w:rsidRPr="00141D3E">
        <w:rPr>
          <w:rFonts w:ascii="Arial" w:hAnsi="Arial" w:cs="Arial"/>
          <w:sz w:val="18"/>
          <w:szCs w:val="18"/>
        </w:rPr>
        <w:t xml:space="preserve"> operatorów telekomunikacyjnych oraz projektów współfinansowanych ze środków działania 1.1 POPC.</w:t>
      </w:r>
    </w:p>
    <w:bookmarkEnd w:id="0"/>
    <w:p w14:paraId="1E8DAE8B" w14:textId="77777777" w:rsidR="0092752C" w:rsidRPr="007746CD" w:rsidRDefault="0092752C" w:rsidP="007746CD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</w:p>
    <w:p w14:paraId="147B986C" w14:textId="7DF867C4" w:rsidR="003C7325" w:rsidRPr="00141A92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14:paraId="7001934B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00D7A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907F6D" w:rsidRPr="002B50C0" w14:paraId="59735F91" w14:textId="77777777" w:rsidTr="00795AFA">
        <w:tc>
          <w:tcPr>
            <w:tcW w:w="2972" w:type="dxa"/>
          </w:tcPr>
          <w:p w14:paraId="077C8D26" w14:textId="533F6B7C" w:rsidR="00725F4B" w:rsidRPr="00141A92" w:rsidRDefault="006E7238" w:rsidP="0045008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33,33% </w:t>
            </w:r>
          </w:p>
        </w:tc>
        <w:tc>
          <w:tcPr>
            <w:tcW w:w="3260" w:type="dxa"/>
          </w:tcPr>
          <w:p w14:paraId="4929DAC9" w14:textId="5D625854" w:rsidR="006E7238" w:rsidRPr="00141A92" w:rsidRDefault="006E7238" w:rsidP="0050068E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1,46 % </w:t>
            </w:r>
          </w:p>
        </w:tc>
        <w:tc>
          <w:tcPr>
            <w:tcW w:w="3402" w:type="dxa"/>
          </w:tcPr>
          <w:p w14:paraId="4DE3D4F3" w14:textId="53462D44" w:rsidR="00A00D7A" w:rsidRPr="00A00D7A" w:rsidRDefault="00A00D7A" w:rsidP="00A00D7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0D7A">
              <w:rPr>
                <w:rFonts w:ascii="Arial" w:hAnsi="Arial" w:cs="Arial"/>
                <w:bCs/>
                <w:sz w:val="18"/>
                <w:szCs w:val="18"/>
              </w:rPr>
              <w:t>7%</w:t>
            </w:r>
          </w:p>
          <w:p w14:paraId="65BB31D3" w14:textId="46437932" w:rsidR="00907F6D" w:rsidRPr="00141A92" w:rsidRDefault="00907F6D" w:rsidP="00A00D7A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14:paraId="1B60E781" w14:textId="77777777" w:rsidR="002B50C0" w:rsidRPr="002B50C0" w:rsidRDefault="002B50C0" w:rsidP="002B50C0">
      <w:pPr>
        <w:pStyle w:val="Nagwek3"/>
        <w:spacing w:after="200"/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14:paraId="78C2C617" w14:textId="1A6FAC61" w:rsidR="00E42938" w:rsidRPr="00A00D7A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A00D7A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A00D7A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A00D7A">
        <w:rPr>
          <w:rFonts w:ascii="Arial" w:hAnsi="Arial" w:cs="Arial"/>
          <w:color w:val="auto"/>
        </w:rPr>
        <w:t xml:space="preserve"> </w:t>
      </w:r>
    </w:p>
    <w:p w14:paraId="07D9E974" w14:textId="4DDDB42C"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A00D7A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038"/>
        <w:gridCol w:w="1617"/>
        <w:gridCol w:w="1563"/>
        <w:gridCol w:w="1849"/>
        <w:gridCol w:w="2572"/>
      </w:tblGrid>
      <w:tr w:rsidR="004350B8" w:rsidRPr="002B50C0" w14:paraId="55961592" w14:textId="77777777" w:rsidTr="00F31023">
        <w:trPr>
          <w:tblHeader/>
        </w:trPr>
        <w:tc>
          <w:tcPr>
            <w:tcW w:w="2066" w:type="dxa"/>
            <w:shd w:val="clear" w:color="auto" w:fill="D0CECE" w:themeFill="background2" w:themeFillShade="E6"/>
          </w:tcPr>
          <w:p w14:paraId="7B450A2E" w14:textId="77777777" w:rsidR="004350B8" w:rsidRPr="00141A92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A4728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578" w:type="dxa"/>
            <w:shd w:val="clear" w:color="auto" w:fill="D0CECE" w:themeFill="background2" w:themeFillShade="E6"/>
          </w:tcPr>
          <w:p w14:paraId="19CAB3EF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lanowany termin osiągnięcia</w:t>
            </w:r>
          </w:p>
        </w:tc>
        <w:tc>
          <w:tcPr>
            <w:tcW w:w="1876" w:type="dxa"/>
            <w:shd w:val="clear" w:color="auto" w:fill="D0CECE" w:themeFill="background2" w:themeFillShade="E6"/>
          </w:tcPr>
          <w:p w14:paraId="10659A37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zeczywisty termin osiągnięcia</w:t>
            </w:r>
          </w:p>
        </w:tc>
        <w:tc>
          <w:tcPr>
            <w:tcW w:w="2642" w:type="dxa"/>
            <w:shd w:val="clear" w:color="auto" w:fill="D0CECE" w:themeFill="background2" w:themeFillShade="E6"/>
          </w:tcPr>
          <w:p w14:paraId="24D9E0E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tatus realizacji kamienia milowego</w:t>
            </w:r>
          </w:p>
        </w:tc>
      </w:tr>
      <w:tr w:rsidR="0053041B" w:rsidRPr="002B50C0" w14:paraId="058596AF" w14:textId="77777777" w:rsidTr="00F31023">
        <w:tc>
          <w:tcPr>
            <w:tcW w:w="2066" w:type="dxa"/>
          </w:tcPr>
          <w:p w14:paraId="39070BF3" w14:textId="69F6CFA1" w:rsidR="0053041B" w:rsidRPr="0053041B" w:rsidRDefault="0053041B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53041B">
              <w:rPr>
                <w:rFonts w:ascii="Arial" w:hAnsi="Arial" w:cs="Arial"/>
                <w:sz w:val="18"/>
                <w:szCs w:val="18"/>
              </w:rPr>
              <w:t xml:space="preserve">Przygotowanie projektu potwierdzone </w:t>
            </w:r>
            <w:r w:rsidR="00F31023" w:rsidRPr="0053041B">
              <w:rPr>
                <w:rFonts w:ascii="Arial" w:hAnsi="Arial" w:cs="Arial"/>
                <w:sz w:val="18"/>
                <w:szCs w:val="18"/>
              </w:rPr>
              <w:t>Przy</w:t>
            </w:r>
            <w:r w:rsidR="00F31023" w:rsidRPr="0053041B">
              <w:rPr>
                <w:rFonts w:ascii="Arial" w:hAnsi="Arial" w:cs="Arial"/>
                <w:sz w:val="18"/>
                <w:szCs w:val="18"/>
              </w:rPr>
              <w:lastRenderedPageBreak/>
              <w:t>gotowanie projektu potwierdzone zaakceptowaną do realizacji koncepcją OSE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244B0" w14:textId="63CF789C" w:rsidR="0053041B" w:rsidRPr="00141A92" w:rsidRDefault="007B78EC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21254">
              <w:rPr>
                <w:rFonts w:ascii="Arial" w:hAnsi="Arial" w:cs="Arial"/>
                <w:sz w:val="18"/>
                <w:szCs w:val="18"/>
              </w:rPr>
              <w:lastRenderedPageBreak/>
              <w:t>n/d</w:t>
            </w:r>
          </w:p>
        </w:tc>
        <w:tc>
          <w:tcPr>
            <w:tcW w:w="1578" w:type="dxa"/>
          </w:tcPr>
          <w:p w14:paraId="7AF204DA" w14:textId="56965831" w:rsidR="0053041B" w:rsidRPr="00612C01" w:rsidRDefault="0044775A" w:rsidP="007746CD">
            <w:r>
              <w:t>01-</w:t>
            </w:r>
            <w:r w:rsidR="002F7A47" w:rsidRPr="00612C01">
              <w:t>201</w:t>
            </w:r>
            <w:r>
              <w:t>8</w:t>
            </w:r>
          </w:p>
        </w:tc>
        <w:tc>
          <w:tcPr>
            <w:tcW w:w="1876" w:type="dxa"/>
          </w:tcPr>
          <w:p w14:paraId="31B11522" w14:textId="16C98777" w:rsidR="0053041B" w:rsidRPr="00612C01" w:rsidRDefault="0044775A" w:rsidP="007746CD">
            <w:pPr>
              <w:pStyle w:val="Akapitzlist"/>
              <w:ind w:left="7"/>
            </w:pPr>
            <w:r>
              <w:t>01-</w:t>
            </w:r>
            <w:r w:rsidR="00E610AD">
              <w:t>2018</w:t>
            </w:r>
          </w:p>
        </w:tc>
        <w:tc>
          <w:tcPr>
            <w:tcW w:w="2642" w:type="dxa"/>
          </w:tcPr>
          <w:p w14:paraId="71848F97" w14:textId="19B4F574" w:rsidR="0053041B" w:rsidRPr="00612C01" w:rsidRDefault="00612C01" w:rsidP="00237279">
            <w:r w:rsidRPr="00612C01">
              <w:t>osiągnięty</w:t>
            </w:r>
          </w:p>
        </w:tc>
      </w:tr>
      <w:tr w:rsidR="007B78EC" w:rsidRPr="002B50C0" w14:paraId="56F0F374" w14:textId="77777777" w:rsidTr="00F31023">
        <w:tc>
          <w:tcPr>
            <w:tcW w:w="2066" w:type="dxa"/>
          </w:tcPr>
          <w:p w14:paraId="0CB4569C" w14:textId="021BA97E" w:rsidR="007B78EC" w:rsidRPr="0053041B" w:rsidRDefault="007B78EC" w:rsidP="007B78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Odebrane Studium Wykonalności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B58D0" w14:textId="133A30D3" w:rsidR="007B78EC" w:rsidRPr="00A21254" w:rsidRDefault="007B78EC" w:rsidP="007B78EC">
            <w:pPr>
              <w:rPr>
                <w:rFonts w:ascii="Arial" w:hAnsi="Arial" w:cs="Arial"/>
                <w:sz w:val="18"/>
                <w:szCs w:val="18"/>
              </w:rPr>
            </w:pPr>
            <w:r w:rsidRPr="00A21254">
              <w:rPr>
                <w:rFonts w:ascii="Arial" w:hAnsi="Arial" w:cs="Arial"/>
                <w:sz w:val="18"/>
                <w:szCs w:val="18"/>
              </w:rPr>
              <w:t>n/d</w:t>
            </w:r>
          </w:p>
        </w:tc>
        <w:tc>
          <w:tcPr>
            <w:tcW w:w="1578" w:type="dxa"/>
          </w:tcPr>
          <w:p w14:paraId="1A3B21F8" w14:textId="75BEFCEE" w:rsidR="007B78EC" w:rsidRPr="001B6667" w:rsidRDefault="007B78EC" w:rsidP="007B78EC">
            <w:pPr>
              <w:rPr>
                <w:rFonts w:cs="Arial"/>
                <w:color w:val="0070C0"/>
                <w:lang w:eastAsia="pl-PL"/>
              </w:rPr>
            </w:pPr>
            <w:r>
              <w:t>07-</w:t>
            </w:r>
            <w:r w:rsidRPr="001917E4">
              <w:t>2018</w:t>
            </w:r>
          </w:p>
        </w:tc>
        <w:tc>
          <w:tcPr>
            <w:tcW w:w="1876" w:type="dxa"/>
          </w:tcPr>
          <w:p w14:paraId="6992EB0D" w14:textId="38D877FC" w:rsidR="007B78EC" w:rsidRPr="001B6667" w:rsidRDefault="007B78EC" w:rsidP="007B78EC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>
              <w:rPr>
                <w:rFonts w:cs="Arial"/>
                <w:color w:val="000000" w:themeColor="text1"/>
                <w:lang w:eastAsia="pl-PL"/>
              </w:rPr>
              <w:t>07-</w:t>
            </w:r>
            <w:r w:rsidRPr="00E610AD">
              <w:rPr>
                <w:rFonts w:cs="Arial"/>
                <w:color w:val="000000" w:themeColor="text1"/>
                <w:lang w:eastAsia="pl-PL"/>
              </w:rPr>
              <w:t>2018</w:t>
            </w:r>
          </w:p>
        </w:tc>
        <w:tc>
          <w:tcPr>
            <w:tcW w:w="2642" w:type="dxa"/>
          </w:tcPr>
          <w:p w14:paraId="44504842" w14:textId="1B0D52A5" w:rsidR="007B78EC" w:rsidRDefault="007B78EC" w:rsidP="007B78EC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917E4">
              <w:t>osiągnięty</w:t>
            </w:r>
          </w:p>
        </w:tc>
      </w:tr>
      <w:tr w:rsidR="007B78EC" w:rsidRPr="002B50C0" w14:paraId="1A13A6FF" w14:textId="77777777" w:rsidTr="00F31023">
        <w:tc>
          <w:tcPr>
            <w:tcW w:w="2066" w:type="dxa"/>
          </w:tcPr>
          <w:p w14:paraId="6E499F57" w14:textId="401E4E0C" w:rsidR="007B78EC" w:rsidRDefault="007B78EC" w:rsidP="007B78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Pozyskanie finansowania Projektu OSE-B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2CB9D" w14:textId="3A6FD16A" w:rsidR="007B78EC" w:rsidRPr="00A21254" w:rsidRDefault="007B78EC" w:rsidP="007B78EC">
            <w:pPr>
              <w:rPr>
                <w:rFonts w:ascii="Arial" w:hAnsi="Arial" w:cs="Arial"/>
                <w:sz w:val="18"/>
                <w:szCs w:val="18"/>
              </w:rPr>
            </w:pPr>
            <w:r w:rsidRPr="00A21254">
              <w:rPr>
                <w:rFonts w:ascii="Arial" w:hAnsi="Arial" w:cs="Arial"/>
                <w:sz w:val="18"/>
                <w:szCs w:val="18"/>
              </w:rPr>
              <w:t>n/d</w:t>
            </w:r>
          </w:p>
        </w:tc>
        <w:tc>
          <w:tcPr>
            <w:tcW w:w="1578" w:type="dxa"/>
          </w:tcPr>
          <w:p w14:paraId="63F9F503" w14:textId="1EBADA23" w:rsidR="007B78EC" w:rsidRPr="001917E4" w:rsidRDefault="007B78EC" w:rsidP="007B78EC">
            <w:r>
              <w:t>07-2018</w:t>
            </w:r>
          </w:p>
        </w:tc>
        <w:tc>
          <w:tcPr>
            <w:tcW w:w="1876" w:type="dxa"/>
          </w:tcPr>
          <w:p w14:paraId="07397006" w14:textId="014F282A" w:rsidR="007B78EC" w:rsidRPr="00E610AD" w:rsidRDefault="007B78EC" w:rsidP="007B78EC">
            <w:pPr>
              <w:pStyle w:val="Akapitzlist"/>
              <w:ind w:left="7"/>
              <w:rPr>
                <w:rFonts w:cs="Arial"/>
                <w:color w:val="000000" w:themeColor="text1"/>
                <w:lang w:eastAsia="pl-PL"/>
              </w:rPr>
            </w:pPr>
            <w:r>
              <w:rPr>
                <w:rFonts w:cs="Arial"/>
                <w:color w:val="000000" w:themeColor="text1"/>
                <w:lang w:eastAsia="pl-PL"/>
              </w:rPr>
              <w:t>09-2018</w:t>
            </w:r>
          </w:p>
        </w:tc>
        <w:tc>
          <w:tcPr>
            <w:tcW w:w="2642" w:type="dxa"/>
          </w:tcPr>
          <w:p w14:paraId="683A1F46" w14:textId="176B7A76" w:rsidR="007B78EC" w:rsidRDefault="007B78EC" w:rsidP="007B78EC">
            <w:r>
              <w:t>osiągnięty</w:t>
            </w:r>
          </w:p>
          <w:p w14:paraId="418B5A4A" w14:textId="5A3D97B2" w:rsidR="007B78EC" w:rsidRPr="00A00D7A" w:rsidRDefault="007B78EC" w:rsidP="007B78EC">
            <w:pPr>
              <w:rPr>
                <w:i/>
              </w:rPr>
            </w:pPr>
            <w:r w:rsidRPr="00A00D7A">
              <w:rPr>
                <w:i/>
                <w:sz w:val="18"/>
              </w:rPr>
              <w:t>Dłuższy niż zakładano okres akceptacji zmiany programu POPC, który wpłynął na przesunięcie terminu wezwania do złożenia wniosku na dofinansowanie Projektu a tym samym jego rozpatrzenia, akceptacji i zawarcia Umowy</w:t>
            </w:r>
            <w:r>
              <w:rPr>
                <w:i/>
                <w:sz w:val="18"/>
              </w:rPr>
              <w:t>.</w:t>
            </w:r>
            <w:r w:rsidRPr="00A00D7A">
              <w:rPr>
                <w:i/>
                <w:sz w:val="18"/>
              </w:rPr>
              <w:t xml:space="preserve">  </w:t>
            </w:r>
          </w:p>
        </w:tc>
      </w:tr>
      <w:tr w:rsidR="007B78EC" w:rsidRPr="002B50C0" w14:paraId="25CF64C0" w14:textId="77777777" w:rsidTr="00F31023">
        <w:tc>
          <w:tcPr>
            <w:tcW w:w="2066" w:type="dxa"/>
          </w:tcPr>
          <w:p w14:paraId="6339D906" w14:textId="47B806EF" w:rsidR="007B78EC" w:rsidRDefault="007B78EC" w:rsidP="007B78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Budowa 9 węzłów bezpieczeństwa OSE zakończona ich uruchomieniem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793D2" w14:textId="6EC1A346" w:rsidR="007B78EC" w:rsidRPr="00A21254" w:rsidRDefault="007B78EC" w:rsidP="007B78EC">
            <w:pPr>
              <w:rPr>
                <w:rFonts w:ascii="Arial" w:hAnsi="Arial" w:cs="Arial"/>
                <w:sz w:val="18"/>
                <w:szCs w:val="18"/>
              </w:rPr>
            </w:pPr>
            <w:r w:rsidRPr="00A21254">
              <w:rPr>
                <w:rFonts w:ascii="Arial" w:hAnsi="Arial" w:cs="Arial"/>
                <w:sz w:val="18"/>
                <w:szCs w:val="18"/>
              </w:rPr>
              <w:t>Liczba węzłów bezpieczeństwa</w:t>
            </w:r>
          </w:p>
        </w:tc>
        <w:tc>
          <w:tcPr>
            <w:tcW w:w="1578" w:type="dxa"/>
          </w:tcPr>
          <w:p w14:paraId="7DFEB48E" w14:textId="7E6960D3" w:rsidR="007B78EC" w:rsidRPr="00612C01" w:rsidRDefault="007B78EC" w:rsidP="007B78EC">
            <w:pPr>
              <w:rPr>
                <w:rFonts w:cs="Arial"/>
                <w:color w:val="000000" w:themeColor="text1"/>
                <w:lang w:eastAsia="pl-PL"/>
              </w:rPr>
            </w:pPr>
            <w:r>
              <w:rPr>
                <w:rFonts w:cs="Arial"/>
                <w:color w:val="000000" w:themeColor="text1"/>
                <w:lang w:eastAsia="pl-PL"/>
              </w:rPr>
              <w:t>12-</w:t>
            </w:r>
            <w:r w:rsidRPr="00612C01">
              <w:rPr>
                <w:rFonts w:cs="Arial"/>
                <w:color w:val="000000" w:themeColor="text1"/>
                <w:lang w:eastAsia="pl-PL"/>
              </w:rPr>
              <w:t>2019</w:t>
            </w:r>
          </w:p>
        </w:tc>
        <w:tc>
          <w:tcPr>
            <w:tcW w:w="1876" w:type="dxa"/>
          </w:tcPr>
          <w:p w14:paraId="2F61A08D" w14:textId="77777777" w:rsidR="007B78EC" w:rsidRPr="001B6667" w:rsidRDefault="007B78EC" w:rsidP="007B78EC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2642" w:type="dxa"/>
          </w:tcPr>
          <w:p w14:paraId="4F590987" w14:textId="541D7A42" w:rsidR="007B78EC" w:rsidRPr="00B16EC3" w:rsidRDefault="007B78EC" w:rsidP="007B78E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16EC3">
              <w:rPr>
                <w:rFonts w:ascii="Arial" w:hAnsi="Arial" w:cs="Arial"/>
                <w:color w:val="000000" w:themeColor="text1"/>
                <w:sz w:val="18"/>
                <w:szCs w:val="18"/>
              </w:rPr>
              <w:t>w trakcie realizacji</w:t>
            </w:r>
          </w:p>
        </w:tc>
      </w:tr>
      <w:tr w:rsidR="007B78EC" w:rsidRPr="002B50C0" w14:paraId="122B9418" w14:textId="77777777" w:rsidTr="00F31023">
        <w:tc>
          <w:tcPr>
            <w:tcW w:w="2066" w:type="dxa"/>
          </w:tcPr>
          <w:p w14:paraId="7F0EFB6C" w14:textId="684ED98B" w:rsidR="007B78EC" w:rsidRDefault="007B78EC" w:rsidP="007B78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Udostępnienie usługi bezpieczeństwa na poziom 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06208" w14:textId="15A1B77B" w:rsidR="007B78EC" w:rsidRPr="00A21254" w:rsidRDefault="007B78EC" w:rsidP="007B78EC">
            <w:pPr>
              <w:rPr>
                <w:rFonts w:ascii="Arial" w:hAnsi="Arial" w:cs="Arial"/>
                <w:sz w:val="18"/>
                <w:szCs w:val="18"/>
              </w:rPr>
            </w:pPr>
            <w:r w:rsidRPr="00A21254">
              <w:rPr>
                <w:rFonts w:ascii="Arial" w:hAnsi="Arial" w:cs="Arial"/>
                <w:sz w:val="18"/>
                <w:szCs w:val="18"/>
              </w:rPr>
              <w:t>Liczba systemów bezpieczeństwa poziomu 3</w:t>
            </w:r>
          </w:p>
        </w:tc>
        <w:tc>
          <w:tcPr>
            <w:tcW w:w="1578" w:type="dxa"/>
          </w:tcPr>
          <w:p w14:paraId="614DBA3A" w14:textId="0A12841D" w:rsidR="007B78EC" w:rsidRPr="00612C01" w:rsidRDefault="007B78EC" w:rsidP="007B78EC">
            <w:pPr>
              <w:rPr>
                <w:rFonts w:cs="Arial"/>
                <w:color w:val="000000" w:themeColor="text1"/>
                <w:lang w:eastAsia="pl-PL"/>
              </w:rPr>
            </w:pPr>
            <w:r>
              <w:rPr>
                <w:rFonts w:cs="Arial"/>
                <w:color w:val="000000" w:themeColor="text1"/>
                <w:lang w:eastAsia="pl-PL"/>
              </w:rPr>
              <w:t>12-</w:t>
            </w:r>
            <w:r w:rsidRPr="00612C01">
              <w:rPr>
                <w:rFonts w:cs="Arial"/>
                <w:color w:val="000000" w:themeColor="text1"/>
                <w:lang w:eastAsia="pl-PL"/>
              </w:rPr>
              <w:t>2020</w:t>
            </w:r>
          </w:p>
        </w:tc>
        <w:tc>
          <w:tcPr>
            <w:tcW w:w="1876" w:type="dxa"/>
          </w:tcPr>
          <w:p w14:paraId="7DEE1D81" w14:textId="77777777" w:rsidR="007B78EC" w:rsidRPr="001B6667" w:rsidRDefault="007B78EC" w:rsidP="007B78EC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2642" w:type="dxa"/>
          </w:tcPr>
          <w:p w14:paraId="32EEE748" w14:textId="2DC49BCE" w:rsidR="007B78EC" w:rsidRPr="00B16EC3" w:rsidRDefault="007B78EC" w:rsidP="007B78E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16EC3">
              <w:rPr>
                <w:rFonts w:ascii="Arial" w:hAnsi="Arial" w:cs="Arial"/>
                <w:color w:val="000000" w:themeColor="text1"/>
                <w:sz w:val="18"/>
                <w:szCs w:val="18"/>
              </w:rPr>
              <w:t>planowany</w:t>
            </w:r>
          </w:p>
        </w:tc>
      </w:tr>
      <w:tr w:rsidR="007B78EC" w:rsidRPr="002B50C0" w14:paraId="10EA7145" w14:textId="77777777" w:rsidTr="00F31023">
        <w:tc>
          <w:tcPr>
            <w:tcW w:w="2066" w:type="dxa"/>
          </w:tcPr>
          <w:p w14:paraId="6DBC1D45" w14:textId="7F1DDC04" w:rsidR="007B78EC" w:rsidRDefault="007B78EC" w:rsidP="007B78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Udostępnienie usługi bezpieczeństwa na poziom 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BD03B" w14:textId="7808B7AE" w:rsidR="007B78EC" w:rsidRPr="00A21254" w:rsidRDefault="007B78EC" w:rsidP="007B78EC">
            <w:pPr>
              <w:rPr>
                <w:rFonts w:ascii="Arial" w:hAnsi="Arial" w:cs="Arial"/>
                <w:sz w:val="18"/>
                <w:szCs w:val="18"/>
              </w:rPr>
            </w:pPr>
            <w:r w:rsidRPr="00A21254">
              <w:rPr>
                <w:rFonts w:ascii="Arial" w:hAnsi="Arial" w:cs="Arial"/>
                <w:sz w:val="18"/>
                <w:szCs w:val="18"/>
              </w:rPr>
              <w:t>Liczba systemów bezpieczeństwa poziomu 4</w:t>
            </w:r>
          </w:p>
        </w:tc>
        <w:tc>
          <w:tcPr>
            <w:tcW w:w="1578" w:type="dxa"/>
          </w:tcPr>
          <w:p w14:paraId="1430647E" w14:textId="65B45175" w:rsidR="007B78EC" w:rsidRPr="00612C01" w:rsidRDefault="007B78EC" w:rsidP="007B78EC">
            <w:pPr>
              <w:rPr>
                <w:rFonts w:cs="Arial"/>
                <w:color w:val="000000" w:themeColor="text1"/>
                <w:lang w:eastAsia="pl-PL"/>
              </w:rPr>
            </w:pPr>
            <w:r>
              <w:rPr>
                <w:rFonts w:cs="Arial"/>
                <w:color w:val="000000" w:themeColor="text1"/>
                <w:lang w:eastAsia="pl-PL"/>
              </w:rPr>
              <w:t>12-</w:t>
            </w:r>
            <w:r w:rsidRPr="00612C01">
              <w:rPr>
                <w:rFonts w:cs="Arial"/>
                <w:color w:val="000000" w:themeColor="text1"/>
                <w:lang w:eastAsia="pl-PL"/>
              </w:rPr>
              <w:t>2020</w:t>
            </w:r>
          </w:p>
        </w:tc>
        <w:tc>
          <w:tcPr>
            <w:tcW w:w="1876" w:type="dxa"/>
          </w:tcPr>
          <w:p w14:paraId="1F8BEF52" w14:textId="77777777" w:rsidR="007B78EC" w:rsidRPr="001B6667" w:rsidRDefault="007B78EC" w:rsidP="007B78EC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2642" w:type="dxa"/>
          </w:tcPr>
          <w:p w14:paraId="5668E372" w14:textId="13B8133D" w:rsidR="007B78EC" w:rsidRPr="00B16EC3" w:rsidRDefault="007B78EC" w:rsidP="007B78E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16EC3">
              <w:rPr>
                <w:rFonts w:ascii="Arial" w:hAnsi="Arial" w:cs="Arial"/>
                <w:color w:val="000000" w:themeColor="text1"/>
                <w:sz w:val="18"/>
                <w:szCs w:val="18"/>
              </w:rPr>
              <w:t>planowany</w:t>
            </w:r>
          </w:p>
        </w:tc>
      </w:tr>
      <w:tr w:rsidR="007B78EC" w:rsidRPr="002B50C0" w14:paraId="61347445" w14:textId="77777777" w:rsidTr="00F31023">
        <w:tc>
          <w:tcPr>
            <w:tcW w:w="2066" w:type="dxa"/>
          </w:tcPr>
          <w:p w14:paraId="3555402D" w14:textId="32E6E1D5" w:rsidR="007B78EC" w:rsidRDefault="007B78EC" w:rsidP="007B78EC">
            <w:pPr>
              <w:rPr>
                <w:rFonts w:ascii="Arial" w:hAnsi="Arial" w:cs="Arial"/>
                <w:sz w:val="18"/>
                <w:szCs w:val="18"/>
              </w:rPr>
            </w:pPr>
            <w:r w:rsidRPr="008A4D86">
              <w:rPr>
                <w:rFonts w:ascii="Arial" w:hAnsi="Arial" w:cs="Arial"/>
                <w:sz w:val="18"/>
                <w:szCs w:val="18"/>
              </w:rPr>
              <w:t>Budowa 7 węzłów bezpieczeństwa OSE zakończona ich uruchomieniem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BCEAD" w14:textId="017B91CA" w:rsidR="007B78EC" w:rsidRPr="00A21254" w:rsidRDefault="007B78EC" w:rsidP="007B78EC">
            <w:pPr>
              <w:rPr>
                <w:rFonts w:ascii="Arial" w:hAnsi="Arial" w:cs="Arial"/>
                <w:sz w:val="18"/>
                <w:szCs w:val="18"/>
              </w:rPr>
            </w:pPr>
            <w:r w:rsidRPr="00A21254">
              <w:rPr>
                <w:rFonts w:ascii="Arial" w:hAnsi="Arial" w:cs="Arial"/>
                <w:sz w:val="18"/>
                <w:szCs w:val="18"/>
              </w:rPr>
              <w:t>Liczba węzłów bezpieczeństwa</w:t>
            </w:r>
          </w:p>
        </w:tc>
        <w:tc>
          <w:tcPr>
            <w:tcW w:w="1578" w:type="dxa"/>
          </w:tcPr>
          <w:p w14:paraId="68848289" w14:textId="39F18196" w:rsidR="007B78EC" w:rsidRPr="00612C01" w:rsidRDefault="007B78EC" w:rsidP="007B78EC">
            <w:pPr>
              <w:rPr>
                <w:rFonts w:cs="Arial"/>
                <w:color w:val="000000" w:themeColor="text1"/>
                <w:lang w:eastAsia="pl-PL"/>
              </w:rPr>
            </w:pPr>
            <w:r>
              <w:rPr>
                <w:rFonts w:cs="Arial"/>
                <w:color w:val="000000" w:themeColor="text1"/>
                <w:lang w:eastAsia="pl-PL"/>
              </w:rPr>
              <w:t>09-</w:t>
            </w:r>
            <w:r w:rsidRPr="00612C01">
              <w:rPr>
                <w:rFonts w:cs="Arial"/>
                <w:color w:val="000000" w:themeColor="text1"/>
                <w:lang w:eastAsia="pl-PL"/>
              </w:rPr>
              <w:t>2020</w:t>
            </w:r>
          </w:p>
        </w:tc>
        <w:tc>
          <w:tcPr>
            <w:tcW w:w="1876" w:type="dxa"/>
          </w:tcPr>
          <w:p w14:paraId="3E90AABF" w14:textId="77777777" w:rsidR="007B78EC" w:rsidRPr="001B6667" w:rsidRDefault="007B78EC" w:rsidP="007B78EC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2642" w:type="dxa"/>
          </w:tcPr>
          <w:p w14:paraId="4EF32738" w14:textId="223FF1D4" w:rsidR="007B78EC" w:rsidRPr="00B16EC3" w:rsidRDefault="007B78EC" w:rsidP="007B78E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16EC3">
              <w:rPr>
                <w:rFonts w:ascii="Arial" w:hAnsi="Arial" w:cs="Arial"/>
                <w:color w:val="000000" w:themeColor="text1"/>
                <w:sz w:val="18"/>
                <w:szCs w:val="18"/>
              </w:rPr>
              <w:t>w trakcie realizacji</w:t>
            </w:r>
          </w:p>
        </w:tc>
      </w:tr>
      <w:tr w:rsidR="007B78EC" w:rsidRPr="002B50C0" w14:paraId="2853275D" w14:textId="77777777" w:rsidTr="00F31023">
        <w:tc>
          <w:tcPr>
            <w:tcW w:w="2066" w:type="dxa"/>
          </w:tcPr>
          <w:p w14:paraId="293037D6" w14:textId="65602BCF" w:rsidR="007B78EC" w:rsidRPr="008A4D86" w:rsidRDefault="007B78EC" w:rsidP="007B78EC">
            <w:pPr>
              <w:rPr>
                <w:rFonts w:ascii="Arial" w:hAnsi="Arial" w:cs="Arial"/>
                <w:sz w:val="18"/>
                <w:szCs w:val="18"/>
              </w:rPr>
            </w:pPr>
            <w:r w:rsidRPr="008A4D86">
              <w:rPr>
                <w:rFonts w:ascii="Arial" w:hAnsi="Arial" w:cs="Arial"/>
                <w:sz w:val="18"/>
                <w:szCs w:val="18"/>
              </w:rPr>
              <w:t>Zakończenie wdrożenia węzłów bezpieczeństwa, stabilne oraz przekazane do utrzymania usługi i procedury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ADB6B" w14:textId="7C94A45B" w:rsidR="007B78EC" w:rsidRPr="00A21254" w:rsidRDefault="007B78EC" w:rsidP="007B78EC">
            <w:pPr>
              <w:rPr>
                <w:rFonts w:ascii="Arial" w:hAnsi="Arial" w:cs="Arial"/>
                <w:sz w:val="18"/>
                <w:szCs w:val="18"/>
              </w:rPr>
            </w:pPr>
            <w:r w:rsidRPr="00A21254">
              <w:rPr>
                <w:rFonts w:ascii="Arial" w:hAnsi="Arial" w:cs="Arial"/>
                <w:sz w:val="18"/>
                <w:szCs w:val="18"/>
              </w:rPr>
              <w:t>Liczba zarejestrowanych użytkowników systemów obsługowych systemów bezpieczeństwa</w:t>
            </w:r>
          </w:p>
        </w:tc>
        <w:tc>
          <w:tcPr>
            <w:tcW w:w="1578" w:type="dxa"/>
          </w:tcPr>
          <w:p w14:paraId="1C206713" w14:textId="4A2C8495" w:rsidR="007B78EC" w:rsidRPr="00612C01" w:rsidRDefault="007B78EC" w:rsidP="007B78EC">
            <w:pPr>
              <w:rPr>
                <w:rFonts w:cs="Arial"/>
                <w:color w:val="000000" w:themeColor="text1"/>
                <w:lang w:eastAsia="pl-PL"/>
              </w:rPr>
            </w:pPr>
            <w:r>
              <w:rPr>
                <w:rFonts w:cs="Arial"/>
                <w:color w:val="000000" w:themeColor="text1"/>
                <w:lang w:eastAsia="pl-PL"/>
              </w:rPr>
              <w:t>12-</w:t>
            </w:r>
            <w:r w:rsidRPr="00612C01">
              <w:rPr>
                <w:rFonts w:cs="Arial"/>
                <w:color w:val="000000" w:themeColor="text1"/>
                <w:lang w:eastAsia="pl-PL"/>
              </w:rPr>
              <w:t>2020</w:t>
            </w:r>
          </w:p>
        </w:tc>
        <w:tc>
          <w:tcPr>
            <w:tcW w:w="1876" w:type="dxa"/>
          </w:tcPr>
          <w:p w14:paraId="221EF728" w14:textId="77777777" w:rsidR="007B78EC" w:rsidRPr="001B6667" w:rsidRDefault="007B78EC" w:rsidP="007B78EC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2642" w:type="dxa"/>
          </w:tcPr>
          <w:p w14:paraId="18FC764D" w14:textId="38936227" w:rsidR="007B78EC" w:rsidRPr="00B16EC3" w:rsidRDefault="007B78EC" w:rsidP="007B78E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16EC3">
              <w:rPr>
                <w:rFonts w:ascii="Arial" w:hAnsi="Arial" w:cs="Arial"/>
                <w:color w:val="000000" w:themeColor="text1"/>
                <w:sz w:val="18"/>
                <w:szCs w:val="18"/>
              </w:rPr>
              <w:t>planowany</w:t>
            </w:r>
          </w:p>
        </w:tc>
      </w:tr>
      <w:tr w:rsidR="007B78EC" w:rsidRPr="002B50C0" w14:paraId="65AFCC9F" w14:textId="77777777" w:rsidTr="00F31023">
        <w:tc>
          <w:tcPr>
            <w:tcW w:w="2066" w:type="dxa"/>
          </w:tcPr>
          <w:p w14:paraId="7AE07F08" w14:textId="789D7C73" w:rsidR="007B78EC" w:rsidRPr="008A4D86" w:rsidRDefault="007B78EC" w:rsidP="007B78EC">
            <w:pPr>
              <w:rPr>
                <w:rFonts w:ascii="Arial" w:hAnsi="Arial" w:cs="Arial"/>
                <w:sz w:val="18"/>
                <w:szCs w:val="18"/>
              </w:rPr>
            </w:pPr>
            <w:r w:rsidRPr="008A4D86">
              <w:rPr>
                <w:rFonts w:ascii="Arial" w:hAnsi="Arial" w:cs="Arial"/>
                <w:sz w:val="18"/>
                <w:szCs w:val="18"/>
              </w:rPr>
              <w:t>Zamykanie projektu: zatwierdzony raport końcowy projektu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6519E" w14:textId="6D723D2E" w:rsidR="007B78EC" w:rsidRPr="00A21254" w:rsidRDefault="007B78EC" w:rsidP="007B78EC">
            <w:pPr>
              <w:rPr>
                <w:rFonts w:ascii="Arial" w:hAnsi="Arial" w:cs="Arial"/>
                <w:sz w:val="18"/>
                <w:szCs w:val="18"/>
              </w:rPr>
            </w:pPr>
            <w:r w:rsidRPr="00A21254">
              <w:rPr>
                <w:rFonts w:ascii="Arial" w:hAnsi="Arial" w:cs="Arial"/>
                <w:sz w:val="18"/>
                <w:szCs w:val="18"/>
              </w:rPr>
              <w:t>n/d</w:t>
            </w:r>
          </w:p>
        </w:tc>
        <w:tc>
          <w:tcPr>
            <w:tcW w:w="1578" w:type="dxa"/>
          </w:tcPr>
          <w:p w14:paraId="0325C9AF" w14:textId="3598E9B9" w:rsidR="007B78EC" w:rsidRPr="00612C01" w:rsidRDefault="007B78EC" w:rsidP="007B78EC">
            <w:pPr>
              <w:rPr>
                <w:rFonts w:cs="Arial"/>
                <w:color w:val="000000" w:themeColor="text1"/>
                <w:lang w:eastAsia="pl-PL"/>
              </w:rPr>
            </w:pPr>
            <w:r>
              <w:rPr>
                <w:rFonts w:cs="Arial"/>
                <w:color w:val="000000" w:themeColor="text1"/>
                <w:lang w:eastAsia="pl-PL"/>
              </w:rPr>
              <w:t>12-</w:t>
            </w:r>
            <w:r w:rsidRPr="00612C01">
              <w:rPr>
                <w:rFonts w:cs="Arial"/>
                <w:color w:val="000000" w:themeColor="text1"/>
                <w:lang w:eastAsia="pl-PL"/>
              </w:rPr>
              <w:t>2020</w:t>
            </w:r>
          </w:p>
        </w:tc>
        <w:tc>
          <w:tcPr>
            <w:tcW w:w="1876" w:type="dxa"/>
          </w:tcPr>
          <w:p w14:paraId="5BB6E34A" w14:textId="77777777" w:rsidR="007B78EC" w:rsidRPr="001B6667" w:rsidRDefault="007B78EC" w:rsidP="007B78EC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2642" w:type="dxa"/>
          </w:tcPr>
          <w:p w14:paraId="123A67E1" w14:textId="49D022ED" w:rsidR="007B78EC" w:rsidRPr="00B16EC3" w:rsidRDefault="007B78EC" w:rsidP="007B78E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16EC3">
              <w:rPr>
                <w:rFonts w:ascii="Arial" w:hAnsi="Arial" w:cs="Arial"/>
                <w:color w:val="000000" w:themeColor="text1"/>
                <w:sz w:val="18"/>
                <w:szCs w:val="18"/>
              </w:rPr>
              <w:t>planowany</w:t>
            </w:r>
          </w:p>
        </w:tc>
      </w:tr>
    </w:tbl>
    <w:p w14:paraId="5CF2E142" w14:textId="77777777" w:rsidR="00A00D7A" w:rsidRDefault="00A00D7A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64ADCCB0" w14:textId="5F626613"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545"/>
        <w:gridCol w:w="1278"/>
        <w:gridCol w:w="1842"/>
        <w:gridCol w:w="1701"/>
        <w:gridCol w:w="2268"/>
      </w:tblGrid>
      <w:tr w:rsidR="00047D9D" w:rsidRPr="002B50C0" w14:paraId="2D861F35" w14:textId="77777777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14:paraId="75F13D52" w14:textId="6F23124D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14:paraId="42CA6428" w14:textId="204C6C9F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miary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12E79381" w14:textId="77777777" w:rsidR="00DC39A9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14:paraId="697125A0" w14:textId="5912799A" w:rsidR="00047D9D" w:rsidRPr="00141A92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4BD55D3" w14:textId="40697E17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E924C4D" w14:textId="77777777" w:rsidR="00047D9D" w:rsidRPr="00141A92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7B67F9" w:rsidRPr="002B50C0" w14:paraId="2165DDE1" w14:textId="77777777" w:rsidTr="00047D9D">
        <w:tc>
          <w:tcPr>
            <w:tcW w:w="2545" w:type="dxa"/>
          </w:tcPr>
          <w:p w14:paraId="08994785" w14:textId="346F9790" w:rsidR="007B67F9" w:rsidRPr="0020402E" w:rsidRDefault="007B67F9" w:rsidP="00C34BF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Pr="007B67F9">
              <w:rPr>
                <w:rFonts w:ascii="Arial" w:hAnsi="Arial" w:cs="Arial"/>
                <w:sz w:val="18"/>
                <w:szCs w:val="18"/>
              </w:rPr>
              <w:t>iczba węzłów bezpieczeństwa</w:t>
            </w:r>
          </w:p>
        </w:tc>
        <w:tc>
          <w:tcPr>
            <w:tcW w:w="1278" w:type="dxa"/>
          </w:tcPr>
          <w:p w14:paraId="7B597089" w14:textId="7BF37E53" w:rsidR="007B67F9" w:rsidRPr="0020402E" w:rsidRDefault="007B67F9" w:rsidP="006A0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313F32F4" w14:textId="1D902B41" w:rsidR="007B67F9" w:rsidRPr="0020402E" w:rsidRDefault="007B67F9" w:rsidP="006A0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701" w:type="dxa"/>
          </w:tcPr>
          <w:p w14:paraId="609285CB" w14:textId="4F5C7A52" w:rsidR="007B67F9" w:rsidRPr="0020402E" w:rsidRDefault="007B67F9" w:rsidP="006A0793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12-2020</w:t>
            </w:r>
          </w:p>
        </w:tc>
        <w:tc>
          <w:tcPr>
            <w:tcW w:w="2268" w:type="dxa"/>
          </w:tcPr>
          <w:p w14:paraId="70239DB3" w14:textId="6EEBB253" w:rsidR="007B67F9" w:rsidRPr="0020402E" w:rsidRDefault="007B67F9" w:rsidP="006A079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AC0CBB" w:rsidRPr="002B50C0" w14:paraId="21127E98" w14:textId="77777777" w:rsidTr="00047D9D">
        <w:tc>
          <w:tcPr>
            <w:tcW w:w="2545" w:type="dxa"/>
          </w:tcPr>
          <w:p w14:paraId="79AB8519" w14:textId="3B2D609D" w:rsidR="00AC0CBB" w:rsidRPr="0020402E" w:rsidRDefault="00C34BFD" w:rsidP="00C34BFD">
            <w:pPr>
              <w:rPr>
                <w:rFonts w:cs="Arial"/>
                <w:sz w:val="18"/>
                <w:szCs w:val="18"/>
                <w:lang w:eastAsia="pl-PL"/>
              </w:rPr>
            </w:pPr>
            <w:r w:rsidRPr="0020402E">
              <w:rPr>
                <w:rFonts w:ascii="Arial" w:hAnsi="Arial" w:cs="Arial"/>
                <w:sz w:val="18"/>
                <w:szCs w:val="18"/>
              </w:rPr>
              <w:t>Liczba zarejestrowanych użytkowników systemów obsługowych systemów bezpieczeństwa</w:t>
            </w:r>
          </w:p>
        </w:tc>
        <w:tc>
          <w:tcPr>
            <w:tcW w:w="1278" w:type="dxa"/>
          </w:tcPr>
          <w:p w14:paraId="441E1561" w14:textId="6A7E8BD6" w:rsidR="00AC0CBB" w:rsidRPr="0020402E" w:rsidRDefault="001303FC" w:rsidP="006A0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02E"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51270979" w14:textId="1A3AB8AF" w:rsidR="00AC0CBB" w:rsidRPr="0020402E" w:rsidRDefault="00C34BFD" w:rsidP="006A0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02E">
              <w:rPr>
                <w:rFonts w:ascii="Arial" w:hAnsi="Arial" w:cs="Arial"/>
                <w:sz w:val="18"/>
                <w:szCs w:val="18"/>
              </w:rPr>
              <w:t>33 500 (przy zainteresowaniu wszystkich szkół objętych Ustawą w Polsce)</w:t>
            </w:r>
          </w:p>
        </w:tc>
        <w:tc>
          <w:tcPr>
            <w:tcW w:w="1701" w:type="dxa"/>
          </w:tcPr>
          <w:p w14:paraId="61A33BA0" w14:textId="22EABFB7" w:rsidR="00AC0CBB" w:rsidRPr="0020402E" w:rsidRDefault="007B67F9" w:rsidP="006A0793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12-2020</w:t>
            </w:r>
          </w:p>
        </w:tc>
        <w:tc>
          <w:tcPr>
            <w:tcW w:w="2268" w:type="dxa"/>
          </w:tcPr>
          <w:p w14:paraId="4E334CB4" w14:textId="440C29EA" w:rsidR="00AC0CBB" w:rsidRPr="0020402E" w:rsidRDefault="001303FC" w:rsidP="006A079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0402E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7B67F9" w:rsidRPr="002B50C0" w14:paraId="48972E7F" w14:textId="77777777" w:rsidTr="00047D9D">
        <w:tc>
          <w:tcPr>
            <w:tcW w:w="2545" w:type="dxa"/>
          </w:tcPr>
          <w:p w14:paraId="1A56271A" w14:textId="529199A8" w:rsidR="007B67F9" w:rsidRPr="0020402E" w:rsidRDefault="007B67F9" w:rsidP="00C34BF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Pr="007B67F9">
              <w:rPr>
                <w:rFonts w:ascii="Arial" w:hAnsi="Arial" w:cs="Arial"/>
                <w:sz w:val="18"/>
                <w:szCs w:val="18"/>
              </w:rPr>
              <w:t>iczba systemów bezpieczeństwa poziomu 3</w:t>
            </w:r>
          </w:p>
        </w:tc>
        <w:tc>
          <w:tcPr>
            <w:tcW w:w="1278" w:type="dxa"/>
          </w:tcPr>
          <w:p w14:paraId="7626C14C" w14:textId="41BFBF1B" w:rsidR="007B67F9" w:rsidRPr="0020402E" w:rsidRDefault="007B67F9" w:rsidP="006A0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47D26AEF" w14:textId="14BD8BC0" w:rsidR="007B67F9" w:rsidRPr="0020402E" w:rsidRDefault="007B67F9" w:rsidP="006A0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6E5D2312" w14:textId="34EECD45" w:rsidR="007B67F9" w:rsidRPr="0020402E" w:rsidRDefault="007B67F9" w:rsidP="006A0793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12-2020</w:t>
            </w:r>
          </w:p>
        </w:tc>
        <w:tc>
          <w:tcPr>
            <w:tcW w:w="2268" w:type="dxa"/>
          </w:tcPr>
          <w:p w14:paraId="061757FD" w14:textId="243AF929" w:rsidR="007B67F9" w:rsidRPr="0020402E" w:rsidRDefault="007B67F9" w:rsidP="006A079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7B67F9" w:rsidRPr="002B50C0" w14:paraId="21FAD401" w14:textId="77777777" w:rsidTr="00047D9D">
        <w:tc>
          <w:tcPr>
            <w:tcW w:w="2545" w:type="dxa"/>
          </w:tcPr>
          <w:p w14:paraId="616B2222" w14:textId="1BF4EA49" w:rsidR="007B67F9" w:rsidRPr="0020402E" w:rsidRDefault="007B67F9" w:rsidP="00C34BF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Pr="007B67F9">
              <w:rPr>
                <w:rFonts w:ascii="Arial" w:hAnsi="Arial" w:cs="Arial"/>
                <w:sz w:val="18"/>
                <w:szCs w:val="18"/>
              </w:rPr>
              <w:t>iczba systemów bezpieczeństwa poziomu 4</w:t>
            </w:r>
          </w:p>
        </w:tc>
        <w:tc>
          <w:tcPr>
            <w:tcW w:w="1278" w:type="dxa"/>
          </w:tcPr>
          <w:p w14:paraId="66094A04" w14:textId="7E99CF2E" w:rsidR="007B67F9" w:rsidRPr="0020402E" w:rsidRDefault="007B67F9" w:rsidP="006A0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0D69693A" w14:textId="0809EAA5" w:rsidR="007B67F9" w:rsidRPr="0020402E" w:rsidRDefault="007B67F9" w:rsidP="006A0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1FF68D85" w14:textId="0FC321FD" w:rsidR="007B67F9" w:rsidRPr="0020402E" w:rsidRDefault="007B67F9" w:rsidP="006A0793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12-2020</w:t>
            </w:r>
          </w:p>
        </w:tc>
        <w:tc>
          <w:tcPr>
            <w:tcW w:w="2268" w:type="dxa"/>
          </w:tcPr>
          <w:p w14:paraId="509FEAAD" w14:textId="5ABA30C0" w:rsidR="007B67F9" w:rsidRPr="0020402E" w:rsidRDefault="007B67F9" w:rsidP="006A079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</w:tbl>
    <w:p w14:paraId="52A08447" w14:textId="4934B9D6" w:rsidR="007D2C34" w:rsidRPr="002B50C0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141A92">
        <w:rPr>
          <w:rFonts w:ascii="Arial" w:hAnsi="Arial" w:cs="Arial"/>
          <w:color w:val="auto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807"/>
        <w:gridCol w:w="1261"/>
        <w:gridCol w:w="1395"/>
        <w:gridCol w:w="4171"/>
      </w:tblGrid>
      <w:tr w:rsidR="007D38BD" w:rsidRPr="002B50C0" w14:paraId="1F33CC02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72FF6AF6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4BB75108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2AC8EE0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40F20197" w14:textId="77777777"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DB000C" w:rsidRPr="002B50C0" w14:paraId="114F5D18" w14:textId="77777777" w:rsidTr="00517F12">
        <w:tc>
          <w:tcPr>
            <w:tcW w:w="2937" w:type="dxa"/>
          </w:tcPr>
          <w:p w14:paraId="5AB03C77" w14:textId="2D251C82" w:rsidR="00DB000C" w:rsidRPr="00DB000C" w:rsidRDefault="00DB000C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DB000C">
              <w:rPr>
                <w:rFonts w:ascii="Arial" w:hAnsi="Arial" w:cs="Arial"/>
                <w:sz w:val="18"/>
                <w:szCs w:val="20"/>
              </w:rPr>
              <w:t>n/d</w:t>
            </w:r>
          </w:p>
        </w:tc>
        <w:tc>
          <w:tcPr>
            <w:tcW w:w="1169" w:type="dxa"/>
          </w:tcPr>
          <w:p w14:paraId="360C7ED1" w14:textId="5D250C2F" w:rsidR="00DB000C" w:rsidRPr="00DB000C" w:rsidRDefault="00DB000C" w:rsidP="00310D8E">
            <w:pPr>
              <w:rPr>
                <w:rFonts w:cs="Arial"/>
                <w:lang w:eastAsia="pl-PL"/>
              </w:rPr>
            </w:pPr>
            <w:r w:rsidRPr="00DB000C">
              <w:rPr>
                <w:rFonts w:cs="Arial"/>
                <w:lang w:eastAsia="pl-PL"/>
              </w:rPr>
              <w:t>n</w:t>
            </w:r>
            <w:r w:rsidRPr="00DB000C">
              <w:rPr>
                <w:lang w:eastAsia="pl-PL"/>
              </w:rPr>
              <w:t>/d</w:t>
            </w:r>
          </w:p>
        </w:tc>
        <w:tc>
          <w:tcPr>
            <w:tcW w:w="1134" w:type="dxa"/>
          </w:tcPr>
          <w:p w14:paraId="1869ECBF" w14:textId="1AA52F72" w:rsidR="00DB000C" w:rsidRPr="00DB000C" w:rsidRDefault="00DB000C" w:rsidP="00C1106C">
            <w:pPr>
              <w:rPr>
                <w:rFonts w:cs="Arial"/>
                <w:lang w:eastAsia="pl-PL"/>
              </w:rPr>
            </w:pPr>
            <w:r w:rsidRPr="00DB000C">
              <w:rPr>
                <w:rFonts w:cs="Arial"/>
                <w:lang w:eastAsia="pl-PL"/>
              </w:rPr>
              <w:t>n</w:t>
            </w:r>
            <w:r w:rsidRPr="00DB000C">
              <w:rPr>
                <w:lang w:eastAsia="pl-PL"/>
              </w:rPr>
              <w:t>/d</w:t>
            </w:r>
          </w:p>
        </w:tc>
        <w:tc>
          <w:tcPr>
            <w:tcW w:w="4394" w:type="dxa"/>
          </w:tcPr>
          <w:p w14:paraId="32AC268A" w14:textId="44DE97C9" w:rsidR="00DB000C" w:rsidRPr="00DB000C" w:rsidRDefault="00DB000C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DB000C">
              <w:rPr>
                <w:rFonts w:cs="Arial"/>
                <w:lang w:eastAsia="pl-PL"/>
              </w:rPr>
              <w:t>n</w:t>
            </w:r>
            <w:r w:rsidRPr="00DB000C">
              <w:rPr>
                <w:lang w:eastAsia="pl-PL"/>
              </w:rPr>
              <w:t>/d</w:t>
            </w:r>
          </w:p>
        </w:tc>
      </w:tr>
    </w:tbl>
    <w:p w14:paraId="526AAE7B" w14:textId="06CA3437" w:rsidR="00933BEC" w:rsidRPr="002B50C0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t xml:space="preserve">Udostępnione informacje sektora publicznego i </w:t>
      </w:r>
      <w:proofErr w:type="spellStart"/>
      <w:r w:rsidRPr="00141A92">
        <w:rPr>
          <w:rStyle w:val="Nagwek3Znak"/>
          <w:rFonts w:ascii="Arial" w:eastAsiaTheme="minorHAnsi" w:hAnsi="Arial" w:cs="Arial"/>
          <w:b/>
          <w:color w:val="auto"/>
        </w:rPr>
        <w:t>zdigitalizowane</w:t>
      </w:r>
      <w:proofErr w:type="spellEnd"/>
      <w:r w:rsidRPr="00141A92">
        <w:rPr>
          <w:rStyle w:val="Nagwek3Znak"/>
          <w:rFonts w:ascii="Arial" w:eastAsiaTheme="minorHAnsi" w:hAnsi="Arial" w:cs="Arial"/>
          <w:b/>
          <w:color w:val="auto"/>
        </w:rPr>
        <w:t xml:space="preserve"> zasoby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807"/>
        <w:gridCol w:w="1261"/>
        <w:gridCol w:w="1395"/>
        <w:gridCol w:w="4171"/>
      </w:tblGrid>
      <w:tr w:rsidR="00C6751B" w:rsidRPr="002B50C0" w14:paraId="7ED4D618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61B48C88" w14:textId="77777777"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6680342A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F5E2BA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3ABCFA2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9A1700" w:rsidRPr="002B50C0" w14:paraId="3570FCB7" w14:textId="77777777" w:rsidTr="00C6751B">
        <w:tc>
          <w:tcPr>
            <w:tcW w:w="2937" w:type="dxa"/>
          </w:tcPr>
          <w:p w14:paraId="7C82E42C" w14:textId="52ACB9A3" w:rsidR="009A1700" w:rsidRPr="003410FE" w:rsidRDefault="009A1700" w:rsidP="009A170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44AF1">
              <w:t>n/d</w:t>
            </w:r>
          </w:p>
        </w:tc>
        <w:tc>
          <w:tcPr>
            <w:tcW w:w="1169" w:type="dxa"/>
          </w:tcPr>
          <w:p w14:paraId="44785E40" w14:textId="475A7A8E" w:rsidR="009A1700" w:rsidRPr="001B6667" w:rsidRDefault="009A1700" w:rsidP="009A1700">
            <w:pPr>
              <w:rPr>
                <w:rFonts w:cs="Arial"/>
                <w:color w:val="0070C0"/>
                <w:lang w:eastAsia="pl-PL"/>
              </w:rPr>
            </w:pPr>
            <w:r w:rsidRPr="00044AF1">
              <w:t>n/d</w:t>
            </w:r>
          </w:p>
        </w:tc>
        <w:tc>
          <w:tcPr>
            <w:tcW w:w="1134" w:type="dxa"/>
          </w:tcPr>
          <w:p w14:paraId="58C4973D" w14:textId="751C7957" w:rsidR="009A1700" w:rsidRPr="001B6667" w:rsidRDefault="009A1700" w:rsidP="009A1700">
            <w:pPr>
              <w:rPr>
                <w:rFonts w:cs="Arial"/>
                <w:color w:val="0070C0"/>
                <w:lang w:eastAsia="pl-PL"/>
              </w:rPr>
            </w:pPr>
            <w:r w:rsidRPr="00044AF1">
              <w:t>n/d</w:t>
            </w:r>
          </w:p>
        </w:tc>
        <w:tc>
          <w:tcPr>
            <w:tcW w:w="4394" w:type="dxa"/>
          </w:tcPr>
          <w:p w14:paraId="08EADEC6" w14:textId="6068040D" w:rsidR="009A1700" w:rsidRPr="00141A92" w:rsidRDefault="009A1700" w:rsidP="009A170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44AF1">
              <w:t>n/d</w:t>
            </w:r>
          </w:p>
        </w:tc>
      </w:tr>
    </w:tbl>
    <w:p w14:paraId="2598878D" w14:textId="1641E3EC"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2D7ADA">
        <w:rPr>
          <w:rFonts w:ascii="Arial" w:hAnsi="Arial" w:cs="Arial"/>
          <w:sz w:val="20"/>
          <w:szCs w:val="18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2B50C0" w14:paraId="6B0B045E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6794EB4F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71433A7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32225B0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86978" w:rsidRPr="002B50C0" w14:paraId="7A043E2F" w14:textId="77777777" w:rsidTr="006251DB">
        <w:tc>
          <w:tcPr>
            <w:tcW w:w="2547" w:type="dxa"/>
          </w:tcPr>
          <w:p w14:paraId="15B3D46C" w14:textId="1632C72A" w:rsidR="00786978" w:rsidRPr="00211D44" w:rsidRDefault="00C34BFD" w:rsidP="00A44EA2">
            <w:pPr>
              <w:rPr>
                <w:rFonts w:ascii="Arial" w:hAnsi="Arial" w:cs="Arial"/>
                <w:sz w:val="18"/>
                <w:szCs w:val="20"/>
              </w:rPr>
            </w:pPr>
            <w:r w:rsidRPr="00211D44">
              <w:rPr>
                <w:rFonts w:ascii="Arial" w:hAnsi="Arial" w:cs="Arial"/>
                <w:sz w:val="18"/>
                <w:szCs w:val="20"/>
              </w:rPr>
              <w:t>Liczba węzłów bezpieczeństwa [16 szt.]</w:t>
            </w:r>
          </w:p>
        </w:tc>
        <w:tc>
          <w:tcPr>
            <w:tcW w:w="1701" w:type="dxa"/>
          </w:tcPr>
          <w:p w14:paraId="2EE8ED01" w14:textId="392CAE8E" w:rsidR="00786978" w:rsidRPr="00211D44" w:rsidRDefault="007B67F9" w:rsidP="00A44EA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12-</w:t>
            </w:r>
            <w:r w:rsidR="00C34BFD" w:rsidRPr="00211D44">
              <w:rPr>
                <w:rFonts w:ascii="Arial" w:hAnsi="Arial" w:cs="Arial"/>
                <w:sz w:val="18"/>
                <w:szCs w:val="20"/>
              </w:rPr>
              <w:t>2020</w:t>
            </w:r>
          </w:p>
        </w:tc>
        <w:tc>
          <w:tcPr>
            <w:tcW w:w="1843" w:type="dxa"/>
          </w:tcPr>
          <w:p w14:paraId="38D91AED" w14:textId="5E82EB98" w:rsidR="00786978" w:rsidRPr="00211D44" w:rsidRDefault="00786978" w:rsidP="006251DB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543" w:type="dxa"/>
          </w:tcPr>
          <w:p w14:paraId="7BEACE96" w14:textId="02315BDA" w:rsidR="00786978" w:rsidRPr="00211D44" w:rsidRDefault="00985406" w:rsidP="006251D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Zależny od wszystkich produktów projektu OSE-S</w:t>
            </w:r>
          </w:p>
        </w:tc>
      </w:tr>
      <w:tr w:rsidR="007B67F9" w:rsidRPr="002B50C0" w14:paraId="209A4524" w14:textId="77777777" w:rsidTr="006251DB">
        <w:tc>
          <w:tcPr>
            <w:tcW w:w="2547" w:type="dxa"/>
          </w:tcPr>
          <w:p w14:paraId="7D3382C1" w14:textId="5C615818" w:rsidR="007B67F9" w:rsidRPr="00211D44" w:rsidRDefault="007B67F9" w:rsidP="00A44EA2">
            <w:pPr>
              <w:rPr>
                <w:rFonts w:ascii="Arial" w:hAnsi="Arial" w:cs="Arial"/>
                <w:sz w:val="18"/>
                <w:szCs w:val="20"/>
              </w:rPr>
            </w:pPr>
            <w:r w:rsidRPr="007B67F9">
              <w:rPr>
                <w:rFonts w:ascii="Arial" w:hAnsi="Arial" w:cs="Arial"/>
                <w:sz w:val="18"/>
                <w:szCs w:val="20"/>
              </w:rPr>
              <w:t>Udostępnione usługi bezpieczeństwa poziom 3</w:t>
            </w:r>
          </w:p>
        </w:tc>
        <w:tc>
          <w:tcPr>
            <w:tcW w:w="1701" w:type="dxa"/>
          </w:tcPr>
          <w:p w14:paraId="3C2C25A4" w14:textId="548673C4" w:rsidR="007B67F9" w:rsidRPr="00211D44" w:rsidRDefault="007B67F9" w:rsidP="00A44EA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12-2020</w:t>
            </w:r>
          </w:p>
        </w:tc>
        <w:tc>
          <w:tcPr>
            <w:tcW w:w="1843" w:type="dxa"/>
          </w:tcPr>
          <w:p w14:paraId="04ACE46A" w14:textId="77777777" w:rsidR="007B67F9" w:rsidRPr="00211D44" w:rsidRDefault="007B67F9" w:rsidP="006251DB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543" w:type="dxa"/>
          </w:tcPr>
          <w:p w14:paraId="77C37632" w14:textId="046D9ACA" w:rsidR="007B67F9" w:rsidRPr="00211D44" w:rsidRDefault="00985406" w:rsidP="006251D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Zależny od produktu „</w:t>
            </w:r>
            <w:r w:rsidRPr="00985406">
              <w:rPr>
                <w:rFonts w:ascii="Arial" w:hAnsi="Arial" w:cs="Arial"/>
                <w:sz w:val="18"/>
                <w:szCs w:val="20"/>
              </w:rPr>
              <w:t>Uruchomione i wdrożone systemy zarządzania (OSS/BSS)</w:t>
            </w:r>
            <w:r>
              <w:rPr>
                <w:rFonts w:ascii="Arial" w:hAnsi="Arial" w:cs="Arial"/>
                <w:sz w:val="18"/>
                <w:szCs w:val="20"/>
              </w:rPr>
              <w:t>” projektu OSE-S</w:t>
            </w:r>
          </w:p>
        </w:tc>
      </w:tr>
      <w:tr w:rsidR="007B67F9" w:rsidRPr="002B50C0" w14:paraId="6D5D1565" w14:textId="77777777" w:rsidTr="006251DB">
        <w:tc>
          <w:tcPr>
            <w:tcW w:w="2547" w:type="dxa"/>
          </w:tcPr>
          <w:p w14:paraId="27EC6FD8" w14:textId="1ACA8F80" w:rsidR="007B67F9" w:rsidRPr="00211D44" w:rsidRDefault="007B67F9" w:rsidP="00A44EA2">
            <w:pPr>
              <w:rPr>
                <w:rFonts w:ascii="Arial" w:hAnsi="Arial" w:cs="Arial"/>
                <w:sz w:val="18"/>
                <w:szCs w:val="20"/>
              </w:rPr>
            </w:pPr>
            <w:r w:rsidRPr="007B67F9">
              <w:rPr>
                <w:rFonts w:ascii="Arial" w:hAnsi="Arial" w:cs="Arial"/>
                <w:sz w:val="18"/>
                <w:szCs w:val="20"/>
              </w:rPr>
              <w:t>Udostępnione usługi bezpie</w:t>
            </w:r>
            <w:r>
              <w:rPr>
                <w:rFonts w:ascii="Arial" w:hAnsi="Arial" w:cs="Arial"/>
                <w:sz w:val="18"/>
                <w:szCs w:val="20"/>
              </w:rPr>
              <w:t>czeństwa poziom 4</w:t>
            </w:r>
          </w:p>
        </w:tc>
        <w:tc>
          <w:tcPr>
            <w:tcW w:w="1701" w:type="dxa"/>
          </w:tcPr>
          <w:p w14:paraId="348B7714" w14:textId="7BF5A6AB" w:rsidR="007B67F9" w:rsidRPr="00211D44" w:rsidRDefault="007B67F9" w:rsidP="00A44EA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12-2020</w:t>
            </w:r>
          </w:p>
        </w:tc>
        <w:tc>
          <w:tcPr>
            <w:tcW w:w="1843" w:type="dxa"/>
          </w:tcPr>
          <w:p w14:paraId="65640A49" w14:textId="77777777" w:rsidR="007B67F9" w:rsidRPr="00211D44" w:rsidRDefault="007B67F9" w:rsidP="006251DB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543" w:type="dxa"/>
          </w:tcPr>
          <w:p w14:paraId="49EB926C" w14:textId="46350EFC" w:rsidR="007B67F9" w:rsidRPr="00211D44" w:rsidRDefault="00985406" w:rsidP="006251D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Zależny od produktu „</w:t>
            </w:r>
            <w:r w:rsidRPr="00985406">
              <w:rPr>
                <w:rFonts w:ascii="Arial" w:hAnsi="Arial" w:cs="Arial"/>
                <w:sz w:val="18"/>
                <w:szCs w:val="20"/>
              </w:rPr>
              <w:t>Uruchomione i wdrożone systemy zarządzania (OSS/BSS)</w:t>
            </w:r>
            <w:r>
              <w:rPr>
                <w:rFonts w:ascii="Arial" w:hAnsi="Arial" w:cs="Arial"/>
                <w:sz w:val="18"/>
                <w:szCs w:val="20"/>
              </w:rPr>
              <w:t>” projektu OSE-S</w:t>
            </w:r>
          </w:p>
        </w:tc>
      </w:tr>
    </w:tbl>
    <w:p w14:paraId="2AC8CEEF" w14:textId="78D18236" w:rsidR="00BB059E" w:rsidRPr="002B50C0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141A92">
        <w:rPr>
          <w:rStyle w:val="Nagwek3Znak"/>
          <w:rFonts w:ascii="Arial" w:hAnsi="Arial" w:cs="Arial"/>
          <w:b/>
          <w:color w:val="auto"/>
        </w:rPr>
        <w:t xml:space="preserve"> </w:t>
      </w:r>
      <w:r w:rsidR="00DA34DF" w:rsidRPr="002B50C0">
        <w:rPr>
          <w:rFonts w:ascii="Arial" w:hAnsi="Arial" w:cs="Arial"/>
          <w:color w:val="0070C0"/>
        </w:rPr>
        <w:t xml:space="preserve"> </w:t>
      </w:r>
      <w:r w:rsidR="00B41415" w:rsidRPr="002B50C0">
        <w:rPr>
          <w:rFonts w:ascii="Arial" w:hAnsi="Arial" w:cs="Arial"/>
          <w:color w:val="0070C0"/>
        </w:rPr>
        <w:t xml:space="preserve"> </w:t>
      </w:r>
    </w:p>
    <w:p w14:paraId="3DDCF603" w14:textId="60D6B485"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3136"/>
        <w:gridCol w:w="1688"/>
        <w:gridCol w:w="2294"/>
        <w:gridCol w:w="2380"/>
      </w:tblGrid>
      <w:tr w:rsidR="00322614" w:rsidRPr="002B50C0" w14:paraId="1581B854" w14:textId="77777777" w:rsidTr="00322614">
        <w:trPr>
          <w:tblHeader/>
        </w:trPr>
        <w:tc>
          <w:tcPr>
            <w:tcW w:w="3265" w:type="dxa"/>
            <w:shd w:val="clear" w:color="auto" w:fill="D0CECE" w:themeFill="background2" w:themeFillShade="E6"/>
            <w:vAlign w:val="center"/>
          </w:tcPr>
          <w:p w14:paraId="17E590FF" w14:textId="77777777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97" w:type="dxa"/>
            <w:shd w:val="clear" w:color="auto" w:fill="D0CECE" w:themeFill="background2" w:themeFillShade="E6"/>
            <w:vAlign w:val="center"/>
          </w:tcPr>
          <w:p w14:paraId="5CF84D84" w14:textId="68D9FB69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35BFD90C" w14:textId="053D019F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3CC2BAB6" w14:textId="34B6AC4C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A46F9B" w:rsidRPr="002B50C0" w14:paraId="5C240E08" w14:textId="77777777" w:rsidTr="00322614">
        <w:tc>
          <w:tcPr>
            <w:tcW w:w="3265" w:type="dxa"/>
            <w:vAlign w:val="center"/>
          </w:tcPr>
          <w:p w14:paraId="02380286" w14:textId="7F4CBE78" w:rsidR="00953729" w:rsidRPr="00C63EAE" w:rsidRDefault="000A15C4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>(Wewnętrzne) Mnogość systemów do wdrożenia, integracji i synchronizacji- złożona architektura wielu systemów trudna do integracji</w:t>
            </w:r>
            <w:r w:rsidR="00C63EAE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1697" w:type="dxa"/>
          </w:tcPr>
          <w:p w14:paraId="01284B1F" w14:textId="77777777" w:rsidR="00A929CD" w:rsidRDefault="00A929CD" w:rsidP="009F09BF">
            <w:pPr>
              <w:rPr>
                <w:rFonts w:ascii="Arial" w:hAnsi="Arial" w:cs="Arial"/>
                <w:sz w:val="18"/>
                <w:szCs w:val="20"/>
              </w:rPr>
            </w:pPr>
          </w:p>
          <w:p w14:paraId="1E715764" w14:textId="77777777" w:rsidR="00A929CD" w:rsidRDefault="00A929CD" w:rsidP="009F09BF">
            <w:pPr>
              <w:rPr>
                <w:rFonts w:ascii="Arial" w:hAnsi="Arial" w:cs="Arial"/>
                <w:sz w:val="18"/>
                <w:szCs w:val="20"/>
              </w:rPr>
            </w:pPr>
          </w:p>
          <w:p w14:paraId="0EF7B9BA" w14:textId="77777777" w:rsidR="00A929CD" w:rsidRDefault="00A929CD" w:rsidP="009F09BF">
            <w:pPr>
              <w:rPr>
                <w:rFonts w:ascii="Arial" w:hAnsi="Arial" w:cs="Arial"/>
                <w:sz w:val="18"/>
                <w:szCs w:val="20"/>
              </w:rPr>
            </w:pPr>
          </w:p>
          <w:p w14:paraId="297408E1" w14:textId="77777777" w:rsidR="00A929CD" w:rsidRDefault="00A929CD" w:rsidP="009F09BF">
            <w:pPr>
              <w:rPr>
                <w:rFonts w:ascii="Arial" w:hAnsi="Arial" w:cs="Arial"/>
                <w:sz w:val="18"/>
                <w:szCs w:val="20"/>
              </w:rPr>
            </w:pPr>
          </w:p>
          <w:p w14:paraId="0EDB9F61" w14:textId="77777777" w:rsidR="00A929CD" w:rsidRDefault="00A929CD" w:rsidP="009F09BF">
            <w:pPr>
              <w:rPr>
                <w:rFonts w:ascii="Arial" w:hAnsi="Arial" w:cs="Arial"/>
                <w:sz w:val="18"/>
                <w:szCs w:val="20"/>
              </w:rPr>
            </w:pPr>
          </w:p>
          <w:p w14:paraId="01768763" w14:textId="77777777" w:rsidR="0092752C" w:rsidRDefault="0092752C" w:rsidP="009F09BF">
            <w:pPr>
              <w:rPr>
                <w:rFonts w:ascii="Arial" w:hAnsi="Arial" w:cs="Arial"/>
                <w:sz w:val="18"/>
                <w:szCs w:val="20"/>
              </w:rPr>
            </w:pPr>
          </w:p>
          <w:p w14:paraId="39C57618" w14:textId="76359A8A" w:rsidR="00A46F9B" w:rsidRPr="00C63EAE" w:rsidRDefault="000A15C4" w:rsidP="009F09BF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>średnia</w:t>
            </w:r>
          </w:p>
        </w:tc>
        <w:tc>
          <w:tcPr>
            <w:tcW w:w="2126" w:type="dxa"/>
          </w:tcPr>
          <w:p w14:paraId="6CC8382B" w14:textId="77777777" w:rsidR="00A929CD" w:rsidRDefault="00A929CD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572F6E28" w14:textId="77777777" w:rsidR="00A929CD" w:rsidRDefault="00A929CD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4859F9F7" w14:textId="77777777" w:rsidR="00A929CD" w:rsidRDefault="00A929CD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686A3B79" w14:textId="77777777" w:rsidR="00A929CD" w:rsidRDefault="00A929CD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7ED66C8F" w14:textId="77777777" w:rsidR="00A929CD" w:rsidRDefault="00A929CD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6CEFF08C" w14:textId="77777777" w:rsidR="0092752C" w:rsidRDefault="0092752C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67503F06" w14:textId="3B34A021" w:rsidR="00A46F9B" w:rsidRPr="00C63EAE" w:rsidRDefault="000A15C4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>niskie</w:t>
            </w:r>
          </w:p>
        </w:tc>
        <w:tc>
          <w:tcPr>
            <w:tcW w:w="2410" w:type="dxa"/>
          </w:tcPr>
          <w:p w14:paraId="68B29E9A" w14:textId="77777777" w:rsidR="00C63EAE" w:rsidRDefault="000A15C4" w:rsidP="000A15C4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 xml:space="preserve">1) Zakup sprawdzonych na rynku, gotowych rozwiązań typu „out of the </w:t>
            </w:r>
            <w:proofErr w:type="spellStart"/>
            <w:r w:rsidRPr="00C63EAE">
              <w:rPr>
                <w:rFonts w:ascii="Arial" w:hAnsi="Arial" w:cs="Arial"/>
                <w:sz w:val="18"/>
                <w:szCs w:val="20"/>
              </w:rPr>
              <w:t>box</w:t>
            </w:r>
            <w:proofErr w:type="spellEnd"/>
            <w:r w:rsidRPr="00C63EAE">
              <w:rPr>
                <w:rFonts w:ascii="Arial" w:hAnsi="Arial" w:cs="Arial"/>
                <w:sz w:val="18"/>
                <w:szCs w:val="20"/>
              </w:rPr>
              <w:t>” zamiast narzędzi wymagających rozwoju</w:t>
            </w:r>
            <w:r w:rsidR="00C63EAE">
              <w:rPr>
                <w:rFonts w:ascii="Arial" w:hAnsi="Arial" w:cs="Arial"/>
                <w:sz w:val="18"/>
                <w:szCs w:val="20"/>
              </w:rPr>
              <w:t>.</w:t>
            </w:r>
          </w:p>
          <w:p w14:paraId="59C6EEE0" w14:textId="7E74CCAD" w:rsidR="00C63EAE" w:rsidRDefault="000A15C4" w:rsidP="000A15C4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 xml:space="preserve"> 2) Zakup zintegrowanych modułów – ograniczanie nakładów i czasu potrzebnych do integracji systemów</w:t>
            </w:r>
            <w:r w:rsidR="00C63EAE">
              <w:rPr>
                <w:rFonts w:ascii="Arial" w:hAnsi="Arial" w:cs="Arial"/>
                <w:sz w:val="18"/>
                <w:szCs w:val="20"/>
              </w:rPr>
              <w:t>.</w:t>
            </w:r>
          </w:p>
          <w:p w14:paraId="4C618527" w14:textId="61DCFF28" w:rsidR="000A15C4" w:rsidRDefault="000A15C4" w:rsidP="000A15C4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 xml:space="preserve"> 3) PRZENIESIENIE przetarg na integratora wszystkich systemów, który odpowiedzialny jest za wdrożenie i integrację systemów OSS/ BSS</w:t>
            </w:r>
            <w:r w:rsidR="00C63EAE">
              <w:rPr>
                <w:rFonts w:ascii="Arial" w:hAnsi="Arial" w:cs="Arial"/>
                <w:sz w:val="18"/>
                <w:szCs w:val="20"/>
              </w:rPr>
              <w:t>.</w:t>
            </w:r>
          </w:p>
          <w:p w14:paraId="0C8EC4E4" w14:textId="3FC6E58F" w:rsidR="00C63EAE" w:rsidRPr="00C63EAE" w:rsidRDefault="00C63EAE" w:rsidP="000A15C4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953729" w:rsidRPr="002B50C0" w14:paraId="558285BD" w14:textId="77777777" w:rsidTr="00322614">
        <w:tc>
          <w:tcPr>
            <w:tcW w:w="3265" w:type="dxa"/>
            <w:vAlign w:val="center"/>
          </w:tcPr>
          <w:p w14:paraId="3230DBE7" w14:textId="77777777" w:rsidR="00953729" w:rsidRPr="00C63EAE" w:rsidRDefault="00953729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79A697CB" w14:textId="676C017E" w:rsidR="00953729" w:rsidRPr="00C63EAE" w:rsidRDefault="000A15C4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>(Zewnętrzne) Inflacja, wzrost kosztu wynagrodzeń- Wzrost inflacji / kosztów zatrudnienia wyższy niż zakładany</w:t>
            </w:r>
            <w:r w:rsidR="00C63EAE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1697" w:type="dxa"/>
          </w:tcPr>
          <w:p w14:paraId="0B3BC921" w14:textId="77777777" w:rsidR="00A929CD" w:rsidRDefault="00A929CD" w:rsidP="009F09BF">
            <w:pPr>
              <w:rPr>
                <w:rFonts w:ascii="Arial" w:hAnsi="Arial" w:cs="Arial"/>
                <w:sz w:val="18"/>
                <w:szCs w:val="20"/>
              </w:rPr>
            </w:pPr>
          </w:p>
          <w:p w14:paraId="071A46BA" w14:textId="030FABBB" w:rsidR="00953729" w:rsidRPr="00C63EAE" w:rsidRDefault="000A15C4" w:rsidP="009F09BF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 xml:space="preserve">mała </w:t>
            </w:r>
          </w:p>
        </w:tc>
        <w:tc>
          <w:tcPr>
            <w:tcW w:w="2126" w:type="dxa"/>
          </w:tcPr>
          <w:p w14:paraId="79D1B19C" w14:textId="77777777" w:rsidR="00A929CD" w:rsidRDefault="00A929CD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16180A57" w14:textId="0F9FA034" w:rsidR="00953729" w:rsidRPr="00C63EAE" w:rsidRDefault="000A15C4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>niskie</w:t>
            </w:r>
          </w:p>
        </w:tc>
        <w:tc>
          <w:tcPr>
            <w:tcW w:w="2410" w:type="dxa"/>
          </w:tcPr>
          <w:p w14:paraId="709FFA0C" w14:textId="4E8BE54C" w:rsidR="000A15C4" w:rsidRPr="00C63EAE" w:rsidRDefault="000A15C4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>1) Monitoring danych makroekonomicznych</w:t>
            </w:r>
            <w:r w:rsidR="00C63EAE">
              <w:rPr>
                <w:rFonts w:ascii="Arial" w:hAnsi="Arial" w:cs="Arial"/>
                <w:sz w:val="18"/>
                <w:szCs w:val="20"/>
              </w:rPr>
              <w:t>.</w:t>
            </w:r>
          </w:p>
          <w:p w14:paraId="33516AFF" w14:textId="5D5C481B" w:rsidR="00953729" w:rsidRPr="00C63EAE" w:rsidRDefault="000A15C4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>2) Pozyskanie dodatkowych środków</w:t>
            </w:r>
            <w:r w:rsidR="00C63EAE">
              <w:rPr>
                <w:rFonts w:ascii="Arial" w:hAnsi="Arial" w:cs="Arial"/>
                <w:sz w:val="18"/>
                <w:szCs w:val="20"/>
              </w:rPr>
              <w:t>.</w:t>
            </w:r>
          </w:p>
        </w:tc>
      </w:tr>
      <w:tr w:rsidR="00CF3D04" w:rsidRPr="002B50C0" w14:paraId="553A1000" w14:textId="77777777" w:rsidTr="00322614">
        <w:tc>
          <w:tcPr>
            <w:tcW w:w="3265" w:type="dxa"/>
            <w:vAlign w:val="center"/>
          </w:tcPr>
          <w:p w14:paraId="7E46B7C3" w14:textId="3B04E0DE" w:rsidR="00CF3D04" w:rsidRPr="00C63EAE" w:rsidRDefault="00CF3D04" w:rsidP="00C1106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(Wewnętrzne) Opóźnienie wdrożenia systemów na docelowy start węzłów OSE</w:t>
            </w:r>
          </w:p>
        </w:tc>
        <w:tc>
          <w:tcPr>
            <w:tcW w:w="1697" w:type="dxa"/>
          </w:tcPr>
          <w:p w14:paraId="7A04B71C" w14:textId="3E1B3F5D" w:rsidR="00CF3D04" w:rsidRDefault="00CF3D04" w:rsidP="009F09BF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mała </w:t>
            </w:r>
          </w:p>
        </w:tc>
        <w:tc>
          <w:tcPr>
            <w:tcW w:w="2126" w:type="dxa"/>
          </w:tcPr>
          <w:p w14:paraId="21F1B65E" w14:textId="76134552" w:rsidR="00CF3D04" w:rsidRDefault="00CF3D04" w:rsidP="00C1106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niskie</w:t>
            </w:r>
          </w:p>
        </w:tc>
        <w:tc>
          <w:tcPr>
            <w:tcW w:w="2410" w:type="dxa"/>
          </w:tcPr>
          <w:p w14:paraId="50EDFE1A" w14:textId="3F0088A1" w:rsidR="00CF3D04" w:rsidRPr="00A00D7A" w:rsidRDefault="00CF3D04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1) </w:t>
            </w:r>
            <w:r w:rsidRPr="00A00D7A">
              <w:rPr>
                <w:rFonts w:ascii="Arial" w:hAnsi="Arial" w:cs="Arial"/>
                <w:sz w:val="18"/>
                <w:szCs w:val="20"/>
              </w:rPr>
              <w:t>Pracujemy na wersji OSS/ BSS z 2018, z zastrzeżeniem, że wymagana jest integracja z docelową siecią a nie siecią PIB</w:t>
            </w:r>
          </w:p>
        </w:tc>
      </w:tr>
      <w:tr w:rsidR="00953729" w:rsidRPr="002B50C0" w14:paraId="7F500342" w14:textId="77777777" w:rsidTr="00322614">
        <w:tc>
          <w:tcPr>
            <w:tcW w:w="3265" w:type="dxa"/>
            <w:vAlign w:val="center"/>
          </w:tcPr>
          <w:p w14:paraId="069211D6" w14:textId="77777777" w:rsidR="00953729" w:rsidRPr="00C63EAE" w:rsidRDefault="00953729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732AAE32" w14:textId="60CDCD75" w:rsidR="00953729" w:rsidRPr="00C63EAE" w:rsidRDefault="000A15C4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lastRenderedPageBreak/>
              <w:t>(Zewnętrzne) Wykonalność prawna usług bezpieczeństwa - brak wystarczających podstaw prawnych do realizacji planowanego zakresu usług bezpieczeństwa (poziom 2-4)</w:t>
            </w:r>
            <w:r w:rsidR="00C63EAE">
              <w:rPr>
                <w:rFonts w:ascii="Arial" w:hAnsi="Arial" w:cs="Arial"/>
                <w:sz w:val="18"/>
                <w:szCs w:val="20"/>
              </w:rPr>
              <w:t>..</w:t>
            </w:r>
          </w:p>
        </w:tc>
        <w:tc>
          <w:tcPr>
            <w:tcW w:w="1697" w:type="dxa"/>
          </w:tcPr>
          <w:p w14:paraId="625F275D" w14:textId="77777777" w:rsidR="00A929CD" w:rsidRDefault="00A929CD" w:rsidP="009F09BF">
            <w:pPr>
              <w:rPr>
                <w:rFonts w:ascii="Arial" w:hAnsi="Arial" w:cs="Arial"/>
                <w:sz w:val="18"/>
                <w:szCs w:val="20"/>
              </w:rPr>
            </w:pPr>
          </w:p>
          <w:p w14:paraId="04222532" w14:textId="77777777" w:rsidR="00A929CD" w:rsidRDefault="00A929CD" w:rsidP="009F09BF">
            <w:pPr>
              <w:rPr>
                <w:rFonts w:ascii="Arial" w:hAnsi="Arial" w:cs="Arial"/>
                <w:sz w:val="18"/>
                <w:szCs w:val="20"/>
              </w:rPr>
            </w:pPr>
          </w:p>
          <w:p w14:paraId="00E9B35B" w14:textId="77777777" w:rsidR="00A929CD" w:rsidRDefault="00A929CD" w:rsidP="009F09BF">
            <w:pPr>
              <w:rPr>
                <w:rFonts w:ascii="Arial" w:hAnsi="Arial" w:cs="Arial"/>
                <w:sz w:val="18"/>
                <w:szCs w:val="20"/>
              </w:rPr>
            </w:pPr>
          </w:p>
          <w:p w14:paraId="2AB65B76" w14:textId="77777777" w:rsidR="00A929CD" w:rsidRDefault="00A929CD" w:rsidP="009F09BF">
            <w:pPr>
              <w:rPr>
                <w:rFonts w:ascii="Arial" w:hAnsi="Arial" w:cs="Arial"/>
                <w:sz w:val="18"/>
                <w:szCs w:val="20"/>
              </w:rPr>
            </w:pPr>
          </w:p>
          <w:p w14:paraId="4769B50A" w14:textId="6E3AB6AF" w:rsidR="00953729" w:rsidRPr="00C63EAE" w:rsidRDefault="000A15C4" w:rsidP="009F09BF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>duża</w:t>
            </w:r>
          </w:p>
        </w:tc>
        <w:tc>
          <w:tcPr>
            <w:tcW w:w="2126" w:type="dxa"/>
          </w:tcPr>
          <w:p w14:paraId="24F02891" w14:textId="77777777" w:rsidR="00A929CD" w:rsidRDefault="00A929CD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3DABD20A" w14:textId="77777777" w:rsidR="00A929CD" w:rsidRDefault="00A929CD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0637D6B7" w14:textId="77777777" w:rsidR="00A929CD" w:rsidRDefault="00A929CD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34C33431" w14:textId="77777777" w:rsidR="00A929CD" w:rsidRDefault="00A929CD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3D532AA8" w14:textId="002AE6DA" w:rsidR="00953729" w:rsidRPr="00C63EAE" w:rsidRDefault="000A15C4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>wysokie</w:t>
            </w:r>
          </w:p>
        </w:tc>
        <w:tc>
          <w:tcPr>
            <w:tcW w:w="2410" w:type="dxa"/>
          </w:tcPr>
          <w:p w14:paraId="55D9127B" w14:textId="469901A3" w:rsidR="000A15C4" w:rsidRDefault="000A15C4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lastRenderedPageBreak/>
              <w:t xml:space="preserve">1) Powołanie zespołu </w:t>
            </w:r>
            <w:r w:rsidRPr="00C63EAE">
              <w:rPr>
                <w:rFonts w:ascii="Arial" w:hAnsi="Arial" w:cs="Arial"/>
                <w:sz w:val="18"/>
                <w:szCs w:val="20"/>
              </w:rPr>
              <w:lastRenderedPageBreak/>
              <w:t>roboczego MEN w celu przeprowadzenia zmian legislacyjnych umożliwiających realizację pełnego zakresu planowanych usług bezpieczeństwa</w:t>
            </w:r>
            <w:r w:rsidR="00C63EAE">
              <w:rPr>
                <w:rFonts w:ascii="Arial" w:hAnsi="Arial" w:cs="Arial"/>
                <w:sz w:val="18"/>
                <w:szCs w:val="20"/>
              </w:rPr>
              <w:t>.</w:t>
            </w:r>
            <w:r w:rsidRPr="00C63EAE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3AD2BB42" w14:textId="6027E480" w:rsidR="000A15C4" w:rsidRDefault="000A15C4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>2) Dopasowanie charakteru usług do obowiązujących przepisów</w:t>
            </w:r>
            <w:r w:rsidR="00C63EAE">
              <w:rPr>
                <w:rFonts w:ascii="Arial" w:hAnsi="Arial" w:cs="Arial"/>
                <w:sz w:val="18"/>
                <w:szCs w:val="20"/>
              </w:rPr>
              <w:t>.</w:t>
            </w:r>
            <w:r w:rsidRPr="00C63EAE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3A9849B2" w14:textId="4A4A10F6" w:rsidR="00953729" w:rsidRPr="00C63EAE" w:rsidRDefault="000A15C4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>3) Ograniczenie zakresu usług - redefinicja uzasadnienia biznesowego</w:t>
            </w:r>
            <w:r w:rsidR="00C63EAE">
              <w:rPr>
                <w:rFonts w:ascii="Arial" w:hAnsi="Arial" w:cs="Arial"/>
                <w:sz w:val="18"/>
                <w:szCs w:val="20"/>
              </w:rPr>
              <w:t>.</w:t>
            </w:r>
          </w:p>
        </w:tc>
      </w:tr>
      <w:tr w:rsidR="00953729" w:rsidRPr="002B50C0" w14:paraId="41A58D14" w14:textId="77777777" w:rsidTr="00A00D7A">
        <w:trPr>
          <w:trHeight w:val="1486"/>
        </w:trPr>
        <w:tc>
          <w:tcPr>
            <w:tcW w:w="3265" w:type="dxa"/>
            <w:vAlign w:val="center"/>
          </w:tcPr>
          <w:p w14:paraId="671A68E7" w14:textId="77777777" w:rsidR="00953729" w:rsidRPr="00C63EAE" w:rsidRDefault="00953729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170E90B1" w14:textId="524FE04A" w:rsidR="00953729" w:rsidRPr="00C63EAE" w:rsidRDefault="000A15C4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>(Zewnętrzne) Zagrożenie realizacji projektu OSEB w planowanym czasie i zakresie- zależność od innych projektów (OSE- S)</w:t>
            </w:r>
            <w:r w:rsidR="00C63EAE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1697" w:type="dxa"/>
          </w:tcPr>
          <w:p w14:paraId="733B0E58" w14:textId="77777777" w:rsidR="00A929CD" w:rsidRDefault="00A929CD" w:rsidP="009F09BF">
            <w:pPr>
              <w:rPr>
                <w:rFonts w:ascii="Arial" w:hAnsi="Arial" w:cs="Arial"/>
                <w:sz w:val="18"/>
                <w:szCs w:val="20"/>
              </w:rPr>
            </w:pPr>
          </w:p>
          <w:p w14:paraId="507F24F9" w14:textId="77777777" w:rsidR="0092752C" w:rsidRDefault="0092752C" w:rsidP="009F09BF">
            <w:pPr>
              <w:rPr>
                <w:rFonts w:ascii="Arial" w:hAnsi="Arial" w:cs="Arial"/>
                <w:sz w:val="18"/>
                <w:szCs w:val="20"/>
              </w:rPr>
            </w:pPr>
          </w:p>
          <w:p w14:paraId="24D1A49A" w14:textId="54A4C750" w:rsidR="00953729" w:rsidRPr="00C63EAE" w:rsidRDefault="000A15C4" w:rsidP="009F09BF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>średnia</w:t>
            </w:r>
          </w:p>
        </w:tc>
        <w:tc>
          <w:tcPr>
            <w:tcW w:w="2126" w:type="dxa"/>
          </w:tcPr>
          <w:p w14:paraId="5BC8437D" w14:textId="77777777" w:rsidR="00A929CD" w:rsidRDefault="00A929CD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5D4DABC3" w14:textId="77777777" w:rsidR="0092752C" w:rsidRDefault="0092752C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19A47AAB" w14:textId="38BA474A" w:rsidR="00953729" w:rsidRPr="00C63EAE" w:rsidRDefault="000A15C4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>wysokie</w:t>
            </w:r>
          </w:p>
        </w:tc>
        <w:tc>
          <w:tcPr>
            <w:tcW w:w="2410" w:type="dxa"/>
          </w:tcPr>
          <w:p w14:paraId="5602B9FA" w14:textId="1679826A" w:rsidR="00953729" w:rsidRPr="00C63EAE" w:rsidRDefault="000A15C4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>1) W przypadku opóźnienia: zakup usług obcych bezpieczeństwa w miejsce systemów opartych o własną infrastrukturę</w:t>
            </w:r>
            <w:r w:rsidR="00C63EAE">
              <w:rPr>
                <w:rFonts w:ascii="Arial" w:hAnsi="Arial" w:cs="Arial"/>
                <w:sz w:val="18"/>
                <w:szCs w:val="20"/>
              </w:rPr>
              <w:t>.</w:t>
            </w:r>
          </w:p>
        </w:tc>
      </w:tr>
    </w:tbl>
    <w:p w14:paraId="7BB64F32" w14:textId="1C091AF7" w:rsidR="00CF2E64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411"/>
      </w:tblGrid>
      <w:tr w:rsidR="0091332C" w:rsidRPr="006334BF" w14:paraId="061EEDF1" w14:textId="77777777" w:rsidTr="00B85775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900C282" w14:textId="77777777" w:rsidR="0091332C" w:rsidRPr="0091332C" w:rsidRDefault="0091332C" w:rsidP="006E3B36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32BD01" w14:textId="77777777"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4E89D004" w14:textId="77777777"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17FDFEA6" w14:textId="77777777" w:rsidR="0091332C" w:rsidRPr="006334BF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953729" w:rsidRPr="001B6667" w14:paraId="361F1FC9" w14:textId="77777777" w:rsidTr="00B85775">
        <w:trPr>
          <w:trHeight w:val="724"/>
        </w:trPr>
        <w:tc>
          <w:tcPr>
            <w:tcW w:w="3261" w:type="dxa"/>
            <w:shd w:val="clear" w:color="auto" w:fill="auto"/>
          </w:tcPr>
          <w:p w14:paraId="2B9725C1" w14:textId="7E0211A0" w:rsidR="00953729" w:rsidRPr="00953729" w:rsidRDefault="00953729" w:rsidP="00A00D7A">
            <w:pPr>
              <w:spacing w:after="0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953729">
              <w:rPr>
                <w:rFonts w:ascii="Arial" w:hAnsi="Arial" w:cs="Arial"/>
                <w:sz w:val="18"/>
                <w:szCs w:val="18"/>
              </w:rPr>
              <w:t>Zewnętrzne) Brak wniosków jedn. oświatowych na podłączenie do OSE i korzystania z usług bezpieczeństwa- Szkoły nie składają wniosku o przystąpienie do OSE w ciągu 6 m-</w:t>
            </w:r>
            <w:proofErr w:type="spellStart"/>
            <w:r w:rsidRPr="00953729">
              <w:rPr>
                <w:rFonts w:ascii="Arial" w:hAnsi="Arial" w:cs="Arial"/>
                <w:sz w:val="18"/>
                <w:szCs w:val="18"/>
              </w:rPr>
              <w:t>cy</w:t>
            </w:r>
            <w:proofErr w:type="spellEnd"/>
            <w:r w:rsidRPr="00953729">
              <w:rPr>
                <w:rFonts w:ascii="Arial" w:hAnsi="Arial" w:cs="Arial"/>
                <w:sz w:val="18"/>
                <w:szCs w:val="18"/>
              </w:rPr>
              <w:t xml:space="preserve"> od publikacji harmonogramu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FFFFFF"/>
          </w:tcPr>
          <w:p w14:paraId="6090377A" w14:textId="15D4D6B1" w:rsidR="00953729" w:rsidRPr="00953729" w:rsidRDefault="00953729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953729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mała</w:t>
            </w:r>
          </w:p>
        </w:tc>
        <w:tc>
          <w:tcPr>
            <w:tcW w:w="2125" w:type="dxa"/>
            <w:shd w:val="clear" w:color="auto" w:fill="FFFFFF"/>
          </w:tcPr>
          <w:p w14:paraId="17AD1F69" w14:textId="0F42D89F" w:rsidR="00953729" w:rsidRPr="00953729" w:rsidRDefault="00953729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953729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niskie</w:t>
            </w:r>
          </w:p>
        </w:tc>
        <w:tc>
          <w:tcPr>
            <w:tcW w:w="2411" w:type="dxa"/>
            <w:shd w:val="clear" w:color="auto" w:fill="FFFFFF"/>
          </w:tcPr>
          <w:p w14:paraId="245BDCA4" w14:textId="7B812785" w:rsidR="00C56C1B" w:rsidRPr="00C56C1B" w:rsidRDefault="00953729">
            <w:pPr>
              <w:pStyle w:val="Legenda"/>
              <w:rPr>
                <w:rFonts w:ascii="Arial" w:hAnsi="Arial" w:cs="Arial"/>
                <w:b w:val="0"/>
                <w:sz w:val="18"/>
                <w:szCs w:val="18"/>
              </w:rPr>
            </w:pPr>
            <w:r w:rsidRPr="00953729">
              <w:rPr>
                <w:rFonts w:ascii="Arial" w:hAnsi="Arial" w:cs="Arial"/>
                <w:b w:val="0"/>
                <w:sz w:val="18"/>
                <w:szCs w:val="18"/>
              </w:rPr>
              <w:t>1) Promocja projektu</w:t>
            </w:r>
            <w:r w:rsidR="00C56C1B">
              <w:rPr>
                <w:rFonts w:ascii="Arial" w:hAnsi="Arial" w:cs="Arial"/>
                <w:b w:val="0"/>
                <w:sz w:val="18"/>
                <w:szCs w:val="18"/>
              </w:rPr>
              <w:t>.</w:t>
            </w:r>
          </w:p>
          <w:p w14:paraId="679ABBAF" w14:textId="4B2C8C40" w:rsidR="00953729" w:rsidRPr="00C56C1B" w:rsidRDefault="00953729">
            <w:pPr>
              <w:pStyle w:val="Legenda"/>
              <w:rPr>
                <w:rFonts w:ascii="Arial" w:hAnsi="Arial" w:cs="Arial"/>
                <w:b w:val="0"/>
                <w:sz w:val="18"/>
                <w:szCs w:val="18"/>
              </w:rPr>
            </w:pPr>
            <w:r w:rsidRPr="00953729">
              <w:rPr>
                <w:rFonts w:ascii="Arial" w:hAnsi="Arial" w:cs="Arial"/>
                <w:b w:val="0"/>
                <w:sz w:val="18"/>
                <w:szCs w:val="18"/>
              </w:rPr>
              <w:t>2) Aktywne pozyskiwanie szkół ujętych w harmonogramie OSE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.</w:t>
            </w:r>
          </w:p>
        </w:tc>
      </w:tr>
    </w:tbl>
    <w:p w14:paraId="0FA2F07F" w14:textId="2114A3E2" w:rsidR="00BB059E" w:rsidRPr="00580154" w:rsidRDefault="00BB059E" w:rsidP="00A00D7A">
      <w:pPr>
        <w:pStyle w:val="Akapitzlist"/>
        <w:numPr>
          <w:ilvl w:val="0"/>
          <w:numId w:val="19"/>
        </w:numPr>
        <w:spacing w:before="360" w:after="0"/>
        <w:jc w:val="both"/>
        <w:rPr>
          <w:rFonts w:ascii="Arial" w:hAnsi="Arial" w:cs="Arial"/>
          <w:color w:val="0070C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Pr="00141A92">
        <w:rPr>
          <w:rFonts w:ascii="Arial" w:hAnsi="Arial" w:cs="Arial"/>
          <w:b/>
        </w:rPr>
        <w:t xml:space="preserve"> </w:t>
      </w:r>
    </w:p>
    <w:p w14:paraId="7BF1806F" w14:textId="77777777" w:rsidR="0044775A" w:rsidRPr="00580154" w:rsidRDefault="0044775A" w:rsidP="0044775A">
      <w:pPr>
        <w:pStyle w:val="Akapitzlist"/>
        <w:spacing w:before="360"/>
        <w:ind w:left="360"/>
        <w:jc w:val="both"/>
        <w:rPr>
          <w:rStyle w:val="Nagwek2Znak"/>
          <w:rFonts w:ascii="Arial" w:hAnsi="Arial" w:cs="Arial"/>
          <w:color w:val="auto"/>
          <w:sz w:val="18"/>
          <w:szCs w:val="18"/>
        </w:rPr>
      </w:pPr>
      <w:r>
        <w:rPr>
          <w:rStyle w:val="Nagwek2Znak"/>
          <w:rFonts w:ascii="Arial" w:hAnsi="Arial" w:cs="Arial"/>
          <w:color w:val="auto"/>
          <w:sz w:val="18"/>
          <w:szCs w:val="18"/>
        </w:rPr>
        <w:t>Klinger Bartłomiej</w:t>
      </w:r>
    </w:p>
    <w:p w14:paraId="7AD92957" w14:textId="77777777" w:rsidR="0044775A" w:rsidRDefault="0044775A" w:rsidP="0044775A">
      <w:pPr>
        <w:pStyle w:val="Akapitzlist"/>
        <w:spacing w:before="360"/>
        <w:ind w:left="360"/>
        <w:jc w:val="both"/>
        <w:rPr>
          <w:rStyle w:val="Nagwek2Znak"/>
          <w:rFonts w:ascii="Arial" w:hAnsi="Arial" w:cs="Arial"/>
          <w:color w:val="auto"/>
          <w:sz w:val="18"/>
          <w:szCs w:val="18"/>
        </w:rPr>
      </w:pPr>
      <w:r>
        <w:rPr>
          <w:rStyle w:val="Nagwek2Znak"/>
          <w:rFonts w:ascii="Arial" w:hAnsi="Arial" w:cs="Arial"/>
          <w:color w:val="auto"/>
          <w:sz w:val="18"/>
          <w:szCs w:val="18"/>
        </w:rPr>
        <w:t xml:space="preserve">Z-ca </w:t>
      </w:r>
      <w:r w:rsidRPr="00580154">
        <w:rPr>
          <w:rStyle w:val="Nagwek2Znak"/>
          <w:rFonts w:ascii="Arial" w:hAnsi="Arial" w:cs="Arial"/>
          <w:color w:val="auto"/>
          <w:sz w:val="18"/>
          <w:szCs w:val="18"/>
        </w:rPr>
        <w:t>Dyrektor</w:t>
      </w:r>
      <w:r>
        <w:rPr>
          <w:rStyle w:val="Nagwek2Znak"/>
          <w:rFonts w:ascii="Arial" w:hAnsi="Arial" w:cs="Arial"/>
          <w:color w:val="auto"/>
          <w:sz w:val="18"/>
          <w:szCs w:val="18"/>
        </w:rPr>
        <w:t>a</w:t>
      </w:r>
      <w:r w:rsidRPr="00580154">
        <w:rPr>
          <w:rStyle w:val="Nagwek2Znak"/>
          <w:rFonts w:ascii="Arial" w:hAnsi="Arial" w:cs="Arial"/>
          <w:color w:val="auto"/>
          <w:sz w:val="18"/>
          <w:szCs w:val="18"/>
        </w:rPr>
        <w:t xml:space="preserve"> </w:t>
      </w:r>
      <w:r>
        <w:rPr>
          <w:rStyle w:val="Nagwek2Znak"/>
          <w:rFonts w:ascii="Arial" w:hAnsi="Arial" w:cs="Arial"/>
          <w:color w:val="auto"/>
          <w:sz w:val="18"/>
          <w:szCs w:val="18"/>
        </w:rPr>
        <w:t xml:space="preserve">ds. Projektów </w:t>
      </w:r>
      <w:proofErr w:type="spellStart"/>
      <w:r>
        <w:rPr>
          <w:rStyle w:val="Nagwek2Znak"/>
          <w:rFonts w:ascii="Arial" w:hAnsi="Arial" w:cs="Arial"/>
          <w:color w:val="auto"/>
          <w:sz w:val="18"/>
          <w:szCs w:val="18"/>
        </w:rPr>
        <w:t>Administracyjno</w:t>
      </w:r>
      <w:proofErr w:type="spellEnd"/>
      <w:r>
        <w:rPr>
          <w:rStyle w:val="Nagwek2Znak"/>
          <w:rFonts w:ascii="Arial" w:hAnsi="Arial" w:cs="Arial"/>
          <w:color w:val="auto"/>
          <w:sz w:val="18"/>
          <w:szCs w:val="18"/>
        </w:rPr>
        <w:t xml:space="preserve"> - Edukacyjnych</w:t>
      </w:r>
    </w:p>
    <w:p w14:paraId="7813FB18" w14:textId="77777777" w:rsidR="0044775A" w:rsidRPr="00580154" w:rsidRDefault="0044775A" w:rsidP="0044775A">
      <w:pPr>
        <w:pStyle w:val="Akapitzlist"/>
        <w:spacing w:before="360"/>
        <w:ind w:left="360"/>
        <w:jc w:val="both"/>
        <w:rPr>
          <w:rStyle w:val="Nagwek2Znak"/>
          <w:rFonts w:ascii="Arial" w:hAnsi="Arial" w:cs="Arial"/>
          <w:color w:val="auto"/>
          <w:sz w:val="18"/>
          <w:szCs w:val="18"/>
        </w:rPr>
      </w:pPr>
      <w:r w:rsidRPr="00580154">
        <w:rPr>
          <w:rStyle w:val="Nagwek2Znak"/>
          <w:rFonts w:ascii="Arial" w:hAnsi="Arial" w:cs="Arial"/>
          <w:color w:val="auto"/>
          <w:sz w:val="18"/>
          <w:szCs w:val="18"/>
        </w:rPr>
        <w:t>NASK PIB</w:t>
      </w:r>
    </w:p>
    <w:p w14:paraId="3194B7BD" w14:textId="77777777" w:rsidR="0044775A" w:rsidRPr="00C420C5" w:rsidRDefault="0044775A" w:rsidP="0044775A">
      <w:pPr>
        <w:pStyle w:val="Akapitzlist"/>
        <w:spacing w:before="360"/>
        <w:ind w:left="360"/>
        <w:jc w:val="both"/>
        <w:rPr>
          <w:rStyle w:val="Nagwek2Znak"/>
          <w:rFonts w:ascii="Arial" w:hAnsi="Arial" w:cs="Arial"/>
          <w:color w:val="auto"/>
          <w:sz w:val="18"/>
          <w:szCs w:val="18"/>
          <w:lang w:val="en-US"/>
        </w:rPr>
      </w:pPr>
      <w:r w:rsidRPr="00C420C5">
        <w:rPr>
          <w:rStyle w:val="Nagwek2Znak"/>
          <w:rFonts w:ascii="Arial" w:hAnsi="Arial" w:cs="Arial"/>
          <w:color w:val="auto"/>
          <w:sz w:val="18"/>
          <w:szCs w:val="18"/>
          <w:lang w:val="en-US"/>
        </w:rPr>
        <w:t xml:space="preserve">e-mail: </w:t>
      </w:r>
      <w:hyperlink r:id="rId8" w:history="1">
        <w:r w:rsidRPr="009034E3">
          <w:rPr>
            <w:rStyle w:val="Hipercze"/>
            <w:rFonts w:ascii="Arial" w:eastAsiaTheme="majorEastAsia" w:hAnsi="Arial" w:cs="Arial"/>
            <w:sz w:val="18"/>
            <w:szCs w:val="18"/>
            <w:lang w:val="en-US"/>
          </w:rPr>
          <w:t>Bartlomiej.Klinger@nask.pl</w:t>
        </w:r>
      </w:hyperlink>
    </w:p>
    <w:p w14:paraId="3159966B" w14:textId="77777777" w:rsidR="0044775A" w:rsidRPr="00D72BCA" w:rsidRDefault="0044775A" w:rsidP="0044775A">
      <w:pPr>
        <w:pStyle w:val="Akapitzlist"/>
        <w:spacing w:before="360"/>
        <w:ind w:left="360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580154">
        <w:rPr>
          <w:rFonts w:ascii="Arial" w:hAnsi="Arial" w:cs="Arial"/>
          <w:sz w:val="18"/>
          <w:szCs w:val="18"/>
        </w:rPr>
        <w:t>Tel:</w:t>
      </w:r>
      <w:r>
        <w:rPr>
          <w:rFonts w:ascii="Arial" w:hAnsi="Arial" w:cs="Arial"/>
          <w:sz w:val="18"/>
          <w:szCs w:val="18"/>
        </w:rPr>
        <w:t xml:space="preserve"> </w:t>
      </w:r>
      <w:r w:rsidRPr="00580154">
        <w:rPr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shd w:val="clear" w:color="auto" w:fill="FFFFFF"/>
        </w:rPr>
        <w:t>(022) 380 88 21</w:t>
      </w:r>
    </w:p>
    <w:p w14:paraId="7A8F7938" w14:textId="38AE35E5" w:rsidR="009A21B0" w:rsidRPr="0092752C" w:rsidRDefault="009A21B0" w:rsidP="0044775A">
      <w:pPr>
        <w:pStyle w:val="Akapitzlist"/>
        <w:spacing w:before="360"/>
        <w:ind w:left="360"/>
        <w:jc w:val="both"/>
        <w:rPr>
          <w:rFonts w:ascii="Arial" w:hAnsi="Arial" w:cs="Arial"/>
          <w:sz w:val="18"/>
          <w:szCs w:val="18"/>
          <w:shd w:val="clear" w:color="auto" w:fill="FFFFFF"/>
        </w:rPr>
      </w:pPr>
    </w:p>
    <w:sectPr w:rsidR="009A21B0" w:rsidRPr="0092752C" w:rsidSect="001E1DEA">
      <w:footerReference w:type="default" r:id="rId9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C9719" w14:textId="77777777" w:rsidR="00B24541" w:rsidRDefault="00B24541" w:rsidP="00BB2420">
      <w:pPr>
        <w:spacing w:after="0" w:line="240" w:lineRule="auto"/>
      </w:pPr>
      <w:r>
        <w:separator/>
      </w:r>
    </w:p>
  </w:endnote>
  <w:endnote w:type="continuationSeparator" w:id="0">
    <w:p w14:paraId="328BDA6B" w14:textId="77777777" w:rsidR="00B24541" w:rsidRDefault="00B24541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13060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90FA326" w14:textId="21F2F4D6" w:rsidR="00A6762C" w:rsidRDefault="00A6762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540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5406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2AEB21" w14:textId="77777777" w:rsidR="002B6F21" w:rsidRDefault="002B6F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E20F2" w14:textId="77777777" w:rsidR="00B24541" w:rsidRDefault="00B24541" w:rsidP="00BB2420">
      <w:pPr>
        <w:spacing w:after="0" w:line="240" w:lineRule="auto"/>
      </w:pPr>
      <w:r>
        <w:separator/>
      </w:r>
    </w:p>
  </w:footnote>
  <w:footnote w:type="continuationSeparator" w:id="0">
    <w:p w14:paraId="68ABE636" w14:textId="77777777" w:rsidR="00B24541" w:rsidRDefault="00B24541" w:rsidP="00BB2420">
      <w:pPr>
        <w:spacing w:after="0" w:line="240" w:lineRule="auto"/>
      </w:pPr>
      <w:r>
        <w:continuationSeparator/>
      </w:r>
    </w:p>
  </w:footnote>
  <w:footnote w:id="1">
    <w:p w14:paraId="07C085AB" w14:textId="77777777" w:rsidR="004350B8" w:rsidRDefault="004350B8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</w:t>
      </w:r>
      <w:bookmarkStart w:id="1" w:name="_GoBack"/>
      <w:bookmarkEnd w:id="1"/>
      <w:r>
        <w:t>środków UE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E475F"/>
    <w:multiLevelType w:val="hybridMultilevel"/>
    <w:tmpl w:val="5E0A289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9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2"/>
  </w:num>
  <w:num w:numId="3">
    <w:abstractNumId w:val="20"/>
  </w:num>
  <w:num w:numId="4">
    <w:abstractNumId w:val="10"/>
  </w:num>
  <w:num w:numId="5">
    <w:abstractNumId w:val="17"/>
  </w:num>
  <w:num w:numId="6">
    <w:abstractNumId w:val="3"/>
  </w:num>
  <w:num w:numId="7">
    <w:abstractNumId w:val="15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16"/>
  </w:num>
  <w:num w:numId="13">
    <w:abstractNumId w:val="14"/>
  </w:num>
  <w:num w:numId="14">
    <w:abstractNumId w:val="1"/>
  </w:num>
  <w:num w:numId="15">
    <w:abstractNumId w:val="18"/>
  </w:num>
  <w:num w:numId="16">
    <w:abstractNumId w:val="8"/>
  </w:num>
  <w:num w:numId="17">
    <w:abstractNumId w:val="12"/>
  </w:num>
  <w:num w:numId="18">
    <w:abstractNumId w:val="11"/>
  </w:num>
  <w:num w:numId="19">
    <w:abstractNumId w:val="9"/>
  </w:num>
  <w:num w:numId="20">
    <w:abstractNumId w:val="19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1B30"/>
    <w:rsid w:val="00003CB0"/>
    <w:rsid w:val="00006E59"/>
    <w:rsid w:val="0001175D"/>
    <w:rsid w:val="00013ED9"/>
    <w:rsid w:val="00043DD9"/>
    <w:rsid w:val="00044D68"/>
    <w:rsid w:val="00047D9D"/>
    <w:rsid w:val="00055787"/>
    <w:rsid w:val="00070663"/>
    <w:rsid w:val="00084E5B"/>
    <w:rsid w:val="00087231"/>
    <w:rsid w:val="00095944"/>
    <w:rsid w:val="000A136D"/>
    <w:rsid w:val="000A15C4"/>
    <w:rsid w:val="000A1DFB"/>
    <w:rsid w:val="000A2F32"/>
    <w:rsid w:val="000A3938"/>
    <w:rsid w:val="000A701A"/>
    <w:rsid w:val="000B3E49"/>
    <w:rsid w:val="000B4229"/>
    <w:rsid w:val="000C340A"/>
    <w:rsid w:val="000E0060"/>
    <w:rsid w:val="000E1828"/>
    <w:rsid w:val="000E4BF8"/>
    <w:rsid w:val="000F20A9"/>
    <w:rsid w:val="000F307B"/>
    <w:rsid w:val="000F30B9"/>
    <w:rsid w:val="0011693F"/>
    <w:rsid w:val="0012205F"/>
    <w:rsid w:val="00122388"/>
    <w:rsid w:val="00123055"/>
    <w:rsid w:val="00124C3D"/>
    <w:rsid w:val="00125068"/>
    <w:rsid w:val="001303FC"/>
    <w:rsid w:val="00141A92"/>
    <w:rsid w:val="00145E84"/>
    <w:rsid w:val="0015102C"/>
    <w:rsid w:val="00176FBB"/>
    <w:rsid w:val="00181E97"/>
    <w:rsid w:val="00182A08"/>
    <w:rsid w:val="001A2EF2"/>
    <w:rsid w:val="001C2D74"/>
    <w:rsid w:val="001C7FAC"/>
    <w:rsid w:val="001D018D"/>
    <w:rsid w:val="001E0CAC"/>
    <w:rsid w:val="001E16A3"/>
    <w:rsid w:val="001E1DEA"/>
    <w:rsid w:val="001E7199"/>
    <w:rsid w:val="001F24A0"/>
    <w:rsid w:val="001F67EC"/>
    <w:rsid w:val="0020330A"/>
    <w:rsid w:val="0020402E"/>
    <w:rsid w:val="00205D64"/>
    <w:rsid w:val="00211D44"/>
    <w:rsid w:val="00224EBD"/>
    <w:rsid w:val="00237279"/>
    <w:rsid w:val="00240D69"/>
    <w:rsid w:val="00241B5E"/>
    <w:rsid w:val="00252087"/>
    <w:rsid w:val="00276C00"/>
    <w:rsid w:val="00282FD7"/>
    <w:rsid w:val="002A2CA2"/>
    <w:rsid w:val="002A3C02"/>
    <w:rsid w:val="002A5452"/>
    <w:rsid w:val="002B4889"/>
    <w:rsid w:val="002B50C0"/>
    <w:rsid w:val="002B6F21"/>
    <w:rsid w:val="002B75D4"/>
    <w:rsid w:val="002D3D4A"/>
    <w:rsid w:val="002D7ADA"/>
    <w:rsid w:val="002F7A47"/>
    <w:rsid w:val="0030196F"/>
    <w:rsid w:val="00302775"/>
    <w:rsid w:val="00304D04"/>
    <w:rsid w:val="00310D8E"/>
    <w:rsid w:val="003221F2"/>
    <w:rsid w:val="00322614"/>
    <w:rsid w:val="00334A24"/>
    <w:rsid w:val="003410FE"/>
    <w:rsid w:val="003500BA"/>
    <w:rsid w:val="003508E7"/>
    <w:rsid w:val="003542F1"/>
    <w:rsid w:val="00356A3E"/>
    <w:rsid w:val="00356BD3"/>
    <w:rsid w:val="003642B8"/>
    <w:rsid w:val="00386289"/>
    <w:rsid w:val="003A4115"/>
    <w:rsid w:val="003B5B7A"/>
    <w:rsid w:val="003C7325"/>
    <w:rsid w:val="003D7DD0"/>
    <w:rsid w:val="003E3144"/>
    <w:rsid w:val="00405EA4"/>
    <w:rsid w:val="0041034F"/>
    <w:rsid w:val="004118A3"/>
    <w:rsid w:val="00423A26"/>
    <w:rsid w:val="00425046"/>
    <w:rsid w:val="004350B8"/>
    <w:rsid w:val="00444AAB"/>
    <w:rsid w:val="0044775A"/>
    <w:rsid w:val="00450089"/>
    <w:rsid w:val="00476A97"/>
    <w:rsid w:val="00485B7F"/>
    <w:rsid w:val="004B1D18"/>
    <w:rsid w:val="004C1D48"/>
    <w:rsid w:val="004D30D0"/>
    <w:rsid w:val="004D65CA"/>
    <w:rsid w:val="004F6E89"/>
    <w:rsid w:val="0050068E"/>
    <w:rsid w:val="00517F12"/>
    <w:rsid w:val="0052102C"/>
    <w:rsid w:val="00524E6C"/>
    <w:rsid w:val="0053041B"/>
    <w:rsid w:val="005332D6"/>
    <w:rsid w:val="00544DFE"/>
    <w:rsid w:val="005734CE"/>
    <w:rsid w:val="00580154"/>
    <w:rsid w:val="00586664"/>
    <w:rsid w:val="00593290"/>
    <w:rsid w:val="005A12F7"/>
    <w:rsid w:val="005A1B30"/>
    <w:rsid w:val="005B1A32"/>
    <w:rsid w:val="005C0469"/>
    <w:rsid w:val="005C6116"/>
    <w:rsid w:val="005C77BB"/>
    <w:rsid w:val="005D17CF"/>
    <w:rsid w:val="005D5AAB"/>
    <w:rsid w:val="005D6E12"/>
    <w:rsid w:val="005E0ED8"/>
    <w:rsid w:val="005E6ABD"/>
    <w:rsid w:val="005F41FA"/>
    <w:rsid w:val="00600AE4"/>
    <w:rsid w:val="006054AA"/>
    <w:rsid w:val="00612C01"/>
    <w:rsid w:val="00615477"/>
    <w:rsid w:val="0062054D"/>
    <w:rsid w:val="006244F8"/>
    <w:rsid w:val="006334BF"/>
    <w:rsid w:val="00635A54"/>
    <w:rsid w:val="00643259"/>
    <w:rsid w:val="00661A62"/>
    <w:rsid w:val="006731D9"/>
    <w:rsid w:val="006822BC"/>
    <w:rsid w:val="006A0793"/>
    <w:rsid w:val="006A5519"/>
    <w:rsid w:val="006A60AA"/>
    <w:rsid w:val="006B034F"/>
    <w:rsid w:val="006B5117"/>
    <w:rsid w:val="006E0CFA"/>
    <w:rsid w:val="006E6205"/>
    <w:rsid w:val="006E7238"/>
    <w:rsid w:val="00701800"/>
    <w:rsid w:val="00725708"/>
    <w:rsid w:val="00725F4B"/>
    <w:rsid w:val="00740A47"/>
    <w:rsid w:val="00746ABD"/>
    <w:rsid w:val="00771409"/>
    <w:rsid w:val="0077370D"/>
    <w:rsid w:val="0077418F"/>
    <w:rsid w:val="007746CD"/>
    <w:rsid w:val="00775C44"/>
    <w:rsid w:val="00786978"/>
    <w:rsid w:val="00790BCE"/>
    <w:rsid w:val="007924CE"/>
    <w:rsid w:val="00793E01"/>
    <w:rsid w:val="00795AFA"/>
    <w:rsid w:val="007A4742"/>
    <w:rsid w:val="007B0251"/>
    <w:rsid w:val="007B67F9"/>
    <w:rsid w:val="007B78EC"/>
    <w:rsid w:val="007C2F7E"/>
    <w:rsid w:val="007C6235"/>
    <w:rsid w:val="007D1990"/>
    <w:rsid w:val="007D2C34"/>
    <w:rsid w:val="007D38BD"/>
    <w:rsid w:val="007D3F21"/>
    <w:rsid w:val="007D6885"/>
    <w:rsid w:val="007E13AB"/>
    <w:rsid w:val="007E341A"/>
    <w:rsid w:val="007F126F"/>
    <w:rsid w:val="00806134"/>
    <w:rsid w:val="00830B70"/>
    <w:rsid w:val="0083259B"/>
    <w:rsid w:val="00840749"/>
    <w:rsid w:val="008623D8"/>
    <w:rsid w:val="0087452F"/>
    <w:rsid w:val="00875528"/>
    <w:rsid w:val="00884686"/>
    <w:rsid w:val="0089487B"/>
    <w:rsid w:val="008A068C"/>
    <w:rsid w:val="008A332F"/>
    <w:rsid w:val="008A4D86"/>
    <w:rsid w:val="008A52F6"/>
    <w:rsid w:val="008C4BCD"/>
    <w:rsid w:val="008C6721"/>
    <w:rsid w:val="008D3826"/>
    <w:rsid w:val="008E47D3"/>
    <w:rsid w:val="008F2D9B"/>
    <w:rsid w:val="008F7BC8"/>
    <w:rsid w:val="00906372"/>
    <w:rsid w:val="00907F6D"/>
    <w:rsid w:val="00911190"/>
    <w:rsid w:val="0091332C"/>
    <w:rsid w:val="009256F2"/>
    <w:rsid w:val="0092752C"/>
    <w:rsid w:val="00931E05"/>
    <w:rsid w:val="00933BEC"/>
    <w:rsid w:val="00936729"/>
    <w:rsid w:val="0095183B"/>
    <w:rsid w:val="00952126"/>
    <w:rsid w:val="00952617"/>
    <w:rsid w:val="00953729"/>
    <w:rsid w:val="00961340"/>
    <w:rsid w:val="009663A6"/>
    <w:rsid w:val="0096714E"/>
    <w:rsid w:val="00971A40"/>
    <w:rsid w:val="00976434"/>
    <w:rsid w:val="00985406"/>
    <w:rsid w:val="00992EA3"/>
    <w:rsid w:val="009967CA"/>
    <w:rsid w:val="009A1700"/>
    <w:rsid w:val="009A17FF"/>
    <w:rsid w:val="009A21B0"/>
    <w:rsid w:val="009B3386"/>
    <w:rsid w:val="009B4423"/>
    <w:rsid w:val="009C6140"/>
    <w:rsid w:val="009C6661"/>
    <w:rsid w:val="009D2FA4"/>
    <w:rsid w:val="009D7D8A"/>
    <w:rsid w:val="009E4C67"/>
    <w:rsid w:val="009F09BF"/>
    <w:rsid w:val="009F1DC8"/>
    <w:rsid w:val="009F437E"/>
    <w:rsid w:val="00A00D7A"/>
    <w:rsid w:val="00A11788"/>
    <w:rsid w:val="00A21254"/>
    <w:rsid w:val="00A30847"/>
    <w:rsid w:val="00A36AE2"/>
    <w:rsid w:val="00A43E49"/>
    <w:rsid w:val="00A44EA2"/>
    <w:rsid w:val="00A46F9B"/>
    <w:rsid w:val="00A56D63"/>
    <w:rsid w:val="00A65235"/>
    <w:rsid w:val="00A6762C"/>
    <w:rsid w:val="00A67685"/>
    <w:rsid w:val="00A728AE"/>
    <w:rsid w:val="00A804AE"/>
    <w:rsid w:val="00A82A95"/>
    <w:rsid w:val="00A86449"/>
    <w:rsid w:val="00A87C1C"/>
    <w:rsid w:val="00A929CD"/>
    <w:rsid w:val="00AA4CAB"/>
    <w:rsid w:val="00AA51AD"/>
    <w:rsid w:val="00AB2E01"/>
    <w:rsid w:val="00AC0CBB"/>
    <w:rsid w:val="00AC7E26"/>
    <w:rsid w:val="00AD45BB"/>
    <w:rsid w:val="00AD7FE0"/>
    <w:rsid w:val="00AE1643"/>
    <w:rsid w:val="00AE3A6C"/>
    <w:rsid w:val="00AF09B8"/>
    <w:rsid w:val="00AF567D"/>
    <w:rsid w:val="00B0387B"/>
    <w:rsid w:val="00B16EC3"/>
    <w:rsid w:val="00B17709"/>
    <w:rsid w:val="00B24541"/>
    <w:rsid w:val="00B41415"/>
    <w:rsid w:val="00B423FF"/>
    <w:rsid w:val="00B440C3"/>
    <w:rsid w:val="00B50560"/>
    <w:rsid w:val="00B60A38"/>
    <w:rsid w:val="00B64B3C"/>
    <w:rsid w:val="00B66C80"/>
    <w:rsid w:val="00B673C6"/>
    <w:rsid w:val="00B74859"/>
    <w:rsid w:val="00B85775"/>
    <w:rsid w:val="00B87D3D"/>
    <w:rsid w:val="00BA481C"/>
    <w:rsid w:val="00BB059E"/>
    <w:rsid w:val="00BB2420"/>
    <w:rsid w:val="00BB3688"/>
    <w:rsid w:val="00BB5ACE"/>
    <w:rsid w:val="00BC1BD2"/>
    <w:rsid w:val="00BC6BE4"/>
    <w:rsid w:val="00BD6911"/>
    <w:rsid w:val="00BE47CD"/>
    <w:rsid w:val="00BE5BF9"/>
    <w:rsid w:val="00BE7488"/>
    <w:rsid w:val="00BE7B58"/>
    <w:rsid w:val="00C029E2"/>
    <w:rsid w:val="00C1106C"/>
    <w:rsid w:val="00C26361"/>
    <w:rsid w:val="00C302F1"/>
    <w:rsid w:val="00C33DAF"/>
    <w:rsid w:val="00C34BFD"/>
    <w:rsid w:val="00C42AEA"/>
    <w:rsid w:val="00C56C1B"/>
    <w:rsid w:val="00C57985"/>
    <w:rsid w:val="00C63EAE"/>
    <w:rsid w:val="00C6751B"/>
    <w:rsid w:val="00CA516B"/>
    <w:rsid w:val="00CC7E21"/>
    <w:rsid w:val="00CE74F9"/>
    <w:rsid w:val="00CE7777"/>
    <w:rsid w:val="00CF2E64"/>
    <w:rsid w:val="00CF3D04"/>
    <w:rsid w:val="00D24CF5"/>
    <w:rsid w:val="00D25CFE"/>
    <w:rsid w:val="00D33C52"/>
    <w:rsid w:val="00D4607F"/>
    <w:rsid w:val="00D57025"/>
    <w:rsid w:val="00D57765"/>
    <w:rsid w:val="00D77F50"/>
    <w:rsid w:val="00D81ABB"/>
    <w:rsid w:val="00D859F4"/>
    <w:rsid w:val="00D85A52"/>
    <w:rsid w:val="00D86FEC"/>
    <w:rsid w:val="00DA34DF"/>
    <w:rsid w:val="00DB000C"/>
    <w:rsid w:val="00DB69FD"/>
    <w:rsid w:val="00DC0A8A"/>
    <w:rsid w:val="00DC1705"/>
    <w:rsid w:val="00DC39A9"/>
    <w:rsid w:val="00DC4C79"/>
    <w:rsid w:val="00DE6249"/>
    <w:rsid w:val="00DE731D"/>
    <w:rsid w:val="00DF3343"/>
    <w:rsid w:val="00E0076D"/>
    <w:rsid w:val="00E1184D"/>
    <w:rsid w:val="00E11B44"/>
    <w:rsid w:val="00E15DEB"/>
    <w:rsid w:val="00E1688D"/>
    <w:rsid w:val="00E203EB"/>
    <w:rsid w:val="00E35401"/>
    <w:rsid w:val="00E375DB"/>
    <w:rsid w:val="00E42938"/>
    <w:rsid w:val="00E47508"/>
    <w:rsid w:val="00E558E4"/>
    <w:rsid w:val="00E55EB0"/>
    <w:rsid w:val="00E57BB7"/>
    <w:rsid w:val="00E610AD"/>
    <w:rsid w:val="00E61CB0"/>
    <w:rsid w:val="00E71256"/>
    <w:rsid w:val="00E71BCF"/>
    <w:rsid w:val="00E81D7C"/>
    <w:rsid w:val="00E82932"/>
    <w:rsid w:val="00E83FA4"/>
    <w:rsid w:val="00E86020"/>
    <w:rsid w:val="00E962E2"/>
    <w:rsid w:val="00EA0B4F"/>
    <w:rsid w:val="00EC2AFC"/>
    <w:rsid w:val="00EC6F58"/>
    <w:rsid w:val="00F10C54"/>
    <w:rsid w:val="00F138F7"/>
    <w:rsid w:val="00F2008A"/>
    <w:rsid w:val="00F21D9E"/>
    <w:rsid w:val="00F2348E"/>
    <w:rsid w:val="00F24058"/>
    <w:rsid w:val="00F25348"/>
    <w:rsid w:val="00F31023"/>
    <w:rsid w:val="00F33754"/>
    <w:rsid w:val="00F45506"/>
    <w:rsid w:val="00F60062"/>
    <w:rsid w:val="00F613CC"/>
    <w:rsid w:val="00F65835"/>
    <w:rsid w:val="00F76777"/>
    <w:rsid w:val="00F83F2F"/>
    <w:rsid w:val="00F86555"/>
    <w:rsid w:val="00FC3023"/>
    <w:rsid w:val="00FC3B03"/>
    <w:rsid w:val="00FF03A2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E84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styleId="Hipercze">
    <w:name w:val="Hyperlink"/>
    <w:basedOn w:val="Domylnaczcionkaakapitu"/>
    <w:uiPriority w:val="99"/>
    <w:unhideWhenUsed/>
    <w:rsid w:val="0058015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8015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B67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tlomiej.Klinger@nas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BF986-B850-4E7D-A172-8A22B6CBD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972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2019-05-08T14:36:00Z</dcterms:created>
  <dcterms:modified xsi:type="dcterms:W3CDTF">2019-06-05T07:46:00Z</dcterms:modified>
</cp:coreProperties>
</file>