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08D1F" w14:textId="77777777"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14:paraId="6CE29721" w14:textId="77777777"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14:paraId="4BCCC805" w14:textId="77777777" w:rsidR="009A14C4" w:rsidRDefault="009A14C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</w:p>
    <w:p w14:paraId="0A224B8D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60B90AA1" w14:textId="338C702E" w:rsidR="002D6FEF" w:rsidRPr="002D6FEF" w:rsidRDefault="0053545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commentRangeStart w:id="0"/>
      <w:r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Nazwa</w:t>
      </w:r>
      <w:r w:rsidR="002D6FEF"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 xml:space="preserve"> </w:t>
      </w:r>
      <w:r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 xml:space="preserve">Instytucji </w:t>
      </w:r>
      <w:commentRangeEnd w:id="0"/>
      <w:r>
        <w:rPr>
          <w:rStyle w:val="Odwoaniedokomentarza"/>
        </w:rPr>
        <w:commentReference w:id="0"/>
      </w:r>
    </w:p>
    <w:p w14:paraId="35D9BB59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7CF51EA5" w14:textId="72F73F9B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</w:t>
      </w:r>
      <w:r w:rsidR="0053545F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Aktualizacji </w:t>
      </w: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wniosku nr </w:t>
      </w:r>
      <w:commentRangeStart w:id="1"/>
      <w:r w:rsidR="00CD6E3A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…………………..</w:t>
      </w:r>
      <w:commentRangeEnd w:id="1"/>
      <w:r w:rsidR="0053545F">
        <w:rPr>
          <w:rStyle w:val="Odwoaniedokomentarza"/>
        </w:rPr>
        <w:commentReference w:id="1"/>
      </w:r>
    </w:p>
    <w:p w14:paraId="62A58D8F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04349D44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181E5E8" w14:textId="77777777" w:rsidR="00141CB2" w:rsidRPr="009D3BE8" w:rsidRDefault="00141CB2" w:rsidP="0012382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commentRangeStart w:id="2"/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commentRangeEnd w:id="2"/>
      <w:r w:rsidR="0053545F">
        <w:rPr>
          <w:rStyle w:val="Odwoaniedokomentarza"/>
        </w:rPr>
        <w:commentReference w:id="2"/>
      </w:r>
      <w:r w:rsidR="008D4107" w:rsidRPr="009D3BE8">
        <w:rPr>
          <w:rStyle w:val="Odwoanieprzypisudolnego"/>
          <w:rFonts w:asciiTheme="minorHAnsi" w:eastAsiaTheme="minorHAnsi" w:hAnsiTheme="minorHAnsi" w:cstheme="minorHAnsi"/>
          <w:color w:val="000000"/>
          <w:sz w:val="24"/>
          <w:szCs w:val="24"/>
        </w:rPr>
        <w:footnoteReference w:id="1"/>
      </w:r>
      <w:r w:rsidR="00D16848"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14:paraId="1F5DFBEE" w14:textId="77777777" w:rsidR="00141CB2" w:rsidRPr="009A14C4" w:rsidRDefault="00141CB2" w:rsidP="0012382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6"/>
          <w:szCs w:val="24"/>
        </w:rPr>
      </w:pPr>
    </w:p>
    <w:p w14:paraId="73969CAB" w14:textId="77777777" w:rsidR="005F5739" w:rsidRPr="009D3BE8" w:rsidRDefault="00D13D8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zasób będący przedmiotem 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wniosku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nie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jest 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objęt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y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ochroną prawnoautorsk</w:t>
      </w:r>
      <w:r w:rsidR="005F5739" w:rsidRPr="009D3BE8">
        <w:rPr>
          <w:rFonts w:asciiTheme="minorHAnsi" w:hAnsiTheme="minorHAnsi" w:cstheme="minorHAnsi"/>
          <w:sz w:val="24"/>
          <w:szCs w:val="24"/>
        </w:rPr>
        <w:t>ą;</w:t>
      </w:r>
    </w:p>
    <w:p w14:paraId="740549B3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09E9425B" w14:textId="60D3614B" w:rsidR="008D4107" w:rsidRPr="00C97891" w:rsidRDefault="00123822" w:rsidP="009D3BE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</w:t>
      </w:r>
      <w:r w:rsidR="009D3BE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ą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jesteśmy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jest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dysponentem nośnika</w:t>
      </w:r>
      <w:r w:rsidR="005354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(fizycznego egzemplarza)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właścicielem lub licencjobior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cą autorskich praw majątkowych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wywiązanie</w:t>
      </w:r>
      <w:r w:rsidR="005354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się z zobowiązań, 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5F5739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14:paraId="54A346F1" w14:textId="77777777" w:rsidR="00123822" w:rsidRPr="00C97891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E579FF" w14:textId="77777777" w:rsidR="00123822" w:rsidRPr="00C97891" w:rsidRDefault="00CC6234" w:rsidP="00B254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 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 ramach realizacji projektu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amy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dokona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zakupu autorskich praw majątkowych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lub stosownych licencji, w wyniku czego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stanie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my się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stanie się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właścicielem lub licencjobiorcą autorskich praw majątkowych i praw pokrewnych 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</w:t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których mowa </w:t>
      </w:r>
      <w:r w:rsidR="009A14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2546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14:paraId="7C85FB6F" w14:textId="77777777" w:rsidR="009D3BE8" w:rsidRPr="009D3BE8" w:rsidRDefault="009D3BE8" w:rsidP="009D3BE8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B0BBC53" w14:textId="77777777" w:rsidR="007C25FD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>nie ma przeszkód prawnych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uniemożliwiającyc</w:t>
      </w:r>
      <w:r w:rsidRPr="009D3BE8">
        <w:rPr>
          <w:rFonts w:asciiTheme="minorHAnsi" w:hAnsiTheme="minorHAnsi" w:cstheme="minorHAnsi"/>
          <w:sz w:val="24"/>
          <w:szCs w:val="24"/>
        </w:rPr>
        <w:t xml:space="preserve">h realizację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, </w:t>
      </w:r>
      <w:r w:rsidR="00D16848" w:rsidRPr="009D3BE8">
        <w:rPr>
          <w:rFonts w:asciiTheme="minorHAnsi" w:hAnsiTheme="minorHAnsi" w:cstheme="minorHAnsi"/>
          <w:sz w:val="24"/>
          <w:szCs w:val="24"/>
        </w:rPr>
        <w:t>a w szczególności, że autorskie pr</w:t>
      </w:r>
      <w:r w:rsidRPr="009D3BE8">
        <w:rPr>
          <w:rFonts w:asciiTheme="minorHAnsi" w:hAnsiTheme="minorHAnsi" w:cstheme="minorHAnsi"/>
          <w:sz w:val="24"/>
          <w:szCs w:val="24"/>
        </w:rPr>
        <w:t>awa majątkowe i prawa pokrewne do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zasobu </w:t>
      </w:r>
      <w:r w:rsidR="00F21517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ujętego we wniosku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9D3BE8">
        <w:rPr>
          <w:rFonts w:asciiTheme="minorHAnsi" w:hAnsiTheme="minorHAnsi" w:cstheme="minorHAnsi"/>
          <w:sz w:val="24"/>
          <w:szCs w:val="24"/>
        </w:rPr>
        <w:t xml:space="preserve">nie są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objęte </w:t>
      </w:r>
      <w:r w:rsidRPr="009D3BE8">
        <w:rPr>
          <w:rFonts w:asciiTheme="minorHAnsi" w:hAnsiTheme="minorHAnsi" w:cstheme="minorHAnsi"/>
          <w:sz w:val="24"/>
          <w:szCs w:val="24"/>
        </w:rPr>
        <w:t>licencj</w:t>
      </w:r>
      <w:r w:rsidR="004F6948" w:rsidRPr="009D3BE8">
        <w:rPr>
          <w:rFonts w:asciiTheme="minorHAnsi" w:hAnsiTheme="minorHAnsi" w:cstheme="minorHAnsi"/>
          <w:sz w:val="24"/>
          <w:szCs w:val="24"/>
        </w:rPr>
        <w:t>ami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wyłącznymi udzielonymi </w:t>
      </w:r>
      <w:r w:rsidRPr="009D3BE8">
        <w:rPr>
          <w:rFonts w:asciiTheme="minorHAnsi" w:hAnsiTheme="minorHAnsi" w:cstheme="minorHAnsi"/>
          <w:sz w:val="24"/>
          <w:szCs w:val="24"/>
        </w:rPr>
        <w:t>podmiotom trzecim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 oraz nie stanowią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9D3BE8">
        <w:rPr>
          <w:rFonts w:asciiTheme="minorHAnsi" w:hAnsiTheme="minorHAnsi" w:cstheme="minorHAnsi"/>
          <w:sz w:val="24"/>
          <w:szCs w:val="24"/>
        </w:rPr>
        <w:t>zastawu lub innych ograniczeń;</w:t>
      </w:r>
    </w:p>
    <w:p w14:paraId="4C447E50" w14:textId="77777777" w:rsidR="00123822" w:rsidRPr="009D3BE8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AAEABCF" w14:textId="6D032FAC" w:rsidR="00D1684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 xml:space="preserve">w ramach realizacji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 będziemy stosować się do </w:t>
      </w:r>
      <w:r w:rsidR="00652071">
        <w:rPr>
          <w:rFonts w:asciiTheme="minorHAnsi" w:hAnsiTheme="minorHAnsi" w:cstheme="minorHAnsi"/>
          <w:sz w:val="24"/>
          <w:szCs w:val="24"/>
        </w:rPr>
        <w:t>wytycznych</w:t>
      </w:r>
      <w:r w:rsidRPr="009D3BE8">
        <w:rPr>
          <w:rFonts w:asciiTheme="minorHAnsi" w:hAnsiTheme="minorHAnsi" w:cstheme="minorHAnsi"/>
          <w:sz w:val="24"/>
          <w:szCs w:val="24"/>
        </w:rPr>
        <w:t xml:space="preserve"> jako minimalnych wymagań zawartych w katalogach dobrych praktyk </w:t>
      </w:r>
      <w:r w:rsidR="009A14C4">
        <w:rPr>
          <w:rFonts w:asciiTheme="minorHAnsi" w:hAnsiTheme="minorHAnsi" w:cstheme="minorHAnsi"/>
          <w:sz w:val="24"/>
          <w:szCs w:val="24"/>
        </w:rPr>
        <w:br/>
      </w:r>
      <w:r w:rsidRPr="009D3BE8">
        <w:rPr>
          <w:rFonts w:asciiTheme="minorHAnsi" w:hAnsiTheme="minorHAnsi" w:cstheme="minorHAnsi"/>
          <w:sz w:val="24"/>
          <w:szCs w:val="24"/>
        </w:rPr>
        <w:t xml:space="preserve">i </w:t>
      </w:r>
      <w:r w:rsidR="007706E7">
        <w:rPr>
          <w:rFonts w:asciiTheme="minorHAnsi" w:hAnsiTheme="minorHAnsi" w:cstheme="minorHAnsi"/>
          <w:sz w:val="24"/>
          <w:szCs w:val="24"/>
        </w:rPr>
        <w:t>standard</w:t>
      </w:r>
      <w:r w:rsidR="00652071">
        <w:rPr>
          <w:rFonts w:asciiTheme="minorHAnsi" w:hAnsiTheme="minorHAnsi" w:cstheme="minorHAnsi"/>
          <w:sz w:val="24"/>
          <w:szCs w:val="24"/>
        </w:rPr>
        <w:t>ach</w:t>
      </w:r>
      <w:r w:rsidR="007706E7">
        <w:rPr>
          <w:rFonts w:asciiTheme="minorHAnsi" w:hAnsiTheme="minorHAnsi" w:cstheme="minorHAnsi"/>
          <w:sz w:val="24"/>
          <w:szCs w:val="24"/>
        </w:rPr>
        <w:t xml:space="preserve"> digitalizacji </w:t>
      </w:r>
      <w:r w:rsidRPr="009D3BE8">
        <w:rPr>
          <w:rFonts w:asciiTheme="minorHAnsi" w:hAnsiTheme="minorHAnsi" w:cstheme="minorHAnsi"/>
          <w:sz w:val="24"/>
          <w:szCs w:val="24"/>
        </w:rPr>
        <w:t>dotyczących poszczególnych typów zbiorów, dostępnych na stron</w:t>
      </w:r>
      <w:r w:rsidR="00652071">
        <w:rPr>
          <w:rFonts w:asciiTheme="minorHAnsi" w:hAnsiTheme="minorHAnsi" w:cstheme="minorHAnsi"/>
          <w:sz w:val="24"/>
          <w:szCs w:val="24"/>
        </w:rPr>
        <w:t xml:space="preserve">ie internetowej </w:t>
      </w:r>
      <w:r w:rsidRPr="009D3BE8">
        <w:rPr>
          <w:rFonts w:asciiTheme="minorHAnsi" w:hAnsiTheme="minorHAnsi" w:cstheme="minorHAnsi"/>
          <w:sz w:val="24"/>
          <w:szCs w:val="24"/>
        </w:rPr>
        <w:t>Ministerstwa Kultury i Dziedzictwa Narodowego</w:t>
      </w:r>
      <w:r w:rsidR="002E5C11" w:rsidRPr="002E5C11">
        <w:t xml:space="preserve"> </w:t>
      </w:r>
      <w:r w:rsidR="002E5C11" w:rsidRPr="002E5C11">
        <w:rPr>
          <w:rFonts w:asciiTheme="minorHAnsi" w:hAnsiTheme="minorHAnsi" w:cstheme="minorHAnsi"/>
          <w:sz w:val="24"/>
          <w:szCs w:val="24"/>
        </w:rPr>
        <w:t xml:space="preserve">właściwej dla edycji naboru Programu </w:t>
      </w:r>
      <w:r w:rsidR="002E5C11" w:rsidRPr="002E5C11">
        <w:rPr>
          <w:rFonts w:asciiTheme="minorHAnsi" w:hAnsiTheme="minorHAnsi" w:cstheme="minorHAnsi"/>
          <w:i/>
          <w:iCs/>
          <w:sz w:val="24"/>
          <w:szCs w:val="24"/>
        </w:rPr>
        <w:t>Kultura cyfrowa</w:t>
      </w:r>
      <w:r w:rsidR="002E5C11" w:rsidRPr="002E5C11">
        <w:rPr>
          <w:rFonts w:asciiTheme="minorHAnsi" w:hAnsiTheme="minorHAnsi" w:cstheme="minorHAnsi"/>
          <w:sz w:val="24"/>
          <w:szCs w:val="24"/>
        </w:rPr>
        <w:t>, w ramach której projekt otrzymał dofinansowanie</w:t>
      </w:r>
      <w:r w:rsidR="002E5C11">
        <w:rPr>
          <w:rFonts w:asciiTheme="minorHAnsi" w:hAnsiTheme="minorHAnsi" w:cstheme="minorHAnsi"/>
          <w:sz w:val="24"/>
          <w:szCs w:val="24"/>
        </w:rPr>
        <w:t>.</w:t>
      </w:r>
    </w:p>
    <w:p w14:paraId="1A0221DB" w14:textId="77777777" w:rsidR="009A14C4" w:rsidRPr="009D3BE8" w:rsidRDefault="009A14C4" w:rsidP="009A14C4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ED9998F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20"/>
          <w:szCs w:val="20"/>
        </w:rPr>
      </w:pPr>
    </w:p>
    <w:p w14:paraId="5CE4FC55" w14:textId="77777777" w:rsidR="009A14C4" w:rsidRPr="009A14C4" w:rsidRDefault="009A14C4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12"/>
          <w:szCs w:val="20"/>
        </w:rPr>
      </w:pPr>
    </w:p>
    <w:p w14:paraId="57B12C9B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43092D72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>/</w:t>
      </w:r>
      <w:commentRangeStart w:id="3"/>
      <w:r w:rsidRPr="002D6FEF">
        <w:rPr>
          <w:rFonts w:ascii="Verdana" w:hAnsi="Verdana"/>
          <w:sz w:val="16"/>
          <w:szCs w:val="16"/>
        </w:rPr>
        <w:t xml:space="preserve">podpisy i pieczęci osób upoważnionych </w:t>
      </w:r>
    </w:p>
    <w:p w14:paraId="522140E9" w14:textId="77777777"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  <w:commentRangeEnd w:id="3"/>
      <w:r w:rsidR="002E5C11">
        <w:rPr>
          <w:rStyle w:val="Odwoaniedokomentarza"/>
        </w:rPr>
        <w:commentReference w:id="3"/>
      </w:r>
    </w:p>
    <w:sectPr w:rsidR="002D6FEF" w:rsidRPr="002D6FEF" w:rsidSect="00BC22CC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ta Mejzner" w:date="2026-02-10T08:55:00Z" w:initials="MĆ">
    <w:p w14:paraId="2DB8693B" w14:textId="31AD3F33" w:rsidR="0053545F" w:rsidRDefault="0053545F">
      <w:pPr>
        <w:pStyle w:val="Tekstkomentarza"/>
      </w:pPr>
      <w:r>
        <w:rPr>
          <w:rStyle w:val="Odwoaniedokomentarza"/>
        </w:rPr>
        <w:annotationRef/>
      </w:r>
      <w:r>
        <w:t xml:space="preserve">Ewentualnie pieczęć w przypadku procedowania sprawy w formie tradycyjnej tj. papierowo. </w:t>
      </w:r>
    </w:p>
  </w:comment>
  <w:comment w:id="1" w:author="Marta Mejzner" w:date="2026-02-10T08:56:00Z" w:initials="MĆ">
    <w:p w14:paraId="5E5E669C" w14:textId="127EF3DA" w:rsidR="0053545F" w:rsidRDefault="0053545F">
      <w:pPr>
        <w:pStyle w:val="Tekstkomentarza"/>
      </w:pPr>
      <w:r>
        <w:rPr>
          <w:rStyle w:val="Odwoaniedokomentarza"/>
        </w:rPr>
        <w:annotationRef/>
      </w:r>
      <w:r w:rsidR="00652071">
        <w:t xml:space="preserve">UWAGA! </w:t>
      </w:r>
      <w:r>
        <w:t xml:space="preserve">Należy podać numer </w:t>
      </w:r>
      <w:r w:rsidR="00652071">
        <w:t>zaakceptowanej aktualizacji, nie wniosku pierwotnego.</w:t>
      </w:r>
    </w:p>
  </w:comment>
  <w:comment w:id="2" w:author="Marta Mejzner" w:date="2026-02-10T08:56:00Z" w:initials="MĆ">
    <w:p w14:paraId="125009BC" w14:textId="768F99E7" w:rsidR="0053545F" w:rsidRDefault="0053545F">
      <w:pPr>
        <w:pStyle w:val="Tekstkomentarza"/>
      </w:pPr>
      <w:r>
        <w:rPr>
          <w:rStyle w:val="Odwoaniedokomentarza"/>
        </w:rPr>
        <w:annotationRef/>
      </w:r>
      <w:r>
        <w:t>Należy wybrać z pierwszych 3 oświadczeń dotyczących praw do opracowywanego w ramach zadania zasobu. Pozostałe skreślić lub doprecyzować zgodnie z wytycznymi z przypisu.</w:t>
      </w:r>
    </w:p>
  </w:comment>
  <w:comment w:id="3" w:author="Marta Mejzner" w:date="2026-02-10T09:14:00Z" w:initials="MĆ">
    <w:p w14:paraId="2AA2D3AC" w14:textId="77777777" w:rsidR="00657174" w:rsidRDefault="002E5C11" w:rsidP="002E5C11">
      <w:pPr>
        <w:pStyle w:val="Tekstkomentarza"/>
      </w:pPr>
      <w:r>
        <w:rPr>
          <w:rStyle w:val="Odwoaniedokomentarza"/>
        </w:rPr>
        <w:annotationRef/>
      </w:r>
      <w:r w:rsidRPr="002E5C11">
        <w:t>Po wypełnieniu oświadczenia w wersji elektronicznej należy</w:t>
      </w:r>
    </w:p>
    <w:p w14:paraId="3BE532C3" w14:textId="0A128F99" w:rsidR="00657174" w:rsidRDefault="00657174" w:rsidP="00657174">
      <w:pPr>
        <w:pStyle w:val="Tekstkomentarza"/>
        <w:numPr>
          <w:ilvl w:val="0"/>
          <w:numId w:val="8"/>
        </w:numPr>
      </w:pPr>
      <w:r>
        <w:t xml:space="preserve">Usunąć </w:t>
      </w:r>
      <w:r>
        <w:t>komentarze</w:t>
      </w:r>
      <w:r w:rsidR="002E5C11" w:rsidRPr="002E5C11">
        <w:t>:</w:t>
      </w:r>
      <w:bookmarkStart w:id="4" w:name="_GoBack"/>
      <w:bookmarkEnd w:id="4"/>
    </w:p>
    <w:p w14:paraId="67F4E5EF" w14:textId="460658F4" w:rsidR="002E5C11" w:rsidRPr="002E5C11" w:rsidRDefault="00657174" w:rsidP="00657174">
      <w:pPr>
        <w:pStyle w:val="Tekstkomentarza"/>
        <w:numPr>
          <w:ilvl w:val="0"/>
          <w:numId w:val="8"/>
        </w:numPr>
      </w:pPr>
      <w:r>
        <w:t xml:space="preserve"> Z</w:t>
      </w:r>
      <w:r w:rsidR="002E5C11" w:rsidRPr="002E5C11">
        <w:t xml:space="preserve">apisać dokument w formacie PDF i opatrzyć go kwalifikowanym (certyfikowanym) podpisem elektronicznym </w:t>
      </w:r>
      <w:r w:rsidR="002E5C11" w:rsidRPr="002E5C11">
        <w:rPr>
          <w:b/>
          <w:bCs/>
        </w:rPr>
        <w:t>albo</w:t>
      </w:r>
      <w:r w:rsidR="002E5C11" w:rsidRPr="002E5C11">
        <w:br/>
        <w:t>wydrukować dokument i opatrzyć go wymaganymi podpisami odręcznymi.</w:t>
      </w:r>
    </w:p>
    <w:p w14:paraId="3925E34F" w14:textId="77777777" w:rsidR="002E5C11" w:rsidRPr="002E5C11" w:rsidRDefault="002E5C11" w:rsidP="002E5C11">
      <w:pPr>
        <w:pStyle w:val="Tekstkomentarza"/>
      </w:pPr>
      <w:r w:rsidRPr="002E5C11">
        <w:t>W przypadku procedowania sprawy w trybie elektronicznym dokument musi zostać wypełniony w wersji elektronicznej i opatrzony kwalifikowanym (certyfikowanym) podpisem elektronicznym.</w:t>
      </w:r>
    </w:p>
    <w:p w14:paraId="3F0D8B0B" w14:textId="77777777" w:rsidR="002E5C11" w:rsidRDefault="002E5C11" w:rsidP="002E5C11">
      <w:pPr>
        <w:pStyle w:val="Tekstkomentarza"/>
        <w:rPr>
          <w:b/>
          <w:bCs/>
        </w:rPr>
      </w:pPr>
    </w:p>
    <w:p w14:paraId="7D8E0D3C" w14:textId="34D08866" w:rsidR="002E5C11" w:rsidRDefault="002E5C11" w:rsidP="002E5C11">
      <w:pPr>
        <w:pStyle w:val="Tekstkomentarza"/>
        <w:rPr>
          <w:b/>
          <w:bCs/>
        </w:rPr>
      </w:pPr>
      <w:r w:rsidRPr="002E5C11">
        <w:rPr>
          <w:b/>
          <w:bCs/>
        </w:rPr>
        <w:t>Dokumenty wypełnione odręcznie, zeskanowane i przesłane w trybie elektronicznym nie będą honorowane.</w:t>
      </w:r>
    </w:p>
    <w:p w14:paraId="4D697F75" w14:textId="77777777" w:rsidR="002E5C11" w:rsidRPr="002E5C11" w:rsidRDefault="002E5C11" w:rsidP="002E5C11">
      <w:pPr>
        <w:pStyle w:val="Tekstkomentarza"/>
      </w:pPr>
    </w:p>
    <w:p w14:paraId="4D9EB833" w14:textId="77777777" w:rsidR="002E5C11" w:rsidRPr="002E5C11" w:rsidRDefault="002E5C11" w:rsidP="002E5C11">
      <w:pPr>
        <w:pStyle w:val="Tekstkomentarza"/>
      </w:pPr>
      <w:r w:rsidRPr="002E5C11">
        <w:t>Beneficjent zobowiązany jest do wyboru jednego trybu procedowania dokumentów (elektronicznego albo papierowego) i stosowania go konsekwentnie do wszystkich dokumentów składanych w ramach danej sprawy.</w:t>
      </w:r>
    </w:p>
    <w:p w14:paraId="2E48DB1D" w14:textId="5D0D4AAD" w:rsidR="002E5C11" w:rsidRDefault="002E5C11" w:rsidP="002E5C11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B8693B" w15:done="0"/>
  <w15:commentEx w15:paraId="5E5E669C" w15:done="0"/>
  <w15:commentEx w15:paraId="125009BC" w15:done="0"/>
  <w15:commentEx w15:paraId="2E48DB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561266" w16cex:dateUtc="2026-02-10T07:55:00Z"/>
  <w16cex:commentExtensible w16cex:durableId="5FAD6F10" w16cex:dateUtc="2026-02-10T07:56:00Z"/>
  <w16cex:commentExtensible w16cex:durableId="1B2C8B2C" w16cex:dateUtc="2026-02-10T07:56:00Z"/>
  <w16cex:commentExtensible w16cex:durableId="19F8C2FD" w16cex:dateUtc="2026-02-10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8693B" w16cid:durableId="5A561266"/>
  <w16cid:commentId w16cid:paraId="5E5E669C" w16cid:durableId="5FAD6F10"/>
  <w16cid:commentId w16cid:paraId="125009BC" w16cid:durableId="1B2C8B2C"/>
  <w16cid:commentId w16cid:paraId="2E48DB1D" w16cid:durableId="19F8C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5774" w14:textId="77777777" w:rsidR="00ED028D" w:rsidRDefault="00ED028D" w:rsidP="00D13D8D">
      <w:pPr>
        <w:spacing w:after="0" w:line="240" w:lineRule="auto"/>
      </w:pPr>
      <w:r>
        <w:separator/>
      </w:r>
    </w:p>
  </w:endnote>
  <w:endnote w:type="continuationSeparator" w:id="0">
    <w:p w14:paraId="53F91544" w14:textId="77777777" w:rsidR="00ED028D" w:rsidRDefault="00ED028D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BB9F" w14:textId="77777777" w:rsidR="00ED028D" w:rsidRDefault="00ED028D" w:rsidP="00D13D8D">
      <w:pPr>
        <w:spacing w:after="0" w:line="240" w:lineRule="auto"/>
      </w:pPr>
      <w:r>
        <w:separator/>
      </w:r>
    </w:p>
  </w:footnote>
  <w:footnote w:type="continuationSeparator" w:id="0">
    <w:p w14:paraId="48A0009A" w14:textId="77777777" w:rsidR="00ED028D" w:rsidRDefault="00ED028D" w:rsidP="00D13D8D">
      <w:pPr>
        <w:spacing w:after="0" w:line="240" w:lineRule="auto"/>
      </w:pPr>
      <w:r>
        <w:continuationSeparator/>
      </w:r>
    </w:p>
  </w:footnote>
  <w:footnote w:id="1">
    <w:p w14:paraId="5F1C070F" w14:textId="77777777" w:rsidR="008D4107" w:rsidRPr="009A14C4" w:rsidRDefault="008D4107">
      <w:pPr>
        <w:pStyle w:val="Tekstprzypisudolnego"/>
        <w:rPr>
          <w:i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566AB8">
        <w:rPr>
          <w:i/>
          <w:sz w:val="18"/>
        </w:rPr>
        <w:t>S</w:t>
      </w:r>
      <w:r w:rsidR="009A14C4" w:rsidRPr="009A14C4">
        <w:rPr>
          <w:i/>
          <w:sz w:val="18"/>
        </w:rPr>
        <w:t xml:space="preserve">pośród pierwszych 3 punktów, dotyczących statusu prawnego opracowywanych w ramach zadania zasobów należy wybrać adekwatne dla danego zadania - </w:t>
      </w:r>
      <w:r w:rsidRPr="009A14C4">
        <w:rPr>
          <w:i/>
          <w:sz w:val="18"/>
        </w:rPr>
        <w:t>niewłaściwe skreślić</w:t>
      </w:r>
      <w:r w:rsidR="009A14C4" w:rsidRPr="009A14C4">
        <w:rPr>
          <w:i/>
          <w:sz w:val="18"/>
        </w:rPr>
        <w:t xml:space="preserve">. </w:t>
      </w:r>
      <w:r w:rsidR="009A14C4" w:rsidRPr="00A3748D">
        <w:rPr>
          <w:i/>
          <w:sz w:val="18"/>
          <w:u w:val="single"/>
        </w:rPr>
        <w:t>Dwa ostatnie punkty muszą pozostać nieskreślone.</w:t>
      </w:r>
      <w:r w:rsidR="009A14C4" w:rsidRPr="009A14C4">
        <w:rPr>
          <w:i/>
          <w:sz w:val="18"/>
        </w:rPr>
        <w:t xml:space="preserve"> </w:t>
      </w:r>
      <w:r w:rsidR="009A14C4">
        <w:rPr>
          <w:i/>
          <w:sz w:val="18"/>
        </w:rPr>
        <w:br/>
      </w:r>
      <w:r w:rsidR="009A14C4" w:rsidRPr="009A14C4">
        <w:rPr>
          <w:i/>
          <w:sz w:val="18"/>
        </w:rPr>
        <w:t xml:space="preserve">W przypadku zasobów o różnym statusie po każdym z właściwych punktów należy dopisać, której części zasobu dotyczy dane oświadczenie np. </w:t>
      </w:r>
    </w:p>
    <w:p w14:paraId="5147A2CA" w14:textId="77777777" w:rsidR="009A14C4" w:rsidRDefault="009A14C4">
      <w:pPr>
        <w:pStyle w:val="Tekstprzypisudolnego"/>
      </w:pPr>
      <w:r w:rsidRPr="009A14C4">
        <w:rPr>
          <w:i/>
          <w:sz w:val="18"/>
        </w:rPr>
        <w:t xml:space="preserve">- zasób będący przedmiotem wniosku nie jest objęty ochroną </w:t>
      </w:r>
      <w:proofErr w:type="spellStart"/>
      <w:r w:rsidRPr="009A14C4">
        <w:rPr>
          <w:i/>
          <w:sz w:val="18"/>
        </w:rPr>
        <w:t>prawnoautorską</w:t>
      </w:r>
      <w:proofErr w:type="spellEnd"/>
      <w:r w:rsidRPr="009A14C4">
        <w:rPr>
          <w:i/>
          <w:sz w:val="18"/>
        </w:rPr>
        <w:t xml:space="preserve"> dotyczy: zbiorów botanicznych oraz obiektów archeologicznych.</w:t>
      </w:r>
      <w:r w:rsidRPr="009A14C4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3F10"/>
    <w:multiLevelType w:val="hybridMultilevel"/>
    <w:tmpl w:val="2F2C35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Mejzner">
    <w15:presenceInfo w15:providerId="AD" w15:userId="S-1-5-21-888239153-1836652211-2255672584-8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B2"/>
    <w:rsid w:val="00063528"/>
    <w:rsid w:val="00123822"/>
    <w:rsid w:val="00141CB2"/>
    <w:rsid w:val="001B4CE5"/>
    <w:rsid w:val="001D2B3D"/>
    <w:rsid w:val="001D546E"/>
    <w:rsid w:val="002D6FEF"/>
    <w:rsid w:val="002E5C11"/>
    <w:rsid w:val="00407B02"/>
    <w:rsid w:val="00440DE9"/>
    <w:rsid w:val="00471324"/>
    <w:rsid w:val="004C2659"/>
    <w:rsid w:val="004F6948"/>
    <w:rsid w:val="0053545F"/>
    <w:rsid w:val="00566AB8"/>
    <w:rsid w:val="005878AD"/>
    <w:rsid w:val="005F5739"/>
    <w:rsid w:val="006117DF"/>
    <w:rsid w:val="00652071"/>
    <w:rsid w:val="00657174"/>
    <w:rsid w:val="00660774"/>
    <w:rsid w:val="006910DD"/>
    <w:rsid w:val="006A1CBD"/>
    <w:rsid w:val="006C6107"/>
    <w:rsid w:val="007706E7"/>
    <w:rsid w:val="0079277A"/>
    <w:rsid w:val="007C25FD"/>
    <w:rsid w:val="00865568"/>
    <w:rsid w:val="008737FC"/>
    <w:rsid w:val="008C49F0"/>
    <w:rsid w:val="008D4107"/>
    <w:rsid w:val="008F34F5"/>
    <w:rsid w:val="009A14C4"/>
    <w:rsid w:val="009D3BE8"/>
    <w:rsid w:val="009D5D01"/>
    <w:rsid w:val="00A17A98"/>
    <w:rsid w:val="00A3748D"/>
    <w:rsid w:val="00B140C2"/>
    <w:rsid w:val="00B201F1"/>
    <w:rsid w:val="00B25468"/>
    <w:rsid w:val="00BC22CC"/>
    <w:rsid w:val="00BD0A22"/>
    <w:rsid w:val="00C264A1"/>
    <w:rsid w:val="00C425EA"/>
    <w:rsid w:val="00C97891"/>
    <w:rsid w:val="00CA3C50"/>
    <w:rsid w:val="00CC6234"/>
    <w:rsid w:val="00CC79D3"/>
    <w:rsid w:val="00CD6E3A"/>
    <w:rsid w:val="00CF788F"/>
    <w:rsid w:val="00D13D8D"/>
    <w:rsid w:val="00D16848"/>
    <w:rsid w:val="00ED028D"/>
    <w:rsid w:val="00F21517"/>
    <w:rsid w:val="00F5756F"/>
    <w:rsid w:val="00FA5F18"/>
    <w:rsid w:val="00FD00C7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CFE"/>
  <w15:docId w15:val="{2B950296-B077-45E0-8DB1-1E862FD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E5C1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03DE-381C-41CD-B545-AF2F4290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Marta Mejzner</cp:lastModifiedBy>
  <cp:revision>3</cp:revision>
  <dcterms:created xsi:type="dcterms:W3CDTF">2026-02-10T08:20:00Z</dcterms:created>
  <dcterms:modified xsi:type="dcterms:W3CDTF">2026-02-10T08:41:00Z</dcterms:modified>
</cp:coreProperties>
</file>